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3F5103" w:rsidRPr="003F5103" w:rsidTr="00303173">
        <w:tc>
          <w:tcPr>
            <w:tcW w:w="5760" w:type="dxa"/>
          </w:tcPr>
          <w:p w:rsidR="003F5103" w:rsidRPr="003F5103" w:rsidRDefault="003F5103" w:rsidP="00303173">
            <w:pPr>
              <w:jc w:val="center"/>
              <w:rPr>
                <w:b/>
                <w:bCs/>
                <w:sz w:val="28"/>
                <w:szCs w:val="28"/>
              </w:rPr>
            </w:pPr>
            <w:r w:rsidRPr="003F5103">
              <w:rPr>
                <w:b/>
                <w:bCs/>
                <w:sz w:val="28"/>
                <w:szCs w:val="28"/>
              </w:rPr>
              <w:t>РАЙОННЫЙ ОТДЕЛ ОБРАЗОВАНИЯ</w:t>
            </w:r>
          </w:p>
          <w:p w:rsidR="003F5103" w:rsidRPr="003F5103" w:rsidRDefault="003F5103" w:rsidP="00303173">
            <w:pPr>
              <w:jc w:val="center"/>
              <w:rPr>
                <w:b/>
                <w:bCs/>
                <w:sz w:val="28"/>
                <w:szCs w:val="28"/>
              </w:rPr>
            </w:pPr>
            <w:r w:rsidRPr="003F5103">
              <w:rPr>
                <w:b/>
                <w:bCs/>
                <w:sz w:val="28"/>
                <w:szCs w:val="28"/>
              </w:rPr>
              <w:t>АДМИНИСТРАЦИИ ТОЦКОГО РАЙОНА</w:t>
            </w:r>
          </w:p>
          <w:p w:rsidR="003F5103" w:rsidRPr="003F5103" w:rsidRDefault="003F5103" w:rsidP="00303173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3F510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3F5103">
              <w:rPr>
                <w:b/>
                <w:bCs/>
                <w:sz w:val="28"/>
                <w:szCs w:val="28"/>
              </w:rPr>
              <w:t xml:space="preserve"> Р И К А З</w:t>
            </w:r>
          </w:p>
          <w:p w:rsidR="003F5103" w:rsidRPr="003F5103" w:rsidRDefault="003F5103" w:rsidP="00303173">
            <w:pPr>
              <w:pStyle w:val="a3"/>
              <w:spacing w:line="240" w:lineRule="auto"/>
              <w:rPr>
                <w:szCs w:val="28"/>
                <w:lang w:val="ru-RU"/>
              </w:rPr>
            </w:pPr>
            <w:r w:rsidRPr="003F5103">
              <w:rPr>
                <w:szCs w:val="28"/>
                <w:lang w:val="ru-RU"/>
              </w:rPr>
              <w:t>23.07.2021 г.                    № 01-03/154-о</w:t>
            </w:r>
          </w:p>
          <w:p w:rsidR="003F5103" w:rsidRPr="003F5103" w:rsidRDefault="003F5103" w:rsidP="00303173">
            <w:pPr>
              <w:jc w:val="center"/>
              <w:rPr>
                <w:sz w:val="28"/>
                <w:szCs w:val="28"/>
              </w:rPr>
            </w:pPr>
            <w:r w:rsidRPr="003F510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1" allowOverlap="1" wp14:anchorId="6083D611" wp14:editId="3CB831E1">
                      <wp:simplePos x="0" y="0"/>
                      <wp:positionH relativeFrom="column">
                        <wp:posOffset>27304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DqhF/9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3F510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5E4734" wp14:editId="18DE4DC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0" t="0" r="25400" b="3746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HGN&#10;fmV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3F510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35B0531" wp14:editId="75E300BA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316229</wp:posOffset>
                      </wp:positionV>
                      <wp:extent cx="152400" cy="0"/>
                      <wp:effectExtent l="0" t="0" r="190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Km5&#10;qMZ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3F5103">
              <w:rPr>
                <w:sz w:val="28"/>
                <w:szCs w:val="28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3F5103" w:rsidRPr="003F5103" w:rsidTr="00303173">
              <w:trPr>
                <w:trHeight w:val="1074"/>
              </w:trPr>
              <w:tc>
                <w:tcPr>
                  <w:tcW w:w="255" w:type="dxa"/>
                </w:tcPr>
                <w:p w:rsidR="003F5103" w:rsidRPr="003F5103" w:rsidRDefault="003F5103" w:rsidP="0030317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7" w:type="dxa"/>
                </w:tcPr>
                <w:p w:rsidR="003F5103" w:rsidRPr="003F5103" w:rsidRDefault="003F5103" w:rsidP="003F5103">
                  <w:pPr>
                    <w:ind w:left="0"/>
                    <w:rPr>
                      <w:sz w:val="28"/>
                      <w:szCs w:val="28"/>
                    </w:rPr>
                  </w:pPr>
                  <w:r w:rsidRPr="003F5103">
                    <w:rPr>
                      <w:sz w:val="28"/>
                      <w:szCs w:val="28"/>
                    </w:rPr>
                    <w:t xml:space="preserve">Об утверждении порядка взаимодействия </w:t>
                  </w:r>
                  <w:r w:rsidR="002B51BE">
                    <w:rPr>
                      <w:sz w:val="28"/>
                      <w:szCs w:val="28"/>
                    </w:rPr>
                    <w:t>о</w:t>
                  </w:r>
                  <w:r w:rsidRPr="003F5103">
                    <w:rPr>
                      <w:sz w:val="28"/>
                      <w:szCs w:val="28"/>
                    </w:rPr>
                    <w:t>бразовательных организаций Тоцкого района в сетевой форме</w:t>
                  </w:r>
                </w:p>
              </w:tc>
              <w:tc>
                <w:tcPr>
                  <w:tcW w:w="4804" w:type="dxa"/>
                </w:tcPr>
                <w:p w:rsidR="003F5103" w:rsidRPr="003F5103" w:rsidRDefault="003F5103" w:rsidP="00303173">
                  <w:pPr>
                    <w:jc w:val="center"/>
                    <w:rPr>
                      <w:sz w:val="28"/>
                      <w:szCs w:val="28"/>
                    </w:rPr>
                  </w:pPr>
                  <w:r w:rsidRPr="003F5103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298" distR="114298" simplePos="0" relativeHeight="251662336" behindDoc="0" locked="0" layoutInCell="1" allowOverlap="1" wp14:anchorId="209FD28D" wp14:editId="2E5D2764">
                            <wp:simplePos x="0" y="0"/>
                            <wp:positionH relativeFrom="column">
                              <wp:posOffset>-55246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0" t="0" r="19050" b="34290"/>
                            <wp:wrapNone/>
                            <wp:docPr id="5" name="Прямая со стрелкой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5" o:spid="_x0000_s1026" type="#_x0000_t32" style="position:absolute;margin-left:-4.35pt;margin-top:.1pt;width:0;height:13.8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3F5103" w:rsidRPr="003F5103" w:rsidRDefault="003F5103" w:rsidP="0030317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F5103" w:rsidRPr="003F5103" w:rsidRDefault="003F5103" w:rsidP="00303173">
            <w:pPr>
              <w:pStyle w:val="a5"/>
              <w:spacing w:after="0"/>
              <w:ind w:left="18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780" w:type="dxa"/>
          </w:tcPr>
          <w:p w:rsidR="003F5103" w:rsidRPr="003F5103" w:rsidRDefault="003F5103" w:rsidP="00303173">
            <w:pPr>
              <w:ind w:left="180"/>
              <w:rPr>
                <w:sz w:val="28"/>
                <w:szCs w:val="28"/>
              </w:rPr>
            </w:pPr>
          </w:p>
          <w:p w:rsidR="003F5103" w:rsidRPr="003F5103" w:rsidRDefault="003F5103" w:rsidP="00303173">
            <w:pPr>
              <w:ind w:left="432"/>
              <w:rPr>
                <w:sz w:val="28"/>
                <w:szCs w:val="28"/>
              </w:rPr>
            </w:pPr>
          </w:p>
        </w:tc>
      </w:tr>
    </w:tbl>
    <w:p w:rsidR="003F5103" w:rsidRPr="003F5103" w:rsidRDefault="003F5103" w:rsidP="003F5103">
      <w:pPr>
        <w:rPr>
          <w:sz w:val="28"/>
          <w:szCs w:val="28"/>
        </w:rPr>
      </w:pPr>
    </w:p>
    <w:p w:rsidR="003F5103" w:rsidRPr="003F5103" w:rsidRDefault="003F5103" w:rsidP="003F5103">
      <w:pPr>
        <w:pStyle w:val="1"/>
        <w:spacing w:before="120" w:beforeAutospacing="0" w:after="120" w:afterAutospacing="0"/>
        <w:ind w:firstLine="567"/>
        <w:jc w:val="both"/>
        <w:rPr>
          <w:b w:val="0"/>
          <w:sz w:val="28"/>
          <w:szCs w:val="28"/>
        </w:rPr>
      </w:pPr>
      <w:proofErr w:type="gramStart"/>
      <w:r w:rsidRPr="003F5103">
        <w:rPr>
          <w:b w:val="0"/>
          <w:sz w:val="28"/>
          <w:szCs w:val="28"/>
        </w:rPr>
        <w:t xml:space="preserve">В целях организации взаимодействия образовательных организаций района в сетевой форме с учетом соблюдения всех норм законодательства Российской Федерации в области образования, на основании приказа 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 </w:t>
      </w:r>
      <w:proofErr w:type="gramEnd"/>
    </w:p>
    <w:p w:rsidR="003F5103" w:rsidRPr="003F5103" w:rsidRDefault="003F5103" w:rsidP="003F5103">
      <w:pPr>
        <w:pStyle w:val="1"/>
        <w:spacing w:before="120" w:beforeAutospacing="0" w:after="120" w:afterAutospacing="0"/>
        <w:ind w:firstLine="567"/>
        <w:jc w:val="both"/>
        <w:rPr>
          <w:b w:val="0"/>
          <w:sz w:val="28"/>
          <w:szCs w:val="28"/>
        </w:rPr>
      </w:pPr>
    </w:p>
    <w:p w:rsidR="003F5103" w:rsidRPr="003F5103" w:rsidRDefault="003F5103" w:rsidP="003F5103">
      <w:pPr>
        <w:pStyle w:val="1"/>
        <w:spacing w:before="120" w:beforeAutospacing="0" w:after="120" w:afterAutospacing="0"/>
        <w:ind w:firstLine="567"/>
        <w:jc w:val="both"/>
        <w:rPr>
          <w:b w:val="0"/>
          <w:sz w:val="28"/>
          <w:szCs w:val="28"/>
        </w:rPr>
      </w:pPr>
      <w:r w:rsidRPr="003F5103">
        <w:rPr>
          <w:b w:val="0"/>
          <w:sz w:val="28"/>
          <w:szCs w:val="28"/>
        </w:rPr>
        <w:t>ПРИКАЗЫВАЮ:</w:t>
      </w:r>
    </w:p>
    <w:p w:rsidR="003F5103" w:rsidRPr="003F5103" w:rsidRDefault="003F5103" w:rsidP="003F5103">
      <w:pPr>
        <w:pStyle w:val="1"/>
        <w:spacing w:before="120" w:beforeAutospacing="0" w:after="120" w:afterAutospacing="0"/>
        <w:ind w:firstLine="567"/>
        <w:jc w:val="both"/>
        <w:rPr>
          <w:b w:val="0"/>
          <w:sz w:val="28"/>
          <w:szCs w:val="28"/>
        </w:rPr>
      </w:pPr>
    </w:p>
    <w:p w:rsidR="003F5103" w:rsidRPr="003F5103" w:rsidRDefault="003F5103" w:rsidP="003F5103">
      <w:pPr>
        <w:pStyle w:val="a7"/>
        <w:numPr>
          <w:ilvl w:val="0"/>
          <w:numId w:val="1"/>
        </w:numPr>
        <w:spacing w:before="120" w:after="120" w:line="271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3F5103">
        <w:rPr>
          <w:rFonts w:ascii="Times New Roman" w:hAnsi="Times New Roman" w:cs="Times New Roman"/>
          <w:sz w:val="28"/>
          <w:szCs w:val="28"/>
        </w:rPr>
        <w:t xml:space="preserve">Утвердить порядок взаимодействия образовательных организаций района в сетевой форме согласно приложению № 1 к настоящему приказу. </w:t>
      </w:r>
    </w:p>
    <w:p w:rsidR="003F5103" w:rsidRPr="003F5103" w:rsidRDefault="003F5103" w:rsidP="003F5103">
      <w:pPr>
        <w:numPr>
          <w:ilvl w:val="0"/>
          <w:numId w:val="1"/>
        </w:numPr>
        <w:spacing w:before="120" w:after="120" w:line="271" w:lineRule="auto"/>
        <w:ind w:right="11" w:firstLine="710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Утвердить план мероприятий по организации взаимодействия образовательных организаций района в сетевой форме согласно приложению № 2 к настоящему приказу. </w:t>
      </w:r>
    </w:p>
    <w:p w:rsidR="003F5103" w:rsidRPr="003F5103" w:rsidRDefault="003F5103" w:rsidP="003F5103">
      <w:pPr>
        <w:numPr>
          <w:ilvl w:val="0"/>
          <w:numId w:val="1"/>
        </w:numPr>
        <w:spacing w:before="120" w:after="120" w:line="271" w:lineRule="auto"/>
        <w:ind w:right="11" w:firstLine="710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Утвердить схему сетевого взаимодействия на 2021-2022 учебный год согласно приложению № 3 к настоящему приказу. </w:t>
      </w:r>
    </w:p>
    <w:p w:rsidR="003F5103" w:rsidRPr="003F5103" w:rsidRDefault="003F5103" w:rsidP="003F5103">
      <w:pPr>
        <w:numPr>
          <w:ilvl w:val="0"/>
          <w:numId w:val="1"/>
        </w:numPr>
        <w:spacing w:before="120" w:after="120" w:line="271" w:lineRule="auto"/>
        <w:ind w:right="11" w:firstLine="710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Утвердить целевые показатели охвата детей, обучающихся по основным общеобразовательным программам, согласно приложению № 4 к настоящему приказу. </w:t>
      </w:r>
    </w:p>
    <w:p w:rsidR="003F5103" w:rsidRPr="003F5103" w:rsidRDefault="003F5103" w:rsidP="003F5103">
      <w:pPr>
        <w:numPr>
          <w:ilvl w:val="0"/>
          <w:numId w:val="1"/>
        </w:numPr>
        <w:spacing w:before="120" w:after="120" w:line="271" w:lineRule="auto"/>
        <w:ind w:right="11" w:firstLine="710"/>
        <w:rPr>
          <w:sz w:val="28"/>
          <w:szCs w:val="28"/>
        </w:rPr>
      </w:pPr>
      <w:r w:rsidRPr="003F5103">
        <w:rPr>
          <w:sz w:val="28"/>
          <w:szCs w:val="28"/>
        </w:rPr>
        <w:t xml:space="preserve">Руководителям общеобразовательных организаций района: </w:t>
      </w:r>
    </w:p>
    <w:p w:rsidR="003F5103" w:rsidRPr="003F5103" w:rsidRDefault="003F5103" w:rsidP="003F5103">
      <w:pPr>
        <w:spacing w:before="120" w:after="120" w:line="271" w:lineRule="auto"/>
        <w:ind w:left="10" w:right="7" w:firstLine="710"/>
        <w:rPr>
          <w:sz w:val="28"/>
          <w:szCs w:val="28"/>
        </w:rPr>
      </w:pPr>
      <w:r w:rsidRPr="003F5103">
        <w:rPr>
          <w:sz w:val="28"/>
          <w:szCs w:val="28"/>
        </w:rPr>
        <w:t>5.1.  Разработать и утвердить локальные нормативные акты, регламентирующие организацию взаимодействия в сетевой форме.</w:t>
      </w:r>
    </w:p>
    <w:p w:rsidR="003F5103" w:rsidRPr="003F5103" w:rsidRDefault="003F5103" w:rsidP="003F5103">
      <w:pPr>
        <w:spacing w:before="120" w:after="120" w:line="271" w:lineRule="auto"/>
        <w:ind w:left="10" w:right="7" w:firstLine="7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Срок:  до 01.09.2021 </w:t>
      </w:r>
    </w:p>
    <w:p w:rsidR="003F5103" w:rsidRPr="003F5103" w:rsidRDefault="003F5103" w:rsidP="003F5103">
      <w:pPr>
        <w:spacing w:before="120" w:after="120" w:line="271" w:lineRule="auto"/>
        <w:ind w:left="10" w:right="7" w:firstLine="710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5.2. Разместить разработанные локальные нормативные акты по организации сетевого взаимодействия на официальных сайтах образовательных организаций в подразделе «Документы» специального раздела «Основные сведения об образовательной организации; </w:t>
      </w:r>
    </w:p>
    <w:p w:rsidR="003F5103" w:rsidRPr="003F5103" w:rsidRDefault="003F5103" w:rsidP="003F5103">
      <w:pPr>
        <w:spacing w:before="120" w:after="120" w:line="271" w:lineRule="auto"/>
        <w:ind w:left="10" w:right="7" w:firstLine="7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>Срок: до 10.09.2021</w:t>
      </w:r>
    </w:p>
    <w:p w:rsidR="003F5103" w:rsidRPr="003F5103" w:rsidRDefault="003F5103" w:rsidP="003F5103">
      <w:pPr>
        <w:spacing w:before="120" w:after="120" w:line="271" w:lineRule="auto"/>
        <w:ind w:left="10" w:firstLine="710"/>
        <w:rPr>
          <w:sz w:val="28"/>
          <w:szCs w:val="28"/>
        </w:rPr>
      </w:pPr>
      <w:r w:rsidRPr="003F5103">
        <w:rPr>
          <w:sz w:val="28"/>
          <w:szCs w:val="28"/>
        </w:rPr>
        <w:t>5.3. Заключить договоры с организацией-партнером на организацию взаимодействия в сетевой форме.</w:t>
      </w:r>
    </w:p>
    <w:p w:rsidR="003F5103" w:rsidRPr="003F5103" w:rsidRDefault="003F5103" w:rsidP="003F5103">
      <w:pPr>
        <w:spacing w:before="120" w:after="120" w:line="271" w:lineRule="auto"/>
        <w:ind w:left="10" w:firstLine="7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>Срок:  до 01.09.2021</w:t>
      </w:r>
    </w:p>
    <w:p w:rsidR="003F5103" w:rsidRPr="003F5103" w:rsidRDefault="003F5103" w:rsidP="003F5103">
      <w:pPr>
        <w:pStyle w:val="a7"/>
        <w:numPr>
          <w:ilvl w:val="1"/>
          <w:numId w:val="37"/>
        </w:numPr>
        <w:spacing w:before="120" w:after="120" w:line="271" w:lineRule="auto"/>
        <w:ind w:left="0" w:right="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103">
        <w:rPr>
          <w:rFonts w:ascii="Times New Roman" w:hAnsi="Times New Roman" w:cs="Times New Roman"/>
          <w:sz w:val="28"/>
          <w:szCs w:val="28"/>
        </w:rPr>
        <w:t xml:space="preserve">Обеспечить реализацию основных и дополнительных общеобразовательных программ в сетевой форме в течение учебного года согласно целевым показателям. </w:t>
      </w:r>
    </w:p>
    <w:p w:rsidR="003F5103" w:rsidRPr="003F5103" w:rsidRDefault="003F5103" w:rsidP="003F5103">
      <w:pPr>
        <w:pStyle w:val="a7"/>
        <w:spacing w:before="240" w:after="240" w:line="271" w:lineRule="auto"/>
        <w:ind w:left="567" w:right="13"/>
        <w:jc w:val="right"/>
        <w:rPr>
          <w:rFonts w:ascii="Times New Roman" w:hAnsi="Times New Roman" w:cs="Times New Roman"/>
          <w:sz w:val="28"/>
          <w:szCs w:val="28"/>
        </w:rPr>
      </w:pPr>
      <w:r w:rsidRPr="003F5103">
        <w:rPr>
          <w:rFonts w:ascii="Times New Roman" w:hAnsi="Times New Roman" w:cs="Times New Roman"/>
          <w:sz w:val="28"/>
          <w:szCs w:val="28"/>
        </w:rPr>
        <w:t>Срок: 2021-2022 учебный год</w:t>
      </w:r>
    </w:p>
    <w:p w:rsidR="003F5103" w:rsidRPr="003F5103" w:rsidRDefault="003F5103" w:rsidP="003F5103">
      <w:pPr>
        <w:pStyle w:val="a7"/>
        <w:spacing w:before="240" w:after="240" w:line="271" w:lineRule="auto"/>
        <w:ind w:left="567" w:right="13"/>
        <w:jc w:val="right"/>
        <w:rPr>
          <w:rFonts w:ascii="Times New Roman" w:hAnsi="Times New Roman" w:cs="Times New Roman"/>
          <w:sz w:val="28"/>
          <w:szCs w:val="28"/>
        </w:rPr>
      </w:pPr>
    </w:p>
    <w:p w:rsidR="003F5103" w:rsidRPr="003F5103" w:rsidRDefault="003F5103" w:rsidP="003F5103">
      <w:pPr>
        <w:pStyle w:val="a7"/>
        <w:numPr>
          <w:ilvl w:val="0"/>
          <w:numId w:val="37"/>
        </w:numPr>
        <w:spacing w:before="240" w:after="24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F51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5103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3F5103" w:rsidRPr="003F5103" w:rsidRDefault="003F5103" w:rsidP="003F5103">
      <w:pPr>
        <w:spacing w:before="240" w:after="240"/>
        <w:rPr>
          <w:sz w:val="28"/>
          <w:szCs w:val="28"/>
        </w:rPr>
      </w:pPr>
    </w:p>
    <w:p w:rsidR="003F5103" w:rsidRPr="003F5103" w:rsidRDefault="003F5103" w:rsidP="003F5103">
      <w:pPr>
        <w:spacing w:before="240" w:after="240"/>
        <w:rPr>
          <w:sz w:val="28"/>
          <w:szCs w:val="28"/>
        </w:rPr>
      </w:pPr>
    </w:p>
    <w:p w:rsidR="003F5103" w:rsidRPr="003F5103" w:rsidRDefault="003F5103" w:rsidP="003F5103">
      <w:pPr>
        <w:spacing w:before="240" w:after="240"/>
        <w:rPr>
          <w:sz w:val="28"/>
          <w:szCs w:val="28"/>
        </w:rPr>
      </w:pPr>
      <w:r w:rsidRPr="003F5103">
        <w:rPr>
          <w:sz w:val="28"/>
          <w:szCs w:val="28"/>
        </w:rPr>
        <w:t>Руководитель РОО                                                          Т.И. Гончарова</w:t>
      </w:r>
    </w:p>
    <w:p w:rsidR="003F5103" w:rsidRPr="003F5103" w:rsidRDefault="003F5103" w:rsidP="003F5103">
      <w:pPr>
        <w:spacing w:before="240" w:after="240"/>
        <w:rPr>
          <w:sz w:val="28"/>
          <w:szCs w:val="28"/>
        </w:rPr>
      </w:pPr>
    </w:p>
    <w:p w:rsidR="003F5103" w:rsidRPr="003F5103" w:rsidRDefault="003F5103" w:rsidP="003F5103">
      <w:pPr>
        <w:spacing w:before="240" w:after="240"/>
        <w:rPr>
          <w:sz w:val="28"/>
          <w:szCs w:val="28"/>
        </w:rPr>
      </w:pPr>
      <w:r w:rsidRPr="003F5103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6BCFBB3" wp14:editId="5B10C9BB">
            <wp:simplePos x="0" y="0"/>
            <wp:positionH relativeFrom="column">
              <wp:posOffset>213995</wp:posOffset>
            </wp:positionH>
            <wp:positionV relativeFrom="paragraph">
              <wp:posOffset>295275</wp:posOffset>
            </wp:positionV>
            <wp:extent cx="2988310" cy="1192530"/>
            <wp:effectExtent l="0" t="0" r="254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103" w:rsidRPr="003F5103" w:rsidRDefault="003F510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5701DC">
      <w:pPr>
        <w:spacing w:after="21" w:line="259" w:lineRule="auto"/>
        <w:ind w:left="10" w:right="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Приложение № 1  </w:t>
      </w:r>
    </w:p>
    <w:p w:rsidR="001A275D" w:rsidRPr="003F5103" w:rsidRDefault="005701DC">
      <w:pPr>
        <w:spacing w:after="0" w:line="275" w:lineRule="auto"/>
        <w:ind w:left="6026" w:firstLine="619"/>
        <w:rPr>
          <w:sz w:val="28"/>
          <w:szCs w:val="28"/>
        </w:rPr>
      </w:pPr>
      <w:r w:rsidRPr="003F5103">
        <w:rPr>
          <w:sz w:val="28"/>
          <w:szCs w:val="28"/>
        </w:rPr>
        <w:t xml:space="preserve">к приказу </w:t>
      </w:r>
      <w:r w:rsidR="001A275D" w:rsidRPr="003F5103">
        <w:rPr>
          <w:sz w:val="28"/>
          <w:szCs w:val="28"/>
        </w:rPr>
        <w:t>Тоцкого РОО</w:t>
      </w:r>
    </w:p>
    <w:p w:rsidR="002D163E" w:rsidRPr="003F5103" w:rsidRDefault="005701DC">
      <w:pPr>
        <w:spacing w:after="0" w:line="275" w:lineRule="auto"/>
        <w:ind w:left="6026" w:firstLine="619"/>
        <w:rPr>
          <w:sz w:val="28"/>
          <w:szCs w:val="28"/>
        </w:rPr>
      </w:pPr>
      <w:r w:rsidRPr="003F5103">
        <w:rPr>
          <w:sz w:val="28"/>
          <w:szCs w:val="28"/>
        </w:rPr>
        <w:t xml:space="preserve">  от 2</w:t>
      </w:r>
      <w:r w:rsidR="001A275D" w:rsidRPr="003F5103">
        <w:rPr>
          <w:sz w:val="28"/>
          <w:szCs w:val="28"/>
        </w:rPr>
        <w:t>3</w:t>
      </w:r>
      <w:r w:rsidRPr="003F5103">
        <w:rPr>
          <w:sz w:val="28"/>
          <w:szCs w:val="28"/>
        </w:rPr>
        <w:t>.0</w:t>
      </w:r>
      <w:r w:rsidR="001A275D" w:rsidRPr="003F5103">
        <w:rPr>
          <w:sz w:val="28"/>
          <w:szCs w:val="28"/>
        </w:rPr>
        <w:t>7</w:t>
      </w:r>
      <w:r w:rsidRPr="003F5103">
        <w:rPr>
          <w:sz w:val="28"/>
          <w:szCs w:val="28"/>
        </w:rPr>
        <w:t>.202</w:t>
      </w:r>
      <w:r w:rsidR="001A275D" w:rsidRPr="003F5103">
        <w:rPr>
          <w:sz w:val="28"/>
          <w:szCs w:val="28"/>
        </w:rPr>
        <w:t>1</w:t>
      </w:r>
      <w:r w:rsidRPr="003F5103">
        <w:rPr>
          <w:sz w:val="28"/>
          <w:szCs w:val="28"/>
        </w:rPr>
        <w:t xml:space="preserve"> № </w:t>
      </w:r>
      <w:r w:rsidR="001A275D" w:rsidRPr="003F5103">
        <w:rPr>
          <w:sz w:val="28"/>
          <w:szCs w:val="28"/>
        </w:rPr>
        <w:t>01-03/154-о</w:t>
      </w: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26" w:line="259" w:lineRule="auto"/>
        <w:ind w:left="780" w:firstLine="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28" w:line="259" w:lineRule="auto"/>
        <w:ind w:left="717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</w:t>
      </w:r>
    </w:p>
    <w:p w:rsidR="002D163E" w:rsidRPr="003F5103" w:rsidRDefault="005701DC" w:rsidP="002D4163">
      <w:pPr>
        <w:spacing w:after="12" w:line="271" w:lineRule="auto"/>
        <w:ind w:left="0" w:right="190" w:firstLine="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>взаимодействия образовательных организаций района в сетевой форме</w:t>
      </w:r>
    </w:p>
    <w:p w:rsidR="002D163E" w:rsidRPr="003F5103" w:rsidRDefault="005701DC">
      <w:pPr>
        <w:spacing w:after="22" w:line="259" w:lineRule="auto"/>
        <w:ind w:left="598" w:firstLine="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717" w:right="178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1. Общие положения </w:t>
      </w:r>
    </w:p>
    <w:p w:rsidR="002D163E" w:rsidRPr="003F5103" w:rsidRDefault="005701DC">
      <w:pPr>
        <w:spacing w:after="25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3F510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 1.1. Организация сетевой формы реализации образовательных программ направлена на решение ряда целей и задач, стоящих перед современной системой образования, таких как: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повышение качества образования с учетом возможности использования как инновационного оборудования и другого материально-технического, инфраструктурного обеспечения организаций - участников сетевого взаимодействия, так и высококвалифицированного кадрового состава;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улучшение образовательных результатов обучающихся;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>повышение эффективности использования имеющихся материально</w:t>
      </w:r>
      <w:r w:rsidR="00730A97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технических и кадровых ресурсов как образовательных, так и иных организаций - участников сетевого взаимодействия;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рациональное использование финансовых средств за счет объединения нескольких организаций над решением общей цели и задачи, отвечающей интересам всех участников взаимодействия;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повышение вариативности образовательных программ, в том числе дополнительных общеобразовательных программ;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формирование системы кадрового обеспечения организаций - участников сетевого взаимодействия, включающей непрерывное повышение профессионального мастерства педагогических работников. </w:t>
      </w:r>
    </w:p>
    <w:p w:rsidR="002D163E" w:rsidRPr="003F5103" w:rsidRDefault="005701DC" w:rsidP="003F5103">
      <w:pPr>
        <w:numPr>
          <w:ilvl w:val="1"/>
          <w:numId w:val="4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При реализации образовательных программ в сетевой форме общеобразовательная организация обеспечивает размещение на своем официальном сайте информации об образовательных программах, реализуемых в сетевой форме (отдельных учебных предметах предметных областей), и организациях-партнерах с приложением соответствующих договоров о сетевой форме реализации образовательных программ. </w:t>
      </w:r>
    </w:p>
    <w:p w:rsidR="002D163E" w:rsidRPr="003F5103" w:rsidRDefault="005701DC" w:rsidP="002D4163">
      <w:pPr>
        <w:numPr>
          <w:ilvl w:val="1"/>
          <w:numId w:val="4"/>
        </w:numPr>
        <w:spacing w:after="12" w:line="271" w:lineRule="auto"/>
        <w:ind w:left="0" w:right="190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Настоящий порядок взаимодействия образовательных организаций района в сетевой форме (далее – Порядок) направлен на совершенствование взаимодействия организаций - участников сетевого взаимодействия при совместной реализации образовательных программ путем </w:t>
      </w:r>
      <w:r w:rsidRPr="003F5103">
        <w:rPr>
          <w:sz w:val="28"/>
          <w:szCs w:val="28"/>
        </w:rPr>
        <w:lastRenderedPageBreak/>
        <w:t xml:space="preserve">утверждения образовательных программ, в том числе по обязательным учебным предметам предметной области «Технология» и (или) других предметных областей и дополнительных общеобразовательных программ в целях обеспечения практико-ориентированности образовательных программ. </w:t>
      </w:r>
      <w:proofErr w:type="gramEnd"/>
    </w:p>
    <w:p w:rsidR="002D163E" w:rsidRPr="003F5103" w:rsidRDefault="005701DC" w:rsidP="002D4163">
      <w:pPr>
        <w:numPr>
          <w:ilvl w:val="1"/>
          <w:numId w:val="4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Правоотношения организаций - участников сетевого взаимодействия при использовании ресурсов (инфраструктурных, материально-технических, кадровых и интеллектуальных) оформляются путем заключения договоров, соглашений, контрактов, трудовых договоров в соответствии с Гражданским </w:t>
      </w:r>
      <w:hyperlink r:id="rId9">
        <w:r w:rsidRPr="003F5103">
          <w:rPr>
            <w:sz w:val="28"/>
            <w:szCs w:val="28"/>
          </w:rPr>
          <w:t>кодексом</w:t>
        </w:r>
      </w:hyperlink>
      <w:hyperlink r:id="rId10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Российской Федерации, Трудовым </w:t>
      </w:r>
      <w:hyperlink r:id="rId11">
        <w:r w:rsidRPr="003F5103">
          <w:rPr>
            <w:sz w:val="28"/>
            <w:szCs w:val="28"/>
          </w:rPr>
          <w:t>кодексом</w:t>
        </w:r>
      </w:hyperlink>
      <w:hyperlink r:id="rId12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Российской Федерации соответственно. Разъяснения по данным вариантам сетевого взаимодействия даны в </w:t>
      </w:r>
      <w:hyperlink r:id="rId13">
        <w:r w:rsidRPr="003F5103">
          <w:rPr>
            <w:sz w:val="28"/>
            <w:szCs w:val="28"/>
          </w:rPr>
          <w:t>письме</w:t>
        </w:r>
      </w:hyperlink>
      <w:hyperlink r:id="rId14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Министерства образования и науки Российской Федерации от 28.08.2015 № АК-2563/05 «О методических рекомендациях». </w:t>
      </w:r>
    </w:p>
    <w:p w:rsidR="002D163E" w:rsidRPr="003F5103" w:rsidRDefault="005701DC">
      <w:pPr>
        <w:spacing w:after="28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12" w:line="271" w:lineRule="auto"/>
        <w:ind w:left="4423" w:right="875" w:hanging="2819"/>
        <w:rPr>
          <w:sz w:val="28"/>
          <w:szCs w:val="28"/>
        </w:rPr>
      </w:pPr>
      <w:r w:rsidRPr="003F5103">
        <w:rPr>
          <w:sz w:val="28"/>
          <w:szCs w:val="28"/>
        </w:rPr>
        <w:t xml:space="preserve">2. Принципы и условия реализации образовательных программ в сетевой форме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Реализация образовательных программ в сетевой форме основана на следующих принципах: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кооперация инфраструктурных, материально-технических, кадровых и интеллектуальных ресурсов в целях эффективной реализации и доступности образовательных программ;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построение образовательного процесса, используя лучшие практики общего образования, дополнительного и профессионального образования;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вовлечение в образовательный процесс сообщества экспертов и специалистов, сфера деятельности которых связана с соответствующей предметной областью и обладающих необходимым уровнем навыков и компетенций.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Эффективная реализация образовательных программ в сетевой форме возможна при создании способствующих выстраиванию требуемого взаимодействия между общеобразовательными организациями и организациями-партнерами следующих условий: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организационные и материально-технические;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финансовые;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нормативно-правовые; - кадровые.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Настоящий Порядок направлен на установление современных требований к методам и формам обучения, а также регулирование утверждения совместной образовательной программы организациями, участвующими в сетевом взаимодействии. </w:t>
      </w:r>
    </w:p>
    <w:p w:rsidR="002D163E" w:rsidRPr="003F5103" w:rsidRDefault="005701DC">
      <w:pPr>
        <w:spacing w:after="27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 </w:t>
      </w:r>
    </w:p>
    <w:p w:rsidR="002D163E" w:rsidRPr="003F5103" w:rsidRDefault="005701DC">
      <w:pPr>
        <w:spacing w:after="12" w:line="271" w:lineRule="auto"/>
        <w:ind w:left="2031" w:right="190" w:hanging="307"/>
        <w:rPr>
          <w:sz w:val="28"/>
          <w:szCs w:val="28"/>
        </w:rPr>
      </w:pPr>
      <w:r w:rsidRPr="003F5103">
        <w:rPr>
          <w:sz w:val="28"/>
          <w:szCs w:val="28"/>
        </w:rPr>
        <w:t xml:space="preserve">3. Организационное и материально-техническое обеспечение реализации образовательных программ в сетевой форме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Для выстраивания эффективной модели реализации образовательных программ в сетевой форме общеобразовательным организациям рекомендуется: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провести оценку оснащенности и достаточности собственных   материально-технических, кадровых и иных ресурсов, в том числе в части организации образовательной деятельности по предметной области «Технология». По итогам проведения указанного анализа составляется «карта дефицитов потребностей» общеобразовательных организаций;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определить содержательные приоритетные направленности образовательных программ, планируемых к реализации в сетевой форме; </w:t>
      </w:r>
    </w:p>
    <w:p w:rsidR="002D163E" w:rsidRPr="003F5103" w:rsidRDefault="005701DC" w:rsidP="002D4163">
      <w:pPr>
        <w:numPr>
          <w:ilvl w:val="0"/>
          <w:numId w:val="3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определить организацию-партнера и определить механизмы взаимодействия, в том числе механизмы финансового взаимодействия для реализации образовательных программ;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 Непосредственно общеобразовательной организацией должен быть разработан и утвержден соответствующий локальный план по реализации общеобразовательных программ в сетевой форме.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 Локальный план общеобразовательной организации приведен в Приложении № 1 к настоящему Порядку. </w:t>
      </w:r>
    </w:p>
    <w:p w:rsidR="002D163E" w:rsidRPr="003F5103" w:rsidRDefault="005701DC">
      <w:pPr>
        <w:spacing w:after="25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27" w:line="258" w:lineRule="auto"/>
        <w:ind w:left="2200" w:right="265" w:hanging="284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4. Организационно-финансовые и управленческие модели реализации сетевого взаимодействия </w:t>
      </w:r>
      <w:proofErr w:type="gramStart"/>
      <w:r w:rsidRPr="003F5103">
        <w:rPr>
          <w:sz w:val="28"/>
          <w:szCs w:val="28"/>
        </w:rPr>
        <w:t>при</w:t>
      </w:r>
      <w:proofErr w:type="gramEnd"/>
      <w:r w:rsidRPr="003F5103">
        <w:rPr>
          <w:sz w:val="28"/>
          <w:szCs w:val="28"/>
        </w:rPr>
        <w:t xml:space="preserve"> совместной реализация образовательных программ </w:t>
      </w:r>
    </w:p>
    <w:p w:rsidR="002D163E" w:rsidRPr="003F5103" w:rsidRDefault="005701DC">
      <w:pPr>
        <w:spacing w:after="28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 w:firstLine="567"/>
        <w:rPr>
          <w:sz w:val="28"/>
          <w:szCs w:val="28"/>
        </w:rPr>
      </w:pPr>
      <w:r w:rsidRPr="003F5103">
        <w:rPr>
          <w:sz w:val="28"/>
          <w:szCs w:val="28"/>
        </w:rPr>
        <w:t xml:space="preserve">Условно можно выделить три модели сетевого взаимодействия: </w:t>
      </w:r>
    </w:p>
    <w:p w:rsidR="002D163E" w:rsidRPr="003F5103" w:rsidRDefault="005701DC" w:rsidP="002D4163">
      <w:pPr>
        <w:numPr>
          <w:ilvl w:val="0"/>
          <w:numId w:val="5"/>
        </w:numPr>
        <w:spacing w:after="12" w:line="271" w:lineRule="auto"/>
        <w:ind w:left="0" w:right="190" w:firstLine="567"/>
        <w:rPr>
          <w:sz w:val="28"/>
          <w:szCs w:val="28"/>
        </w:rPr>
      </w:pPr>
      <w:r w:rsidRPr="003F5103">
        <w:rPr>
          <w:sz w:val="28"/>
          <w:szCs w:val="28"/>
        </w:rPr>
        <w:t xml:space="preserve">взаимодействие общеобразовательной организации и организации, реализующей общеобразовательные программы; </w:t>
      </w:r>
    </w:p>
    <w:p w:rsidR="002D163E" w:rsidRPr="003F5103" w:rsidRDefault="005701DC" w:rsidP="002D4163">
      <w:pPr>
        <w:numPr>
          <w:ilvl w:val="0"/>
          <w:numId w:val="5"/>
        </w:numPr>
        <w:spacing w:after="12" w:line="271" w:lineRule="auto"/>
        <w:ind w:left="0" w:right="190" w:firstLine="56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взаимодействие общеобразовательной организации и организации, реализующей образовательные программы дополнительного образования, образовательные программы среднего профессионального образования, образовательные программы высшего образования и другие образовательные программы; </w:t>
      </w:r>
      <w:proofErr w:type="gramEnd"/>
    </w:p>
    <w:p w:rsidR="002D163E" w:rsidRPr="003F5103" w:rsidRDefault="005701DC" w:rsidP="002D4163">
      <w:pPr>
        <w:numPr>
          <w:ilvl w:val="0"/>
          <w:numId w:val="5"/>
        </w:numPr>
        <w:spacing w:after="12" w:line="271" w:lineRule="auto"/>
        <w:ind w:left="0" w:right="190" w:firstLine="567"/>
        <w:rPr>
          <w:sz w:val="28"/>
          <w:szCs w:val="28"/>
        </w:rPr>
      </w:pPr>
      <w:r w:rsidRPr="003F5103">
        <w:rPr>
          <w:sz w:val="28"/>
          <w:szCs w:val="28"/>
        </w:rPr>
        <w:t xml:space="preserve">взаимодействие общеобразовательной организации и предприятия реального сектора экономики, реализующего образовательные программы. </w:t>
      </w:r>
    </w:p>
    <w:p w:rsidR="002D163E" w:rsidRPr="003F5103" w:rsidRDefault="005701DC">
      <w:pPr>
        <w:spacing w:after="26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3F5103">
      <w:pPr>
        <w:spacing w:after="12" w:line="271" w:lineRule="auto"/>
        <w:ind w:left="1276" w:right="390" w:firstLine="283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>5. Финансовое обеспечение реализации образовательных программ в сетевой форме</w:t>
      </w:r>
      <w:r w:rsidRPr="003F5103">
        <w:rPr>
          <w:b/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Используемые финансовые механизмы должны обеспечивать эффективное сетевое взаимодействие и могут предусматривать: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взаимозачет оплаты оказанных услуг организациями - участниками сетевого взаимодействия («бартерные отношения»);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оплату по договору о сетевой форме реализации образовательных программ, соглашению или государственному (муниципальному) контракту;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без оплаты по договору о сетевой форме реализации образовательных услуг при условии предоставления необходимых средств обучения, расходных материалов;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комбинированные формы оплаты.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Данный перечень не является исчерпывающим, организации вправе выбрать различные формы оплаты в зависимости от конкретных условий договора в соответствии с действующим законодательством Российской Федерации.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Выбор </w:t>
      </w:r>
      <w:r w:rsidRPr="003F5103">
        <w:rPr>
          <w:sz w:val="28"/>
          <w:szCs w:val="28"/>
        </w:rPr>
        <w:tab/>
        <w:t xml:space="preserve">форм </w:t>
      </w:r>
      <w:r w:rsidRPr="003F5103">
        <w:rPr>
          <w:sz w:val="28"/>
          <w:szCs w:val="28"/>
        </w:rPr>
        <w:tab/>
        <w:t xml:space="preserve">финансового </w:t>
      </w:r>
      <w:r w:rsidRPr="003F5103">
        <w:rPr>
          <w:sz w:val="28"/>
          <w:szCs w:val="28"/>
        </w:rPr>
        <w:tab/>
        <w:t xml:space="preserve">обеспечения </w:t>
      </w:r>
      <w:r w:rsidRPr="003F5103">
        <w:rPr>
          <w:sz w:val="28"/>
          <w:szCs w:val="28"/>
        </w:rPr>
        <w:tab/>
        <w:t xml:space="preserve">сетевого </w:t>
      </w:r>
      <w:r w:rsidRPr="003F5103">
        <w:rPr>
          <w:sz w:val="28"/>
          <w:szCs w:val="28"/>
        </w:rPr>
        <w:tab/>
        <w:t xml:space="preserve">взаимодействия осуществляется общеобразовательной организацией с учетом плана закупок.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Дополнительно следует учитывать, что выбор общеобразовательной организацией организации-партнера для реализации образовательной программы осуществляется зачастую в условиях однозначного выбора партнера (партнеров) в связи с уникальностью требований под конкретную образовательную программу, в том числе: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требования к образовательному процессу с учетом особенностей конкретной образовательной организации;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территориальные условия, логистика расположения организаций, участвующих в сетевой форме;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требования к материально-техническому обеспечению, условиям его использования;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требования к способу реализации сетевого взаимодействия;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требования к безопасности </w:t>
      </w: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требования к срокам реализации (зачастую не совпадающие с финансовым годом);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условия реализации образовательной программы, график и порядок проведения занятий, аттестации обучающихся. </w:t>
      </w:r>
    </w:p>
    <w:p w:rsidR="002D163E" w:rsidRPr="003F5103" w:rsidRDefault="005701DC" w:rsidP="002D4163">
      <w:pPr>
        <w:spacing w:after="12" w:line="271" w:lineRule="auto"/>
        <w:ind w:left="0" w:right="190"/>
        <w:rPr>
          <w:color w:val="auto"/>
          <w:sz w:val="28"/>
          <w:szCs w:val="28"/>
        </w:rPr>
      </w:pPr>
      <w:r w:rsidRPr="003F5103">
        <w:rPr>
          <w:color w:val="auto"/>
          <w:sz w:val="28"/>
          <w:szCs w:val="28"/>
        </w:rPr>
        <w:t xml:space="preserve">Согласно </w:t>
      </w:r>
      <w:hyperlink r:id="rId15">
        <w:r w:rsidRPr="003F5103">
          <w:rPr>
            <w:color w:val="auto"/>
            <w:sz w:val="28"/>
            <w:szCs w:val="28"/>
          </w:rPr>
          <w:t>пунктам 4</w:t>
        </w:r>
      </w:hyperlink>
      <w:hyperlink r:id="rId16">
        <w:r w:rsidRPr="003F5103">
          <w:rPr>
            <w:color w:val="auto"/>
            <w:sz w:val="28"/>
            <w:szCs w:val="28"/>
          </w:rPr>
          <w:t xml:space="preserve"> </w:t>
        </w:r>
      </w:hyperlink>
      <w:r w:rsidRPr="003F5103">
        <w:rPr>
          <w:color w:val="auto"/>
          <w:sz w:val="28"/>
          <w:szCs w:val="28"/>
        </w:rPr>
        <w:t xml:space="preserve">и </w:t>
      </w:r>
      <w:hyperlink r:id="rId17">
        <w:r w:rsidRPr="003F5103">
          <w:rPr>
            <w:color w:val="auto"/>
            <w:sz w:val="28"/>
            <w:szCs w:val="28"/>
          </w:rPr>
          <w:t>5 части 1 статьи 93</w:t>
        </w:r>
      </w:hyperlink>
      <w:hyperlink r:id="rId18">
        <w:r w:rsidRPr="003F5103">
          <w:rPr>
            <w:color w:val="auto"/>
            <w:sz w:val="28"/>
            <w:szCs w:val="28"/>
          </w:rPr>
          <w:t xml:space="preserve"> </w:t>
        </w:r>
      </w:hyperlink>
      <w:r w:rsidRPr="003F5103">
        <w:rPr>
          <w:color w:val="auto"/>
          <w:sz w:val="28"/>
          <w:szCs w:val="28"/>
        </w:rPr>
        <w:t xml:space="preserve">Федерального закона             от 05.04.2013. № 44-ФЗ «О контрактной системе в сфере закупок товаров, работ, </w:t>
      </w:r>
      <w:r w:rsidRPr="003F5103">
        <w:rPr>
          <w:color w:val="auto"/>
          <w:sz w:val="28"/>
          <w:szCs w:val="28"/>
        </w:rPr>
        <w:lastRenderedPageBreak/>
        <w:t xml:space="preserve">услуг для обеспечения государственных и муниципальных нужд», закупка у единственного поставщика (подрядчика, исполнителя) может осуществляться на сумму до </w:t>
      </w:r>
      <w:r w:rsidR="00AE43FC" w:rsidRPr="003F5103">
        <w:rPr>
          <w:color w:val="auto"/>
          <w:sz w:val="28"/>
          <w:szCs w:val="28"/>
        </w:rPr>
        <w:t>6</w:t>
      </w:r>
      <w:r w:rsidRPr="003F5103">
        <w:rPr>
          <w:color w:val="auto"/>
          <w:sz w:val="28"/>
          <w:szCs w:val="28"/>
        </w:rPr>
        <w:t>00 тысяч рублей</w:t>
      </w:r>
      <w:r w:rsidR="00AE43FC" w:rsidRPr="003F5103">
        <w:rPr>
          <w:color w:val="auto"/>
          <w:sz w:val="28"/>
          <w:szCs w:val="28"/>
        </w:rPr>
        <w:t>.</w:t>
      </w:r>
      <w:r w:rsidRPr="003F5103">
        <w:rPr>
          <w:color w:val="auto"/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27" w:line="258" w:lineRule="auto"/>
        <w:ind w:left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Также </w:t>
      </w:r>
      <w:r w:rsidRPr="003F5103">
        <w:rPr>
          <w:sz w:val="28"/>
          <w:szCs w:val="28"/>
        </w:rPr>
        <w:tab/>
        <w:t xml:space="preserve">практика </w:t>
      </w:r>
      <w:r w:rsidRPr="003F5103">
        <w:rPr>
          <w:sz w:val="28"/>
          <w:szCs w:val="28"/>
        </w:rPr>
        <w:tab/>
        <w:t xml:space="preserve">использования </w:t>
      </w:r>
      <w:r w:rsidRPr="003F5103">
        <w:rPr>
          <w:sz w:val="28"/>
          <w:szCs w:val="28"/>
        </w:rPr>
        <w:tab/>
        <w:t xml:space="preserve">сетевой </w:t>
      </w:r>
      <w:r w:rsidRPr="003F5103">
        <w:rPr>
          <w:sz w:val="28"/>
          <w:szCs w:val="28"/>
        </w:rPr>
        <w:tab/>
        <w:t xml:space="preserve">формы </w:t>
      </w:r>
      <w:r w:rsidRPr="003F5103">
        <w:rPr>
          <w:sz w:val="28"/>
          <w:szCs w:val="28"/>
        </w:rPr>
        <w:tab/>
        <w:t xml:space="preserve">реализации образовательных программ показывает, что при реализации образовательных программ в сетевой форме используются договоры о реализации сетевой формы без финансовых обязательств (безвозмездные, «бартерные» условия).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Источники финансирования сетевого взаимодействия: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средства </w:t>
      </w:r>
      <w:r w:rsidRPr="003F5103">
        <w:rPr>
          <w:sz w:val="28"/>
          <w:szCs w:val="28"/>
        </w:rPr>
        <w:tab/>
        <w:t xml:space="preserve">субсидии </w:t>
      </w:r>
      <w:r w:rsidRPr="003F5103">
        <w:rPr>
          <w:sz w:val="28"/>
          <w:szCs w:val="28"/>
        </w:rPr>
        <w:tab/>
        <w:t xml:space="preserve">на </w:t>
      </w:r>
      <w:r w:rsidRPr="003F5103">
        <w:rPr>
          <w:sz w:val="28"/>
          <w:szCs w:val="28"/>
        </w:rPr>
        <w:tab/>
        <w:t xml:space="preserve">финансовое </w:t>
      </w:r>
      <w:r w:rsidRPr="003F5103">
        <w:rPr>
          <w:sz w:val="28"/>
          <w:szCs w:val="28"/>
        </w:rPr>
        <w:tab/>
        <w:t xml:space="preserve">обеспечение </w:t>
      </w:r>
      <w:r w:rsidR="00732A0C" w:rsidRPr="003F5103">
        <w:rPr>
          <w:sz w:val="28"/>
          <w:szCs w:val="28"/>
        </w:rPr>
        <w:t>в</w:t>
      </w:r>
      <w:r w:rsidRPr="003F5103">
        <w:rPr>
          <w:sz w:val="28"/>
          <w:szCs w:val="28"/>
        </w:rPr>
        <w:t xml:space="preserve">ыполнения </w:t>
      </w:r>
    </w:p>
    <w:p w:rsidR="002D163E" w:rsidRPr="003F5103" w:rsidRDefault="005701DC" w:rsidP="002D4163">
      <w:pPr>
        <w:spacing w:after="12" w:line="271" w:lineRule="auto"/>
        <w:ind w:left="0" w:right="19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государственного (муниципального) задания;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средства от приносящей доход деятельности, предусмотренной уставом общеобразовательной организации;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средства, получаемые от государственных и частных фондов, в том числе международных;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добровольные денежные и иные взносы, пожертвования юридических и физических лиц (в том числе иностранных); </w:t>
      </w:r>
    </w:p>
    <w:p w:rsidR="002D163E" w:rsidRPr="003F5103" w:rsidRDefault="005701DC" w:rsidP="002D4163">
      <w:pPr>
        <w:numPr>
          <w:ilvl w:val="0"/>
          <w:numId w:val="6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иные поступления в соответствии с законодательством Российской Федерации.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и источники финансирования образовательных программ, реализуемых в форме сетевого взаимодействия, в каждом конкретном случае согласовываются с </w:t>
      </w:r>
      <w:r w:rsidR="00732A0C" w:rsidRPr="003F5103">
        <w:rPr>
          <w:sz w:val="28"/>
          <w:szCs w:val="28"/>
        </w:rPr>
        <w:t>районным отделом образования</w:t>
      </w:r>
      <w:r w:rsidRPr="003F5103">
        <w:rPr>
          <w:sz w:val="28"/>
          <w:szCs w:val="28"/>
        </w:rPr>
        <w:t xml:space="preserve">.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 </w:t>
      </w:r>
    </w:p>
    <w:p w:rsidR="002D163E" w:rsidRPr="003F5103" w:rsidRDefault="005701DC" w:rsidP="00732A0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6. Нормативно-правовое обеспечение реализации образовательных программ в сетевой форме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Общие положения о порядке реализации образовательных программ в сетевой форме установлены </w:t>
      </w:r>
      <w:hyperlink r:id="rId19">
        <w:r w:rsidRPr="003F5103">
          <w:rPr>
            <w:sz w:val="28"/>
            <w:szCs w:val="28"/>
          </w:rPr>
          <w:t>частью 1 статьи 13</w:t>
        </w:r>
      </w:hyperlink>
      <w:hyperlink r:id="rId20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и </w:t>
      </w:r>
      <w:hyperlink r:id="rId21">
        <w:r w:rsidRPr="003F5103">
          <w:rPr>
            <w:sz w:val="28"/>
            <w:szCs w:val="28"/>
          </w:rPr>
          <w:t>статьей 15</w:t>
        </w:r>
      </w:hyperlink>
      <w:hyperlink r:id="rId22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Федерального закона «Об образовании в Российской Федерации». </w:t>
      </w:r>
    </w:p>
    <w:p w:rsidR="002D163E" w:rsidRPr="003F5103" w:rsidRDefault="005701DC" w:rsidP="002D4163">
      <w:pPr>
        <w:spacing w:after="12" w:line="271" w:lineRule="auto"/>
        <w:ind w:left="0" w:right="190"/>
        <w:rPr>
          <w:color w:val="auto"/>
          <w:sz w:val="28"/>
          <w:szCs w:val="28"/>
        </w:rPr>
      </w:pPr>
      <w:r w:rsidRPr="003F5103">
        <w:rPr>
          <w:color w:val="auto"/>
          <w:sz w:val="28"/>
          <w:szCs w:val="28"/>
        </w:rPr>
        <w:t xml:space="preserve">Дополнительно </w:t>
      </w:r>
      <w:hyperlink r:id="rId23">
        <w:r w:rsidRPr="003F5103">
          <w:rPr>
            <w:color w:val="auto"/>
            <w:sz w:val="28"/>
            <w:szCs w:val="28"/>
          </w:rPr>
          <w:t>письмом</w:t>
        </w:r>
      </w:hyperlink>
      <w:hyperlink r:id="rId24">
        <w:r w:rsidRPr="003F5103">
          <w:rPr>
            <w:color w:val="auto"/>
            <w:sz w:val="28"/>
            <w:szCs w:val="28"/>
          </w:rPr>
          <w:t xml:space="preserve"> </w:t>
        </w:r>
      </w:hyperlink>
      <w:r w:rsidRPr="003F5103">
        <w:rPr>
          <w:color w:val="auto"/>
          <w:sz w:val="28"/>
          <w:szCs w:val="28"/>
        </w:rPr>
        <w:t xml:space="preserve">Министерства образования и науки Российской Федерации от 28.08.2015 № АК-2563/05 «О методических рекомендациях» были даны рекомендации по организации образовательной деятельности с использованием сетевых форм реализации образовательных программ. </w:t>
      </w:r>
    </w:p>
    <w:p w:rsidR="002D163E" w:rsidRPr="003F5103" w:rsidRDefault="00722108" w:rsidP="002D4163">
      <w:pPr>
        <w:spacing w:before="100" w:beforeAutospacing="1" w:after="100" w:afterAutospacing="1" w:line="240" w:lineRule="auto"/>
        <w:ind w:left="0" w:firstLine="0"/>
        <w:outlineLvl w:val="1"/>
        <w:rPr>
          <w:color w:val="auto"/>
          <w:sz w:val="28"/>
          <w:szCs w:val="28"/>
        </w:rPr>
      </w:pPr>
      <w:proofErr w:type="gramStart"/>
      <w:r w:rsidRPr="003F5103">
        <w:rPr>
          <w:bCs/>
          <w:color w:val="auto"/>
          <w:sz w:val="28"/>
          <w:szCs w:val="28"/>
        </w:rPr>
        <w:t>Приказ Министерства просвещения РФ от 22 марта 2021 г. 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  <w:r w:rsidR="005701DC" w:rsidRPr="003F5103">
        <w:rPr>
          <w:color w:val="auto"/>
          <w:sz w:val="28"/>
          <w:szCs w:val="28"/>
        </w:rPr>
        <w:t xml:space="preserve">, который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</w:t>
      </w:r>
      <w:r w:rsidR="005701DC" w:rsidRPr="003F5103">
        <w:rPr>
          <w:color w:val="auto"/>
          <w:sz w:val="28"/>
          <w:szCs w:val="28"/>
        </w:rPr>
        <w:lastRenderedPageBreak/>
        <w:t xml:space="preserve">общего, основного общего и среднего общего образования, в том числе в сетевой форме. </w:t>
      </w:r>
      <w:proofErr w:type="gramEnd"/>
    </w:p>
    <w:p w:rsidR="002D163E" w:rsidRPr="003F5103" w:rsidRDefault="005701DC" w:rsidP="002D4163">
      <w:pPr>
        <w:spacing w:after="12" w:line="271" w:lineRule="auto"/>
        <w:ind w:left="0" w:right="190"/>
        <w:rPr>
          <w:color w:val="auto"/>
          <w:sz w:val="28"/>
          <w:szCs w:val="28"/>
        </w:rPr>
      </w:pPr>
      <w:proofErr w:type="gramStart"/>
      <w:r w:rsidRPr="003F5103">
        <w:rPr>
          <w:color w:val="auto"/>
          <w:sz w:val="28"/>
          <w:szCs w:val="28"/>
        </w:rPr>
        <w:t xml:space="preserve">Разрабатываемые и реализуемые образовательные программы должны соответствовать федеральному государственному образовательному </w:t>
      </w:r>
      <w:hyperlink r:id="rId25">
        <w:r w:rsidRPr="003F5103">
          <w:rPr>
            <w:color w:val="auto"/>
            <w:sz w:val="28"/>
            <w:szCs w:val="28"/>
          </w:rPr>
          <w:t>стандарту</w:t>
        </w:r>
      </w:hyperlink>
      <w:hyperlink r:id="rId26">
        <w:r w:rsidRPr="003F5103">
          <w:rPr>
            <w:color w:val="auto"/>
            <w:sz w:val="28"/>
            <w:szCs w:val="28"/>
          </w:rPr>
          <w:t xml:space="preserve"> </w:t>
        </w:r>
      </w:hyperlink>
      <w:r w:rsidRPr="003F5103">
        <w:rPr>
          <w:color w:val="auto"/>
          <w:sz w:val="28"/>
          <w:szCs w:val="28"/>
        </w:rPr>
        <w:t xml:space="preserve">начального общего образования, утвержденному приказом Министерства образования и науки Российской Федерации от 06.10.2009      № 373, федеральному государственному образовательному </w:t>
      </w:r>
      <w:hyperlink r:id="rId27">
        <w:r w:rsidRPr="003F5103">
          <w:rPr>
            <w:color w:val="auto"/>
            <w:sz w:val="28"/>
            <w:szCs w:val="28"/>
          </w:rPr>
          <w:t>стандарту</w:t>
        </w:r>
      </w:hyperlink>
      <w:hyperlink r:id="rId28">
        <w:r w:rsidRPr="003F5103">
          <w:rPr>
            <w:color w:val="auto"/>
            <w:sz w:val="28"/>
            <w:szCs w:val="28"/>
          </w:rPr>
          <w:t xml:space="preserve"> </w:t>
        </w:r>
      </w:hyperlink>
      <w:r w:rsidRPr="003F5103">
        <w:rPr>
          <w:color w:val="auto"/>
          <w:sz w:val="28"/>
          <w:szCs w:val="28"/>
        </w:rPr>
        <w:t xml:space="preserve">основного общего образования, утвержденному приказом Министерства образования и науки Российской Федерации от 17.12.2010 № 1897, федеральному государственному образовательному </w:t>
      </w:r>
      <w:hyperlink r:id="rId29">
        <w:r w:rsidRPr="003F5103">
          <w:rPr>
            <w:color w:val="auto"/>
            <w:sz w:val="28"/>
            <w:szCs w:val="28"/>
          </w:rPr>
          <w:t>стандарту</w:t>
        </w:r>
      </w:hyperlink>
      <w:hyperlink r:id="rId30">
        <w:r w:rsidRPr="003F5103">
          <w:rPr>
            <w:color w:val="auto"/>
            <w:sz w:val="28"/>
            <w:szCs w:val="28"/>
          </w:rPr>
          <w:t xml:space="preserve"> </w:t>
        </w:r>
      </w:hyperlink>
      <w:r w:rsidRPr="003F5103">
        <w:rPr>
          <w:color w:val="auto"/>
          <w:sz w:val="28"/>
          <w:szCs w:val="28"/>
        </w:rPr>
        <w:t>среднего общего образования, утвержденному приказом Министерства образования и науки Российской Федерации от 17.05.2012</w:t>
      </w:r>
      <w:proofErr w:type="gramEnd"/>
      <w:r w:rsidRPr="003F5103">
        <w:rPr>
          <w:color w:val="auto"/>
          <w:sz w:val="28"/>
          <w:szCs w:val="28"/>
        </w:rPr>
        <w:t xml:space="preserve"> № 413, федеральному государственному образовательному </w:t>
      </w:r>
      <w:hyperlink r:id="rId31">
        <w:r w:rsidRPr="003F5103">
          <w:rPr>
            <w:color w:val="auto"/>
            <w:sz w:val="28"/>
            <w:szCs w:val="28"/>
          </w:rPr>
          <w:t>стандарту</w:t>
        </w:r>
      </w:hyperlink>
      <w:hyperlink r:id="rId32">
        <w:r w:rsidRPr="003F5103">
          <w:rPr>
            <w:color w:val="auto"/>
            <w:sz w:val="28"/>
            <w:szCs w:val="28"/>
          </w:rPr>
          <w:t xml:space="preserve"> </w:t>
        </w:r>
      </w:hyperlink>
      <w:r w:rsidRPr="003F5103">
        <w:rPr>
          <w:color w:val="auto"/>
          <w:sz w:val="28"/>
          <w:szCs w:val="28"/>
        </w:rPr>
        <w:t xml:space="preserve">начального общего образования </w:t>
      </w:r>
      <w:proofErr w:type="gramStart"/>
      <w:r w:rsidRPr="003F5103">
        <w:rPr>
          <w:color w:val="auto"/>
          <w:sz w:val="28"/>
          <w:szCs w:val="28"/>
        </w:rPr>
        <w:t>обучающихся</w:t>
      </w:r>
      <w:proofErr w:type="gramEnd"/>
      <w:r w:rsidRPr="003F5103">
        <w:rPr>
          <w:color w:val="auto"/>
          <w:sz w:val="28"/>
          <w:szCs w:val="28"/>
        </w:rPr>
        <w:t xml:space="preserve"> с ограниченными возможностями здоровья, утвержденному приказом Министерства образования и науки Российской Федерации от 19.12.2014 № 1598.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Вопросы зачета общеобразовательной организацией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 регулируются </w:t>
      </w:r>
      <w:hyperlink r:id="rId33">
        <w:r w:rsidRPr="003F5103">
          <w:rPr>
            <w:sz w:val="28"/>
            <w:szCs w:val="28"/>
          </w:rPr>
          <w:t>пунктом 7 части 1 статьи 34</w:t>
        </w:r>
      </w:hyperlink>
      <w:hyperlink r:id="rId34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>Федерального закона «Об образовании в Российской Федерации», в соответствии с которым зачет проводится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</w:t>
      </w:r>
      <w:proofErr w:type="gramEnd"/>
      <w:r w:rsidRPr="003F5103">
        <w:rPr>
          <w:sz w:val="28"/>
          <w:szCs w:val="28"/>
        </w:rPr>
        <w:t xml:space="preserve"> других организациях, осуществляющих образовательную деятельность. </w:t>
      </w:r>
    </w:p>
    <w:p w:rsidR="002D163E" w:rsidRPr="003F5103" w:rsidRDefault="005701DC" w:rsidP="002D4163">
      <w:pPr>
        <w:spacing w:after="37" w:line="271" w:lineRule="auto"/>
        <w:ind w:left="0" w:right="190"/>
        <w:rPr>
          <w:color w:val="auto"/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Трудовые правоотношения с педагогическими работниками регулируются Трудовым </w:t>
      </w:r>
      <w:hyperlink r:id="rId35">
        <w:r w:rsidRPr="003F5103">
          <w:rPr>
            <w:sz w:val="28"/>
            <w:szCs w:val="28"/>
          </w:rPr>
          <w:t>кодексом</w:t>
        </w:r>
      </w:hyperlink>
      <w:hyperlink r:id="rId36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Российской Федерации, а также в части продолжительности рабочего времени - приказами Министерства образования и науки Российской Федерации от 22.12.2014 </w:t>
      </w:r>
      <w:hyperlink r:id="rId37">
        <w:r w:rsidRPr="003F5103">
          <w:rPr>
            <w:sz w:val="28"/>
            <w:szCs w:val="28"/>
          </w:rPr>
          <w:t xml:space="preserve">№ </w:t>
        </w:r>
      </w:hyperlink>
      <w:hyperlink r:id="rId38">
        <w:r w:rsidRPr="003F5103">
          <w:rPr>
            <w:sz w:val="28"/>
            <w:szCs w:val="28"/>
          </w:rPr>
          <w:t>1601</w:t>
        </w:r>
      </w:hyperlink>
      <w:r w:rsidR="009A273B" w:rsidRPr="003F5103">
        <w:rPr>
          <w:sz w:val="28"/>
          <w:szCs w:val="28"/>
        </w:rPr>
        <w:t xml:space="preserve"> </w:t>
      </w:r>
      <w:r w:rsidRPr="003F5103">
        <w:rPr>
          <w:sz w:val="28"/>
          <w:szCs w:val="28"/>
        </w:rPr>
        <w:t>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и от 11.05.2016</w:t>
      </w:r>
      <w:hyperlink r:id="rId39">
        <w:r w:rsidRPr="003F5103">
          <w:rPr>
            <w:sz w:val="28"/>
            <w:szCs w:val="28"/>
          </w:rPr>
          <w:t xml:space="preserve"> № </w:t>
        </w:r>
      </w:hyperlink>
      <w:hyperlink r:id="rId40">
        <w:r w:rsidRPr="003F5103">
          <w:rPr>
            <w:sz w:val="28"/>
            <w:szCs w:val="28"/>
          </w:rPr>
          <w:t>536</w:t>
        </w:r>
      </w:hyperlink>
      <w:hyperlink r:id="rId41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>«Об утверждении Особенностей</w:t>
      </w:r>
      <w:proofErr w:type="gramEnd"/>
      <w:r w:rsidRPr="003F5103">
        <w:rPr>
          <w:sz w:val="28"/>
          <w:szCs w:val="28"/>
        </w:rPr>
        <w:t xml:space="preserve"> режима рабочего времени и времени отдыха педагогических и иных работников организаций, осуществляющих образовательную деятельность». Во исполнение </w:t>
      </w:r>
      <w:hyperlink r:id="rId42">
        <w:r w:rsidRPr="003F5103">
          <w:rPr>
            <w:sz w:val="28"/>
            <w:szCs w:val="28"/>
          </w:rPr>
          <w:t>статьи 135</w:t>
        </w:r>
      </w:hyperlink>
      <w:hyperlink r:id="rId43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>Трудового кодекса Российской Федерации Российской трехсторонней комиссией по регулированию социально</w:t>
      </w:r>
      <w:r w:rsidR="009A273B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трудовых отношений ежегодно даются единые </w:t>
      </w:r>
      <w:proofErr w:type="gramStart"/>
      <w:r w:rsidRPr="003F5103">
        <w:rPr>
          <w:sz w:val="28"/>
          <w:szCs w:val="28"/>
        </w:rPr>
        <w:t>рекомендаци</w:t>
      </w:r>
      <w:hyperlink r:id="rId44">
        <w:r w:rsidRPr="003F5103">
          <w:rPr>
            <w:sz w:val="28"/>
            <w:szCs w:val="28"/>
          </w:rPr>
          <w:t>и</w:t>
        </w:r>
        <w:proofErr w:type="gramEnd"/>
      </w:hyperlink>
      <w:hyperlink r:id="rId45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по установлению на федеральном, </w:t>
      </w:r>
      <w:r w:rsidRPr="003F5103">
        <w:rPr>
          <w:sz w:val="28"/>
          <w:szCs w:val="28"/>
        </w:rPr>
        <w:lastRenderedPageBreak/>
        <w:t xml:space="preserve">региональном и местном уровнях систем оплаты труда работников государственных и муниципальных учреждений в целях обеспечения единых подходов к регулированию заработной платы работников организаций бюджетной сферы. </w:t>
      </w:r>
      <w:r w:rsidRPr="003F5103">
        <w:rPr>
          <w:color w:val="auto"/>
          <w:sz w:val="28"/>
          <w:szCs w:val="28"/>
        </w:rPr>
        <w:t xml:space="preserve">Дополнительно письмом Министерства труда и социальной защиты Российской Федерации от 05.09.2017 № 14-2/ООГ-6849 даны разъяснения об оплате за педагогическую работу сверх или ниже установленной нормы часов за ставку. </w:t>
      </w:r>
    </w:p>
    <w:p w:rsidR="002D163E" w:rsidRPr="003F5103" w:rsidRDefault="00533364" w:rsidP="002D4163">
      <w:pPr>
        <w:spacing w:after="12" w:line="271" w:lineRule="auto"/>
        <w:ind w:left="0" w:right="190"/>
        <w:rPr>
          <w:color w:val="auto"/>
          <w:sz w:val="28"/>
          <w:szCs w:val="28"/>
        </w:rPr>
      </w:pPr>
      <w:hyperlink r:id="rId46">
        <w:r w:rsidR="005701DC" w:rsidRPr="003F5103">
          <w:rPr>
            <w:color w:val="auto"/>
            <w:sz w:val="28"/>
            <w:szCs w:val="28"/>
          </w:rPr>
          <w:t>Постановлением</w:t>
        </w:r>
      </w:hyperlink>
      <w:hyperlink r:id="rId47">
        <w:r w:rsidR="005701DC" w:rsidRPr="003F5103">
          <w:rPr>
            <w:color w:val="auto"/>
            <w:sz w:val="28"/>
            <w:szCs w:val="28"/>
          </w:rPr>
          <w:t xml:space="preserve"> </w:t>
        </w:r>
      </w:hyperlink>
      <w:r w:rsidR="005701DC" w:rsidRPr="003F5103">
        <w:rPr>
          <w:color w:val="auto"/>
          <w:sz w:val="28"/>
          <w:szCs w:val="28"/>
        </w:rPr>
        <w:t xml:space="preserve">Министерства труда и социального развития Российской Федерации от 30.06.2003 № 41 «Об особенностях работы по совместительству педагогических, медицинских, фармацевтических работников и работников культуры» установлены особенности работы по совместительству педагогических работников. </w:t>
      </w:r>
    </w:p>
    <w:p w:rsidR="002D163E" w:rsidRPr="003F5103" w:rsidRDefault="005701DC">
      <w:pPr>
        <w:spacing w:after="26" w:line="259" w:lineRule="auto"/>
        <w:ind w:left="1263" w:firstLine="0"/>
        <w:jc w:val="left"/>
        <w:rPr>
          <w:color w:val="FF0000"/>
          <w:sz w:val="28"/>
          <w:szCs w:val="28"/>
        </w:rPr>
      </w:pPr>
      <w:r w:rsidRPr="003F5103">
        <w:rPr>
          <w:color w:val="FF0000"/>
          <w:sz w:val="28"/>
          <w:szCs w:val="28"/>
        </w:rPr>
        <w:t xml:space="preserve">  </w:t>
      </w:r>
    </w:p>
    <w:p w:rsidR="002D163E" w:rsidRPr="003F5103" w:rsidRDefault="005701DC" w:rsidP="003F5103">
      <w:pPr>
        <w:spacing w:after="27" w:line="258" w:lineRule="auto"/>
        <w:ind w:left="709" w:right="683" w:firstLine="567"/>
        <w:rPr>
          <w:sz w:val="28"/>
          <w:szCs w:val="28"/>
        </w:rPr>
      </w:pPr>
      <w:r w:rsidRPr="003F5103">
        <w:rPr>
          <w:sz w:val="28"/>
          <w:szCs w:val="28"/>
        </w:rPr>
        <w:t>7. Локальные нормативные акты, принимаемые</w:t>
      </w:r>
      <w:r w:rsidR="00AD0893" w:rsidRPr="003F5103">
        <w:rPr>
          <w:sz w:val="28"/>
          <w:szCs w:val="28"/>
        </w:rPr>
        <w:t xml:space="preserve"> </w:t>
      </w:r>
      <w:r w:rsidRPr="003F5103">
        <w:rPr>
          <w:sz w:val="28"/>
          <w:szCs w:val="28"/>
        </w:rPr>
        <w:t xml:space="preserve">общеобразовательной организацией при реализации образовательных программ в сетевой форме </w:t>
      </w:r>
    </w:p>
    <w:p w:rsidR="002D163E" w:rsidRPr="003F5103" w:rsidRDefault="005701DC" w:rsidP="00AD0893">
      <w:pPr>
        <w:spacing w:after="8" w:line="259" w:lineRule="auto"/>
        <w:ind w:left="1263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0" w:line="258" w:lineRule="auto"/>
        <w:ind w:left="0"/>
        <w:rPr>
          <w:sz w:val="28"/>
          <w:szCs w:val="28"/>
        </w:rPr>
      </w:pPr>
      <w:r w:rsidRPr="003F5103">
        <w:rPr>
          <w:sz w:val="28"/>
          <w:szCs w:val="28"/>
        </w:rPr>
        <w:t xml:space="preserve">При </w:t>
      </w:r>
      <w:r w:rsidRPr="003F5103">
        <w:rPr>
          <w:sz w:val="28"/>
          <w:szCs w:val="28"/>
        </w:rPr>
        <w:tab/>
        <w:t>реализации образовательных</w:t>
      </w:r>
      <w:r w:rsidRPr="003F5103">
        <w:rPr>
          <w:sz w:val="28"/>
          <w:szCs w:val="28"/>
        </w:rPr>
        <w:tab/>
        <w:t>программ в сетевой</w:t>
      </w:r>
      <w:r w:rsidR="00AD0893" w:rsidRPr="003F5103">
        <w:rPr>
          <w:sz w:val="28"/>
          <w:szCs w:val="28"/>
        </w:rPr>
        <w:t xml:space="preserve"> </w:t>
      </w:r>
      <w:r w:rsidRPr="003F5103">
        <w:rPr>
          <w:sz w:val="28"/>
          <w:szCs w:val="28"/>
        </w:rPr>
        <w:t xml:space="preserve">форме общеобразовательной организации необходимо разработать положение о реализации образовательных программ в сетевой форме и утвердить его локальным нормативным актом (приказом). Примерная форма приказа об утверждении положения о сетевой форме реализации образовательных программ приведена в Приложении № 2 к настоящему Порядку.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Указанное положение определяет порядок реализации сетевого взаимодействия и может содержать следующие разделы: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Общие положения.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Цели и задачи реализации сетевой формы образовательных программ.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реализации сетевого взаимодействия.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Организационное обеспечение сетевого взаимодействия.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Правовое обеспечение реализации образовательных программ в сетевой форме.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Статус обучающихся (слушателей) при реализации сетевой образовательной программы.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Финансовые условия обучения. </w:t>
      </w:r>
    </w:p>
    <w:p w:rsidR="002D163E" w:rsidRPr="003F5103" w:rsidRDefault="005701DC" w:rsidP="002D4163">
      <w:pPr>
        <w:numPr>
          <w:ilvl w:val="0"/>
          <w:numId w:val="7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Иные разделы (на усмотрение общеобразовательной организации). </w:t>
      </w:r>
    </w:p>
    <w:p w:rsidR="002D163E" w:rsidRPr="003F5103" w:rsidRDefault="005701DC" w:rsidP="002D4163">
      <w:pPr>
        <w:spacing w:after="0" w:line="258" w:lineRule="auto"/>
        <w:ind w:left="0"/>
        <w:rPr>
          <w:sz w:val="28"/>
          <w:szCs w:val="28"/>
        </w:rPr>
      </w:pPr>
      <w:r w:rsidRPr="003F5103">
        <w:rPr>
          <w:sz w:val="28"/>
          <w:szCs w:val="28"/>
        </w:rPr>
        <w:t xml:space="preserve">В </w:t>
      </w:r>
      <w:r w:rsidRPr="003F5103">
        <w:rPr>
          <w:sz w:val="28"/>
          <w:szCs w:val="28"/>
        </w:rPr>
        <w:tab/>
        <w:t xml:space="preserve">случае </w:t>
      </w:r>
      <w:r w:rsidRPr="003F5103">
        <w:rPr>
          <w:sz w:val="28"/>
          <w:szCs w:val="28"/>
        </w:rPr>
        <w:tab/>
        <w:t xml:space="preserve">необходимости </w:t>
      </w:r>
      <w:r w:rsidRPr="003F5103">
        <w:rPr>
          <w:sz w:val="28"/>
          <w:szCs w:val="28"/>
        </w:rPr>
        <w:tab/>
        <w:t xml:space="preserve">общеобразовательной </w:t>
      </w:r>
      <w:r w:rsidRPr="003F5103">
        <w:rPr>
          <w:sz w:val="28"/>
          <w:szCs w:val="28"/>
        </w:rPr>
        <w:tab/>
        <w:t xml:space="preserve">организацией разрабатываются и вносятся соответствующие изменения в устав, структуру образовательной </w:t>
      </w:r>
      <w:r w:rsidRPr="003F5103">
        <w:rPr>
          <w:sz w:val="28"/>
          <w:szCs w:val="28"/>
        </w:rPr>
        <w:tab/>
        <w:t xml:space="preserve">организации </w:t>
      </w:r>
      <w:r w:rsidRPr="003F5103">
        <w:rPr>
          <w:sz w:val="28"/>
          <w:szCs w:val="28"/>
        </w:rPr>
        <w:tab/>
        <w:t xml:space="preserve">и </w:t>
      </w:r>
      <w:r w:rsidRPr="003F5103">
        <w:rPr>
          <w:sz w:val="28"/>
          <w:szCs w:val="28"/>
        </w:rPr>
        <w:tab/>
        <w:t xml:space="preserve">(или) </w:t>
      </w:r>
      <w:r w:rsidRPr="003F5103">
        <w:rPr>
          <w:sz w:val="28"/>
          <w:szCs w:val="28"/>
        </w:rPr>
        <w:tab/>
        <w:t xml:space="preserve">должностные </w:t>
      </w:r>
      <w:r w:rsidRPr="003F5103">
        <w:rPr>
          <w:sz w:val="28"/>
          <w:szCs w:val="28"/>
        </w:rPr>
        <w:tab/>
        <w:t xml:space="preserve">инструкции руководителей, </w:t>
      </w:r>
      <w:r w:rsidRPr="003F5103">
        <w:rPr>
          <w:sz w:val="28"/>
          <w:szCs w:val="28"/>
        </w:rPr>
        <w:tab/>
        <w:t xml:space="preserve">заместителей </w:t>
      </w:r>
      <w:r w:rsidRPr="003F5103">
        <w:rPr>
          <w:sz w:val="28"/>
          <w:szCs w:val="28"/>
        </w:rPr>
        <w:tab/>
        <w:t xml:space="preserve">руководителей, </w:t>
      </w:r>
      <w:r w:rsidRPr="003F5103">
        <w:rPr>
          <w:sz w:val="28"/>
          <w:szCs w:val="28"/>
        </w:rPr>
        <w:tab/>
        <w:t xml:space="preserve">педагогических </w:t>
      </w:r>
      <w:r w:rsidRPr="003F5103">
        <w:rPr>
          <w:sz w:val="28"/>
          <w:szCs w:val="28"/>
        </w:rPr>
        <w:tab/>
        <w:t xml:space="preserve">и иных работников образовательной организации, приказы, положения, иные </w:t>
      </w:r>
      <w:r w:rsidRPr="003F5103">
        <w:rPr>
          <w:sz w:val="28"/>
          <w:szCs w:val="28"/>
        </w:rPr>
        <w:lastRenderedPageBreak/>
        <w:t xml:space="preserve">локальные нормативные акты в целях установления соответствующих норм. Примерный перечень локальных актов, в которые необходимо внесение изменений, приведен в Приложении № 3 к настоящему Порядку. </w:t>
      </w:r>
    </w:p>
    <w:p w:rsidR="002D163E" w:rsidRPr="003F5103" w:rsidRDefault="005701DC" w:rsidP="002D4163">
      <w:pPr>
        <w:spacing w:after="27" w:line="258" w:lineRule="auto"/>
        <w:ind w:left="0"/>
        <w:rPr>
          <w:sz w:val="28"/>
          <w:szCs w:val="28"/>
        </w:rPr>
      </w:pPr>
      <w:r w:rsidRPr="003F5103">
        <w:rPr>
          <w:sz w:val="28"/>
          <w:szCs w:val="28"/>
        </w:rPr>
        <w:t xml:space="preserve">При реализации общеобразовательной организацией образовательной программы </w:t>
      </w:r>
      <w:r w:rsidRPr="003F5103">
        <w:rPr>
          <w:sz w:val="28"/>
          <w:szCs w:val="28"/>
        </w:rPr>
        <w:tab/>
        <w:t xml:space="preserve">в </w:t>
      </w:r>
      <w:r w:rsidRPr="003F5103">
        <w:rPr>
          <w:sz w:val="28"/>
          <w:szCs w:val="28"/>
        </w:rPr>
        <w:tab/>
        <w:t xml:space="preserve">сетевой </w:t>
      </w:r>
      <w:r w:rsidRPr="003F5103">
        <w:rPr>
          <w:sz w:val="28"/>
          <w:szCs w:val="28"/>
        </w:rPr>
        <w:tab/>
        <w:t xml:space="preserve">форме </w:t>
      </w:r>
      <w:r w:rsidRPr="003F5103">
        <w:rPr>
          <w:sz w:val="28"/>
          <w:szCs w:val="28"/>
        </w:rPr>
        <w:tab/>
        <w:t xml:space="preserve">совместно </w:t>
      </w:r>
      <w:r w:rsidRPr="003F5103">
        <w:rPr>
          <w:sz w:val="28"/>
          <w:szCs w:val="28"/>
        </w:rPr>
        <w:tab/>
        <w:t xml:space="preserve">с </w:t>
      </w:r>
      <w:r w:rsidRPr="003F5103">
        <w:rPr>
          <w:sz w:val="28"/>
          <w:szCs w:val="28"/>
        </w:rPr>
        <w:tab/>
        <w:t xml:space="preserve">организацией-партнером указанными организациями устанавливается порядок совместной разработки и утверждения образовательной программы, а также учебного плана.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организации, осуществляющей образовательную деятельность, в соответствии с их уставами.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Стоит учитывать, что в локальных актах могут быть также закреплены и иные положения, связанные с особенностями обучения в рамках сетевого взаимодействия, такие как: </w:t>
      </w:r>
    </w:p>
    <w:p w:rsidR="002D163E" w:rsidRPr="003F5103" w:rsidRDefault="005701DC" w:rsidP="002D4163">
      <w:pPr>
        <w:numPr>
          <w:ilvl w:val="0"/>
          <w:numId w:val="8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определение ответственных лиц за организацию сетевого взаимодействия в общеобразовательной организации; </w:t>
      </w:r>
    </w:p>
    <w:p w:rsidR="002D163E" w:rsidRPr="003F5103" w:rsidRDefault="005701DC" w:rsidP="002D4163">
      <w:pPr>
        <w:numPr>
          <w:ilvl w:val="0"/>
          <w:numId w:val="8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стимулирования труда кадрового состава общеобразовательной организации и организации-партнера; </w:t>
      </w:r>
    </w:p>
    <w:p w:rsidR="002D163E" w:rsidRPr="003F5103" w:rsidRDefault="005701DC" w:rsidP="002D4163">
      <w:pPr>
        <w:numPr>
          <w:ilvl w:val="0"/>
          <w:numId w:val="8"/>
        </w:numPr>
        <w:spacing w:after="12" w:line="271" w:lineRule="auto"/>
        <w:ind w:left="0" w:right="190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порядок оформления договора с родителями (законными представителями) обучающихся, осваивающих учебные предметы в организациях-партнерах; </w:t>
      </w:r>
      <w:proofErr w:type="gramEnd"/>
    </w:p>
    <w:p w:rsidR="002D163E" w:rsidRPr="003F5103" w:rsidRDefault="005701DC" w:rsidP="002D4163">
      <w:pPr>
        <w:numPr>
          <w:ilvl w:val="0"/>
          <w:numId w:val="8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предельные величины учебной нагрузки на </w:t>
      </w:r>
      <w:proofErr w:type="gramStart"/>
      <w:r w:rsidRPr="003F5103">
        <w:rPr>
          <w:sz w:val="28"/>
          <w:szCs w:val="28"/>
        </w:rPr>
        <w:t>обучающегося</w:t>
      </w:r>
      <w:proofErr w:type="gramEnd"/>
      <w:r w:rsidRPr="003F5103">
        <w:rPr>
          <w:sz w:val="28"/>
          <w:szCs w:val="28"/>
        </w:rPr>
        <w:t xml:space="preserve">; </w:t>
      </w:r>
    </w:p>
    <w:p w:rsidR="002D163E" w:rsidRPr="003F5103" w:rsidRDefault="005701DC" w:rsidP="002D4163">
      <w:pPr>
        <w:numPr>
          <w:ilvl w:val="0"/>
          <w:numId w:val="8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разработки и утверждения индивидуального учебного плана. </w:t>
      </w:r>
    </w:p>
    <w:p w:rsidR="002D163E" w:rsidRPr="003F5103" w:rsidRDefault="005701DC" w:rsidP="002D4163">
      <w:pPr>
        <w:numPr>
          <w:ilvl w:val="0"/>
          <w:numId w:val="8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разработки и утверждения индивидуального учебного плана. </w:t>
      </w:r>
    </w:p>
    <w:p w:rsidR="002D163E" w:rsidRPr="003F5103" w:rsidRDefault="005701DC">
      <w:pPr>
        <w:spacing w:after="26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12" w:line="271" w:lineRule="auto"/>
        <w:ind w:left="1354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8. Договор о сетевой форме реализации образовательных программ </w:t>
      </w:r>
    </w:p>
    <w:p w:rsidR="002D163E" w:rsidRPr="003F5103" w:rsidRDefault="005701DC">
      <w:pPr>
        <w:spacing w:after="27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>В соответствии с частью 2 статьи 1</w:t>
      </w:r>
      <w:hyperlink r:id="rId48">
        <w:r w:rsidRPr="003F5103">
          <w:rPr>
            <w:sz w:val="28"/>
            <w:szCs w:val="28"/>
          </w:rPr>
          <w:t>5</w:t>
        </w:r>
      </w:hyperlink>
      <w:hyperlink r:id="rId49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>Федерального закона</w:t>
      </w:r>
      <w:r w:rsidR="00AD0893" w:rsidRPr="003F5103">
        <w:rPr>
          <w:sz w:val="28"/>
          <w:szCs w:val="28"/>
        </w:rPr>
        <w:t xml:space="preserve"> </w:t>
      </w:r>
      <w:r w:rsidRPr="003F5103">
        <w:rPr>
          <w:sz w:val="28"/>
          <w:szCs w:val="28"/>
        </w:rPr>
        <w:t xml:space="preserve">«Об образовании в Российской Федерации» реализация образовательных программ в сетевой форме осуществляется на основании договора между организациями, в котором закрепляются принципы взаимодействия, включающие в себя: </w:t>
      </w:r>
    </w:p>
    <w:p w:rsidR="002D163E" w:rsidRPr="003F5103" w:rsidRDefault="005701DC" w:rsidP="002D4163">
      <w:pPr>
        <w:numPr>
          <w:ilvl w:val="0"/>
          <w:numId w:val="9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требования к образовательному процессу; </w:t>
      </w:r>
    </w:p>
    <w:p w:rsidR="002D163E" w:rsidRPr="003F5103" w:rsidRDefault="005701DC" w:rsidP="002D4163">
      <w:pPr>
        <w:numPr>
          <w:ilvl w:val="0"/>
          <w:numId w:val="9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требования к материально-техническому обеспечению; - требования к способу реализации сетевого взаимодействия.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При этом законом определено, что в договоре о сетевой форме реализации образовательных программ обязательно указываются: </w:t>
      </w:r>
    </w:p>
    <w:p w:rsidR="002D163E" w:rsidRPr="003F5103" w:rsidRDefault="005701DC" w:rsidP="002D4163">
      <w:pPr>
        <w:numPr>
          <w:ilvl w:val="0"/>
          <w:numId w:val="9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вид, уровень и (или) направленность образовательной программы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(части образовательной программы определенного уровня, вида и направленности), реализуемой с использованием сетевой формы; </w:t>
      </w:r>
    </w:p>
    <w:p w:rsidR="002D163E" w:rsidRPr="003F5103" w:rsidRDefault="005701DC" w:rsidP="002D4163">
      <w:pPr>
        <w:numPr>
          <w:ilvl w:val="0"/>
          <w:numId w:val="9"/>
        </w:numPr>
        <w:spacing w:after="12" w:line="271" w:lineRule="auto"/>
        <w:ind w:left="0" w:right="190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статус обучающихся в организациях, правила приема на обучение по образовательной программе, реализуемой с использованием сетевой формы; порядок организации академической мобильности обучающихся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 </w:t>
      </w:r>
      <w:proofErr w:type="gramEnd"/>
    </w:p>
    <w:p w:rsidR="002D163E" w:rsidRPr="003F5103" w:rsidRDefault="005701DC" w:rsidP="002D4163">
      <w:pPr>
        <w:numPr>
          <w:ilvl w:val="0"/>
          <w:numId w:val="9"/>
        </w:numPr>
        <w:spacing w:after="12" w:line="271" w:lineRule="auto"/>
        <w:ind w:left="0" w:right="190" w:firstLine="567"/>
        <w:rPr>
          <w:sz w:val="28"/>
          <w:szCs w:val="28"/>
        </w:rPr>
      </w:pPr>
      <w:r w:rsidRPr="003F5103">
        <w:rPr>
          <w:sz w:val="28"/>
          <w:szCs w:val="28"/>
        </w:rPr>
        <w:t xml:space="preserve">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организациями;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 </w:t>
      </w:r>
    </w:p>
    <w:p w:rsidR="002D163E" w:rsidRPr="003F5103" w:rsidRDefault="005701DC" w:rsidP="002D4163">
      <w:pPr>
        <w:numPr>
          <w:ilvl w:val="0"/>
          <w:numId w:val="9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 </w:t>
      </w:r>
    </w:p>
    <w:p w:rsidR="002D163E" w:rsidRPr="003F5103" w:rsidRDefault="005701DC" w:rsidP="002D4163">
      <w:pPr>
        <w:numPr>
          <w:ilvl w:val="0"/>
          <w:numId w:val="9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срок действия договора, порядок его изменения и прекращения.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В рамках договора и дополнительных соглашений к нему организации могут урегулировать другие вопросы, возникающие в рамках сетевого взаимодействия.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Несмотря на то, что Федеральный </w:t>
      </w:r>
      <w:hyperlink r:id="rId50">
        <w:r w:rsidRPr="003F5103">
          <w:rPr>
            <w:sz w:val="28"/>
            <w:szCs w:val="28"/>
          </w:rPr>
          <w:t>закон</w:t>
        </w:r>
      </w:hyperlink>
      <w:hyperlink r:id="rId51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«Об образовании в Российской Федерации» не предусматривает в качестве существенного условия договора о сетевой форме реализации образовательных программ определение финансовых условий такого договора, организации должны согласовать, каким образом и в каком объеме будет осуществляться финансовое обеспечение их деятельности.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Примерная форма договора о сетевой форме реализации образовательных программ приведена в Приложении № 4 к настоящему Порядку. </w:t>
      </w:r>
    </w:p>
    <w:p w:rsidR="002D163E" w:rsidRPr="003F5103" w:rsidRDefault="005701DC" w:rsidP="002D4163">
      <w:pPr>
        <w:spacing w:after="27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12" w:line="271" w:lineRule="auto"/>
        <w:ind w:left="4422" w:right="788" w:hanging="2905"/>
        <w:rPr>
          <w:sz w:val="28"/>
          <w:szCs w:val="28"/>
        </w:rPr>
      </w:pPr>
      <w:r w:rsidRPr="003F5103">
        <w:rPr>
          <w:sz w:val="28"/>
          <w:szCs w:val="28"/>
        </w:rPr>
        <w:t xml:space="preserve">9. Кадровое обеспечение реализации образовательных программ в сетевой форме </w:t>
      </w:r>
    </w:p>
    <w:p w:rsidR="002D163E" w:rsidRPr="003F5103" w:rsidRDefault="005701DC">
      <w:pPr>
        <w:spacing w:after="28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Предполагается два варианта обеспечения решения кадровой составляющей для эффективной реализации образовательных программ в сетевой форме: </w:t>
      </w:r>
    </w:p>
    <w:p w:rsidR="002D163E" w:rsidRPr="003F5103" w:rsidRDefault="005701DC" w:rsidP="002D4163">
      <w:pPr>
        <w:numPr>
          <w:ilvl w:val="0"/>
          <w:numId w:val="10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«формат сетевого взаимодействия», при котором занятия по учебному предмету предметной области осуществляет опытный педагог-предметник; </w:t>
      </w:r>
    </w:p>
    <w:p w:rsidR="002D163E" w:rsidRPr="003F5103" w:rsidRDefault="005701DC" w:rsidP="002D4163">
      <w:pPr>
        <w:numPr>
          <w:ilvl w:val="0"/>
          <w:numId w:val="10"/>
        </w:numPr>
        <w:spacing w:after="12" w:line="271" w:lineRule="auto"/>
        <w:ind w:left="0" w:right="190"/>
        <w:rPr>
          <w:sz w:val="28"/>
          <w:szCs w:val="28"/>
        </w:rPr>
      </w:pPr>
      <w:r w:rsidRPr="003F5103">
        <w:rPr>
          <w:sz w:val="28"/>
          <w:szCs w:val="28"/>
        </w:rPr>
        <w:t xml:space="preserve">«формат привлечения специалиста», в рамках которого организация привлекает к сотрудничеству на договорной основе специалистов организаций-партнеров, например, центров «Точка роста» и др. для обеспечения возможности изучения учебного предмета предметной области «Технология» (при соответствии профессиональному стандарту). </w:t>
      </w:r>
    </w:p>
    <w:p w:rsidR="002D163E" w:rsidRPr="003F5103" w:rsidRDefault="005701DC">
      <w:pPr>
        <w:spacing w:after="25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 </w:t>
      </w:r>
    </w:p>
    <w:p w:rsidR="002D163E" w:rsidRPr="003F5103" w:rsidRDefault="005701DC" w:rsidP="00AD0893">
      <w:pPr>
        <w:spacing w:after="27" w:line="258" w:lineRule="auto"/>
        <w:ind w:left="2204" w:right="1449" w:hanging="29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>10. Общие требования к формам и методам обучения, а также к совместным образовательным программам, реализуемым в сетевой форме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При реализации образовательных программ в сетевой форме рекомендуется использовать новые и наиболее эффективные формы и методы обучения, например: </w:t>
      </w:r>
    </w:p>
    <w:p w:rsidR="002D163E" w:rsidRPr="003F5103" w:rsidRDefault="005701DC" w:rsidP="002D4163">
      <w:pPr>
        <w:numPr>
          <w:ilvl w:val="0"/>
          <w:numId w:val="11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развитие гибких компетенций, таких как командная работа, креативное и критическое мышление, выработка коммуникативных навыков, а также навыков проектной деятельности в рамках реализуемых программ; </w:t>
      </w:r>
    </w:p>
    <w:p w:rsidR="002D163E" w:rsidRPr="003F5103" w:rsidRDefault="005701DC" w:rsidP="002D4163">
      <w:pPr>
        <w:numPr>
          <w:ilvl w:val="0"/>
          <w:numId w:val="11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интенсивный курс занятий, предусматривающий глубокое погружение в проектную командную деятельность (например, на базе  центров «Точка роста» либо на других </w:t>
      </w:r>
      <w:proofErr w:type="spellStart"/>
      <w:r w:rsidRPr="003F5103">
        <w:rPr>
          <w:sz w:val="28"/>
          <w:szCs w:val="28"/>
        </w:rPr>
        <w:t>высокооснащенных</w:t>
      </w:r>
      <w:proofErr w:type="spellEnd"/>
      <w:r w:rsidRPr="003F5103">
        <w:rPr>
          <w:sz w:val="28"/>
          <w:szCs w:val="28"/>
        </w:rPr>
        <w:t xml:space="preserve"> площадках - один день в неделю в течение 3 месяцев в рамках основной общеобразовательной программы предметной области «Технология» в объеме не менее 68 часов); </w:t>
      </w:r>
    </w:p>
    <w:p w:rsidR="002D163E" w:rsidRPr="003F5103" w:rsidRDefault="005701DC" w:rsidP="002D4163">
      <w:pPr>
        <w:numPr>
          <w:ilvl w:val="0"/>
          <w:numId w:val="11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целевая группа обучающихся: 5 - 9 класс (данный выбор объясняется возрастными особенностями: </w:t>
      </w:r>
      <w:proofErr w:type="spellStart"/>
      <w:r w:rsidRPr="003F5103">
        <w:rPr>
          <w:sz w:val="28"/>
          <w:szCs w:val="28"/>
        </w:rPr>
        <w:t>сформированность</w:t>
      </w:r>
      <w:proofErr w:type="spellEnd"/>
      <w:r w:rsidRPr="003F5103">
        <w:rPr>
          <w:sz w:val="28"/>
          <w:szCs w:val="28"/>
        </w:rPr>
        <w:t xml:space="preserve"> аналитико-рефлексивных навыков, высокий уровень поисковой активности, командного взаимодействия, а также возможность проведения серии </w:t>
      </w:r>
      <w:proofErr w:type="spellStart"/>
      <w:r w:rsidRPr="003F5103">
        <w:rPr>
          <w:sz w:val="28"/>
          <w:szCs w:val="28"/>
        </w:rPr>
        <w:t>профпроб</w:t>
      </w:r>
      <w:proofErr w:type="spellEnd"/>
      <w:r w:rsidRPr="003F5103">
        <w:rPr>
          <w:sz w:val="28"/>
          <w:szCs w:val="28"/>
        </w:rPr>
        <w:t xml:space="preserve">); </w:t>
      </w:r>
    </w:p>
    <w:p w:rsidR="002D163E" w:rsidRPr="003F5103" w:rsidRDefault="005701DC" w:rsidP="002D4163">
      <w:pPr>
        <w:numPr>
          <w:ilvl w:val="0"/>
          <w:numId w:val="11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варианты и принципы формирования проектных команд обучающихся, например: деление класса на два профильных направления с последующей разбивкой на малые проектные группы по 3 - 7 человек; команды могут быть разновозрастными для обеспечения преемственности и по интересам и прочее; </w:t>
      </w:r>
    </w:p>
    <w:p w:rsidR="002D163E" w:rsidRPr="003F5103" w:rsidRDefault="005701DC" w:rsidP="002D4163">
      <w:pPr>
        <w:numPr>
          <w:ilvl w:val="0"/>
          <w:numId w:val="11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оценка результатов освоения программы происходит путем защиты проектов в групповом формате.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Основные общеобразовательные программы и дополнительные общеобразовательные программы по предметным областям «Математика и информатика», «Естественнонаучные предметы», «Естественные науки», «Технология», реализуемые в сетевой форме, должны быть направлены на </w:t>
      </w:r>
      <w:r w:rsidRPr="003F5103">
        <w:rPr>
          <w:sz w:val="28"/>
          <w:szCs w:val="28"/>
        </w:rPr>
        <w:lastRenderedPageBreak/>
        <w:t xml:space="preserve">получение обучающимися знаний, умений, навыков, компетенций, востребованных технологиями и рынками, описанными в </w:t>
      </w:r>
      <w:hyperlink r:id="rId52">
        <w:r w:rsidRPr="003F5103">
          <w:rPr>
            <w:sz w:val="28"/>
            <w:szCs w:val="28"/>
          </w:rPr>
          <w:t>Стратегии</w:t>
        </w:r>
      </w:hyperlink>
      <w:hyperlink r:id="rId53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>научно</w:t>
      </w:r>
      <w:r w:rsidR="00AD0893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технологического развития Российской Федерации.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В учебном плане совместной образовательной программы указываются организации-партнеры, ответственные за конкретные модули (дисциплины, циклы дисциплин).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Организация осуществляет набор </w:t>
      </w: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, осваивающих образовательную программу в сетевой форме, координирует мероприятия по реализации программы, контролирует выполнение учебного плана, организует итоговую аттестацию. </w:t>
      </w:r>
    </w:p>
    <w:p w:rsidR="002D163E" w:rsidRPr="003F5103" w:rsidRDefault="005701DC" w:rsidP="002D4163">
      <w:p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Совместная образовательная программа может содержать следующие разделы: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актуальность и новизну программы;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теоретические идеи и практическую значимость;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отличительные особенности;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цели и задачи образовательной программы;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основные формы и методы;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прогнозируемые результаты;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механизм оценки образовательных результатов;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формы подведения итогов реализации программы;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организационно-педагогические условия реализации программы;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режим занятий;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учебный план;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календарный учебный график;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содержание программы;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методическое обеспечение;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материально-техническое обеспечение; </w:t>
      </w:r>
    </w:p>
    <w:p w:rsidR="002D163E" w:rsidRPr="003F5103" w:rsidRDefault="005701DC" w:rsidP="002D4163">
      <w:pPr>
        <w:numPr>
          <w:ilvl w:val="0"/>
          <w:numId w:val="12"/>
        </w:numPr>
        <w:spacing w:after="12" w:line="271" w:lineRule="auto"/>
        <w:ind w:left="0" w:right="190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список рекомендуемой литературы.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3F5103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3F5103" w:rsidRPr="003F5103" w:rsidRDefault="003F510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5701DC">
      <w:pPr>
        <w:spacing w:after="21" w:line="259" w:lineRule="auto"/>
        <w:ind w:left="10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Приложение № 1 </w:t>
      </w:r>
    </w:p>
    <w:p w:rsidR="002D163E" w:rsidRPr="003F5103" w:rsidRDefault="005701DC">
      <w:pPr>
        <w:spacing w:after="9" w:line="270" w:lineRule="auto"/>
        <w:ind w:left="6204" w:firstLine="1042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к порядку   взаимодействия  образовательных организаций района  в сетевой форме </w:t>
      </w:r>
    </w:p>
    <w:p w:rsidR="002D163E" w:rsidRPr="003F5103" w:rsidRDefault="005701DC">
      <w:pPr>
        <w:spacing w:after="15" w:line="259" w:lineRule="auto"/>
        <w:ind w:left="588" w:firstLine="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 </w:t>
      </w:r>
    </w:p>
    <w:p w:rsidR="002D163E" w:rsidRPr="003F5103" w:rsidRDefault="005701DC">
      <w:pPr>
        <w:spacing w:after="9" w:line="270" w:lineRule="auto"/>
        <w:ind w:left="2315" w:right="1074" w:hanging="298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Локальный план мероприятий общеобразовательной организации для реализации образовательных программ в сетевой форме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tbl>
      <w:tblPr>
        <w:tblStyle w:val="TableGrid"/>
        <w:tblW w:w="9642" w:type="dxa"/>
        <w:tblInd w:w="62" w:type="dxa"/>
        <w:tblCellMar>
          <w:top w:w="110" w:type="dxa"/>
          <w:left w:w="62" w:type="dxa"/>
          <w:right w:w="34" w:type="dxa"/>
        </w:tblCellMar>
        <w:tblLook w:val="04A0" w:firstRow="1" w:lastRow="0" w:firstColumn="1" w:lastColumn="0" w:noHBand="0" w:noVBand="1"/>
      </w:tblPr>
      <w:tblGrid>
        <w:gridCol w:w="509"/>
        <w:gridCol w:w="5728"/>
        <w:gridCol w:w="3405"/>
      </w:tblGrid>
      <w:tr w:rsidR="002D163E" w:rsidRPr="003F5103" w:rsidTr="002D4163">
        <w:trPr>
          <w:trHeight w:val="7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N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Мероприятия/действия общеобразовательной организации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31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Ожидаемый результат </w:t>
            </w:r>
          </w:p>
        </w:tc>
      </w:tr>
      <w:tr w:rsidR="002D163E" w:rsidRPr="003F5103" w:rsidTr="002D4163">
        <w:trPr>
          <w:trHeight w:val="97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right="168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Проведение оценки оснащенности и достаточности собственных материально-технических, кадровых и иных ресурсов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Аналитическая справка </w:t>
            </w:r>
          </w:p>
        </w:tc>
      </w:tr>
      <w:tr w:rsidR="002D163E" w:rsidRPr="003F5103" w:rsidTr="002D4163">
        <w:trPr>
          <w:trHeight w:val="97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Определение перечня возможных направлений для организации сетевого взаимодействия с организациями-партнерами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Аналитическая справка </w:t>
            </w:r>
          </w:p>
        </w:tc>
      </w:tr>
      <w:tr w:rsidR="002D163E" w:rsidRPr="003F5103" w:rsidTr="002D4163">
        <w:trPr>
          <w:trHeight w:val="173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5" w:right="405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Поиск организации-партнера (оценка его материально-технического, инфраструктурного и кадрового потенциала)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Пул организаций-партнеров с описанием имеющегося материально-технического, инфраструктурного и кадрового потенциала, специфики организаций </w:t>
            </w:r>
          </w:p>
        </w:tc>
      </w:tr>
      <w:tr w:rsidR="002D163E" w:rsidRPr="003F5103" w:rsidTr="002D4163">
        <w:trPr>
          <w:trHeight w:val="147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Определение механизмов взаимодействия общеобразовательной организации с организацией</w:t>
            </w:r>
            <w:r w:rsidR="00EF5BED" w:rsidRPr="003F5103">
              <w:rPr>
                <w:sz w:val="28"/>
                <w:szCs w:val="28"/>
              </w:rPr>
              <w:t xml:space="preserve"> </w:t>
            </w:r>
            <w:r w:rsidRPr="003F5103">
              <w:rPr>
                <w:sz w:val="28"/>
                <w:szCs w:val="28"/>
              </w:rPr>
              <w:t xml:space="preserve">партнером, в том числе финансового обеспечения реализации образовательных программ в сетевой форме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Решения согласительных совещаний, переговоров и т.п. </w:t>
            </w:r>
          </w:p>
        </w:tc>
      </w:tr>
      <w:tr w:rsidR="002D163E" w:rsidRPr="003F5103" w:rsidTr="002D4163">
        <w:trPr>
          <w:trHeight w:val="147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Разработка и утверждение положения о реализации образовательных программ в сетевой форме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Приказ общеобразовательной организации «Об утверждении Положения о сетевой форме реализации образовательных программ» </w:t>
            </w:r>
          </w:p>
        </w:tc>
      </w:tr>
      <w:tr w:rsidR="002D163E" w:rsidRPr="003F5103" w:rsidTr="002D4163">
        <w:trPr>
          <w:trHeight w:val="122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right="55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Внесение изменений в действующие локальные акты общеобразовательной организации, регламентирующие порядок сетевого взаимодействия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Акты общеобразовательной организации </w:t>
            </w:r>
          </w:p>
        </w:tc>
      </w:tr>
      <w:tr w:rsidR="002D163E" w:rsidRPr="003F5103" w:rsidTr="002D4163">
        <w:trPr>
          <w:trHeight w:val="122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EF5BED">
            <w:pPr>
              <w:spacing w:after="0" w:line="259" w:lineRule="auto"/>
              <w:ind w:left="5" w:right="805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Разработка и утверждение совместной образовательной программы с организацие</w:t>
            </w:r>
            <w:proofErr w:type="gramStart"/>
            <w:r w:rsidRPr="003F5103">
              <w:rPr>
                <w:sz w:val="28"/>
                <w:szCs w:val="28"/>
              </w:rPr>
              <w:t>й</w:t>
            </w:r>
            <w:r w:rsidR="00EF5BED" w:rsidRPr="003F5103">
              <w:rPr>
                <w:sz w:val="28"/>
                <w:szCs w:val="28"/>
              </w:rPr>
              <w:t>-</w:t>
            </w:r>
            <w:proofErr w:type="gramEnd"/>
            <w:r w:rsidR="00EF5BED" w:rsidRPr="003F5103">
              <w:rPr>
                <w:sz w:val="28"/>
                <w:szCs w:val="28"/>
              </w:rPr>
              <w:t xml:space="preserve"> </w:t>
            </w:r>
            <w:r w:rsidRPr="003F5103">
              <w:rPr>
                <w:sz w:val="28"/>
                <w:szCs w:val="28"/>
              </w:rPr>
              <w:t xml:space="preserve">партнером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right="262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Совместно разработанная образовательная программа, рабочая программа по учебному предмету «Технология» </w:t>
            </w:r>
          </w:p>
        </w:tc>
      </w:tr>
      <w:tr w:rsidR="002D163E" w:rsidRPr="003F5103" w:rsidTr="002D4163">
        <w:trPr>
          <w:trHeight w:val="97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Заключение договора о сетевой форме реализации образовательной программы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right="610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Договор о сетевой форме реализации образовательной программы </w:t>
            </w:r>
          </w:p>
        </w:tc>
      </w:tr>
      <w:tr w:rsidR="002D163E" w:rsidRPr="003F5103" w:rsidTr="002D4163">
        <w:trPr>
          <w:trHeight w:val="97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right="486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Информирование </w:t>
            </w:r>
            <w:proofErr w:type="gramStart"/>
            <w:r w:rsidRPr="003F5103">
              <w:rPr>
                <w:sz w:val="28"/>
                <w:szCs w:val="28"/>
              </w:rPr>
              <w:t>обучающихся</w:t>
            </w:r>
            <w:proofErr w:type="gramEnd"/>
            <w:r w:rsidRPr="003F5103">
              <w:rPr>
                <w:sz w:val="28"/>
                <w:szCs w:val="28"/>
              </w:rPr>
              <w:t xml:space="preserve"> о реализации соответствующей образовательной программы в сетевой форме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2D163E" w:rsidRPr="003F5103" w:rsidTr="002D4163">
        <w:trPr>
          <w:trHeight w:val="7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Прием </w:t>
            </w:r>
            <w:proofErr w:type="gramStart"/>
            <w:r w:rsidRPr="003F5103">
              <w:rPr>
                <w:sz w:val="28"/>
                <w:szCs w:val="28"/>
              </w:rPr>
              <w:t>обучающихся</w:t>
            </w:r>
            <w:proofErr w:type="gramEnd"/>
            <w:r w:rsidRPr="003F5103">
              <w:rPr>
                <w:sz w:val="28"/>
                <w:szCs w:val="28"/>
              </w:rPr>
              <w:t xml:space="preserve"> на обучение по соответствующей образовательной программе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Приказы о зачислении </w:t>
            </w:r>
            <w:proofErr w:type="gramStart"/>
            <w:r w:rsidRPr="003F5103">
              <w:rPr>
                <w:sz w:val="28"/>
                <w:szCs w:val="28"/>
              </w:rPr>
              <w:t>обучающихся</w:t>
            </w:r>
            <w:proofErr w:type="gramEnd"/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223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5" w:right="499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Организация образовательного процесса по соответствующей образовательной программе в сетевой форме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38" w:lineRule="auto"/>
              <w:ind w:left="0" w:right="56" w:firstLine="0"/>
              <w:rPr>
                <w:sz w:val="28"/>
                <w:szCs w:val="28"/>
              </w:rPr>
            </w:pPr>
            <w:proofErr w:type="gramStart"/>
            <w:r w:rsidRPr="003F5103">
              <w:rPr>
                <w:sz w:val="28"/>
                <w:szCs w:val="28"/>
              </w:rPr>
              <w:t>Разработанные учебно</w:t>
            </w:r>
            <w:r w:rsidR="00EF5BED" w:rsidRPr="003F5103">
              <w:rPr>
                <w:sz w:val="28"/>
                <w:szCs w:val="28"/>
              </w:rPr>
              <w:t>-</w:t>
            </w:r>
            <w:r w:rsidRPr="003F5103">
              <w:rPr>
                <w:sz w:val="28"/>
                <w:szCs w:val="28"/>
              </w:rPr>
              <w:t xml:space="preserve">методические комплексы, контрольные измерительные материалы, результаты обучения по образовательной программе, (в </w:t>
            </w:r>
            <w:proofErr w:type="gramEnd"/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3F5103">
              <w:rPr>
                <w:sz w:val="28"/>
                <w:szCs w:val="28"/>
              </w:rPr>
              <w:t>т.ч</w:t>
            </w:r>
            <w:proofErr w:type="spellEnd"/>
            <w:r w:rsidRPr="003F5103">
              <w:rPr>
                <w:sz w:val="28"/>
                <w:szCs w:val="28"/>
              </w:rPr>
              <w:t xml:space="preserve">. результаты </w:t>
            </w:r>
            <w:proofErr w:type="gramStart"/>
            <w:r w:rsidRPr="003F5103">
              <w:rPr>
                <w:sz w:val="28"/>
                <w:szCs w:val="28"/>
              </w:rPr>
              <w:t>проверочных</w:t>
            </w:r>
            <w:proofErr w:type="gramEnd"/>
            <w:r w:rsidRPr="003F5103">
              <w:rPr>
                <w:sz w:val="28"/>
                <w:szCs w:val="28"/>
              </w:rPr>
              <w:t xml:space="preserve"> </w:t>
            </w:r>
          </w:p>
          <w:p w:rsidR="002D163E" w:rsidRPr="003F5103" w:rsidRDefault="005701DC">
            <w:pPr>
              <w:spacing w:after="1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работ, защищенные проекты и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т.п.) </w:t>
            </w:r>
          </w:p>
        </w:tc>
      </w:tr>
      <w:tr w:rsidR="002D163E" w:rsidRPr="003F5103" w:rsidTr="002D4163">
        <w:trPr>
          <w:trHeight w:val="7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Оценка эффективности реализации совместной образовательной программы в сетевой форме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Аналитические материалы </w:t>
            </w:r>
          </w:p>
        </w:tc>
      </w:tr>
      <w:tr w:rsidR="002D163E" w:rsidRPr="003F5103" w:rsidTr="002D4163">
        <w:trPr>
          <w:trHeight w:val="122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13.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Выдача </w:t>
            </w:r>
            <w:proofErr w:type="gramStart"/>
            <w:r w:rsidRPr="003F5103">
              <w:rPr>
                <w:sz w:val="28"/>
                <w:szCs w:val="28"/>
              </w:rPr>
              <w:t>обучающимся</w:t>
            </w:r>
            <w:proofErr w:type="gramEnd"/>
            <w:r w:rsidRPr="003F5103">
              <w:rPr>
                <w:sz w:val="28"/>
                <w:szCs w:val="28"/>
              </w:rPr>
              <w:t xml:space="preserve"> документов о прохождении обучения/освоении соответствующей образовательной программы </w:t>
            </w:r>
            <w:r w:rsidRPr="003F5103">
              <w:rPr>
                <w:sz w:val="28"/>
                <w:szCs w:val="28"/>
              </w:rPr>
              <w:lastRenderedPageBreak/>
              <w:t xml:space="preserve">в сетевой форме (при необходимости)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Сертификаты, дипломы, удостоверения и т.п. </w:t>
            </w:r>
          </w:p>
        </w:tc>
      </w:tr>
      <w:tr w:rsidR="002D163E" w:rsidRPr="003F5103" w:rsidTr="002D4163">
        <w:trPr>
          <w:trHeight w:val="97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14. 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right="270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Взаиморасчеты сторон по договору о реализации образовательной программы в сетевой форме (при необходимости)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Акты приемки работ </w:t>
            </w:r>
          </w:p>
        </w:tc>
      </w:tr>
    </w:tbl>
    <w:p w:rsidR="002D163E" w:rsidRPr="003F5103" w:rsidRDefault="005701DC">
      <w:pPr>
        <w:spacing w:after="0" w:line="259" w:lineRule="auto"/>
        <w:ind w:left="5397" w:firstLine="0"/>
        <w:jc w:val="left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127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127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127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127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127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127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127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3F5103" w:rsidRPr="003F5103" w:rsidRDefault="003F510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3F5103">
      <w:pPr>
        <w:spacing w:after="21" w:line="259" w:lineRule="auto"/>
        <w:ind w:left="10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>Приложение 2</w:t>
      </w:r>
    </w:p>
    <w:p w:rsidR="002D163E" w:rsidRPr="003F5103" w:rsidRDefault="005701DC" w:rsidP="002D4163">
      <w:pPr>
        <w:spacing w:after="9" w:line="270" w:lineRule="auto"/>
        <w:ind w:left="6096" w:firstLine="1008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Примерная форма приказа об утверждении положения о сетевой форме </w:t>
      </w:r>
    </w:p>
    <w:p w:rsidR="002D163E" w:rsidRPr="003F5103" w:rsidRDefault="005701DC">
      <w:pPr>
        <w:spacing w:after="21" w:line="259" w:lineRule="auto"/>
        <w:ind w:left="10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реализации образовательных программ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ind w:left="705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                                 </w:t>
      </w:r>
      <w:r w:rsidR="00EF5BED" w:rsidRPr="003F5103">
        <w:rPr>
          <w:sz w:val="28"/>
          <w:szCs w:val="28"/>
        </w:rPr>
        <w:t xml:space="preserve">              </w:t>
      </w:r>
      <w:r w:rsidRPr="003F5103">
        <w:rPr>
          <w:sz w:val="28"/>
          <w:szCs w:val="28"/>
        </w:rPr>
        <w:t xml:space="preserve"> ПРИКАЗ </w:t>
      </w:r>
    </w:p>
    <w:p w:rsidR="002D163E" w:rsidRPr="003F5103" w:rsidRDefault="005701DC">
      <w:pPr>
        <w:spacing w:after="21" w:line="259" w:lineRule="auto"/>
        <w:ind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ind w:left="705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от __________ № ____ </w:t>
      </w:r>
    </w:p>
    <w:p w:rsidR="002D163E" w:rsidRPr="003F5103" w:rsidRDefault="005701DC">
      <w:pPr>
        <w:spacing w:after="16" w:line="259" w:lineRule="auto"/>
        <w:ind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ind w:left="705" w:right="6691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Об утверждении Положения о сетевой форме реализации </w:t>
      </w:r>
    </w:p>
    <w:p w:rsidR="002D163E" w:rsidRPr="003F5103" w:rsidRDefault="005701DC">
      <w:pPr>
        <w:ind w:left="705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образовательных программ </w:t>
      </w:r>
    </w:p>
    <w:p w:rsidR="002D163E" w:rsidRPr="003F5103" w:rsidRDefault="005701DC">
      <w:pPr>
        <w:spacing w:after="17" w:line="259" w:lineRule="auto"/>
        <w:ind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ind w:left="705" w:right="187" w:firstLine="284"/>
        <w:rPr>
          <w:sz w:val="28"/>
          <w:szCs w:val="28"/>
        </w:rPr>
      </w:pPr>
      <w:r w:rsidRPr="003F5103">
        <w:rPr>
          <w:sz w:val="28"/>
          <w:szCs w:val="28"/>
        </w:rPr>
        <w:t xml:space="preserve">Во исполнение </w:t>
      </w:r>
      <w:hyperlink r:id="rId54">
        <w:r w:rsidRPr="003F5103">
          <w:rPr>
            <w:sz w:val="28"/>
            <w:szCs w:val="28"/>
          </w:rPr>
          <w:t xml:space="preserve">статьи </w:t>
        </w:r>
      </w:hyperlink>
      <w:hyperlink r:id="rId55">
        <w:r w:rsidRPr="003F5103">
          <w:rPr>
            <w:sz w:val="28"/>
            <w:szCs w:val="28"/>
          </w:rPr>
          <w:t>15</w:t>
        </w:r>
      </w:hyperlink>
      <w:hyperlink r:id="rId56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Федерального закона от 29.12.2012 № 273-ФЗ «Об образовании в Российской Федерации», на основании плана реализации </w:t>
      </w:r>
      <w:r w:rsidR="00EF5BED" w:rsidRPr="003F5103">
        <w:rPr>
          <w:sz w:val="28"/>
          <w:szCs w:val="28"/>
        </w:rPr>
        <w:t>муниципального</w:t>
      </w:r>
      <w:r w:rsidRPr="003F5103">
        <w:rPr>
          <w:sz w:val="28"/>
          <w:szCs w:val="28"/>
        </w:rPr>
        <w:t xml:space="preserve"> проекта, утвержденного приказом </w:t>
      </w:r>
      <w:r w:rsidR="00EF5BED" w:rsidRPr="003F5103">
        <w:rPr>
          <w:sz w:val="28"/>
          <w:szCs w:val="28"/>
        </w:rPr>
        <w:t xml:space="preserve">Тоцкого РОО </w:t>
      </w:r>
      <w:proofErr w:type="gramStart"/>
      <w:r w:rsidRPr="003F5103">
        <w:rPr>
          <w:sz w:val="28"/>
          <w:szCs w:val="28"/>
        </w:rPr>
        <w:t>от</w:t>
      </w:r>
      <w:proofErr w:type="gramEnd"/>
      <w:r w:rsidRPr="003F5103">
        <w:rPr>
          <w:sz w:val="28"/>
          <w:szCs w:val="28"/>
        </w:rPr>
        <w:t xml:space="preserve"> __________ № ____  приказываю: </w:t>
      </w:r>
    </w:p>
    <w:p w:rsidR="002D163E" w:rsidRPr="003F5103" w:rsidRDefault="005701DC">
      <w:pPr>
        <w:numPr>
          <w:ilvl w:val="0"/>
          <w:numId w:val="13"/>
        </w:numPr>
        <w:spacing w:after="5" w:line="269" w:lineRule="auto"/>
        <w:ind w:right="187" w:hanging="225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Утвердить прилагаемое Положение о сетевой форме реализации образовательных программ. </w:t>
      </w:r>
    </w:p>
    <w:p w:rsidR="002D163E" w:rsidRPr="003F5103" w:rsidRDefault="005701DC">
      <w:pPr>
        <w:numPr>
          <w:ilvl w:val="0"/>
          <w:numId w:val="13"/>
        </w:numPr>
        <w:ind w:right="187" w:hanging="225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Ответственным за организацию сетевого взаимодействия назначить - должность ФИО. </w:t>
      </w:r>
    </w:p>
    <w:p w:rsidR="002D163E" w:rsidRPr="003F5103" w:rsidRDefault="005701DC">
      <w:pPr>
        <w:spacing w:after="21" w:line="259" w:lineRule="auto"/>
        <w:ind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ind w:left="705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Директор                                                            ФИО </w:t>
      </w:r>
    </w:p>
    <w:p w:rsidR="002D163E" w:rsidRPr="003F5103" w:rsidRDefault="005701DC">
      <w:pPr>
        <w:spacing w:after="38" w:line="259" w:lineRule="auto"/>
        <w:ind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9" w:line="270" w:lineRule="auto"/>
        <w:ind w:left="9119" w:hanging="2598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Утверждено приказом </w:t>
      </w:r>
    </w:p>
    <w:p w:rsidR="002D163E" w:rsidRPr="003F5103" w:rsidRDefault="005701DC" w:rsidP="002D4163">
      <w:pPr>
        <w:spacing w:after="9" w:line="270" w:lineRule="auto"/>
        <w:ind w:left="6521" w:hanging="1287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общеобразовательной организации </w:t>
      </w:r>
      <w:proofErr w:type="gramStart"/>
      <w:r w:rsidRPr="003F5103">
        <w:rPr>
          <w:sz w:val="28"/>
          <w:szCs w:val="28"/>
        </w:rPr>
        <w:t>от</w:t>
      </w:r>
      <w:proofErr w:type="gramEnd"/>
      <w:r w:rsidRPr="003F5103">
        <w:rPr>
          <w:sz w:val="28"/>
          <w:szCs w:val="28"/>
        </w:rPr>
        <w:t xml:space="preserve"> __________ № ____ </w:t>
      </w:r>
    </w:p>
    <w:p w:rsidR="002D163E" w:rsidRPr="003F5103" w:rsidRDefault="005701DC" w:rsidP="002D4163">
      <w:pPr>
        <w:spacing w:after="47" w:line="259" w:lineRule="auto"/>
        <w:ind w:left="6521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26" w:line="259" w:lineRule="auto"/>
        <w:ind w:left="543" w:right="5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ПОЛОЖЕНИЕ </w:t>
      </w:r>
    </w:p>
    <w:p w:rsidR="002D163E" w:rsidRPr="003F5103" w:rsidRDefault="005701DC">
      <w:pPr>
        <w:spacing w:after="0" w:line="259" w:lineRule="auto"/>
        <w:ind w:left="543" w:right="11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о сетевой форме реализации образовательных программ </w:t>
      </w:r>
    </w:p>
    <w:p w:rsidR="002D163E" w:rsidRPr="003F5103" w:rsidRDefault="005701DC">
      <w:pPr>
        <w:spacing w:after="29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3" w:line="270" w:lineRule="auto"/>
        <w:ind w:left="2102" w:right="1562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1. Общие положения </w:t>
      </w:r>
    </w:p>
    <w:p w:rsidR="002D163E" w:rsidRPr="003F5103" w:rsidRDefault="005701DC">
      <w:pPr>
        <w:spacing w:after="17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1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Настоящее Положение определяет порядок реализации общеобразовательных программ в сетевой форме: _____________________________ организации, осуществляющей </w:t>
      </w:r>
      <w:r w:rsidRPr="003F5103">
        <w:rPr>
          <w:sz w:val="28"/>
          <w:szCs w:val="28"/>
        </w:rPr>
        <w:lastRenderedPageBreak/>
        <w:t xml:space="preserve">образовательную деятельность, а также порядок и принципы взаимодействия Учреждения с организациями-партнерами при реализации образовательных программ. </w:t>
      </w:r>
    </w:p>
    <w:p w:rsidR="002D163E" w:rsidRPr="003F5103" w:rsidRDefault="005701DC" w:rsidP="002D4163">
      <w:pPr>
        <w:numPr>
          <w:ilvl w:val="1"/>
          <w:numId w:val="1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3F5103">
        <w:rPr>
          <w:sz w:val="28"/>
          <w:szCs w:val="28"/>
        </w:rPr>
        <w:t>с</w:t>
      </w:r>
      <w:proofErr w:type="gramEnd"/>
      <w:r w:rsidRPr="003F5103">
        <w:rPr>
          <w:sz w:val="28"/>
          <w:szCs w:val="28"/>
        </w:rPr>
        <w:t xml:space="preserve">: </w:t>
      </w:r>
    </w:p>
    <w:p w:rsidR="002D163E" w:rsidRPr="003F5103" w:rsidRDefault="005701DC" w:rsidP="002D4163">
      <w:pPr>
        <w:numPr>
          <w:ilvl w:val="2"/>
          <w:numId w:val="14"/>
        </w:numPr>
        <w:ind w:left="0" w:right="394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Федеральным </w:t>
      </w:r>
      <w:hyperlink r:id="rId57">
        <w:r w:rsidRPr="003F5103">
          <w:rPr>
            <w:sz w:val="28"/>
            <w:szCs w:val="28"/>
          </w:rPr>
          <w:t>законом</w:t>
        </w:r>
      </w:hyperlink>
      <w:hyperlink r:id="rId58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от 29.12.2012 № 273-ФЗ «Об образовании в </w:t>
      </w:r>
      <w:proofErr w:type="gramStart"/>
      <w:r w:rsidRPr="003F5103">
        <w:rPr>
          <w:sz w:val="28"/>
          <w:szCs w:val="28"/>
        </w:rPr>
        <w:t>Российской</w:t>
      </w:r>
      <w:proofErr w:type="gramEnd"/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Федерации»; </w:t>
      </w:r>
    </w:p>
    <w:p w:rsidR="00EF5BED" w:rsidRPr="003F5103" w:rsidRDefault="005701DC" w:rsidP="002D4163">
      <w:pPr>
        <w:numPr>
          <w:ilvl w:val="2"/>
          <w:numId w:val="14"/>
        </w:numPr>
        <w:ind w:left="0" w:right="394" w:firstLine="0"/>
        <w:rPr>
          <w:color w:val="auto"/>
          <w:sz w:val="28"/>
          <w:szCs w:val="28"/>
        </w:rPr>
      </w:pPr>
      <w:r w:rsidRPr="003F5103">
        <w:rPr>
          <w:color w:val="auto"/>
          <w:sz w:val="28"/>
          <w:szCs w:val="28"/>
        </w:rPr>
        <w:t xml:space="preserve">Приказами </w:t>
      </w:r>
      <w:r w:rsidR="00EF5BED" w:rsidRPr="003F5103">
        <w:rPr>
          <w:color w:val="auto"/>
          <w:sz w:val="28"/>
          <w:szCs w:val="28"/>
        </w:rPr>
        <w:t>Тоцкого РОО</w:t>
      </w:r>
      <w:r w:rsidRPr="003F5103">
        <w:rPr>
          <w:color w:val="auto"/>
          <w:sz w:val="28"/>
          <w:szCs w:val="28"/>
        </w:rPr>
        <w:t xml:space="preserve"> </w:t>
      </w:r>
      <w:proofErr w:type="gramStart"/>
      <w:r w:rsidRPr="003F5103">
        <w:rPr>
          <w:color w:val="auto"/>
          <w:sz w:val="28"/>
          <w:szCs w:val="28"/>
        </w:rPr>
        <w:t>от</w:t>
      </w:r>
      <w:proofErr w:type="gramEnd"/>
      <w:r w:rsidRPr="003F5103">
        <w:rPr>
          <w:color w:val="auto"/>
          <w:sz w:val="28"/>
          <w:szCs w:val="28"/>
        </w:rPr>
        <w:t xml:space="preserve"> __________ № ____ </w:t>
      </w:r>
    </w:p>
    <w:p w:rsidR="002D163E" w:rsidRPr="003F5103" w:rsidRDefault="005701DC" w:rsidP="002D4163">
      <w:pPr>
        <w:numPr>
          <w:ilvl w:val="2"/>
          <w:numId w:val="14"/>
        </w:numPr>
        <w:ind w:left="0" w:right="394" w:firstLine="0"/>
        <w:rPr>
          <w:color w:val="FF0000"/>
          <w:sz w:val="28"/>
          <w:szCs w:val="28"/>
        </w:rPr>
      </w:pPr>
      <w:r w:rsidRPr="003F5103">
        <w:rPr>
          <w:color w:val="auto"/>
          <w:sz w:val="28"/>
          <w:szCs w:val="28"/>
        </w:rPr>
        <w:t xml:space="preserve"> Уставом Учреждения и иными локальными нормативными актами</w:t>
      </w:r>
      <w:r w:rsidRPr="003F5103">
        <w:rPr>
          <w:color w:val="FF0000"/>
          <w:sz w:val="28"/>
          <w:szCs w:val="28"/>
        </w:rPr>
        <w:t xml:space="preserve">. </w:t>
      </w:r>
    </w:p>
    <w:p w:rsidR="002D163E" w:rsidRPr="003F5103" w:rsidRDefault="005701DC" w:rsidP="002D4163">
      <w:pPr>
        <w:numPr>
          <w:ilvl w:val="1"/>
          <w:numId w:val="16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Сетевая  форма  реализации  образовательных  программ (указать образовательные  программы) обеспечивает  возможность освоения обучающимся образовательных  программ с использованием ресурсов нескольких организаций, осуществляющих образовательную  деятельность,  в  том числе иностранных, а также при необходимости с использованием ресурсов иных организаций (далее - организации-партнеры). </w:t>
      </w:r>
      <w:proofErr w:type="gramEnd"/>
    </w:p>
    <w:p w:rsidR="002D163E" w:rsidRPr="003F5103" w:rsidRDefault="005701DC" w:rsidP="002D4163">
      <w:pPr>
        <w:numPr>
          <w:ilvl w:val="1"/>
          <w:numId w:val="16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физкультурно</w:t>
      </w:r>
      <w:r w:rsidR="00EF5BED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 </w:t>
      </w:r>
    </w:p>
    <w:p w:rsidR="002D163E" w:rsidRPr="003F5103" w:rsidRDefault="005701DC" w:rsidP="002D4163">
      <w:pPr>
        <w:spacing w:after="3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0" w:line="281" w:lineRule="auto"/>
        <w:ind w:left="0" w:right="1852" w:hanging="2036"/>
        <w:jc w:val="left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2. Цель и задачи реализации образовательных программ в сетевой форме </w:t>
      </w:r>
    </w:p>
    <w:p w:rsidR="002D163E" w:rsidRPr="003F5103" w:rsidRDefault="005701DC" w:rsidP="002D4163">
      <w:pPr>
        <w:spacing w:after="16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Цель реализации образовательных программ в сетевой форме - повышение качества и доступности образования за счет интеграции и использования ресурсов организаций-партнеров. </w:t>
      </w:r>
    </w:p>
    <w:p w:rsidR="002D163E" w:rsidRPr="003F5103" w:rsidRDefault="005701DC" w:rsidP="002D4163">
      <w:pPr>
        <w:numPr>
          <w:ilvl w:val="1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Основные задачи реализации образовательных программ в сетевой форме: </w:t>
      </w:r>
    </w:p>
    <w:p w:rsidR="002D163E" w:rsidRPr="003F5103" w:rsidRDefault="005701DC" w:rsidP="002D4163">
      <w:pPr>
        <w:numPr>
          <w:ilvl w:val="2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расширение спектра образовательных услуг; </w:t>
      </w:r>
    </w:p>
    <w:p w:rsidR="002D163E" w:rsidRPr="003F5103" w:rsidRDefault="005701DC" w:rsidP="002D4163">
      <w:pPr>
        <w:numPr>
          <w:ilvl w:val="2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эффективное использование ресурсов Учреждения и организаций-партнеров, реализующих образовательные программы; </w:t>
      </w:r>
    </w:p>
    <w:p w:rsidR="002D163E" w:rsidRPr="003F5103" w:rsidRDefault="005701DC" w:rsidP="002D4163">
      <w:pPr>
        <w:numPr>
          <w:ilvl w:val="2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предоставление обучающимся (слушателям) возможности выбора различных учебных курсов дисциплин (модулей, разделов) в соответствии с индивидуальным образовательным запросом; </w:t>
      </w:r>
    </w:p>
    <w:p w:rsidR="002D163E" w:rsidRPr="003F5103" w:rsidRDefault="005701DC" w:rsidP="002D4163">
      <w:pPr>
        <w:numPr>
          <w:ilvl w:val="2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расширение доступа обучающихся (слушателей) к образовательным ресурсам организаций</w:t>
      </w:r>
      <w:r w:rsidR="00EF5BED" w:rsidRPr="003F5103">
        <w:rPr>
          <w:sz w:val="28"/>
          <w:szCs w:val="28"/>
        </w:rPr>
        <w:t xml:space="preserve"> </w:t>
      </w:r>
      <w:r w:rsidRPr="003F5103">
        <w:rPr>
          <w:sz w:val="28"/>
          <w:szCs w:val="28"/>
        </w:rPr>
        <w:t xml:space="preserve">партнеров; </w:t>
      </w:r>
    </w:p>
    <w:p w:rsidR="002D163E" w:rsidRPr="003F5103" w:rsidRDefault="005701DC" w:rsidP="002D4163">
      <w:pPr>
        <w:numPr>
          <w:ilvl w:val="2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реализация новых подходов к организационному построению образовательного процесса в Учреждении, образовательных и иных организациях сети; </w:t>
      </w:r>
    </w:p>
    <w:p w:rsidR="002D163E" w:rsidRPr="003F5103" w:rsidRDefault="005701DC" w:rsidP="002D4163">
      <w:pPr>
        <w:numPr>
          <w:ilvl w:val="2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формирование актуальных компетенций слушателей за счет изучения и использования опыта ведущих организаций по профилю деятельности. </w:t>
      </w:r>
    </w:p>
    <w:p w:rsidR="002D163E" w:rsidRPr="003F5103" w:rsidRDefault="005701DC" w:rsidP="002D4163">
      <w:pPr>
        <w:spacing w:after="3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0"/>
          <w:numId w:val="13"/>
        </w:numPr>
        <w:spacing w:after="3" w:line="270" w:lineRule="auto"/>
        <w:ind w:left="0" w:right="187" w:hanging="225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Порядок реализации сетевого взаимодействия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13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Образовательные услуги по реализации совместно разработанной (согласованной)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 </w:t>
      </w:r>
      <w:proofErr w:type="gramEnd"/>
    </w:p>
    <w:p w:rsidR="002D163E" w:rsidRPr="003F5103" w:rsidRDefault="005701DC" w:rsidP="002D4163">
      <w:pPr>
        <w:numPr>
          <w:ilvl w:val="1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Учреждение несет ответственность в полном объеме за организацию образовательного процесса и </w:t>
      </w:r>
      <w:proofErr w:type="gramStart"/>
      <w:r w:rsidRPr="003F5103">
        <w:rPr>
          <w:sz w:val="28"/>
          <w:szCs w:val="28"/>
        </w:rPr>
        <w:t>контроль за</w:t>
      </w:r>
      <w:proofErr w:type="gramEnd"/>
      <w:r w:rsidRPr="003F5103">
        <w:rPr>
          <w:sz w:val="28"/>
          <w:szCs w:val="28"/>
        </w:rPr>
        <w:t xml:space="preserve"> его реализацией. </w:t>
      </w:r>
    </w:p>
    <w:p w:rsidR="002D163E" w:rsidRPr="003F5103" w:rsidRDefault="005701DC" w:rsidP="002D4163">
      <w:pPr>
        <w:numPr>
          <w:ilvl w:val="1"/>
          <w:numId w:val="1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Организации-партнеры, участвующие в сетевой форме, несут ответственность за реализацию части образовательной программы: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соблюдение требований образовательных стандартов и других нормативных документов, регламентирующих учебный процесс;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соблюдение сроков, предусмотренных календарным графиком учебного процесса;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материально-техническое обеспечение (обеспечение помещением, оборудованием и т.д.);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</w:t>
      </w: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 и т.д.). </w:t>
      </w:r>
    </w:p>
    <w:p w:rsidR="002D163E" w:rsidRPr="003F5103" w:rsidRDefault="005701DC" w:rsidP="002D4163">
      <w:pPr>
        <w:numPr>
          <w:ilvl w:val="1"/>
          <w:numId w:val="22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Реализация сетевого взаимодействия может осуществляться в форме очной, очно</w:t>
      </w:r>
      <w:r w:rsidR="00EF5BED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ресурсов. </w:t>
      </w:r>
    </w:p>
    <w:p w:rsidR="002D163E" w:rsidRPr="003F5103" w:rsidRDefault="005701DC" w:rsidP="002D4163">
      <w:pPr>
        <w:numPr>
          <w:ilvl w:val="1"/>
          <w:numId w:val="22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Информирование о программах, которые могут быть реализованы в сетевой форме, осуществляется Учреждением с использованием: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интернет-сайта Учреждения;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объявлений, размещенных на информационных стендах; - личных собеседований с обучающимися; - иными доступными способами. </w:t>
      </w:r>
    </w:p>
    <w:p w:rsidR="002D163E" w:rsidRPr="003F5103" w:rsidRDefault="005701DC" w:rsidP="002D4163">
      <w:pPr>
        <w:numPr>
          <w:ilvl w:val="1"/>
          <w:numId w:val="2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Реализация образовательных программ в сетевой форме осуществляется на основании договоров о сетевой форме реализации образовательной программы, заключаемых между Учреждением и организациями-партнерами. </w:t>
      </w:r>
    </w:p>
    <w:p w:rsidR="002D163E" w:rsidRPr="003F5103" w:rsidRDefault="005701DC" w:rsidP="002D4163">
      <w:pPr>
        <w:numPr>
          <w:ilvl w:val="1"/>
          <w:numId w:val="2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Договор о сетевой форме реализации образовательных программ должен учитывать требования законодательства об образовании, в том числе положения </w:t>
      </w:r>
      <w:hyperlink r:id="rId59">
        <w:r w:rsidRPr="003F5103">
          <w:rPr>
            <w:sz w:val="28"/>
            <w:szCs w:val="28"/>
          </w:rPr>
          <w:t>статьи 15</w:t>
        </w:r>
      </w:hyperlink>
      <w:hyperlink r:id="rId60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Федерального закона от 29.12.2012 № 273-ФЗ «Об образовании в Российской Федерации». </w:t>
      </w:r>
    </w:p>
    <w:p w:rsidR="002D163E" w:rsidRPr="003F5103" w:rsidRDefault="005701DC" w:rsidP="002D4163">
      <w:pPr>
        <w:spacing w:after="3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3" w:line="270" w:lineRule="auto"/>
        <w:ind w:left="0" w:right="1570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4. Организационное обеспечение сетевого взаимодействия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20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Общее руководство работой по организационному обеспечению и информационной поддержке сетевого взаимодействия осуществляет уполномоченное лицо Учреждения. </w:t>
      </w:r>
    </w:p>
    <w:p w:rsidR="002D163E" w:rsidRPr="003F5103" w:rsidRDefault="005701DC" w:rsidP="002D4163">
      <w:pPr>
        <w:numPr>
          <w:ilvl w:val="1"/>
          <w:numId w:val="20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Организационное обеспечение сетевого взаимодействия включает следующие процессы: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определение механизма сетевого взаимодействия (утверждение совместной образовательной программы/отдельных учебных модулей или использование материально</w:t>
      </w:r>
      <w:r w:rsidR="00A17FD2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технической базы и ресурсов организации-партнера);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подготовительные мероприятия по созданию и (или) оформлению комплекта документов для организации сетевого взаимодействия;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информирование обучающихся об образовательных программах, которые могут быть реализованы в сетевой форме; </w:t>
      </w:r>
      <w:proofErr w:type="gramEnd"/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выполнение условий заключенного договора в части организации необходимых мероприятий по организации сетевой формы обучения;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организационно-техническое обеспечение; - финансовое обеспечение;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итоговый анализ результатов.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4.3. В систему организаций, осуществляющих сетевое взаимодействие, могут входить: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образовательные организации -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организации, осуществляющие образовательную деятельность, в том числе иностранные, то есть образовательные организации и организации, осуществляющие обучение (организации, осуществляющие на основании </w:t>
      </w:r>
      <w:r w:rsidRPr="003F5103">
        <w:rPr>
          <w:sz w:val="28"/>
          <w:szCs w:val="28"/>
        </w:rPr>
        <w:lastRenderedPageBreak/>
        <w:t xml:space="preserve">лицензии наряду с основной деятельностью образовательную деятельность в качестве дополнительного вида деятельности);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иные (ресурсные)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 </w:t>
      </w:r>
    </w:p>
    <w:p w:rsidR="002D163E" w:rsidRPr="003F5103" w:rsidRDefault="005701DC" w:rsidP="002D4163">
      <w:pPr>
        <w:numPr>
          <w:ilvl w:val="1"/>
          <w:numId w:val="21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При реализации Учреждением образовательной программы в сетевой форме совместно с организацией-партнером устанавливается порядок совместной разработки и утверждения (согласования) образовательной программы, а также учебного плана. </w:t>
      </w:r>
    </w:p>
    <w:p w:rsidR="002D163E" w:rsidRPr="003F5103" w:rsidRDefault="005701DC" w:rsidP="002D4163">
      <w:pPr>
        <w:numPr>
          <w:ilvl w:val="1"/>
          <w:numId w:val="21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Утверждение совместных (согласование) образовательных программ осуществляется уполномоченным должностным лицом либо коллегиальным органом управления Учреждения и организации-партнера в соответствии с их уставами. </w:t>
      </w:r>
    </w:p>
    <w:p w:rsidR="002D163E" w:rsidRPr="003F5103" w:rsidRDefault="005701DC" w:rsidP="002D4163">
      <w:pPr>
        <w:numPr>
          <w:ilvl w:val="1"/>
          <w:numId w:val="21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В учебном плане совместной образовательной программы указываются организации</w:t>
      </w:r>
      <w:r w:rsidR="00A17FD2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партнеры, ответственные за конкретные модули (дисциплины, циклы дисциплин). </w:t>
      </w:r>
    </w:p>
    <w:p w:rsidR="002D163E" w:rsidRPr="003F5103" w:rsidRDefault="005701DC" w:rsidP="002D4163">
      <w:pPr>
        <w:numPr>
          <w:ilvl w:val="1"/>
          <w:numId w:val="21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Учреждение осуществляет набор на образовательную программу, координирует мероприятия по реализации образовательной программы, контролирует выполнение учебного плана, организует итоговую аттестацию. </w:t>
      </w:r>
    </w:p>
    <w:p w:rsidR="002D163E" w:rsidRPr="003F5103" w:rsidRDefault="005701DC" w:rsidP="002D4163">
      <w:pPr>
        <w:spacing w:after="25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3" w:line="270" w:lineRule="auto"/>
        <w:ind w:left="0" w:right="1503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5. Правовое обеспечение реализации образовательных программ в сетевой форме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В случае необходимости Учреждением обеспечивается внесение соответствующих изменений в Устав, структуру Учреждения и (или) должностные инструкции руководителей, заместителей руководителей, педагогических и иных работников, приказы, положения, иные локальные нормативные акты в целях установления соответствующих норм, направленных на установление: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правил приема обучающихся, режима занятий обучающихся, формы,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 порядка оформления возникновения, приостановления и прекращения отношений между Учреждением, обучающимися и (или) родителями (законными представителями) обучающихся в связи с использованием сетевой формы реализации образовательной программы;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правил и порядка зачисления обучающегося в соответствующую учебную группу (класс) и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(или) о предоставлении </w:t>
      </w:r>
      <w:proofErr w:type="gramStart"/>
      <w:r w:rsidRPr="003F5103">
        <w:rPr>
          <w:sz w:val="28"/>
          <w:szCs w:val="28"/>
        </w:rPr>
        <w:t>обучающемуся</w:t>
      </w:r>
      <w:proofErr w:type="gramEnd"/>
      <w:r w:rsidRPr="003F5103">
        <w:rPr>
          <w:sz w:val="28"/>
          <w:szCs w:val="28"/>
        </w:rPr>
        <w:t xml:space="preserve"> возможности осваивать образовательную программу (часть образовательной программы) в рамках сетевой формы взаимодействия, а также регламента и порядка отчисления обучающегося;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Учреждения и (или) организации-партнера;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правил учета и формы предоставления сведений о посещаемости занятий </w:t>
      </w:r>
      <w:proofErr w:type="gramStart"/>
      <w:r w:rsidRPr="003F5103">
        <w:rPr>
          <w:sz w:val="28"/>
          <w:szCs w:val="28"/>
        </w:rPr>
        <w:t>обучающимися</w:t>
      </w:r>
      <w:proofErr w:type="gramEnd"/>
      <w:r w:rsidRPr="003F5103">
        <w:rPr>
          <w:sz w:val="28"/>
          <w:szCs w:val="28"/>
        </w:rPr>
        <w:t xml:space="preserve"> по образовательным программам согласно договору между Учреждением и организацией</w:t>
      </w:r>
      <w:r w:rsidR="00A17FD2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партнером;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</w:t>
      </w:r>
      <w:proofErr w:type="gramStart"/>
      <w:r w:rsidRPr="003F5103">
        <w:rPr>
          <w:sz w:val="28"/>
          <w:szCs w:val="28"/>
        </w:rPr>
        <w:t>в</w:t>
      </w:r>
      <w:proofErr w:type="gramEnd"/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Учреждение, а также определение ответственных лиц, осуществляющих такое сопровождение;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порядка итоговой аттестации обучающихся по разработанным совместным образовательным программам в рамках сетевого взаимодействия. </w:t>
      </w:r>
      <w:proofErr w:type="gramEnd"/>
    </w:p>
    <w:p w:rsidR="002D163E" w:rsidRPr="003F5103" w:rsidRDefault="005701DC" w:rsidP="002D4163">
      <w:pPr>
        <w:spacing w:after="3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3" w:line="270" w:lineRule="auto"/>
        <w:ind w:left="0" w:right="1509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6. Статус обучающихся (слушателей) при реализации образовательной программы в сетевой форме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и (или) соответствующими локальными нормативными актами Учреждения с учетом условий договора о сетевой форме реализации образовательной программы. </w:t>
      </w:r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Зачисление на обучение в рамках сетевой формы образования происходит в соответствии с установленными правилами приема Учреждения. </w:t>
      </w:r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 </w:t>
      </w:r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Использование обучающимися учебной литературы, пособий и иных учебных материалов, в рамках освоения учебных предметов, курсов, дисциплин и т.д. осуществляется в порядке, установленном Учреждением по согласованию с организациями-партнерами в соответствии с условиями договора о сетевой форме реализации образовательной программы. </w:t>
      </w:r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Порядок и режим использования обучающимися материально-технического оборудования при освоении учебных программ в рамках сетевого взаимодействия в организациях</w:t>
      </w:r>
      <w:r w:rsidR="00A17FD2" w:rsidRPr="003F5103">
        <w:rPr>
          <w:sz w:val="28"/>
          <w:szCs w:val="28"/>
        </w:rPr>
        <w:t>-</w:t>
      </w:r>
      <w:r w:rsidRPr="003F5103">
        <w:rPr>
          <w:sz w:val="28"/>
          <w:szCs w:val="28"/>
        </w:rPr>
        <w:t xml:space="preserve">партнерах осуществляется в порядке, предусмотренном договором между Учреждением и данными организациями. </w:t>
      </w:r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Обучающиеся осваивают предусмотренную договором часть сетевой программы в организации-партнере и предоставляют в Учреждение информацию, необходимую для выставления промежуточной аттестации по соответствующим учебным курсам, дисциплинам (модулям, разделам), практике и/или стажировке и т.д., если иное не предусмотрено договором о сетевой форме реализации образовательной программы. </w:t>
      </w:r>
      <w:proofErr w:type="gramEnd"/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>Обучающиеся</w:t>
      </w:r>
      <w:proofErr w:type="gramEnd"/>
      <w:r w:rsidRPr="003F5103">
        <w:rPr>
          <w:sz w:val="28"/>
          <w:szCs w:val="28"/>
        </w:rPr>
        <w:t xml:space="preserve"> проходят итоговую аттестацию по сетевой образовательной программе в порядке, установленном в Учреждении. </w:t>
      </w:r>
    </w:p>
    <w:p w:rsidR="002D163E" w:rsidRPr="003F5103" w:rsidRDefault="005701DC" w:rsidP="002D4163">
      <w:pPr>
        <w:numPr>
          <w:ilvl w:val="1"/>
          <w:numId w:val="1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К процессу оценки качества </w:t>
      </w:r>
      <w:proofErr w:type="gramStart"/>
      <w:r w:rsidRPr="003F5103">
        <w:rPr>
          <w:sz w:val="28"/>
          <w:szCs w:val="28"/>
        </w:rPr>
        <w:t>обучения по решению</w:t>
      </w:r>
      <w:proofErr w:type="gramEnd"/>
      <w:r w:rsidRPr="003F5103">
        <w:rPr>
          <w:sz w:val="28"/>
          <w:szCs w:val="28"/>
        </w:rPr>
        <w:t xml:space="preserve"> образовательной организации организации-партнера могут привлекаться внешние эксперты.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 </w:t>
      </w:r>
    </w:p>
    <w:p w:rsidR="002D163E" w:rsidRPr="003F5103" w:rsidRDefault="005701DC" w:rsidP="002D4163">
      <w:pPr>
        <w:spacing w:after="3" w:line="270" w:lineRule="auto"/>
        <w:ind w:left="0" w:right="1558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7. Финансовые условия обучения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7.1. Финансирование сетевого взаимодействия может осуществляться за счет: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средств субсидии на финансовое обеспечение выполнения государственного (муниципального) задания;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средств, полученных от приносящей доход деятельности, предусмотренной Уставом организации;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средств, получаемых от государственных и частных фондов, в том числе международных;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добровольных пожертвований и целевых взносов физических и юридических лиц (в том числе иностранных);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иных поступлений в соответствии с законодательством Российской Федерации. </w:t>
      </w:r>
    </w:p>
    <w:p w:rsidR="002D163E" w:rsidRPr="003F5103" w:rsidRDefault="005701DC" w:rsidP="002D4163">
      <w:pPr>
        <w:numPr>
          <w:ilvl w:val="1"/>
          <w:numId w:val="1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Для определения необходимого финансового обеспечения реализации совместной образовательной программы в рамках сетевого взаимодействия Учреждением может применяться метод нормативно-</w:t>
      </w:r>
      <w:proofErr w:type="spellStart"/>
      <w:r w:rsidRPr="003F5103">
        <w:rPr>
          <w:sz w:val="28"/>
          <w:szCs w:val="28"/>
        </w:rPr>
        <w:t>подушевого</w:t>
      </w:r>
      <w:proofErr w:type="spellEnd"/>
      <w:r w:rsidRPr="003F5103">
        <w:rPr>
          <w:sz w:val="28"/>
          <w:szCs w:val="28"/>
        </w:rPr>
        <w:t xml:space="preserve"> финансирования - определяются затраты на одного обучающегося и (или) на иную единицу образовательной услуги при </w:t>
      </w:r>
      <w:r w:rsidRPr="003F5103">
        <w:rPr>
          <w:sz w:val="28"/>
          <w:szCs w:val="28"/>
        </w:rPr>
        <w:lastRenderedPageBreak/>
        <w:t xml:space="preserve">реализации соответствующей образовательной программы. Стоимость образовательной услуги в соответствии с договором о сетевой форме не может быть больше стоимости данной услуги в Учреждении. </w:t>
      </w:r>
    </w:p>
    <w:p w:rsidR="002D163E" w:rsidRPr="003F5103" w:rsidRDefault="005701DC" w:rsidP="002D4163">
      <w:pPr>
        <w:numPr>
          <w:ilvl w:val="1"/>
          <w:numId w:val="1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При этом условия финансирования сетевого взаимодействия определяются в каждом конкретном случае на основании договора о сотрудничестве или договора о сетевом взаимодействии между Учреждением и организацией-партнером. </w:t>
      </w:r>
    </w:p>
    <w:p w:rsidR="002D163E" w:rsidRPr="003F5103" w:rsidRDefault="005701DC" w:rsidP="002D4163">
      <w:pPr>
        <w:numPr>
          <w:ilvl w:val="1"/>
          <w:numId w:val="1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и источники финансирования образовательных программ, реализуемых в форме сетевого взаимодействия, в каждом конкретном случае согласовываются с соответствующим планово-финансовым или другим структурным подразделением организации. </w:t>
      </w:r>
    </w:p>
    <w:p w:rsidR="002D163E" w:rsidRPr="003F5103" w:rsidRDefault="005701DC" w:rsidP="002D4163">
      <w:pPr>
        <w:numPr>
          <w:ilvl w:val="1"/>
          <w:numId w:val="1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Необходимо учитывать наличие дополнительных затрат и издержек, связанных с сетевой формой взаимодействия, к которым могут относиться затраты и издержки, обусловленные: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расходами на транспортное обеспечение обучающихся Учреждения и (или) педагогических работников организации-партнера;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расходами, связанными с применением электронного обучения и (или) дистанционных образовательных технологий (приобретение, установка, техническое обслуживание и ремонт соответствующего оборудования, оплата </w:t>
      </w:r>
      <w:proofErr w:type="gramStart"/>
      <w:r w:rsidRPr="003F5103">
        <w:rPr>
          <w:sz w:val="28"/>
          <w:szCs w:val="28"/>
        </w:rPr>
        <w:t>интернет-трафика</w:t>
      </w:r>
      <w:proofErr w:type="gramEnd"/>
      <w:r w:rsidRPr="003F5103">
        <w:rPr>
          <w:sz w:val="28"/>
          <w:szCs w:val="28"/>
        </w:rPr>
        <w:t xml:space="preserve">, услуг телефонной связи и т.д.);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расходами, связанными с усложнением организации образовательного процесса и возможным увеличением объема работ, выполняемых отдельными работниками организации и (или) организаций-партнеров (согласование режимов занятий, расписаний уроков и иных мероприятий, осуществление диспетчерских функций, сопровождение обучающихся во время перевозки, осуществление обмена оперативной и иной информацией и т.д.). </w:t>
      </w:r>
    </w:p>
    <w:p w:rsidR="002D163E" w:rsidRPr="003F5103" w:rsidRDefault="005701DC" w:rsidP="002D4163">
      <w:p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7.6. Для определения финансового обеспечения реализации образовательной программы в рамках сетевого взаимодействия, при котором используется материально-техническая база, кадровые или иные ресурсы организации-партнера, могут применяться методы определения нормативных затрат (нормативный, структурный или экспертный методы).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3F5103" w:rsidRPr="003F5103" w:rsidRDefault="003F5103" w:rsidP="002D416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5701DC">
      <w:pPr>
        <w:spacing w:line="266" w:lineRule="auto"/>
        <w:ind w:left="6007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Приложение </w:t>
      </w:r>
      <w:r w:rsidR="003F5103" w:rsidRPr="003F5103">
        <w:rPr>
          <w:sz w:val="28"/>
          <w:szCs w:val="28"/>
        </w:rPr>
        <w:t>3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48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26" w:line="259" w:lineRule="auto"/>
        <w:ind w:left="543" w:right="7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ПРИМЕРНЫЙ ПЕРЕЧЕНЬ </w:t>
      </w:r>
    </w:p>
    <w:p w:rsidR="002D163E" w:rsidRPr="003F5103" w:rsidRDefault="005701DC">
      <w:pPr>
        <w:spacing w:after="26" w:line="259" w:lineRule="auto"/>
        <w:ind w:left="543" w:right="7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локальных нормативных актов </w:t>
      </w:r>
      <w:proofErr w:type="gramStart"/>
      <w:r w:rsidRPr="003F5103">
        <w:rPr>
          <w:b/>
          <w:sz w:val="28"/>
          <w:szCs w:val="28"/>
        </w:rPr>
        <w:t>общеобразовательной</w:t>
      </w:r>
      <w:proofErr w:type="gramEnd"/>
      <w:r w:rsidRPr="003F5103">
        <w:rPr>
          <w:b/>
          <w:sz w:val="28"/>
          <w:szCs w:val="28"/>
        </w:rPr>
        <w:t xml:space="preserve"> </w:t>
      </w:r>
    </w:p>
    <w:p w:rsidR="002D163E" w:rsidRPr="003F5103" w:rsidRDefault="005701DC">
      <w:pPr>
        <w:spacing w:after="26" w:line="259" w:lineRule="auto"/>
        <w:ind w:left="543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организации, в которые необходимо внесение изменений </w:t>
      </w:r>
    </w:p>
    <w:p w:rsidR="002D163E" w:rsidRPr="003F5103" w:rsidRDefault="005701DC">
      <w:pPr>
        <w:spacing w:after="0" w:line="259" w:lineRule="auto"/>
        <w:ind w:left="543" w:right="12" w:hanging="1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t xml:space="preserve">при сетевой форме реализации образовательных программ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Общеобразовательная организация вносит соответствующие изменения в локальные нормативные акты по вопросам организации и осуществления образовательной деятельности в сетевой форме, регламентирующие: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организацией, обучающимися и (или) родителями (законными представителями) обучающихся в связи с использованием сетевой формы реализации образовательной программы; </w:t>
      </w:r>
      <w:proofErr w:type="gramEnd"/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правила и порядок зачисления обучающегося в соответствующую учебную группу (класс) и (или) предоставление </w:t>
      </w:r>
      <w:proofErr w:type="gramStart"/>
      <w:r w:rsidRPr="003F5103">
        <w:rPr>
          <w:sz w:val="28"/>
          <w:szCs w:val="28"/>
        </w:rPr>
        <w:t>обучающемуся</w:t>
      </w:r>
      <w:proofErr w:type="gramEnd"/>
      <w:r w:rsidRPr="003F5103">
        <w:rPr>
          <w:sz w:val="28"/>
          <w:szCs w:val="28"/>
        </w:rPr>
        <w:t xml:space="preserve"> возможности осваивать образовательную программу (часть образовательной программы), рабочую программу в рамках сетевой формы взаимодействия; </w:t>
      </w:r>
    </w:p>
    <w:p w:rsidR="002D163E" w:rsidRPr="003F5103" w:rsidRDefault="005701DC" w:rsidP="002D4163">
      <w:pPr>
        <w:numPr>
          <w:ilvl w:val="0"/>
          <w:numId w:val="17"/>
        </w:numPr>
        <w:spacing w:after="16" w:line="239" w:lineRule="auto"/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общеобразовательной организации;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правила учета и формы предоставления сведений о посещаемости занятий </w:t>
      </w:r>
      <w:proofErr w:type="gramStart"/>
      <w:r w:rsidRPr="003F5103">
        <w:rPr>
          <w:sz w:val="28"/>
          <w:szCs w:val="28"/>
        </w:rPr>
        <w:t>обучающимися</w:t>
      </w:r>
      <w:proofErr w:type="gramEnd"/>
      <w:r w:rsidRPr="003F5103">
        <w:rPr>
          <w:sz w:val="28"/>
          <w:szCs w:val="28"/>
        </w:rPr>
        <w:t xml:space="preserve"> по образовательным программам согласно договору между образовательной организацией и организацией-партнером;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правила и порядок реализации академической мобильности (сопровождения) обучающихся к месту обучения в рамках реализации сетевой формы до места обучения в организации-партнере и обратно в общеобразовательную организацию, а также определение ответственных лиц, осуществляющих такое сопровождение; </w:t>
      </w:r>
    </w:p>
    <w:p w:rsidR="002D163E" w:rsidRPr="003F5103" w:rsidRDefault="005701DC" w:rsidP="002D4163">
      <w:pPr>
        <w:numPr>
          <w:ilvl w:val="0"/>
          <w:numId w:val="17"/>
        </w:numPr>
        <w:ind w:left="0" w:right="187" w:firstLine="0"/>
        <w:jc w:val="left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lastRenderedPageBreak/>
        <w:t xml:space="preserve">порядок </w:t>
      </w:r>
      <w:r w:rsidRPr="003F5103">
        <w:rPr>
          <w:sz w:val="28"/>
          <w:szCs w:val="28"/>
        </w:rPr>
        <w:tab/>
        <w:t xml:space="preserve">итоговой </w:t>
      </w:r>
      <w:r w:rsidRPr="003F5103">
        <w:rPr>
          <w:sz w:val="28"/>
          <w:szCs w:val="28"/>
        </w:rPr>
        <w:tab/>
        <w:t xml:space="preserve">аттестации </w:t>
      </w:r>
      <w:r w:rsidRPr="003F5103">
        <w:rPr>
          <w:sz w:val="28"/>
          <w:szCs w:val="28"/>
        </w:rPr>
        <w:tab/>
        <w:t xml:space="preserve">обучающихся </w:t>
      </w:r>
      <w:r w:rsidRPr="003F5103">
        <w:rPr>
          <w:sz w:val="28"/>
          <w:szCs w:val="28"/>
        </w:rPr>
        <w:tab/>
        <w:t xml:space="preserve">по </w:t>
      </w:r>
      <w:r w:rsidRPr="003F5103">
        <w:rPr>
          <w:sz w:val="28"/>
          <w:szCs w:val="28"/>
        </w:rPr>
        <w:tab/>
        <w:t>разработанным</w:t>
      </w:r>
      <w:r w:rsidR="00D36598" w:rsidRPr="003F5103">
        <w:rPr>
          <w:sz w:val="28"/>
          <w:szCs w:val="28"/>
        </w:rPr>
        <w:t xml:space="preserve"> </w:t>
      </w:r>
      <w:r w:rsidRPr="003F5103">
        <w:rPr>
          <w:sz w:val="28"/>
          <w:szCs w:val="28"/>
        </w:rPr>
        <w:t xml:space="preserve">совместным образовательным программам в рамках сетевого взаимодействия; </w:t>
      </w:r>
      <w:proofErr w:type="gramEnd"/>
    </w:p>
    <w:p w:rsidR="002D163E" w:rsidRPr="003F5103" w:rsidRDefault="005701DC" w:rsidP="002D4163">
      <w:pPr>
        <w:numPr>
          <w:ilvl w:val="0"/>
          <w:numId w:val="1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порядок зачета результатов освоения </w:t>
      </w:r>
      <w:proofErr w:type="gramStart"/>
      <w:r w:rsidRPr="003F5103">
        <w:rPr>
          <w:sz w:val="28"/>
          <w:szCs w:val="28"/>
        </w:rPr>
        <w:t>обучающимися</w:t>
      </w:r>
      <w:proofErr w:type="gramEnd"/>
      <w:r w:rsidRPr="003F5103">
        <w:rPr>
          <w:sz w:val="28"/>
          <w:szCs w:val="28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(в случае реализации сетевой формы с организацией, не имеющей лицензии на основное общее и среднее общее образование). </w:t>
      </w:r>
    </w:p>
    <w:p w:rsidR="002D163E" w:rsidRPr="003F5103" w:rsidRDefault="005701DC" w:rsidP="002D4163">
      <w:p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>В случае необходимости общеобразовательная организация и организация-партнер подготавливают документы для переоформления приложения к лицензии общеобразовательной организации и организации-партнера на право осуществления образовательной деятельности в части сведений о местах осуществления образовательной деятельности в случаях, когда в соответствии с договором о сетевой форме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</w:t>
      </w:r>
      <w:proofErr w:type="gramEnd"/>
      <w:r w:rsidRPr="003F5103">
        <w:rPr>
          <w:sz w:val="28"/>
          <w:szCs w:val="28"/>
        </w:rPr>
        <w:t xml:space="preserve"> лицензии.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416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4163" w:rsidRDefault="002D4163">
      <w:pPr>
        <w:spacing w:after="160" w:line="259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D163E" w:rsidRPr="003F5103" w:rsidRDefault="005701DC">
      <w:pPr>
        <w:spacing w:after="21" w:line="259" w:lineRule="auto"/>
        <w:ind w:left="10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Приложение № 4 </w:t>
      </w:r>
    </w:p>
    <w:p w:rsidR="002D163E" w:rsidRPr="003F5103" w:rsidRDefault="005701DC">
      <w:pPr>
        <w:spacing w:after="0" w:line="259" w:lineRule="auto"/>
        <w:ind w:left="0" w:right="70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 </w:t>
      </w:r>
    </w:p>
    <w:p w:rsidR="002D163E" w:rsidRPr="003F5103" w:rsidRDefault="005701DC" w:rsidP="002D4163">
      <w:pPr>
        <w:spacing w:after="20" w:line="259" w:lineRule="auto"/>
        <w:ind w:left="1263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Примерная форма </w:t>
      </w:r>
    </w:p>
    <w:p w:rsidR="002D163E" w:rsidRPr="003F5103" w:rsidRDefault="005701DC">
      <w:pPr>
        <w:spacing w:after="39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12" w:line="270" w:lineRule="auto"/>
        <w:ind w:left="2388" w:right="1842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Договор № ____ </w:t>
      </w:r>
    </w:p>
    <w:p w:rsidR="002D163E" w:rsidRPr="003F5103" w:rsidRDefault="005701DC">
      <w:pPr>
        <w:spacing w:after="12" w:line="270" w:lineRule="auto"/>
        <w:ind w:left="2388" w:right="1849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о сетевой форме реализации образовательной программы </w:t>
      </w:r>
    </w:p>
    <w:p w:rsidR="002D163E" w:rsidRPr="003F5103" w:rsidRDefault="005701DC">
      <w:pPr>
        <w:spacing w:after="21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г. ________________________                                                                     «__» ____________ 20__ г. 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Образовательная  организация (полное наименование основной образовательной организации) в лице руководителя/директора (ФИО), действующего на основании Устава, осуществляющее образовательную деятельность на основании лицензии от «__» _______ 201_ г. _______ серия ___________, выданной ______________, (иное наименование/сокращение образовательной  организации), именуемое  в  дальнейшем  «Организация №  1»,  организация-партнер (полное наименование иной  организации) в лице должность ФИО, действующего на основании Устава, осуществляющая  образовательную  деятельность на основании лицензии от «__»________ 201_ г. </w:t>
      </w:r>
      <w:proofErr w:type="gramEnd"/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___________ серия _____________________________________, выданной __________________________________________ (оставить при наличии), именуемая  в  дальнейшем  «Организация  №  2»), а   вместе  в  дальнейшем  именуемые  «Стороны»,  заключили настоящий Договор о нижеследующем: </w:t>
      </w:r>
    </w:p>
    <w:p w:rsidR="002D163E" w:rsidRPr="003F5103" w:rsidRDefault="005701DC" w:rsidP="002D4163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0"/>
          <w:numId w:val="24"/>
        </w:numPr>
        <w:spacing w:after="5" w:line="269" w:lineRule="auto"/>
        <w:ind w:left="0" w:right="1682" w:hanging="225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Общие положения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2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Стороны заключают настоящий договор о сетевой форме реализации образовательных  программ по следующим  направлениям подготовки ________ (указать </w:t>
      </w:r>
      <w:proofErr w:type="gramStart"/>
      <w:r w:rsidRPr="003F5103">
        <w:rPr>
          <w:sz w:val="28"/>
          <w:szCs w:val="28"/>
        </w:rPr>
        <w:t>требуемое</w:t>
      </w:r>
      <w:proofErr w:type="gramEnd"/>
      <w:r w:rsidRPr="003F5103">
        <w:rPr>
          <w:sz w:val="28"/>
          <w:szCs w:val="28"/>
        </w:rPr>
        <w:t xml:space="preserve">). </w:t>
      </w:r>
    </w:p>
    <w:p w:rsidR="002D163E" w:rsidRPr="003F5103" w:rsidRDefault="005701DC" w:rsidP="002D4163">
      <w:pPr>
        <w:numPr>
          <w:ilvl w:val="1"/>
          <w:numId w:val="2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Образовательные программы реализуются Сторонами в сетевой форме в соответствии с Федеральным </w:t>
      </w:r>
      <w:hyperlink r:id="rId61">
        <w:r w:rsidRPr="003F5103">
          <w:rPr>
            <w:sz w:val="28"/>
            <w:szCs w:val="28"/>
          </w:rPr>
          <w:t>законом</w:t>
        </w:r>
      </w:hyperlink>
      <w:hyperlink r:id="rId62">
        <w:r w:rsidRPr="003F5103">
          <w:rPr>
            <w:sz w:val="28"/>
            <w:szCs w:val="28"/>
          </w:rPr>
          <w:t xml:space="preserve"> </w:t>
        </w:r>
      </w:hyperlink>
      <w:r w:rsidRPr="003F5103">
        <w:rPr>
          <w:sz w:val="28"/>
          <w:szCs w:val="28"/>
        </w:rPr>
        <w:t xml:space="preserve">от 29.12.2012 № 273-ФЗ «Об образовании в Российской Федерации», Федеральными государственными образовательными стандартами (по соответствующим направлениям подготовки) &lt;7&gt; и иными нормативными правовыми актами. </w:t>
      </w:r>
    </w:p>
    <w:p w:rsidR="002D163E" w:rsidRPr="003F5103" w:rsidRDefault="005701DC" w:rsidP="002D4163">
      <w:pPr>
        <w:numPr>
          <w:ilvl w:val="1"/>
          <w:numId w:val="2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Зачисление на обучение по образовательной программе, реализуемой Сторонами в сетевой форме, производится в соответствии с действующим законодательством и утвержденным порядком приема </w:t>
      </w:r>
      <w:proofErr w:type="gramStart"/>
      <w:r w:rsidRPr="003F5103">
        <w:rPr>
          <w:sz w:val="28"/>
          <w:szCs w:val="28"/>
        </w:rPr>
        <w:t>обучаемых</w:t>
      </w:r>
      <w:proofErr w:type="gramEnd"/>
      <w:r w:rsidRPr="003F5103">
        <w:rPr>
          <w:sz w:val="28"/>
          <w:szCs w:val="28"/>
        </w:rPr>
        <w:t xml:space="preserve"> в Организацию № 1. </w:t>
      </w:r>
    </w:p>
    <w:p w:rsidR="002D163E" w:rsidRPr="003F5103" w:rsidRDefault="005701DC" w:rsidP="002D4163">
      <w:pPr>
        <w:numPr>
          <w:ilvl w:val="1"/>
          <w:numId w:val="2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Стороны согласуют между собой учебные планы, выделяя дисциплины (модули), практики, научно-исследовательскую работу и другие виды образовательной деятельности обучающихся для реализации их в сетевой форме. </w:t>
      </w:r>
    </w:p>
    <w:p w:rsidR="002D163E" w:rsidRPr="003F5103" w:rsidRDefault="005701DC" w:rsidP="002D4163">
      <w:pPr>
        <w:numPr>
          <w:ilvl w:val="1"/>
          <w:numId w:val="2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Стороны вправе в ходе реализации настоящего договора дополнить предметы, цель и задачи договора путем подписания дополнительного соглашения к настоящему договору. </w:t>
      </w:r>
    </w:p>
    <w:p w:rsidR="002D163E" w:rsidRPr="003F5103" w:rsidRDefault="005701DC" w:rsidP="002D4163">
      <w:pPr>
        <w:numPr>
          <w:ilvl w:val="1"/>
          <w:numId w:val="2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Реализация данного договора направлена </w:t>
      </w:r>
      <w:proofErr w:type="gramStart"/>
      <w:r w:rsidRPr="003F5103">
        <w:rPr>
          <w:sz w:val="28"/>
          <w:szCs w:val="28"/>
        </w:rPr>
        <w:t>на</w:t>
      </w:r>
      <w:proofErr w:type="gramEnd"/>
      <w:r w:rsidRPr="003F5103">
        <w:rPr>
          <w:sz w:val="28"/>
          <w:szCs w:val="28"/>
        </w:rPr>
        <w:t xml:space="preserve">: </w:t>
      </w:r>
    </w:p>
    <w:p w:rsidR="002D163E" w:rsidRPr="003F5103" w:rsidRDefault="005701DC" w:rsidP="002D4163">
      <w:pPr>
        <w:numPr>
          <w:ilvl w:val="0"/>
          <w:numId w:val="2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развитие сетевого взаимодействия образовательных организаций и повышение качества и доступности образования за счет интеграции и использования ресурсов организаций-партнеров; </w:t>
      </w:r>
    </w:p>
    <w:p w:rsidR="002D163E" w:rsidRPr="003F5103" w:rsidRDefault="005701DC" w:rsidP="002D4163">
      <w:pPr>
        <w:numPr>
          <w:ilvl w:val="0"/>
          <w:numId w:val="2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разработку курсов и программ с возможностью использования материально-технических ресурсов организации-партнера, в том числе современного, высокотехнологичного оборудования; </w:t>
      </w:r>
    </w:p>
    <w:p w:rsidR="002D163E" w:rsidRPr="003F5103" w:rsidRDefault="005701DC" w:rsidP="002D4163">
      <w:pPr>
        <w:numPr>
          <w:ilvl w:val="0"/>
          <w:numId w:val="2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апробацию и внедрение инновационных образовательных программ; </w:t>
      </w:r>
    </w:p>
    <w:p w:rsidR="002D163E" w:rsidRPr="003F5103" w:rsidRDefault="005701DC" w:rsidP="002D4163">
      <w:pPr>
        <w:numPr>
          <w:ilvl w:val="0"/>
          <w:numId w:val="2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повышение уровня технологических компетенций и развитие профессионального мастерства педагогов.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7"/>
          <w:numId w:val="31"/>
        </w:numPr>
        <w:spacing w:after="5" w:line="269" w:lineRule="auto"/>
        <w:ind w:left="0" w:right="1692" w:hanging="225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Предмет договора </w:t>
      </w:r>
    </w:p>
    <w:p w:rsidR="002D163E" w:rsidRPr="003F5103" w:rsidRDefault="005701DC" w:rsidP="002D4163">
      <w:pPr>
        <w:spacing w:after="16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Организация № 1 реализует часть основной общеобразовательной программы (дополнительной общеобразовательной программы/дополнительной профессиональной программы/части образовательной   программы) (далее - Образовательная программа) </w:t>
      </w:r>
      <w:proofErr w:type="gramStart"/>
      <w:r w:rsidRPr="003F5103">
        <w:rPr>
          <w:sz w:val="28"/>
          <w:szCs w:val="28"/>
        </w:rPr>
        <w:t>для</w:t>
      </w:r>
      <w:proofErr w:type="gramEnd"/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_______классов (курсов/уровней) </w:t>
      </w:r>
      <w:proofErr w:type="gramStart"/>
      <w:r w:rsidRPr="003F5103">
        <w:rPr>
          <w:sz w:val="28"/>
          <w:szCs w:val="28"/>
        </w:rPr>
        <w:t>обучения по предмету</w:t>
      </w:r>
      <w:proofErr w:type="gramEnd"/>
      <w:r w:rsidRPr="003F5103">
        <w:rPr>
          <w:sz w:val="28"/>
          <w:szCs w:val="28"/>
        </w:rPr>
        <w:t xml:space="preserve"> (дисциплине/курсу/модулю/направленности/иное)______________ название ______________ в объеме ____ часов с использованием в сетевой форме ресурсов Организации № 2. Образовательная программа разрабатывается и утверждается Организацией № 1 или совместно Сторонами. </w:t>
      </w:r>
    </w:p>
    <w:p w:rsidR="002D163E" w:rsidRPr="003F5103" w:rsidRDefault="005701DC" w:rsidP="002D4163">
      <w:pPr>
        <w:numPr>
          <w:ilvl w:val="7"/>
          <w:numId w:val="31"/>
        </w:numPr>
        <w:spacing w:after="5" w:line="269" w:lineRule="auto"/>
        <w:ind w:left="0" w:right="1692" w:hanging="225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Правовой статус </w:t>
      </w: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17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2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Стороны реализуют образовательную программу в отношении обучающихся,  принятых в установленном законодательством порядке, а также в рамках регламентов и правил, установленных  внутренними  локальными нормативными  актами, на </w:t>
      </w:r>
      <w:proofErr w:type="gramStart"/>
      <w:r w:rsidRPr="003F5103">
        <w:rPr>
          <w:sz w:val="28"/>
          <w:szCs w:val="28"/>
        </w:rPr>
        <w:t>обучение по ней</w:t>
      </w:r>
      <w:proofErr w:type="gramEnd"/>
      <w:r w:rsidRPr="003F5103">
        <w:rPr>
          <w:sz w:val="28"/>
          <w:szCs w:val="28"/>
        </w:rPr>
        <w:t xml:space="preserve"> в Организацию № 1 и являющихся (обучающимися/слушателями/иное). </w:t>
      </w:r>
    </w:p>
    <w:p w:rsidR="002D163E" w:rsidRPr="003F5103" w:rsidRDefault="005701DC" w:rsidP="002D4163">
      <w:pPr>
        <w:numPr>
          <w:ilvl w:val="1"/>
          <w:numId w:val="29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В Организации № 2 обучающиеся являются (обучающимися/слушателями/иное) ________________________________. Перечень обучающихся согласуется Сторонами путем оформления приложений к настоящему договору не </w:t>
      </w:r>
      <w:proofErr w:type="gramStart"/>
      <w:r w:rsidRPr="003F5103">
        <w:rPr>
          <w:sz w:val="28"/>
          <w:szCs w:val="28"/>
        </w:rPr>
        <w:t>позднее</w:t>
      </w:r>
      <w:proofErr w:type="gramEnd"/>
      <w:r w:rsidRPr="003F5103">
        <w:rPr>
          <w:sz w:val="28"/>
          <w:szCs w:val="28"/>
        </w:rPr>
        <w:t xml:space="preserve"> чем за ___ рабочих дней до </w:t>
      </w:r>
      <w:r w:rsidRPr="003F5103">
        <w:rPr>
          <w:sz w:val="28"/>
          <w:szCs w:val="28"/>
        </w:rPr>
        <w:lastRenderedPageBreak/>
        <w:t xml:space="preserve">начала реализации образовательной  программы. Общее количество обучающихся по образовательной программе составляет ___ человек (Приложение № 1).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5" w:line="269" w:lineRule="auto"/>
        <w:ind w:left="0" w:right="1684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4. Права и обязанности сторон </w:t>
      </w:r>
    </w:p>
    <w:p w:rsidR="002D163E" w:rsidRPr="003F5103" w:rsidRDefault="005701DC" w:rsidP="002D4163">
      <w:pPr>
        <w:spacing w:after="2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4.1. Организация № 1 обязуется: </w:t>
      </w:r>
    </w:p>
    <w:p w:rsidR="002D163E" w:rsidRPr="003F5103" w:rsidRDefault="005701DC" w:rsidP="002D4163">
      <w:pPr>
        <w:numPr>
          <w:ilvl w:val="2"/>
          <w:numId w:val="2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создавать условия для совместной разработки (или согласования) с Организацией № 2 образовательной программы, а также учебного плана; </w:t>
      </w:r>
    </w:p>
    <w:p w:rsidR="002D163E" w:rsidRPr="003F5103" w:rsidRDefault="005701DC" w:rsidP="002D4163">
      <w:pPr>
        <w:numPr>
          <w:ilvl w:val="2"/>
          <w:numId w:val="2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разработать правила и порядок обеспечения академической мобильности (сопровождение) обучающихся до места проведения занятий в Организации № 2, а также назначить ответственных лиц, обеспечивающих такое сопровождение обучающихся; </w:t>
      </w:r>
    </w:p>
    <w:p w:rsidR="002D163E" w:rsidRPr="003F5103" w:rsidRDefault="005701DC" w:rsidP="002D4163">
      <w:pPr>
        <w:numPr>
          <w:ilvl w:val="2"/>
          <w:numId w:val="2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оплачивать использование ресурсов для реализации образовательных программ в сетевой  форме из  расчета цены __________ руб. услуги за 1 час (на 1 обучающегося). </w:t>
      </w:r>
    </w:p>
    <w:p w:rsidR="002D163E" w:rsidRPr="003F5103" w:rsidRDefault="005701DC" w:rsidP="002D4163">
      <w:pPr>
        <w:numPr>
          <w:ilvl w:val="2"/>
          <w:numId w:val="2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использовать помещения, оборудование, иное имущество Организации № 2 по договору, обеспечивать его сохранность с учетом естественного износа, а также гарантировать целевое использование имущества в случае, если цели предоставления имущества были указаны в дополнительном договоре о его предоставлении в пользование; </w:t>
      </w:r>
    </w:p>
    <w:p w:rsidR="002D163E" w:rsidRPr="003F5103" w:rsidRDefault="005701DC" w:rsidP="002D4163">
      <w:pPr>
        <w:numPr>
          <w:ilvl w:val="2"/>
          <w:numId w:val="2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информировать Организацию № 2 об изменении состава </w:t>
      </w: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 в течение срока действия договора; </w:t>
      </w:r>
    </w:p>
    <w:p w:rsidR="002D163E" w:rsidRPr="003F5103" w:rsidRDefault="005701DC" w:rsidP="002D4163">
      <w:pPr>
        <w:numPr>
          <w:ilvl w:val="2"/>
          <w:numId w:val="27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разработать при необходимости совместно с Организацией № 2 порядок текущего контроля успеваемости, промежуточной и итоговой аттестации обучающихся по совместно разработанным (согласованным) образовательным программам в рамках сетевого взаимодействия; </w:t>
      </w:r>
      <w:proofErr w:type="gramEnd"/>
    </w:p>
    <w:p w:rsidR="002D163E" w:rsidRPr="003F5103" w:rsidRDefault="005701DC" w:rsidP="002D4163">
      <w:pPr>
        <w:numPr>
          <w:ilvl w:val="2"/>
          <w:numId w:val="27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осуществлять оформление и выдачу документов о прохождении обучения/освоении </w:t>
      </w:r>
      <w:proofErr w:type="gramStart"/>
      <w:r w:rsidRPr="003F5103">
        <w:rPr>
          <w:sz w:val="28"/>
          <w:szCs w:val="28"/>
        </w:rPr>
        <w:t>обучающимися</w:t>
      </w:r>
      <w:proofErr w:type="gramEnd"/>
      <w:r w:rsidRPr="003F5103">
        <w:rPr>
          <w:sz w:val="28"/>
          <w:szCs w:val="28"/>
        </w:rPr>
        <w:t xml:space="preserve"> образовательной  программы.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4.2. Организация № 2 обязуется: </w:t>
      </w:r>
    </w:p>
    <w:p w:rsidR="002D163E" w:rsidRPr="003F5103" w:rsidRDefault="005701DC" w:rsidP="002D4163">
      <w:pPr>
        <w:numPr>
          <w:ilvl w:val="2"/>
          <w:numId w:val="30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предоставить Организации № 1 в качестве ресурсов: учебные помещения/аудитории/залы/лаборатории/лектории/спортивные объекты, укомплектованные высокотехнологичным оборудованием/спортивным инвентарем/театральным реквизитом, расположенные по адресу____________________________________________________________ для реализации образовательных программ на основании учебного плана и расписания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(Приложение № 2); </w:t>
      </w:r>
    </w:p>
    <w:p w:rsidR="002D163E" w:rsidRPr="003F5103" w:rsidRDefault="005701DC" w:rsidP="002D4163">
      <w:pPr>
        <w:numPr>
          <w:ilvl w:val="2"/>
          <w:numId w:val="30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обеспечивать должный уровень качества учебного процесса в рамках совместно разработанных (согласованных) образовательных программ </w:t>
      </w:r>
      <w:r w:rsidRPr="003F5103">
        <w:rPr>
          <w:sz w:val="28"/>
          <w:szCs w:val="28"/>
        </w:rPr>
        <w:lastRenderedPageBreak/>
        <w:t xml:space="preserve">и учебных планов, в том числе методическую поддержку педагогическим работникам Организации № 1; </w:t>
      </w:r>
    </w:p>
    <w:p w:rsidR="002D163E" w:rsidRPr="003F5103" w:rsidRDefault="005701DC" w:rsidP="002D4163">
      <w:pPr>
        <w:numPr>
          <w:ilvl w:val="2"/>
          <w:numId w:val="30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оказывать содействие в организации промежуточной и итоговой аттестации обучающихся по образовательной программе; в соответствии с календарным учебным графиком направлять справку о результатах промежуточной аттестации обучающихся  (защиты творческого проекта/результатов соревнований/экзамена/аттестационной работы), включающую зачетные (экзаменационные) ведомости, на основании которых Стороны осуществляют зачет результатов освоения образовательной программы; </w:t>
      </w:r>
      <w:proofErr w:type="gramEnd"/>
    </w:p>
    <w:p w:rsidR="002D163E" w:rsidRPr="003F5103" w:rsidRDefault="005701DC" w:rsidP="002D4163">
      <w:pPr>
        <w:numPr>
          <w:ilvl w:val="2"/>
          <w:numId w:val="30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осуществлять иные действия, не противоречащие целям заключения настоящего договора.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4.3. Стороны совместно: </w:t>
      </w:r>
    </w:p>
    <w:p w:rsidR="002D163E" w:rsidRPr="003F5103" w:rsidRDefault="005701DC" w:rsidP="002D4163">
      <w:pPr>
        <w:numPr>
          <w:ilvl w:val="2"/>
          <w:numId w:val="26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разрабатывают образовательную программу (при необходимости); </w:t>
      </w:r>
    </w:p>
    <w:p w:rsidR="002D163E" w:rsidRPr="003F5103" w:rsidRDefault="005701DC" w:rsidP="002D4163">
      <w:pPr>
        <w:numPr>
          <w:ilvl w:val="2"/>
          <w:numId w:val="26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утверждают расписание занятий; </w:t>
      </w:r>
    </w:p>
    <w:p w:rsidR="002D163E" w:rsidRPr="003F5103" w:rsidRDefault="005701DC" w:rsidP="002D4163">
      <w:pPr>
        <w:numPr>
          <w:ilvl w:val="2"/>
          <w:numId w:val="26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реализуют часть образовательной программы, указанной в настоящем Договоре; </w:t>
      </w:r>
    </w:p>
    <w:p w:rsidR="002D163E" w:rsidRPr="003F5103" w:rsidRDefault="005701DC" w:rsidP="002D4163">
      <w:pPr>
        <w:numPr>
          <w:ilvl w:val="2"/>
          <w:numId w:val="26"/>
        </w:numPr>
        <w:ind w:left="0" w:right="187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 xml:space="preserve">обеспечивают доступ обучающихся к основным сведениям об организациях: уставам, лицензиям на осуществление образовательной деятельности, свидетельствам о государственной аккредитации, другим документам, регламентирующим организацию и осуществление образовательной деятельности, права и обязанности обучающихся при реализации образовательной программы; </w:t>
      </w:r>
      <w:proofErr w:type="gramEnd"/>
    </w:p>
    <w:p w:rsidR="002D163E" w:rsidRPr="003F5103" w:rsidRDefault="005701DC" w:rsidP="002D4163">
      <w:pPr>
        <w:numPr>
          <w:ilvl w:val="2"/>
          <w:numId w:val="26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создают обучающимся необходимые условия для освоения образовательной программы; </w:t>
      </w:r>
    </w:p>
    <w:p w:rsidR="002D163E" w:rsidRPr="003F5103" w:rsidRDefault="005701DC" w:rsidP="002D4163">
      <w:pPr>
        <w:numPr>
          <w:ilvl w:val="2"/>
          <w:numId w:val="26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проявляют уважение к личности </w:t>
      </w: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, не допускают физического и психологического насилия; </w:t>
      </w:r>
    </w:p>
    <w:p w:rsidR="002D163E" w:rsidRPr="003F5103" w:rsidRDefault="005701DC" w:rsidP="002D4163">
      <w:pPr>
        <w:numPr>
          <w:ilvl w:val="2"/>
          <w:numId w:val="26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во время реализации образовательной программы несут ответственность за жизнь и здоровье </w:t>
      </w: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.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379" w:hanging="514"/>
        <w:rPr>
          <w:sz w:val="28"/>
          <w:szCs w:val="28"/>
        </w:rPr>
      </w:pPr>
      <w:r w:rsidRPr="003F5103">
        <w:rPr>
          <w:sz w:val="28"/>
          <w:szCs w:val="28"/>
        </w:rPr>
        <w:t xml:space="preserve">5. Финансовое обеспечение реализации образовательной программы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5.1. Заключение настоящего Договора не влечет возникновение финансовых обязатель</w:t>
      </w:r>
      <w:proofErr w:type="gramStart"/>
      <w:r w:rsidRPr="003F5103">
        <w:rPr>
          <w:sz w:val="28"/>
          <w:szCs w:val="28"/>
        </w:rPr>
        <w:t>ств Ст</w:t>
      </w:r>
      <w:proofErr w:type="gramEnd"/>
      <w:r w:rsidRPr="003F5103">
        <w:rPr>
          <w:sz w:val="28"/>
          <w:szCs w:val="28"/>
        </w:rPr>
        <w:t xml:space="preserve">орон; обязательства имущественного характера, связанные с реализацией настоящего Договора, принимаются и реализуются Сторонами в порядке, установленном законодательством Российской Федерации.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ИЛИ </w:t>
      </w:r>
    </w:p>
    <w:p w:rsidR="002D163E" w:rsidRPr="003F5103" w:rsidRDefault="005701DC" w:rsidP="002D4163">
      <w:pPr>
        <w:numPr>
          <w:ilvl w:val="1"/>
          <w:numId w:val="2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Организация </w:t>
      </w:r>
      <w:r w:rsidRPr="003F5103">
        <w:rPr>
          <w:sz w:val="28"/>
          <w:szCs w:val="28"/>
        </w:rPr>
        <w:tab/>
        <w:t xml:space="preserve">№ </w:t>
      </w:r>
      <w:r w:rsidRPr="003F5103">
        <w:rPr>
          <w:sz w:val="28"/>
          <w:szCs w:val="28"/>
        </w:rPr>
        <w:tab/>
        <w:t xml:space="preserve">2 </w:t>
      </w:r>
      <w:r w:rsidRPr="003F5103">
        <w:rPr>
          <w:sz w:val="28"/>
          <w:szCs w:val="28"/>
        </w:rPr>
        <w:tab/>
        <w:t xml:space="preserve">оказывает </w:t>
      </w:r>
      <w:r w:rsidRPr="003F5103">
        <w:rPr>
          <w:sz w:val="28"/>
          <w:szCs w:val="28"/>
        </w:rPr>
        <w:tab/>
        <w:t xml:space="preserve">услуги </w:t>
      </w:r>
      <w:r w:rsidRPr="003F5103">
        <w:rPr>
          <w:sz w:val="28"/>
          <w:szCs w:val="28"/>
        </w:rPr>
        <w:tab/>
        <w:t xml:space="preserve">по </w:t>
      </w:r>
      <w:r w:rsidRPr="003F5103">
        <w:rPr>
          <w:sz w:val="28"/>
          <w:szCs w:val="28"/>
        </w:rPr>
        <w:tab/>
        <w:t xml:space="preserve">реализации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_____________________/предоставляет ________________ ресурсы, а Организация № 1 оплачивает их использование при реализации образовательной программы в сетевой форме на условиях настоящего Договора. Оплата по договору составляет </w:t>
      </w:r>
    </w:p>
    <w:p w:rsidR="002D163E" w:rsidRPr="003F5103" w:rsidRDefault="005701DC" w:rsidP="002D4163">
      <w:pPr>
        <w:ind w:left="0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_______________________________ рублей __копеек. НДС не предусмотрен. Финансирование осуществляется на основании расчета в рамках установленных  нормативов и утверждается соответствующим приложением к договору. </w:t>
      </w:r>
    </w:p>
    <w:p w:rsidR="002D163E" w:rsidRPr="003F5103" w:rsidRDefault="005701DC" w:rsidP="002D4163">
      <w:pPr>
        <w:numPr>
          <w:ilvl w:val="1"/>
          <w:numId w:val="2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Оплата по договору производится Организацией № 1 путем безналичного перечисления денежных средств на расчетный счет Организации № 2 (указывается период и сроки оплаты). </w:t>
      </w:r>
    </w:p>
    <w:p w:rsidR="002D163E" w:rsidRPr="003F5103" w:rsidRDefault="005701DC" w:rsidP="002D4163">
      <w:pPr>
        <w:numPr>
          <w:ilvl w:val="1"/>
          <w:numId w:val="2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Стороны могут привлекать для реализации образовательной программы иные финансовые средства за счет внебюджетных источников, в том числе средств физических и юридических лиц. </w:t>
      </w:r>
    </w:p>
    <w:p w:rsidR="002D163E" w:rsidRPr="003F5103" w:rsidRDefault="005701DC" w:rsidP="002D4163">
      <w:pPr>
        <w:numPr>
          <w:ilvl w:val="1"/>
          <w:numId w:val="28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Стороны разрабатывают систему стимулирования труда и адресной социальной поддержки преподавательского состава на основе Уставов Организаций № 1 и № 2.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5" w:line="269" w:lineRule="auto"/>
        <w:ind w:left="0" w:right="1624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6. Условия и порядок осуществления образовательной деятельности при реализации образовательной программы </w:t>
      </w:r>
    </w:p>
    <w:p w:rsidR="002D163E" w:rsidRPr="003F5103" w:rsidRDefault="005701DC" w:rsidP="002D4163">
      <w:pPr>
        <w:spacing w:after="17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3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Организацией № 1 при реализации образовательной программы используются ресурсы Организации № 2, указанные в пункте 4.2.1</w:t>
      </w:r>
      <w:r w:rsidR="000161E8" w:rsidRPr="003F5103">
        <w:rPr>
          <w:sz w:val="28"/>
          <w:szCs w:val="28"/>
        </w:rPr>
        <w:t xml:space="preserve"> </w:t>
      </w:r>
      <w:r w:rsidRPr="003F5103">
        <w:rPr>
          <w:sz w:val="28"/>
          <w:szCs w:val="28"/>
        </w:rPr>
        <w:t xml:space="preserve"> настоящего договора. </w:t>
      </w:r>
    </w:p>
    <w:p w:rsidR="002D163E" w:rsidRPr="003F5103" w:rsidRDefault="005701DC" w:rsidP="002D4163">
      <w:pPr>
        <w:numPr>
          <w:ilvl w:val="1"/>
          <w:numId w:val="34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При реализации образовательной программы, предусмотренные пунктом 4.2.1 настоящего Договора, ресурсы используются для обеспечения качества оказываемой образовательной услуги, соответствующего требованиям, установленным федеральными государственными образовательными стандартами. </w:t>
      </w:r>
    </w:p>
    <w:p w:rsidR="002D163E" w:rsidRPr="003F5103" w:rsidRDefault="005701DC" w:rsidP="002D4163">
      <w:pPr>
        <w:spacing w:after="16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5" w:line="269" w:lineRule="auto"/>
        <w:ind w:left="0" w:right="1685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7. Срок действия Договора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3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Договор вступает в силу с момента его подписания. </w:t>
      </w:r>
    </w:p>
    <w:p w:rsidR="002D163E" w:rsidRPr="003F5103" w:rsidRDefault="005701DC" w:rsidP="002D4163">
      <w:pPr>
        <w:numPr>
          <w:ilvl w:val="1"/>
          <w:numId w:val="3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Реализация образовательной программы по настоящему Договору начинается с момента заключения  настоящего договора или «__» __________ 20__ г. (указывается дата). </w:t>
      </w:r>
    </w:p>
    <w:p w:rsidR="002D163E" w:rsidRPr="003F5103" w:rsidRDefault="005701DC" w:rsidP="002D4163">
      <w:pPr>
        <w:numPr>
          <w:ilvl w:val="1"/>
          <w:numId w:val="33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Завершение действия договора наступает после завершения реализации образовательной программы «__» __________ 20__ г., исполнения сторонами обязательств по настоящему договору и подписания Сторонами актов о выполнении настоящего договора.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  <w:r w:rsidR="000161E8" w:rsidRPr="003F5103">
        <w:rPr>
          <w:sz w:val="28"/>
          <w:szCs w:val="28"/>
        </w:rPr>
        <w:t xml:space="preserve">                                    </w:t>
      </w:r>
      <w:r w:rsidRPr="003F5103">
        <w:rPr>
          <w:sz w:val="28"/>
          <w:szCs w:val="28"/>
        </w:rPr>
        <w:t xml:space="preserve">8. Ответственность Сторон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32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В случае неисполнения или ненадлежащего исполнения обязатель</w:t>
      </w:r>
      <w:proofErr w:type="gramStart"/>
      <w:r w:rsidRPr="003F5103">
        <w:rPr>
          <w:sz w:val="28"/>
          <w:szCs w:val="28"/>
        </w:rPr>
        <w:t>ств Ст</w:t>
      </w:r>
      <w:proofErr w:type="gramEnd"/>
      <w:r w:rsidRPr="003F5103">
        <w:rPr>
          <w:sz w:val="28"/>
          <w:szCs w:val="28"/>
        </w:rPr>
        <w:t xml:space="preserve">ороны несут ответственность в соответствии с законодательством Российской Федерации. </w:t>
      </w:r>
    </w:p>
    <w:p w:rsidR="002D163E" w:rsidRPr="003F5103" w:rsidRDefault="005701DC" w:rsidP="002D4163">
      <w:pPr>
        <w:numPr>
          <w:ilvl w:val="1"/>
          <w:numId w:val="32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Стороны освобождаются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 (форс-мажорных обстоятельств):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Договора. Указанные обстоятельства должны возникнуть после заключения Договора, носить чрезвычайный, непредвиденный и непредотвратимый характер и не зависеть от воли Сторон. </w:t>
      </w:r>
    </w:p>
    <w:p w:rsidR="002D163E" w:rsidRPr="003F5103" w:rsidRDefault="005701DC" w:rsidP="002D4163">
      <w:pPr>
        <w:numPr>
          <w:ilvl w:val="1"/>
          <w:numId w:val="32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О наступлении и прекращении вышеуказанных обстоятель</w:t>
      </w:r>
      <w:proofErr w:type="gramStart"/>
      <w:r w:rsidRPr="003F5103">
        <w:rPr>
          <w:sz w:val="28"/>
          <w:szCs w:val="28"/>
        </w:rPr>
        <w:t>ств Ст</w:t>
      </w:r>
      <w:proofErr w:type="gramEnd"/>
      <w:r w:rsidRPr="003F5103">
        <w:rPr>
          <w:sz w:val="28"/>
          <w:szCs w:val="28"/>
        </w:rPr>
        <w:t xml:space="preserve">орона, для которой создалась невозможность исполнения обязательств по настоящему Договору, должна немедленно известить другую Сторону в письменной форме, приложив соответствующие подтверждающие документы. </w:t>
      </w:r>
    </w:p>
    <w:p w:rsidR="002D163E" w:rsidRPr="003F5103" w:rsidRDefault="005701DC" w:rsidP="002D4163">
      <w:pPr>
        <w:numPr>
          <w:ilvl w:val="1"/>
          <w:numId w:val="32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В случае наступления форс-мажорных обстоятель</w:t>
      </w:r>
      <w:proofErr w:type="gramStart"/>
      <w:r w:rsidRPr="003F5103">
        <w:rPr>
          <w:sz w:val="28"/>
          <w:szCs w:val="28"/>
        </w:rPr>
        <w:t>ств в ________ ср</w:t>
      </w:r>
      <w:proofErr w:type="gramEnd"/>
      <w:r w:rsidRPr="003F5103">
        <w:rPr>
          <w:sz w:val="28"/>
          <w:szCs w:val="28"/>
        </w:rPr>
        <w:t xml:space="preserve">ок исполнения обязательств по Договору отодвигается соразмерно времени, в течение которого будут действовать такие обстоятельства и их последствия. </w:t>
      </w:r>
    </w:p>
    <w:p w:rsidR="002D163E" w:rsidRPr="003F5103" w:rsidRDefault="005701DC" w:rsidP="002D4163">
      <w:pPr>
        <w:spacing w:after="16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5" w:line="269" w:lineRule="auto"/>
        <w:ind w:left="0" w:right="1693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9. Порядок изменения и прекращения договора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numPr>
          <w:ilvl w:val="1"/>
          <w:numId w:val="3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Условия, на которых заключен настоящий Договор, могут быть изменены по соглашению Сторон или в судебном порядке по основаниям, предусмотренным законодательством Российской Федерации. </w:t>
      </w:r>
    </w:p>
    <w:p w:rsidR="002D163E" w:rsidRPr="003F5103" w:rsidRDefault="005701DC" w:rsidP="002D4163">
      <w:pPr>
        <w:numPr>
          <w:ilvl w:val="1"/>
          <w:numId w:val="3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В случае изменения адресов и платежных реквизитов Стороны обязуются уведомить об этом друг друга в течение 5 дней. </w:t>
      </w:r>
    </w:p>
    <w:p w:rsidR="002D163E" w:rsidRPr="003F5103" w:rsidRDefault="005701DC" w:rsidP="002D4163">
      <w:pPr>
        <w:numPr>
          <w:ilvl w:val="1"/>
          <w:numId w:val="3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Настоящий Договор может быть прекращен по соглашению Сторон или в судебном порядке по основаниям, предусмотренным законодательством Российской Федерации. </w:t>
      </w:r>
    </w:p>
    <w:p w:rsidR="002D163E" w:rsidRPr="003F5103" w:rsidRDefault="005701DC" w:rsidP="002D4163">
      <w:pPr>
        <w:numPr>
          <w:ilvl w:val="1"/>
          <w:numId w:val="35"/>
        </w:num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</w:r>
    </w:p>
    <w:p w:rsidR="002D163E" w:rsidRPr="003F5103" w:rsidRDefault="005701DC" w:rsidP="002D4163">
      <w:pPr>
        <w:spacing w:after="21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spacing w:after="5" w:line="269" w:lineRule="auto"/>
        <w:ind w:left="0" w:right="1691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10. Реквизиты и подписи Сторон </w:t>
      </w:r>
    </w:p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tbl>
      <w:tblPr>
        <w:tblStyle w:val="TableGrid"/>
        <w:tblW w:w="7464" w:type="dxa"/>
        <w:tblInd w:w="1004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808"/>
        <w:gridCol w:w="3656"/>
      </w:tblGrid>
      <w:tr w:rsidR="002D163E" w:rsidRPr="003F5103">
        <w:trPr>
          <w:trHeight w:val="60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2D163E" w:rsidRPr="003F5103" w:rsidRDefault="005701DC" w:rsidP="002D4163">
            <w:pPr>
              <w:spacing w:after="0" w:line="259" w:lineRule="auto"/>
              <w:ind w:left="0" w:right="1852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Организация № 1 реквизиты 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:rsidR="002D163E" w:rsidRPr="003F5103" w:rsidRDefault="005701DC" w:rsidP="002D4163">
            <w:pPr>
              <w:spacing w:after="0" w:line="259" w:lineRule="auto"/>
              <w:ind w:left="0" w:right="241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Организация № 2 реквизиты </w:t>
            </w:r>
          </w:p>
        </w:tc>
      </w:tr>
      <w:tr w:rsidR="002D163E" w:rsidRPr="003F5103">
        <w:trPr>
          <w:trHeight w:val="456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63E" w:rsidRPr="003F5103" w:rsidRDefault="005701DC" w:rsidP="002D4163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подпись руководителя 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63E" w:rsidRPr="003F5103" w:rsidRDefault="005701DC" w:rsidP="002D4163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подпись руководителя </w:t>
            </w:r>
          </w:p>
        </w:tc>
      </w:tr>
      <w:tr w:rsidR="002D163E" w:rsidRPr="003F5103">
        <w:trPr>
          <w:trHeight w:val="35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63E" w:rsidRPr="003F5103" w:rsidRDefault="005701DC" w:rsidP="002D4163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_____________/____________/ 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63E" w:rsidRPr="003F5103" w:rsidRDefault="005701DC" w:rsidP="002D4163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_____________/____________/ </w:t>
            </w:r>
          </w:p>
        </w:tc>
      </w:tr>
    </w:tbl>
    <w:p w:rsidR="002D163E" w:rsidRPr="003F5103" w:rsidRDefault="005701DC" w:rsidP="002D4163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 w:rsidP="002D4163">
      <w:pPr>
        <w:ind w:left="0" w:right="187"/>
        <w:rPr>
          <w:sz w:val="28"/>
          <w:szCs w:val="28"/>
        </w:rPr>
      </w:pPr>
      <w:r w:rsidRPr="003F5103">
        <w:rPr>
          <w:sz w:val="28"/>
          <w:szCs w:val="28"/>
        </w:rPr>
        <w:t>&lt;7</w:t>
      </w:r>
      <w:proofErr w:type="gramStart"/>
      <w:r w:rsidRPr="003F5103">
        <w:rPr>
          <w:sz w:val="28"/>
          <w:szCs w:val="28"/>
        </w:rPr>
        <w:t>&gt; У</w:t>
      </w:r>
      <w:proofErr w:type="gramEnd"/>
      <w:r w:rsidRPr="003F5103">
        <w:rPr>
          <w:sz w:val="28"/>
          <w:szCs w:val="28"/>
        </w:rPr>
        <w:t xml:space="preserve">казываются соответствующие федеральные государственные образовательные стандарты. </w:t>
      </w:r>
    </w:p>
    <w:p w:rsidR="003F5103" w:rsidRPr="003F5103" w:rsidRDefault="003F5103" w:rsidP="002D416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5701DC">
      <w:pPr>
        <w:spacing w:line="266" w:lineRule="auto"/>
        <w:ind w:left="6007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Приложение № 1 </w:t>
      </w:r>
    </w:p>
    <w:p w:rsidR="002D163E" w:rsidRPr="003F5103" w:rsidRDefault="005701DC">
      <w:pPr>
        <w:spacing w:line="266" w:lineRule="auto"/>
        <w:ind w:left="6007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к договору о сетевой форме </w:t>
      </w:r>
    </w:p>
    <w:p w:rsidR="002D163E" w:rsidRPr="003F5103" w:rsidRDefault="005701DC">
      <w:pPr>
        <w:ind w:left="6766" w:right="187" w:hanging="509"/>
        <w:rPr>
          <w:sz w:val="28"/>
          <w:szCs w:val="28"/>
        </w:rPr>
      </w:pPr>
      <w:r w:rsidRPr="003F5103">
        <w:rPr>
          <w:sz w:val="28"/>
          <w:szCs w:val="28"/>
        </w:rPr>
        <w:t xml:space="preserve">реализации образовательной программы от «__» __________ 20__ г. № ____ </w:t>
      </w:r>
    </w:p>
    <w:p w:rsidR="002D163E" w:rsidRPr="003F5103" w:rsidRDefault="005701DC">
      <w:pPr>
        <w:spacing w:after="23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12" w:line="270" w:lineRule="auto"/>
        <w:ind w:left="2388" w:right="1842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ПЕРЕЧЕНЬ </w:t>
      </w:r>
    </w:p>
    <w:p w:rsidR="002D163E" w:rsidRPr="003F5103" w:rsidRDefault="005701DC">
      <w:pPr>
        <w:spacing w:after="12" w:line="270" w:lineRule="auto"/>
        <w:ind w:left="2388" w:right="1790" w:hanging="10"/>
        <w:jc w:val="center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 по образовательной программе, реализуемой в сетевой форме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tbl>
      <w:tblPr>
        <w:tblStyle w:val="TableGrid"/>
        <w:tblW w:w="9071" w:type="dxa"/>
        <w:tblInd w:w="658" w:type="dxa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682"/>
        <w:gridCol w:w="3913"/>
        <w:gridCol w:w="2267"/>
        <w:gridCol w:w="2209"/>
      </w:tblGrid>
      <w:tr w:rsidR="002D163E" w:rsidRPr="003F5103">
        <w:trPr>
          <w:trHeight w:val="4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173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48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46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Год рождения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49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Класс/курс </w:t>
            </w:r>
          </w:p>
        </w:tc>
      </w:tr>
      <w:tr w:rsidR="002D163E" w:rsidRPr="003F5103">
        <w:trPr>
          <w:trHeight w:val="4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</w:tr>
    </w:tbl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tabs>
          <w:tab w:val="center" w:pos="1827"/>
          <w:tab w:val="center" w:pos="6365"/>
        </w:tabs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rFonts w:ascii="Calibri" w:eastAsia="Calibri" w:hAnsi="Calibri" w:cs="Calibri"/>
          <w:sz w:val="28"/>
          <w:szCs w:val="28"/>
        </w:rPr>
        <w:tab/>
      </w:r>
      <w:r w:rsidRPr="003F5103">
        <w:rPr>
          <w:sz w:val="28"/>
          <w:szCs w:val="28"/>
        </w:rPr>
        <w:t xml:space="preserve">Организация № 1 </w:t>
      </w:r>
      <w:r w:rsidRPr="003F5103">
        <w:rPr>
          <w:sz w:val="28"/>
          <w:szCs w:val="28"/>
        </w:rPr>
        <w:tab/>
        <w:t xml:space="preserve">Организация № 2 </w:t>
      </w:r>
    </w:p>
    <w:p w:rsidR="002D163E" w:rsidRPr="003F5103" w:rsidRDefault="005701DC">
      <w:pPr>
        <w:tabs>
          <w:tab w:val="center" w:pos="2056"/>
          <w:tab w:val="center" w:pos="6594"/>
        </w:tabs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rFonts w:ascii="Calibri" w:eastAsia="Calibri" w:hAnsi="Calibri" w:cs="Calibri"/>
          <w:sz w:val="28"/>
          <w:szCs w:val="28"/>
        </w:rPr>
        <w:tab/>
      </w:r>
      <w:r w:rsidRPr="003F5103">
        <w:rPr>
          <w:sz w:val="28"/>
          <w:szCs w:val="28"/>
        </w:rPr>
        <w:t xml:space="preserve">подпись руководителя </w:t>
      </w:r>
      <w:r w:rsidRPr="003F5103">
        <w:rPr>
          <w:sz w:val="28"/>
          <w:szCs w:val="28"/>
        </w:rPr>
        <w:tab/>
        <w:t xml:space="preserve">подпись руководителя </w:t>
      </w:r>
    </w:p>
    <w:p w:rsidR="002D163E" w:rsidRPr="003F5103" w:rsidRDefault="005701DC">
      <w:pPr>
        <w:tabs>
          <w:tab w:val="center" w:pos="2441"/>
          <w:tab w:val="center" w:pos="6978"/>
        </w:tabs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rFonts w:ascii="Calibri" w:eastAsia="Calibri" w:hAnsi="Calibri" w:cs="Calibri"/>
          <w:sz w:val="28"/>
          <w:szCs w:val="28"/>
        </w:rPr>
        <w:tab/>
      </w:r>
      <w:r w:rsidRPr="003F5103">
        <w:rPr>
          <w:sz w:val="28"/>
          <w:szCs w:val="28"/>
        </w:rPr>
        <w:t xml:space="preserve">_____________/____________/ </w:t>
      </w:r>
      <w:r w:rsidRPr="003F5103">
        <w:rPr>
          <w:sz w:val="28"/>
          <w:szCs w:val="28"/>
        </w:rPr>
        <w:tab/>
        <w:t xml:space="preserve">_____________/____________/ </w:t>
      </w:r>
    </w:p>
    <w:p w:rsidR="002D163E" w:rsidRPr="003F5103" w:rsidRDefault="005701DC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3F5103" w:rsidRPr="003F5103" w:rsidRDefault="005701DC" w:rsidP="00465391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  <w:r w:rsidR="00465391" w:rsidRPr="003F510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3F5103" w:rsidRPr="003F5103" w:rsidRDefault="003F510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5701DC" w:rsidP="003F5103">
      <w:pPr>
        <w:spacing w:after="160" w:line="259" w:lineRule="auto"/>
        <w:ind w:left="0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Приложение № 2 </w:t>
      </w:r>
    </w:p>
    <w:p w:rsidR="002D163E" w:rsidRPr="003F5103" w:rsidRDefault="005701DC" w:rsidP="00465391">
      <w:pPr>
        <w:spacing w:after="160" w:line="259" w:lineRule="auto"/>
        <w:ind w:left="0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к договору о сетевой форме </w:t>
      </w:r>
    </w:p>
    <w:p w:rsidR="002D163E" w:rsidRPr="003F5103" w:rsidRDefault="005701DC" w:rsidP="00465391">
      <w:pPr>
        <w:spacing w:after="160" w:line="259" w:lineRule="auto"/>
        <w:ind w:left="0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реализации образовательной программы </w:t>
      </w:r>
    </w:p>
    <w:p w:rsidR="002D163E" w:rsidRPr="003F5103" w:rsidRDefault="005701DC" w:rsidP="00465391">
      <w:pPr>
        <w:spacing w:after="160" w:line="259" w:lineRule="auto"/>
        <w:ind w:left="0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от «__» __________ 20__ г. № ____ </w:t>
      </w:r>
    </w:p>
    <w:p w:rsidR="002D163E" w:rsidRPr="003F5103" w:rsidRDefault="005701DC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5" w:line="269" w:lineRule="auto"/>
        <w:ind w:left="2222" w:right="1682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1) Совместная образовательная программа </w:t>
      </w:r>
    </w:p>
    <w:p w:rsidR="002D163E" w:rsidRPr="003F5103" w:rsidRDefault="005701DC">
      <w:pPr>
        <w:spacing w:after="22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ind w:left="1263"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Совместная образовательная программа может содержать следующие разделы: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актуальность и новизну программы;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теоретические идеи и практическую значимость;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отличительные особенности;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цели и задачи образовательной программы;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основные формы и методы;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прогнозируемые результаты;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механизм оценки образовательных результатов;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формы подведения итогов реализации образовательной программы;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организационно-педагогические условия реализации образовательной программы; - режим занятий;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учебный план;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календарный учебный график;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содержание программы;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методическое обеспечение; - материально-техническое обеспечение; </w:t>
      </w:r>
    </w:p>
    <w:p w:rsidR="002D163E" w:rsidRPr="003F5103" w:rsidRDefault="005701DC">
      <w:pPr>
        <w:numPr>
          <w:ilvl w:val="0"/>
          <w:numId w:val="36"/>
        </w:numPr>
        <w:ind w:right="187" w:firstLine="0"/>
        <w:rPr>
          <w:sz w:val="28"/>
          <w:szCs w:val="28"/>
        </w:rPr>
      </w:pPr>
      <w:r w:rsidRPr="003F5103">
        <w:rPr>
          <w:sz w:val="28"/>
          <w:szCs w:val="28"/>
        </w:rPr>
        <w:t xml:space="preserve">список рекомендуемой литературы. </w:t>
      </w:r>
    </w:p>
    <w:p w:rsidR="002D163E" w:rsidRPr="003F5103" w:rsidRDefault="005701DC">
      <w:pPr>
        <w:spacing w:after="21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5" w:line="269" w:lineRule="auto"/>
        <w:ind w:left="2222" w:right="1629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2) Учебный план и расписание образовательной программы, реализуемой в сетевой форме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tbl>
      <w:tblPr>
        <w:tblStyle w:val="TableGrid"/>
        <w:tblW w:w="7464" w:type="dxa"/>
        <w:tblInd w:w="1004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664"/>
        <w:gridCol w:w="3800"/>
      </w:tblGrid>
      <w:tr w:rsidR="002D163E" w:rsidRPr="003F5103">
        <w:trPr>
          <w:trHeight w:val="353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Организация № 1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2D163E" w:rsidRPr="003F5103" w:rsidRDefault="005701DC">
            <w:pPr>
              <w:spacing w:after="0" w:line="259" w:lineRule="auto"/>
              <w:ind w:left="14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Организация № 2 </w:t>
            </w:r>
          </w:p>
        </w:tc>
      </w:tr>
      <w:tr w:rsidR="002D163E" w:rsidRPr="003F5103">
        <w:trPr>
          <w:trHeight w:val="459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подпись руководителя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14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подпись руководителя </w:t>
            </w:r>
          </w:p>
        </w:tc>
      </w:tr>
      <w:tr w:rsidR="002D163E" w:rsidRPr="003F5103">
        <w:trPr>
          <w:trHeight w:val="1753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63E" w:rsidRPr="003F5103" w:rsidRDefault="005701DC">
            <w:pPr>
              <w:spacing w:after="621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_____________/____________/ </w:t>
            </w:r>
          </w:p>
          <w:p w:rsidR="002D163E" w:rsidRPr="003F5103" w:rsidRDefault="005701DC" w:rsidP="002D4163">
            <w:pPr>
              <w:spacing w:after="0" w:line="259" w:lineRule="auto"/>
              <w:ind w:left="259" w:firstLine="0"/>
              <w:jc w:val="righ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 </w:t>
            </w:r>
          </w:p>
          <w:p w:rsidR="002D163E" w:rsidRPr="003F5103" w:rsidRDefault="005701DC">
            <w:pPr>
              <w:spacing w:after="0" w:line="259" w:lineRule="auto"/>
              <w:ind w:left="259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2D163E" w:rsidRPr="003F5103" w:rsidRDefault="005701DC">
            <w:pPr>
              <w:spacing w:after="132" w:line="259" w:lineRule="auto"/>
              <w:ind w:left="14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_____________/____________/ </w:t>
            </w:r>
          </w:p>
          <w:p w:rsidR="002D163E" w:rsidRPr="003F5103" w:rsidRDefault="005701DC">
            <w:pPr>
              <w:spacing w:after="0" w:line="259" w:lineRule="auto"/>
              <w:ind w:left="72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</w:tr>
    </w:tbl>
    <w:p w:rsidR="002D163E" w:rsidRPr="003F5103" w:rsidRDefault="005701DC" w:rsidP="002D4163">
      <w:pPr>
        <w:spacing w:after="0" w:line="259" w:lineRule="auto"/>
        <w:ind w:left="588" w:firstLine="0"/>
        <w:jc w:val="center"/>
        <w:rPr>
          <w:sz w:val="28"/>
          <w:szCs w:val="28"/>
        </w:rPr>
      </w:pPr>
      <w:r w:rsidRPr="003F5103">
        <w:rPr>
          <w:b/>
          <w:sz w:val="28"/>
          <w:szCs w:val="28"/>
        </w:rPr>
        <w:lastRenderedPageBreak/>
        <w:t xml:space="preserve"> </w:t>
      </w:r>
      <w:r w:rsidRPr="003F5103">
        <w:rPr>
          <w:sz w:val="28"/>
          <w:szCs w:val="28"/>
        </w:rPr>
        <w:t xml:space="preserve">Приложение № 2  </w:t>
      </w:r>
    </w:p>
    <w:p w:rsidR="00F12EE0" w:rsidRPr="003F5103" w:rsidRDefault="00465391">
      <w:pPr>
        <w:spacing w:after="9" w:line="270" w:lineRule="auto"/>
        <w:ind w:left="5844" w:firstLine="62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           </w:t>
      </w:r>
      <w:r w:rsidR="005701DC" w:rsidRPr="003F5103">
        <w:rPr>
          <w:sz w:val="28"/>
          <w:szCs w:val="28"/>
        </w:rPr>
        <w:t xml:space="preserve">к приказу </w:t>
      </w:r>
      <w:r w:rsidRPr="003F5103">
        <w:rPr>
          <w:sz w:val="28"/>
          <w:szCs w:val="28"/>
        </w:rPr>
        <w:t>Тоцкого РОО</w:t>
      </w:r>
      <w:r w:rsidR="00F12EE0" w:rsidRPr="003F5103">
        <w:rPr>
          <w:sz w:val="28"/>
          <w:szCs w:val="28"/>
        </w:rPr>
        <w:t xml:space="preserve"> </w:t>
      </w:r>
    </w:p>
    <w:p w:rsidR="00F12EE0" w:rsidRPr="003F5103" w:rsidRDefault="005701DC" w:rsidP="00F12EE0">
      <w:pPr>
        <w:spacing w:line="266" w:lineRule="auto"/>
        <w:ind w:left="6007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 </w:t>
      </w:r>
      <w:r w:rsidR="00F12EE0" w:rsidRPr="003F5103">
        <w:rPr>
          <w:sz w:val="28"/>
          <w:szCs w:val="28"/>
        </w:rPr>
        <w:t xml:space="preserve">от 23.07.2021 № 01-03/154-о </w:t>
      </w:r>
    </w:p>
    <w:p w:rsidR="002D163E" w:rsidRPr="003F5103" w:rsidRDefault="002D163E">
      <w:pPr>
        <w:spacing w:after="9" w:line="270" w:lineRule="auto"/>
        <w:ind w:left="5844" w:firstLine="620"/>
        <w:jc w:val="left"/>
        <w:rPr>
          <w:sz w:val="28"/>
          <w:szCs w:val="28"/>
        </w:rPr>
      </w:pPr>
    </w:p>
    <w:p w:rsidR="00F12EE0" w:rsidRPr="003F5103" w:rsidRDefault="00F12EE0">
      <w:pPr>
        <w:spacing w:after="63" w:line="270" w:lineRule="auto"/>
        <w:ind w:left="5028" w:firstLine="2977"/>
        <w:jc w:val="left"/>
        <w:rPr>
          <w:sz w:val="28"/>
          <w:szCs w:val="28"/>
        </w:rPr>
      </w:pPr>
    </w:p>
    <w:p w:rsidR="002D163E" w:rsidRPr="003F5103" w:rsidRDefault="005701DC" w:rsidP="00F12EE0">
      <w:pPr>
        <w:spacing w:after="63" w:line="270" w:lineRule="auto"/>
        <w:ind w:left="1985" w:firstLine="2977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ПЛАН </w:t>
      </w:r>
    </w:p>
    <w:p w:rsidR="002D163E" w:rsidRPr="003F5103" w:rsidRDefault="005701DC">
      <w:pPr>
        <w:spacing w:after="12" w:line="271" w:lineRule="auto"/>
        <w:ind w:left="3971" w:right="190" w:hanging="3039"/>
        <w:rPr>
          <w:sz w:val="28"/>
          <w:szCs w:val="28"/>
        </w:rPr>
      </w:pPr>
      <w:r w:rsidRPr="003F5103">
        <w:rPr>
          <w:sz w:val="28"/>
          <w:szCs w:val="28"/>
        </w:rPr>
        <w:t xml:space="preserve">мероприятий по организации взаимодействия образовательных организаций района в сетевой форме </w:t>
      </w:r>
    </w:p>
    <w:p w:rsidR="002D163E" w:rsidRPr="003F5103" w:rsidRDefault="005701DC">
      <w:pPr>
        <w:spacing w:after="0" w:line="259" w:lineRule="auto"/>
        <w:ind w:left="583" w:firstLine="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tbl>
      <w:tblPr>
        <w:tblStyle w:val="TableGrid"/>
        <w:tblW w:w="10275" w:type="dxa"/>
        <w:tblInd w:w="-80" w:type="dxa"/>
        <w:tblCellMar>
          <w:top w:w="110" w:type="dxa"/>
          <w:left w:w="62" w:type="dxa"/>
          <w:right w:w="7" w:type="dxa"/>
        </w:tblCellMar>
        <w:tblLook w:val="04A0" w:firstRow="1" w:lastRow="0" w:firstColumn="1" w:lastColumn="0" w:noHBand="0" w:noVBand="1"/>
      </w:tblPr>
      <w:tblGrid>
        <w:gridCol w:w="513"/>
        <w:gridCol w:w="3740"/>
        <w:gridCol w:w="2738"/>
        <w:gridCol w:w="1888"/>
        <w:gridCol w:w="1396"/>
      </w:tblGrid>
      <w:tr w:rsidR="002D163E" w:rsidRPr="003F5103" w:rsidTr="002D4163">
        <w:trPr>
          <w:trHeight w:val="12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N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Реализуемые мероприятия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57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5" w:line="234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Ответственные </w:t>
            </w:r>
          </w:p>
          <w:p w:rsidR="002D163E" w:rsidRPr="003F5103" w:rsidRDefault="005701DC">
            <w:pPr>
              <w:spacing w:after="14" w:line="259" w:lineRule="auto"/>
              <w:ind w:left="14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должностные </w:t>
            </w:r>
          </w:p>
          <w:p w:rsidR="002D163E" w:rsidRPr="003F5103" w:rsidRDefault="005701DC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лица  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64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Срок </w:t>
            </w:r>
          </w:p>
        </w:tc>
      </w:tr>
      <w:tr w:rsidR="002D163E" w:rsidRPr="003F5103" w:rsidTr="002D4163">
        <w:trPr>
          <w:trHeight w:val="274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 w:rsidP="004F407E">
            <w:pPr>
              <w:spacing w:after="1" w:line="239" w:lineRule="auto"/>
              <w:ind w:left="5" w:firstLine="0"/>
              <w:rPr>
                <w:sz w:val="28"/>
                <w:szCs w:val="28"/>
              </w:rPr>
            </w:pPr>
            <w:proofErr w:type="gramStart"/>
            <w:r w:rsidRPr="003F5103">
              <w:rPr>
                <w:color w:val="auto"/>
                <w:sz w:val="28"/>
                <w:szCs w:val="28"/>
              </w:rPr>
              <w:t>Обеспечение сетевого взаимодействия М</w:t>
            </w:r>
            <w:r w:rsidR="004F407E" w:rsidRPr="003F5103">
              <w:rPr>
                <w:color w:val="auto"/>
                <w:sz w:val="28"/>
                <w:szCs w:val="28"/>
              </w:rPr>
              <w:t>А</w:t>
            </w:r>
            <w:r w:rsidRPr="003F5103">
              <w:rPr>
                <w:color w:val="auto"/>
                <w:sz w:val="28"/>
                <w:szCs w:val="28"/>
              </w:rPr>
              <w:t xml:space="preserve">ОУ </w:t>
            </w:r>
            <w:r w:rsidR="004F407E" w:rsidRPr="003F5103">
              <w:rPr>
                <w:color w:val="auto"/>
                <w:sz w:val="28"/>
                <w:szCs w:val="28"/>
              </w:rPr>
              <w:t xml:space="preserve">Зареченская СОШ №2, МАОУ Тоцкая СОШ им. А.К. </w:t>
            </w:r>
            <w:proofErr w:type="spellStart"/>
            <w:r w:rsidR="004F407E" w:rsidRPr="003F5103">
              <w:rPr>
                <w:color w:val="auto"/>
                <w:sz w:val="28"/>
                <w:szCs w:val="28"/>
              </w:rPr>
              <w:t>Стерелюхина</w:t>
            </w:r>
            <w:proofErr w:type="spellEnd"/>
            <w:r w:rsidR="00703382" w:rsidRPr="003F5103">
              <w:rPr>
                <w:color w:val="auto"/>
                <w:sz w:val="28"/>
                <w:szCs w:val="28"/>
              </w:rPr>
              <w:t xml:space="preserve">, МБОУ </w:t>
            </w:r>
            <w:proofErr w:type="spellStart"/>
            <w:r w:rsidR="00703382" w:rsidRPr="003F5103">
              <w:rPr>
                <w:color w:val="auto"/>
                <w:sz w:val="28"/>
                <w:szCs w:val="28"/>
              </w:rPr>
              <w:t>Погроминская</w:t>
            </w:r>
            <w:proofErr w:type="spellEnd"/>
            <w:r w:rsidR="00703382" w:rsidRPr="003F5103">
              <w:rPr>
                <w:color w:val="auto"/>
                <w:sz w:val="28"/>
                <w:szCs w:val="28"/>
              </w:rPr>
              <w:t xml:space="preserve"> СОШ</w:t>
            </w:r>
            <w:r w:rsidRPr="003F5103">
              <w:rPr>
                <w:color w:val="auto"/>
                <w:sz w:val="28"/>
                <w:szCs w:val="28"/>
              </w:rPr>
              <w:t xml:space="preserve"> </w:t>
            </w:r>
            <w:r w:rsidR="00703382" w:rsidRPr="003F5103">
              <w:rPr>
                <w:color w:val="auto"/>
                <w:sz w:val="28"/>
                <w:szCs w:val="28"/>
              </w:rPr>
              <w:t xml:space="preserve"> («Точка роста»)</w:t>
            </w:r>
            <w:r w:rsidRPr="003F5103">
              <w:rPr>
                <w:color w:val="auto"/>
                <w:sz w:val="28"/>
                <w:szCs w:val="28"/>
              </w:rPr>
              <w:t xml:space="preserve"> (в рамках </w:t>
            </w:r>
            <w:r w:rsidRPr="003F5103">
              <w:rPr>
                <w:sz w:val="28"/>
                <w:szCs w:val="28"/>
              </w:rPr>
              <w:t xml:space="preserve">организации дополнительного </w:t>
            </w:r>
            <w:proofErr w:type="gramEnd"/>
          </w:p>
          <w:p w:rsidR="002D163E" w:rsidRPr="003F5103" w:rsidRDefault="005701DC">
            <w:pPr>
              <w:spacing w:after="14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образования)  </w:t>
            </w:r>
            <w:proofErr w:type="gramStart"/>
            <w:r w:rsidRPr="003F5103">
              <w:rPr>
                <w:sz w:val="28"/>
                <w:szCs w:val="28"/>
              </w:rPr>
              <w:t>с</w:t>
            </w:r>
            <w:proofErr w:type="gramEnd"/>
            <w:r w:rsidRPr="003F5103">
              <w:rPr>
                <w:sz w:val="28"/>
                <w:szCs w:val="28"/>
              </w:rPr>
              <w:t xml:space="preserve"> </w:t>
            </w:r>
          </w:p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организациями-партнерами 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1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Не менее 45% организаций, реализующих програм</w:t>
            </w:r>
            <w:bookmarkStart w:id="0" w:name="_GoBack"/>
            <w:bookmarkEnd w:id="0"/>
            <w:r w:rsidRPr="003F5103">
              <w:rPr>
                <w:sz w:val="28"/>
                <w:szCs w:val="28"/>
              </w:rPr>
              <w:t xml:space="preserve">мы </w:t>
            </w:r>
          </w:p>
          <w:p w:rsidR="002D163E" w:rsidRPr="003F5103" w:rsidRDefault="005701DC">
            <w:pPr>
              <w:spacing w:after="5" w:line="234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начального, основного и среднего общего </w:t>
            </w:r>
          </w:p>
          <w:p w:rsidR="002D163E" w:rsidRPr="003F5103" w:rsidRDefault="005701DC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образования, реализуют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общеобразовательные программы в сетевой форме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 w:rsidP="004127E7">
            <w:pPr>
              <w:spacing w:after="34" w:line="23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  <w:r w:rsidR="005701DC" w:rsidRPr="003F5103">
              <w:rPr>
                <w:sz w:val="28"/>
                <w:szCs w:val="28"/>
              </w:rPr>
              <w:t xml:space="preserve">, руководители ОО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4F407E">
            <w:pPr>
              <w:spacing w:after="0" w:line="259" w:lineRule="auto"/>
              <w:ind w:left="67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31.12.202</w:t>
            </w:r>
            <w:r w:rsidR="004F407E" w:rsidRPr="003F5103">
              <w:rPr>
                <w:sz w:val="28"/>
                <w:szCs w:val="28"/>
              </w:rPr>
              <w:t>1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173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1.1.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 w:rsidP="004127E7">
            <w:pPr>
              <w:spacing w:after="0" w:line="259" w:lineRule="auto"/>
              <w:ind w:left="5" w:right="278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Обеспечение организации сетевого взаимодействия общеобразовательных организаций и организаций</w:t>
            </w:r>
            <w:r w:rsidR="004127E7" w:rsidRPr="003F5103">
              <w:rPr>
                <w:sz w:val="28"/>
                <w:szCs w:val="28"/>
              </w:rPr>
              <w:t>-</w:t>
            </w:r>
            <w:r w:rsidRPr="003F5103">
              <w:rPr>
                <w:sz w:val="28"/>
                <w:szCs w:val="28"/>
              </w:rPr>
              <w:t xml:space="preserve">партнеров в </w:t>
            </w:r>
            <w:r w:rsidR="004127E7" w:rsidRPr="003F5103">
              <w:rPr>
                <w:sz w:val="28"/>
                <w:szCs w:val="28"/>
              </w:rPr>
              <w:t>Тоцком районе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45" w:line="234" w:lineRule="auto"/>
              <w:ind w:left="34" w:firstLine="178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Проведение семинаров, установочных совещаний и </w:t>
            </w:r>
          </w:p>
          <w:p w:rsidR="002D163E" w:rsidRPr="003F5103" w:rsidRDefault="005701DC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другое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2D163E" w:rsidRPr="003F5103" w:rsidTr="002D4163">
        <w:trPr>
          <w:trHeight w:val="248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Определение механизмов взаимодействия общеобразовательной организации с организацией</w:t>
            </w:r>
            <w:r w:rsidR="004127E7" w:rsidRPr="003F5103">
              <w:rPr>
                <w:sz w:val="28"/>
                <w:szCs w:val="28"/>
              </w:rPr>
              <w:t>-</w:t>
            </w:r>
            <w:r w:rsidRPr="003F5103">
              <w:rPr>
                <w:sz w:val="28"/>
                <w:szCs w:val="28"/>
              </w:rPr>
              <w:t xml:space="preserve">партнером, в том числе финансового обеспечения реализации образовательных </w:t>
            </w:r>
            <w:r w:rsidRPr="003F5103">
              <w:rPr>
                <w:sz w:val="28"/>
                <w:szCs w:val="28"/>
              </w:rPr>
              <w:lastRenderedPageBreak/>
              <w:t xml:space="preserve">программ в сетевой форме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2" w:line="236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Принятие решений об организации сетевого взаимодействия </w:t>
            </w:r>
          </w:p>
          <w:p w:rsidR="002D163E" w:rsidRPr="003F5103" w:rsidRDefault="005701DC">
            <w:pPr>
              <w:spacing w:after="46" w:line="235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общеобразовательных организаций и </w:t>
            </w:r>
          </w:p>
          <w:p w:rsidR="002D163E" w:rsidRPr="003F5103" w:rsidRDefault="005701DC">
            <w:pPr>
              <w:spacing w:after="15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организаций-партнеров </w:t>
            </w:r>
          </w:p>
          <w:p w:rsidR="002D163E" w:rsidRPr="003F5103" w:rsidRDefault="005701DC">
            <w:pPr>
              <w:spacing w:after="0" w:line="259" w:lineRule="auto"/>
              <w:ind w:left="0" w:firstLine="31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(определение «пар» </w:t>
            </w:r>
            <w:r w:rsidRPr="003F5103">
              <w:rPr>
                <w:sz w:val="28"/>
                <w:szCs w:val="28"/>
              </w:rPr>
              <w:lastRenderedPageBreak/>
              <w:t xml:space="preserve">организаций, участвующих в сетевом взаимодействии)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 w:rsidP="004127E7">
            <w:pPr>
              <w:spacing w:after="42" w:line="236" w:lineRule="auto"/>
              <w:ind w:left="0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>РОО</w:t>
            </w:r>
            <w:r w:rsidR="005701DC" w:rsidRPr="003F5103">
              <w:rPr>
                <w:sz w:val="28"/>
                <w:szCs w:val="28"/>
              </w:rPr>
              <w:t>, руководители ОО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4127E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01.10.202</w:t>
            </w:r>
            <w:r w:rsidR="004127E7" w:rsidRPr="003F5103">
              <w:rPr>
                <w:sz w:val="28"/>
                <w:szCs w:val="28"/>
              </w:rPr>
              <w:t>1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198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  <w:r w:rsidRPr="003F5103">
              <w:rPr>
                <w:color w:val="auto"/>
                <w:sz w:val="28"/>
                <w:szCs w:val="28"/>
              </w:rPr>
              <w:t xml:space="preserve">Обеспечение сетевого взаимодействия МАОУ Зареченская СОШ №2, МАОУ Тоцкая СОШ им. А.К. </w:t>
            </w:r>
            <w:proofErr w:type="spellStart"/>
            <w:r w:rsidRPr="003F5103">
              <w:rPr>
                <w:color w:val="auto"/>
                <w:sz w:val="28"/>
                <w:szCs w:val="28"/>
              </w:rPr>
              <w:t>Стерелюхина</w:t>
            </w:r>
            <w:proofErr w:type="spellEnd"/>
            <w:r w:rsidRPr="003F5103">
              <w:rPr>
                <w:color w:val="auto"/>
                <w:sz w:val="28"/>
                <w:szCs w:val="28"/>
              </w:rPr>
              <w:t xml:space="preserve">, МБОУ </w:t>
            </w:r>
            <w:proofErr w:type="spellStart"/>
            <w:r w:rsidRPr="003F5103">
              <w:rPr>
                <w:color w:val="auto"/>
                <w:sz w:val="28"/>
                <w:szCs w:val="28"/>
              </w:rPr>
              <w:t>Погроминская</w:t>
            </w:r>
            <w:proofErr w:type="spellEnd"/>
            <w:r w:rsidRPr="003F5103">
              <w:rPr>
                <w:color w:val="auto"/>
                <w:sz w:val="28"/>
                <w:szCs w:val="28"/>
              </w:rPr>
              <w:t xml:space="preserve"> СОШ  («Точка роста»)    </w:t>
            </w:r>
            <w:r w:rsidR="005701DC" w:rsidRPr="003F5103">
              <w:rPr>
                <w:color w:val="auto"/>
                <w:sz w:val="28"/>
                <w:szCs w:val="28"/>
              </w:rPr>
              <w:t>с организациями</w:t>
            </w:r>
            <w:r w:rsidR="005701DC" w:rsidRPr="003F5103">
              <w:rPr>
                <w:sz w:val="28"/>
                <w:szCs w:val="28"/>
              </w:rPr>
              <w:t xml:space="preserve">-партнерами 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Не менее </w:t>
            </w:r>
            <w:r w:rsidR="00703382" w:rsidRPr="003F5103">
              <w:rPr>
                <w:sz w:val="28"/>
                <w:szCs w:val="28"/>
              </w:rPr>
              <w:t>45</w:t>
            </w:r>
            <w:r w:rsidRPr="003F5103">
              <w:rPr>
                <w:sz w:val="28"/>
                <w:szCs w:val="28"/>
              </w:rPr>
              <w:t xml:space="preserve">% организаций, реализующих программы </w:t>
            </w:r>
          </w:p>
          <w:p w:rsidR="002D163E" w:rsidRPr="003F5103" w:rsidRDefault="005701DC">
            <w:pPr>
              <w:spacing w:after="0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начального, основного и среднего общего </w:t>
            </w:r>
          </w:p>
          <w:p w:rsidR="002D163E" w:rsidRPr="003F5103" w:rsidRDefault="005701DC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образования, реализуют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общеобразовательные программы в сетевой форме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 w:rsidP="004127E7">
            <w:pPr>
              <w:spacing w:after="39" w:line="23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  <w:r w:rsidR="005701DC" w:rsidRPr="003F5103">
              <w:rPr>
                <w:sz w:val="28"/>
                <w:szCs w:val="28"/>
              </w:rPr>
              <w:t xml:space="preserve">, руководители ОО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4127E7">
            <w:pPr>
              <w:spacing w:after="0" w:line="259" w:lineRule="auto"/>
              <w:ind w:left="67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31.12.202</w:t>
            </w:r>
            <w:r w:rsidR="004127E7" w:rsidRPr="003F5103">
              <w:rPr>
                <w:sz w:val="28"/>
                <w:szCs w:val="28"/>
              </w:rPr>
              <w:t>2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4127E7" w:rsidRPr="003F5103" w:rsidTr="002D4163">
        <w:trPr>
          <w:trHeight w:val="257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E7" w:rsidRPr="003F5103" w:rsidRDefault="004127E7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27E7" w:rsidRPr="003F5103" w:rsidRDefault="004127E7" w:rsidP="004127E7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Проведение анализа организации сетевого взаимодействия общеобразовательных организаций и организаций-партнеров в предыдущем учебном году, распространение лучшего опыта и практик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E7" w:rsidRPr="003F5103" w:rsidRDefault="004127E7">
            <w:pPr>
              <w:spacing w:after="2" w:line="236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Аналитический отчет, проведение совещаний и </w:t>
            </w:r>
            <w:proofErr w:type="spellStart"/>
            <w:r w:rsidRPr="003F5103">
              <w:rPr>
                <w:sz w:val="28"/>
                <w:szCs w:val="28"/>
              </w:rPr>
              <w:t>вебинаров</w:t>
            </w:r>
            <w:proofErr w:type="spellEnd"/>
            <w:r w:rsidRPr="003F5103">
              <w:rPr>
                <w:sz w:val="28"/>
                <w:szCs w:val="28"/>
              </w:rPr>
              <w:t xml:space="preserve"> с участием </w:t>
            </w:r>
          </w:p>
          <w:p w:rsidR="004127E7" w:rsidRPr="003F5103" w:rsidRDefault="004127E7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общеобразовательных организаций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E7" w:rsidRPr="003F5103" w:rsidRDefault="004127E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27E7" w:rsidRPr="003F5103" w:rsidRDefault="004127E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249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2.2.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Определение механизмов взаимодействия общеобразовательной организации с организацией</w:t>
            </w:r>
            <w:r w:rsidR="004127E7" w:rsidRPr="003F5103">
              <w:rPr>
                <w:sz w:val="28"/>
                <w:szCs w:val="28"/>
              </w:rPr>
              <w:t>-</w:t>
            </w:r>
            <w:r w:rsidRPr="003F5103">
              <w:rPr>
                <w:sz w:val="28"/>
                <w:szCs w:val="28"/>
              </w:rPr>
              <w:t xml:space="preserve">партнером, в том числе финансового обеспечения реализации образовательных программ в сетевой форме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2" w:line="237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Принятие решений об организации сетевого взаимодействия </w:t>
            </w:r>
          </w:p>
          <w:p w:rsidR="002D163E" w:rsidRPr="003F5103" w:rsidRDefault="005701DC">
            <w:pPr>
              <w:spacing w:after="37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общеобразовательных организаций и </w:t>
            </w:r>
          </w:p>
          <w:p w:rsidR="002D163E" w:rsidRPr="003F5103" w:rsidRDefault="005701DC">
            <w:pPr>
              <w:spacing w:after="15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организаций-партнеров </w:t>
            </w:r>
          </w:p>
          <w:p w:rsidR="002D163E" w:rsidRPr="003F5103" w:rsidRDefault="005701DC">
            <w:pPr>
              <w:spacing w:after="0" w:line="259" w:lineRule="auto"/>
              <w:ind w:left="0" w:firstLine="31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(определение «пар» организаций, участвующих в сетевом взаимодействии)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 w:rsidP="004127E7">
            <w:pPr>
              <w:spacing w:after="41" w:line="237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  <w:r w:rsidR="005701DC" w:rsidRPr="003F5103">
              <w:rPr>
                <w:sz w:val="28"/>
                <w:szCs w:val="28"/>
              </w:rPr>
              <w:t xml:space="preserve">, руководители ОО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198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703382">
            <w:pPr>
              <w:spacing w:after="0" w:line="259" w:lineRule="auto"/>
              <w:ind w:left="5" w:right="59" w:firstLine="0"/>
              <w:rPr>
                <w:color w:val="auto"/>
                <w:sz w:val="28"/>
                <w:szCs w:val="28"/>
              </w:rPr>
            </w:pPr>
            <w:r w:rsidRPr="003F5103">
              <w:rPr>
                <w:color w:val="auto"/>
                <w:sz w:val="28"/>
                <w:szCs w:val="28"/>
              </w:rPr>
              <w:t xml:space="preserve">Обеспечение сетевого взаимодействия МБОУ </w:t>
            </w:r>
            <w:r w:rsidR="00703382" w:rsidRPr="003F5103">
              <w:rPr>
                <w:color w:val="auto"/>
                <w:sz w:val="28"/>
                <w:szCs w:val="28"/>
              </w:rPr>
              <w:t xml:space="preserve">Зареченская классическая гимназия, МАОУ </w:t>
            </w:r>
            <w:proofErr w:type="spellStart"/>
            <w:r w:rsidR="00703382" w:rsidRPr="003F5103">
              <w:rPr>
                <w:color w:val="auto"/>
                <w:sz w:val="28"/>
                <w:szCs w:val="28"/>
              </w:rPr>
              <w:t>Кирсановская</w:t>
            </w:r>
            <w:proofErr w:type="spellEnd"/>
            <w:r w:rsidR="00703382" w:rsidRPr="003F5103">
              <w:rPr>
                <w:color w:val="auto"/>
                <w:sz w:val="28"/>
                <w:szCs w:val="28"/>
              </w:rPr>
              <w:t xml:space="preserve"> СОШ с</w:t>
            </w:r>
            <w:r w:rsidRPr="003F5103">
              <w:rPr>
                <w:color w:val="auto"/>
                <w:sz w:val="28"/>
                <w:szCs w:val="28"/>
              </w:rPr>
              <w:t xml:space="preserve"> организациями</w:t>
            </w:r>
            <w:r w:rsidR="004127E7" w:rsidRPr="003F5103">
              <w:rPr>
                <w:color w:val="auto"/>
                <w:sz w:val="28"/>
                <w:szCs w:val="28"/>
              </w:rPr>
              <w:t>-</w:t>
            </w:r>
            <w:r w:rsidRPr="003F5103">
              <w:rPr>
                <w:color w:val="auto"/>
                <w:sz w:val="28"/>
                <w:szCs w:val="28"/>
              </w:rPr>
              <w:t xml:space="preserve">партнерами 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3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3F5103">
              <w:rPr>
                <w:color w:val="auto"/>
                <w:sz w:val="28"/>
                <w:szCs w:val="28"/>
              </w:rPr>
              <w:t xml:space="preserve">Не менее </w:t>
            </w:r>
            <w:r w:rsidR="00703382" w:rsidRPr="003F5103">
              <w:rPr>
                <w:color w:val="auto"/>
                <w:sz w:val="28"/>
                <w:szCs w:val="28"/>
              </w:rPr>
              <w:t>6</w:t>
            </w:r>
            <w:r w:rsidRPr="003F5103">
              <w:rPr>
                <w:color w:val="auto"/>
                <w:sz w:val="28"/>
                <w:szCs w:val="28"/>
              </w:rPr>
              <w:t xml:space="preserve">0% организаций, реализующих программы </w:t>
            </w:r>
          </w:p>
          <w:p w:rsidR="002D163E" w:rsidRPr="003F5103" w:rsidRDefault="005701DC">
            <w:pPr>
              <w:spacing w:after="1" w:line="23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3F5103">
              <w:rPr>
                <w:color w:val="auto"/>
                <w:sz w:val="28"/>
                <w:szCs w:val="28"/>
              </w:rPr>
              <w:t xml:space="preserve">начального, основного и среднего общего </w:t>
            </w:r>
          </w:p>
          <w:p w:rsidR="002D163E" w:rsidRPr="003F5103" w:rsidRDefault="005701DC">
            <w:pPr>
              <w:spacing w:after="0" w:line="259" w:lineRule="auto"/>
              <w:ind w:left="0" w:right="53" w:firstLine="0"/>
              <w:jc w:val="center"/>
              <w:rPr>
                <w:color w:val="auto"/>
                <w:sz w:val="28"/>
                <w:szCs w:val="28"/>
              </w:rPr>
            </w:pPr>
            <w:r w:rsidRPr="003F5103">
              <w:rPr>
                <w:color w:val="auto"/>
                <w:sz w:val="28"/>
                <w:szCs w:val="28"/>
              </w:rPr>
              <w:t xml:space="preserve">образования, реализуют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3F5103">
              <w:rPr>
                <w:color w:val="auto"/>
                <w:sz w:val="28"/>
                <w:szCs w:val="28"/>
              </w:rPr>
              <w:t xml:space="preserve">общеобразовательные программы в сетевой форме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 w:rsidP="004127E7">
            <w:pPr>
              <w:spacing w:after="42" w:line="236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  <w:r w:rsidR="005701DC" w:rsidRPr="003F5103">
              <w:rPr>
                <w:sz w:val="28"/>
                <w:szCs w:val="28"/>
              </w:rPr>
              <w:t xml:space="preserve">, руководители ОО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4127E7">
            <w:pPr>
              <w:spacing w:after="0" w:line="259" w:lineRule="auto"/>
              <w:ind w:left="67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31.12.202</w:t>
            </w:r>
            <w:r w:rsidR="004127E7" w:rsidRPr="003F5103">
              <w:rPr>
                <w:sz w:val="28"/>
                <w:szCs w:val="28"/>
              </w:rPr>
              <w:t>3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224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3.1.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Проведение анализа организации сетевого взаимодействия общеобразовательных организаций и организаций</w:t>
            </w:r>
            <w:r w:rsidR="004127E7" w:rsidRPr="003F5103">
              <w:rPr>
                <w:sz w:val="28"/>
                <w:szCs w:val="28"/>
              </w:rPr>
              <w:t>-</w:t>
            </w:r>
            <w:r w:rsidRPr="003F5103">
              <w:rPr>
                <w:sz w:val="28"/>
                <w:szCs w:val="28"/>
              </w:rPr>
              <w:t xml:space="preserve">партнеров в предыдущем учебном году, распространение лучшего опыта и практик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Аналитический отчет, проведение совещаний и </w:t>
            </w:r>
            <w:proofErr w:type="spellStart"/>
            <w:r w:rsidRPr="003F5103">
              <w:rPr>
                <w:sz w:val="28"/>
                <w:szCs w:val="28"/>
              </w:rPr>
              <w:t>вебинаров</w:t>
            </w:r>
            <w:proofErr w:type="spellEnd"/>
            <w:r w:rsidRPr="003F5103">
              <w:rPr>
                <w:sz w:val="28"/>
                <w:szCs w:val="28"/>
              </w:rPr>
              <w:t xml:space="preserve"> с участием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общеобразовательных организаций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  <w:r w:rsidR="005701DC"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248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3.2.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Определение механизмов взаимодействия общеобразовательной организации с организацией</w:t>
            </w:r>
            <w:r w:rsidR="004127E7" w:rsidRPr="003F5103">
              <w:rPr>
                <w:sz w:val="28"/>
                <w:szCs w:val="28"/>
              </w:rPr>
              <w:t>-</w:t>
            </w:r>
            <w:r w:rsidRPr="003F5103">
              <w:rPr>
                <w:sz w:val="28"/>
                <w:szCs w:val="28"/>
              </w:rPr>
              <w:t xml:space="preserve">партнером, в том числе финансового обеспечения реализации образовательных программ в сетевой форме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2" w:line="237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Принятие решений об организации сетевого взаимодействия </w:t>
            </w:r>
          </w:p>
          <w:p w:rsidR="002D163E" w:rsidRPr="003F5103" w:rsidRDefault="005701DC">
            <w:pPr>
              <w:spacing w:after="47" w:line="234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общеобразовательных организаций и </w:t>
            </w:r>
          </w:p>
          <w:p w:rsidR="002D163E" w:rsidRPr="003F5103" w:rsidRDefault="005701DC">
            <w:pPr>
              <w:spacing w:after="15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организаций-партнеров </w:t>
            </w:r>
          </w:p>
          <w:p w:rsidR="002D163E" w:rsidRPr="003F5103" w:rsidRDefault="005701DC">
            <w:pPr>
              <w:spacing w:after="0" w:line="259" w:lineRule="auto"/>
              <w:ind w:left="0" w:firstLine="31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(определение «пар» организаций, участвующих в сетевом взаимодействии)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4127E7">
            <w:pPr>
              <w:spacing w:after="41" w:line="237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РОО</w:t>
            </w:r>
            <w:r w:rsidR="005701DC" w:rsidRPr="003F5103">
              <w:rPr>
                <w:sz w:val="28"/>
                <w:szCs w:val="28"/>
              </w:rPr>
              <w:t xml:space="preserve">, </w:t>
            </w:r>
            <w:proofErr w:type="spellStart"/>
            <w:r w:rsidR="005701DC" w:rsidRPr="003F5103">
              <w:rPr>
                <w:sz w:val="28"/>
                <w:szCs w:val="28"/>
              </w:rPr>
              <w:t>руководител</w:t>
            </w:r>
            <w:proofErr w:type="spellEnd"/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и ОО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198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2" w:lineRule="auto"/>
              <w:ind w:left="5" w:right="142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Обеспечение сетевого взаимодействия  общеобразовательных организаций, перечисленных </w:t>
            </w:r>
            <w:proofErr w:type="gramStart"/>
            <w:r w:rsidRPr="003F5103">
              <w:rPr>
                <w:sz w:val="28"/>
                <w:szCs w:val="28"/>
              </w:rPr>
              <w:t>в</w:t>
            </w:r>
            <w:proofErr w:type="gramEnd"/>
            <w:r w:rsidRPr="003F5103">
              <w:rPr>
                <w:sz w:val="28"/>
                <w:szCs w:val="28"/>
              </w:rPr>
              <w:t xml:space="preserve"> </w:t>
            </w:r>
          </w:p>
          <w:p w:rsidR="002D163E" w:rsidRPr="003F5103" w:rsidRDefault="005701DC">
            <w:pPr>
              <w:spacing w:after="19" w:line="259" w:lineRule="auto"/>
              <w:ind w:left="5" w:firstLine="0"/>
              <w:jc w:val="left"/>
              <w:rPr>
                <w:sz w:val="28"/>
                <w:szCs w:val="28"/>
              </w:rPr>
            </w:pPr>
            <w:proofErr w:type="spellStart"/>
            <w:r w:rsidRPr="003F5103">
              <w:rPr>
                <w:sz w:val="28"/>
                <w:szCs w:val="28"/>
              </w:rPr>
              <w:t>пп</w:t>
            </w:r>
            <w:proofErr w:type="spellEnd"/>
            <w:r w:rsidRPr="003F5103">
              <w:rPr>
                <w:sz w:val="28"/>
                <w:szCs w:val="28"/>
              </w:rPr>
              <w:t xml:space="preserve"> 1.1., 2.2., 3.3.с </w:t>
            </w:r>
          </w:p>
          <w:p w:rsidR="002D163E" w:rsidRPr="003F5103" w:rsidRDefault="005701DC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организациями-партнерами 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Не менее 70% организаций, реализующих программы </w:t>
            </w:r>
          </w:p>
          <w:p w:rsidR="002D163E" w:rsidRPr="003F5103" w:rsidRDefault="005701DC">
            <w:pPr>
              <w:spacing w:after="0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начального, основного и среднего общего </w:t>
            </w:r>
          </w:p>
          <w:p w:rsidR="002D163E" w:rsidRPr="003F5103" w:rsidRDefault="005701DC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образования, </w:t>
            </w:r>
            <w:r w:rsidRPr="003F5103">
              <w:rPr>
                <w:sz w:val="28"/>
                <w:szCs w:val="28"/>
              </w:rPr>
              <w:lastRenderedPageBreak/>
              <w:t xml:space="preserve">реализуют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общеобразовательные программы в сетевой форме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F064F0">
            <w:pPr>
              <w:spacing w:after="0" w:line="259" w:lineRule="auto"/>
              <w:ind w:left="67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31.12.202</w:t>
            </w:r>
            <w:r w:rsidR="00F064F0" w:rsidRPr="003F5103">
              <w:rPr>
                <w:sz w:val="28"/>
                <w:szCs w:val="28"/>
              </w:rPr>
              <w:t>4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 w:rsidTr="002D4163">
        <w:trPr>
          <w:trHeight w:val="198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F064F0">
            <w:pPr>
              <w:spacing w:after="0" w:line="259" w:lineRule="auto"/>
              <w:ind w:left="5" w:right="154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Обеспечение сетевого взаимодействия 8 общеобразовательных организаций с организациями</w:t>
            </w:r>
            <w:r w:rsidR="00F064F0" w:rsidRPr="003F5103">
              <w:rPr>
                <w:sz w:val="28"/>
                <w:szCs w:val="28"/>
              </w:rPr>
              <w:t>-</w:t>
            </w:r>
            <w:proofErr w:type="spellStart"/>
            <w:r w:rsidRPr="003F5103">
              <w:rPr>
                <w:sz w:val="28"/>
                <w:szCs w:val="28"/>
              </w:rPr>
              <w:t>артнерами</w:t>
            </w:r>
            <w:proofErr w:type="spellEnd"/>
            <w:r w:rsidRPr="003F510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63E" w:rsidRPr="003F5103" w:rsidRDefault="005701DC">
            <w:pPr>
              <w:spacing w:after="0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Не менее 70% организаций, реализующих программы </w:t>
            </w:r>
          </w:p>
          <w:p w:rsidR="002D163E" w:rsidRPr="003F5103" w:rsidRDefault="005701DC">
            <w:pPr>
              <w:spacing w:after="0" w:line="23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начального, основного и среднего общего </w:t>
            </w:r>
          </w:p>
          <w:p w:rsidR="002D163E" w:rsidRPr="003F5103" w:rsidRDefault="005701DC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образования, реализуют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общеобразовательные программы в сетевой форме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F064F0">
            <w:pPr>
              <w:spacing w:after="0" w:line="259" w:lineRule="auto"/>
              <w:ind w:left="67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31.12.202</w:t>
            </w:r>
            <w:r w:rsidR="00F064F0" w:rsidRPr="003F5103">
              <w:rPr>
                <w:sz w:val="28"/>
                <w:szCs w:val="28"/>
              </w:rPr>
              <w:t>5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</w:tr>
    </w:tbl>
    <w:p w:rsidR="00F064F0" w:rsidRPr="003F5103" w:rsidRDefault="005701DC">
      <w:pPr>
        <w:spacing w:after="16" w:line="239" w:lineRule="auto"/>
        <w:ind w:left="1258" w:right="6611" w:hanging="1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--------------------------------  </w:t>
      </w:r>
      <w:r w:rsidR="00F064F0" w:rsidRPr="003F5103">
        <w:rPr>
          <w:sz w:val="28"/>
          <w:szCs w:val="28"/>
        </w:rPr>
        <w:t xml:space="preserve">                            </w:t>
      </w:r>
    </w:p>
    <w:p w:rsidR="003F5103" w:rsidRPr="003F5103" w:rsidRDefault="003F510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F064F0" w:rsidP="007D6964">
      <w:pPr>
        <w:spacing w:after="16" w:line="239" w:lineRule="auto"/>
        <w:ind w:left="1258" w:right="343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                                                              </w:t>
      </w:r>
      <w:r w:rsidR="005701DC" w:rsidRPr="003F5103">
        <w:rPr>
          <w:sz w:val="28"/>
          <w:szCs w:val="28"/>
        </w:rPr>
        <w:t xml:space="preserve">Приложение № 3  </w:t>
      </w:r>
    </w:p>
    <w:p w:rsidR="002D163E" w:rsidRPr="003F5103" w:rsidRDefault="005701DC" w:rsidP="007D6964">
      <w:pPr>
        <w:ind w:left="6199" w:right="187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к приказу </w:t>
      </w:r>
      <w:r w:rsidR="00F63611" w:rsidRPr="003F5103">
        <w:rPr>
          <w:sz w:val="28"/>
          <w:szCs w:val="28"/>
        </w:rPr>
        <w:t>Тоцкого РОО</w:t>
      </w:r>
      <w:r w:rsidRPr="003F5103">
        <w:rPr>
          <w:sz w:val="28"/>
          <w:szCs w:val="28"/>
        </w:rPr>
        <w:t xml:space="preserve">  </w:t>
      </w:r>
    </w:p>
    <w:p w:rsidR="002D163E" w:rsidRPr="003F5103" w:rsidRDefault="005701DC" w:rsidP="007D6964">
      <w:pPr>
        <w:spacing w:line="266" w:lineRule="auto"/>
        <w:ind w:left="6007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от </w:t>
      </w:r>
      <w:r w:rsidR="00F63611" w:rsidRPr="003F5103">
        <w:rPr>
          <w:sz w:val="28"/>
          <w:szCs w:val="28"/>
        </w:rPr>
        <w:t>23</w:t>
      </w:r>
      <w:r w:rsidRPr="003F5103">
        <w:rPr>
          <w:sz w:val="28"/>
          <w:szCs w:val="28"/>
        </w:rPr>
        <w:t>.0</w:t>
      </w:r>
      <w:r w:rsidR="00F63611" w:rsidRPr="003F5103">
        <w:rPr>
          <w:sz w:val="28"/>
          <w:szCs w:val="28"/>
        </w:rPr>
        <w:t>7</w:t>
      </w:r>
      <w:r w:rsidRPr="003F5103">
        <w:rPr>
          <w:sz w:val="28"/>
          <w:szCs w:val="28"/>
        </w:rPr>
        <w:t>.202</w:t>
      </w:r>
      <w:r w:rsidR="00F63611" w:rsidRPr="003F5103">
        <w:rPr>
          <w:sz w:val="28"/>
          <w:szCs w:val="28"/>
        </w:rPr>
        <w:t>1</w:t>
      </w:r>
      <w:r w:rsidRPr="003F5103">
        <w:rPr>
          <w:sz w:val="28"/>
          <w:szCs w:val="28"/>
        </w:rPr>
        <w:t xml:space="preserve"> № </w:t>
      </w:r>
      <w:r w:rsidR="00F63611" w:rsidRPr="003F5103">
        <w:rPr>
          <w:sz w:val="28"/>
          <w:szCs w:val="28"/>
        </w:rPr>
        <w:t>01-03/154-о</w:t>
      </w: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5" w:line="269" w:lineRule="auto"/>
        <w:ind w:left="2222" w:right="1146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>Схема  сетевого взаимодействия на 202</w:t>
      </w:r>
      <w:r w:rsidR="00B828A9" w:rsidRPr="003F5103">
        <w:rPr>
          <w:sz w:val="28"/>
          <w:szCs w:val="28"/>
        </w:rPr>
        <w:t>1</w:t>
      </w:r>
      <w:r w:rsidRPr="003F5103">
        <w:rPr>
          <w:sz w:val="28"/>
          <w:szCs w:val="28"/>
        </w:rPr>
        <w:t>/2</w:t>
      </w:r>
      <w:r w:rsidR="00B828A9" w:rsidRPr="003F5103">
        <w:rPr>
          <w:sz w:val="28"/>
          <w:szCs w:val="28"/>
        </w:rPr>
        <w:t>2</w:t>
      </w:r>
      <w:r w:rsidRPr="003F5103">
        <w:rPr>
          <w:sz w:val="28"/>
          <w:szCs w:val="28"/>
        </w:rPr>
        <w:t xml:space="preserve"> учебный год </w:t>
      </w:r>
    </w:p>
    <w:p w:rsidR="002D163E" w:rsidRPr="003F5103" w:rsidRDefault="005701DC">
      <w:pPr>
        <w:spacing w:after="0" w:line="259" w:lineRule="auto"/>
        <w:ind w:left="1130" w:firstLine="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tbl>
      <w:tblPr>
        <w:tblStyle w:val="TableGrid"/>
        <w:tblW w:w="10207" w:type="dxa"/>
        <w:tblInd w:w="-174" w:type="dxa"/>
        <w:tblCellMar>
          <w:top w:w="47" w:type="dxa"/>
          <w:left w:w="110" w:type="dxa"/>
          <w:right w:w="237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821"/>
      </w:tblGrid>
      <w:tr w:rsidR="002D163E" w:rsidRPr="003F5103" w:rsidTr="002D4163">
        <w:trPr>
          <w:trHeight w:val="51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Наименование ОО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19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Наименование ОО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(организации-партнера)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Направление, реализуемое в сетевой форме </w:t>
            </w:r>
          </w:p>
        </w:tc>
      </w:tr>
      <w:tr w:rsidR="002D163E" w:rsidRPr="003F5103" w:rsidTr="002D4163">
        <w:trPr>
          <w:trHeight w:val="76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М</w:t>
            </w:r>
            <w:r w:rsidR="00703382" w:rsidRPr="003F5103">
              <w:rPr>
                <w:sz w:val="28"/>
                <w:szCs w:val="28"/>
              </w:rPr>
              <w:t>А</w:t>
            </w:r>
            <w:r w:rsidRPr="003F5103">
              <w:rPr>
                <w:sz w:val="28"/>
                <w:szCs w:val="28"/>
              </w:rPr>
              <w:t xml:space="preserve">ОУ </w:t>
            </w:r>
            <w:r w:rsidR="00703382" w:rsidRPr="003F5103">
              <w:rPr>
                <w:sz w:val="28"/>
                <w:szCs w:val="28"/>
              </w:rPr>
              <w:t xml:space="preserve">Тоцкая СОШ им. А.К. </w:t>
            </w:r>
            <w:proofErr w:type="spellStart"/>
            <w:r w:rsidR="00703382" w:rsidRPr="003F5103">
              <w:rPr>
                <w:sz w:val="28"/>
                <w:szCs w:val="28"/>
              </w:rPr>
              <w:t>Стерелюхина</w:t>
            </w:r>
            <w:proofErr w:type="spellEnd"/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Все ОО района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Дополнительные общеобразовательные программы </w:t>
            </w:r>
          </w:p>
        </w:tc>
      </w:tr>
      <w:tr w:rsidR="002D163E" w:rsidRPr="003F5103" w:rsidTr="002D4163">
        <w:trPr>
          <w:trHeight w:val="76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МАОУ Тоцкая СОШ им. А.К. </w:t>
            </w:r>
            <w:proofErr w:type="spellStart"/>
            <w:r w:rsidRPr="003F5103">
              <w:rPr>
                <w:sz w:val="28"/>
                <w:szCs w:val="28"/>
              </w:rPr>
              <w:t>Стерелюхина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Все ОО района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450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Образовательные модули предметной области «Технология» </w:t>
            </w:r>
          </w:p>
        </w:tc>
      </w:tr>
      <w:tr w:rsidR="002D163E" w:rsidRPr="003F5103" w:rsidTr="002D4163">
        <w:trPr>
          <w:trHeight w:val="768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МБОУ </w:t>
            </w:r>
            <w:proofErr w:type="spellStart"/>
            <w:r w:rsidR="00703382" w:rsidRPr="003F5103">
              <w:rPr>
                <w:sz w:val="28"/>
                <w:szCs w:val="28"/>
              </w:rPr>
              <w:t>Погроминская</w:t>
            </w:r>
            <w:proofErr w:type="spellEnd"/>
            <w:r w:rsidR="00703382" w:rsidRPr="003F5103">
              <w:rPr>
                <w:sz w:val="28"/>
                <w:szCs w:val="28"/>
              </w:rPr>
              <w:t xml:space="preserve"> СОШ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М</w:t>
            </w:r>
            <w:r w:rsidR="00703382" w:rsidRPr="003F5103">
              <w:rPr>
                <w:sz w:val="28"/>
                <w:szCs w:val="28"/>
              </w:rPr>
              <w:t>А</w:t>
            </w:r>
            <w:r w:rsidRPr="003F5103">
              <w:rPr>
                <w:sz w:val="28"/>
                <w:szCs w:val="28"/>
              </w:rPr>
              <w:t xml:space="preserve">ОУ </w:t>
            </w:r>
            <w:r w:rsidR="00703382" w:rsidRPr="003F5103">
              <w:rPr>
                <w:sz w:val="28"/>
                <w:szCs w:val="28"/>
              </w:rPr>
              <w:t xml:space="preserve">Суворовская </w:t>
            </w:r>
            <w:r w:rsidRPr="003F5103">
              <w:rPr>
                <w:sz w:val="28"/>
                <w:szCs w:val="28"/>
              </w:rPr>
              <w:t xml:space="preserve">СОШ </w:t>
            </w:r>
            <w:r w:rsidR="00703382" w:rsidRPr="003F5103">
              <w:rPr>
                <w:sz w:val="28"/>
                <w:szCs w:val="28"/>
              </w:rPr>
              <w:t>МБОУ Медведская ООШ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right="450" w:firstLine="0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Образовательные модули предметной области «Технология» </w:t>
            </w:r>
          </w:p>
        </w:tc>
      </w:tr>
      <w:tr w:rsidR="002D163E" w:rsidRPr="003F5103" w:rsidTr="002D4163">
        <w:trPr>
          <w:trHeight w:val="178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МАОУ Тоцкая СОШ им. А.К. </w:t>
            </w:r>
            <w:proofErr w:type="spellStart"/>
            <w:r w:rsidRPr="003F5103">
              <w:rPr>
                <w:sz w:val="28"/>
                <w:szCs w:val="28"/>
              </w:rPr>
              <w:t>Стерелюхина</w:t>
            </w:r>
            <w:proofErr w:type="spellEnd"/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 </w:t>
            </w:r>
            <w:r w:rsidR="00703382" w:rsidRPr="003F5103">
              <w:rPr>
                <w:sz w:val="28"/>
                <w:szCs w:val="28"/>
              </w:rPr>
              <w:t>Все ОО района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36" w:line="245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Образовательные модули предметной области «Технология»; Дополнительные общеобразовательные программы, реализуемые </w:t>
            </w:r>
            <w:proofErr w:type="gramStart"/>
            <w:r w:rsidRPr="003F5103">
              <w:rPr>
                <w:sz w:val="28"/>
                <w:szCs w:val="28"/>
              </w:rPr>
              <w:t>в</w:t>
            </w:r>
            <w:proofErr w:type="gramEnd"/>
            <w:r w:rsidRPr="003F5103">
              <w:rPr>
                <w:sz w:val="28"/>
                <w:szCs w:val="28"/>
              </w:rPr>
              <w:t xml:space="preserve">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proofErr w:type="gramStart"/>
            <w:r w:rsidRPr="003F5103">
              <w:rPr>
                <w:sz w:val="28"/>
                <w:szCs w:val="28"/>
              </w:rPr>
              <w:t>Центре</w:t>
            </w:r>
            <w:proofErr w:type="gramEnd"/>
            <w:r w:rsidRPr="003F5103">
              <w:rPr>
                <w:sz w:val="28"/>
                <w:szCs w:val="28"/>
              </w:rPr>
              <w:t xml:space="preserve"> «Точка роста» </w:t>
            </w:r>
          </w:p>
        </w:tc>
      </w:tr>
      <w:tr w:rsidR="002D163E" w:rsidRPr="003F5103" w:rsidTr="002D4163">
        <w:trPr>
          <w:trHeight w:val="1782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МБОУ </w:t>
            </w:r>
            <w:proofErr w:type="spellStart"/>
            <w:r w:rsidRPr="003F5103">
              <w:rPr>
                <w:sz w:val="28"/>
                <w:szCs w:val="28"/>
              </w:rPr>
              <w:t>Погроминская</w:t>
            </w:r>
            <w:proofErr w:type="spellEnd"/>
            <w:r w:rsidRPr="003F5103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МАОУ Суворовская СОШ МБОУ Медведская ООШ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36" w:line="245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Образовательные модули предметной области «Технология»; Дополнительные общеобразовательные программы, реализуемые </w:t>
            </w:r>
            <w:proofErr w:type="gramStart"/>
            <w:r w:rsidRPr="003F5103">
              <w:rPr>
                <w:sz w:val="28"/>
                <w:szCs w:val="28"/>
              </w:rPr>
              <w:t>в</w:t>
            </w:r>
            <w:proofErr w:type="gramEnd"/>
            <w:r w:rsidRPr="003F5103">
              <w:rPr>
                <w:sz w:val="28"/>
                <w:szCs w:val="28"/>
              </w:rPr>
              <w:t xml:space="preserve"> </w:t>
            </w:r>
          </w:p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proofErr w:type="gramStart"/>
            <w:r w:rsidRPr="003F5103">
              <w:rPr>
                <w:sz w:val="28"/>
                <w:szCs w:val="28"/>
              </w:rPr>
              <w:t>Центре</w:t>
            </w:r>
            <w:proofErr w:type="gramEnd"/>
            <w:r w:rsidRPr="003F5103">
              <w:rPr>
                <w:sz w:val="28"/>
                <w:szCs w:val="28"/>
              </w:rPr>
              <w:t xml:space="preserve"> «Точка роста» </w:t>
            </w:r>
          </w:p>
        </w:tc>
      </w:tr>
    </w:tbl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 </w:t>
      </w:r>
    </w:p>
    <w:p w:rsidR="003F5103" w:rsidRPr="003F5103" w:rsidRDefault="003F5103">
      <w:pPr>
        <w:spacing w:after="160" w:line="259" w:lineRule="auto"/>
        <w:ind w:left="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br w:type="page"/>
      </w:r>
    </w:p>
    <w:p w:rsidR="002D163E" w:rsidRPr="003F5103" w:rsidRDefault="005701DC">
      <w:pPr>
        <w:spacing w:line="266" w:lineRule="auto"/>
        <w:ind w:left="6007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lastRenderedPageBreak/>
        <w:t xml:space="preserve">Приложение № 4 </w:t>
      </w:r>
    </w:p>
    <w:p w:rsidR="00B828A9" w:rsidRPr="003F5103" w:rsidRDefault="00B828A9" w:rsidP="00B828A9">
      <w:pPr>
        <w:ind w:left="6199" w:right="187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к приказу Тоцкого РОО  </w:t>
      </w:r>
    </w:p>
    <w:p w:rsidR="00B828A9" w:rsidRPr="003F5103" w:rsidRDefault="00B828A9" w:rsidP="00B828A9">
      <w:pPr>
        <w:spacing w:line="266" w:lineRule="auto"/>
        <w:ind w:left="6007" w:right="172" w:hanging="1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от 23.07.2021 № 01-03/154-о </w:t>
      </w:r>
    </w:p>
    <w:p w:rsidR="00B828A9" w:rsidRPr="003F5103" w:rsidRDefault="00B828A9">
      <w:pPr>
        <w:spacing w:line="266" w:lineRule="auto"/>
        <w:ind w:left="6007" w:right="172" w:hanging="10"/>
        <w:jc w:val="right"/>
        <w:rPr>
          <w:sz w:val="28"/>
          <w:szCs w:val="28"/>
        </w:rPr>
      </w:pPr>
    </w:p>
    <w:p w:rsidR="002D163E" w:rsidRPr="003F5103" w:rsidRDefault="002D163E">
      <w:pPr>
        <w:spacing w:after="0" w:line="259" w:lineRule="auto"/>
        <w:ind w:left="1263" w:firstLine="0"/>
        <w:jc w:val="left"/>
        <w:rPr>
          <w:sz w:val="28"/>
          <w:szCs w:val="28"/>
        </w:rPr>
      </w:pPr>
    </w:p>
    <w:p w:rsidR="002D163E" w:rsidRPr="003F5103" w:rsidRDefault="005701DC">
      <w:pPr>
        <w:spacing w:after="16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5" w:line="269" w:lineRule="auto"/>
        <w:ind w:left="2222" w:right="1143" w:hanging="10"/>
        <w:jc w:val="center"/>
        <w:rPr>
          <w:sz w:val="28"/>
          <w:szCs w:val="28"/>
        </w:rPr>
      </w:pPr>
      <w:r w:rsidRPr="003F5103">
        <w:rPr>
          <w:sz w:val="28"/>
          <w:szCs w:val="28"/>
        </w:rPr>
        <w:t xml:space="preserve">Целевые показатели охвата детей, </w:t>
      </w:r>
    </w:p>
    <w:p w:rsidR="002D163E" w:rsidRPr="003F5103" w:rsidRDefault="005701DC">
      <w:pPr>
        <w:spacing w:after="5" w:line="269" w:lineRule="auto"/>
        <w:ind w:left="2222" w:right="1139" w:hanging="10"/>
        <w:jc w:val="center"/>
        <w:rPr>
          <w:sz w:val="28"/>
          <w:szCs w:val="28"/>
        </w:rPr>
      </w:pPr>
      <w:proofErr w:type="gramStart"/>
      <w:r w:rsidRPr="003F5103">
        <w:rPr>
          <w:sz w:val="28"/>
          <w:szCs w:val="28"/>
        </w:rPr>
        <w:t>обучающихся</w:t>
      </w:r>
      <w:proofErr w:type="gramEnd"/>
      <w:r w:rsidRPr="003F5103">
        <w:rPr>
          <w:sz w:val="28"/>
          <w:szCs w:val="28"/>
        </w:rPr>
        <w:t xml:space="preserve"> по основным общеобразовательным программам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tbl>
      <w:tblPr>
        <w:tblStyle w:val="TableGrid"/>
        <w:tblW w:w="9470" w:type="dxa"/>
        <w:tblInd w:w="610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215"/>
        <w:gridCol w:w="4255"/>
      </w:tblGrid>
      <w:tr w:rsidR="002D163E" w:rsidRPr="003F5103">
        <w:trPr>
          <w:trHeight w:val="259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Наименование ОО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Значение показателя </w:t>
            </w:r>
          </w:p>
        </w:tc>
      </w:tr>
      <w:tr w:rsidR="002D163E" w:rsidRPr="003F5103">
        <w:trPr>
          <w:trHeight w:val="264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М</w:t>
            </w:r>
            <w:r w:rsidR="00703382" w:rsidRPr="003F5103">
              <w:rPr>
                <w:sz w:val="28"/>
                <w:szCs w:val="28"/>
              </w:rPr>
              <w:t>А</w:t>
            </w:r>
            <w:r w:rsidRPr="003F5103">
              <w:rPr>
                <w:sz w:val="28"/>
                <w:szCs w:val="28"/>
              </w:rPr>
              <w:t xml:space="preserve">ОУ </w:t>
            </w:r>
            <w:r w:rsidR="00703382" w:rsidRPr="003F5103">
              <w:rPr>
                <w:sz w:val="28"/>
                <w:szCs w:val="28"/>
              </w:rPr>
              <w:t xml:space="preserve">Тоцкая СОШ им. А.К. </w:t>
            </w:r>
            <w:proofErr w:type="spellStart"/>
            <w:r w:rsidR="00703382" w:rsidRPr="003F5103">
              <w:rPr>
                <w:sz w:val="28"/>
                <w:szCs w:val="28"/>
              </w:rPr>
              <w:t>Стерелюхина</w:t>
            </w:r>
            <w:proofErr w:type="spellEnd"/>
            <w:r w:rsidRPr="003F510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45</w:t>
            </w:r>
            <w:r w:rsidR="005701DC"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>
        <w:trPr>
          <w:trHeight w:val="264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 xml:space="preserve">МБОУ </w:t>
            </w:r>
            <w:proofErr w:type="spellStart"/>
            <w:r w:rsidR="00703382" w:rsidRPr="003F5103">
              <w:rPr>
                <w:sz w:val="28"/>
                <w:szCs w:val="28"/>
              </w:rPr>
              <w:t>Погроминская</w:t>
            </w:r>
            <w:proofErr w:type="spellEnd"/>
            <w:r w:rsidR="00703382" w:rsidRPr="003F5103">
              <w:rPr>
                <w:sz w:val="28"/>
                <w:szCs w:val="28"/>
              </w:rPr>
              <w:t xml:space="preserve"> СОШ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45</w:t>
            </w:r>
            <w:r w:rsidR="005701DC" w:rsidRPr="003F5103">
              <w:rPr>
                <w:sz w:val="28"/>
                <w:szCs w:val="28"/>
              </w:rPr>
              <w:t xml:space="preserve"> </w:t>
            </w:r>
          </w:p>
        </w:tc>
      </w:tr>
      <w:tr w:rsidR="002D163E" w:rsidRPr="003F5103">
        <w:trPr>
          <w:trHeight w:val="264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5701DC" w:rsidP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М</w:t>
            </w:r>
            <w:r w:rsidR="00703382" w:rsidRPr="003F5103">
              <w:rPr>
                <w:sz w:val="28"/>
                <w:szCs w:val="28"/>
              </w:rPr>
              <w:t>А</w:t>
            </w:r>
            <w:r w:rsidRPr="003F5103">
              <w:rPr>
                <w:sz w:val="28"/>
                <w:szCs w:val="28"/>
              </w:rPr>
              <w:t xml:space="preserve">ОУ </w:t>
            </w:r>
            <w:r w:rsidR="00703382" w:rsidRPr="003F5103">
              <w:rPr>
                <w:sz w:val="28"/>
                <w:szCs w:val="28"/>
              </w:rPr>
              <w:t xml:space="preserve">Зареченская </w:t>
            </w:r>
            <w:r w:rsidRPr="003F5103">
              <w:rPr>
                <w:sz w:val="28"/>
                <w:szCs w:val="28"/>
              </w:rPr>
              <w:t xml:space="preserve">СОШ </w:t>
            </w:r>
            <w:r w:rsidR="00703382" w:rsidRPr="003F5103">
              <w:rPr>
                <w:sz w:val="28"/>
                <w:szCs w:val="28"/>
              </w:rPr>
              <w:t xml:space="preserve"> №2</w:t>
            </w:r>
            <w:r w:rsidRPr="003F51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E" w:rsidRPr="003F5103" w:rsidRDefault="0070338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3F5103">
              <w:rPr>
                <w:sz w:val="28"/>
                <w:szCs w:val="28"/>
              </w:rPr>
              <w:t>45</w:t>
            </w:r>
            <w:r w:rsidR="005701DC" w:rsidRPr="003F5103">
              <w:rPr>
                <w:sz w:val="28"/>
                <w:szCs w:val="28"/>
              </w:rPr>
              <w:t xml:space="preserve"> </w:t>
            </w:r>
          </w:p>
        </w:tc>
      </w:tr>
    </w:tbl>
    <w:p w:rsidR="002D163E" w:rsidRPr="003F5103" w:rsidRDefault="002D163E">
      <w:pPr>
        <w:spacing w:after="0" w:line="259" w:lineRule="auto"/>
        <w:ind w:left="1263" w:firstLine="0"/>
        <w:jc w:val="left"/>
        <w:rPr>
          <w:sz w:val="28"/>
          <w:szCs w:val="28"/>
        </w:rPr>
      </w:pP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263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0" w:right="74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 </w:t>
      </w:r>
    </w:p>
    <w:p w:rsidR="002D163E" w:rsidRPr="003F5103" w:rsidRDefault="005701DC">
      <w:pPr>
        <w:spacing w:after="0" w:line="259" w:lineRule="auto"/>
        <w:ind w:left="0" w:right="132" w:firstLine="0"/>
        <w:jc w:val="righ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p w:rsidR="002D163E" w:rsidRPr="003F5103" w:rsidRDefault="005701DC">
      <w:pPr>
        <w:spacing w:after="0" w:line="259" w:lineRule="auto"/>
        <w:ind w:left="1570" w:firstLine="0"/>
        <w:jc w:val="left"/>
        <w:rPr>
          <w:sz w:val="28"/>
          <w:szCs w:val="28"/>
        </w:rPr>
      </w:pPr>
      <w:r w:rsidRPr="003F5103">
        <w:rPr>
          <w:sz w:val="28"/>
          <w:szCs w:val="28"/>
        </w:rPr>
        <w:t xml:space="preserve"> </w:t>
      </w:r>
    </w:p>
    <w:sectPr w:rsidR="002D163E" w:rsidRPr="003F5103" w:rsidSect="002D4163">
      <w:headerReference w:type="even" r:id="rId63"/>
      <w:headerReference w:type="default" r:id="rId64"/>
      <w:headerReference w:type="first" r:id="rId65"/>
      <w:pgSz w:w="11904" w:h="16838"/>
      <w:pgMar w:top="1418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64" w:rsidRDefault="00533364">
      <w:pPr>
        <w:spacing w:after="0" w:line="240" w:lineRule="auto"/>
      </w:pPr>
      <w:r>
        <w:separator/>
      </w:r>
    </w:p>
  </w:endnote>
  <w:endnote w:type="continuationSeparator" w:id="0">
    <w:p w:rsidR="00533364" w:rsidRDefault="0053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64" w:rsidRDefault="00533364">
      <w:pPr>
        <w:spacing w:after="0" w:line="240" w:lineRule="auto"/>
      </w:pPr>
      <w:r>
        <w:separator/>
      </w:r>
    </w:p>
  </w:footnote>
  <w:footnote w:type="continuationSeparator" w:id="0">
    <w:p w:rsidR="00533364" w:rsidRDefault="00533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97" w:rsidRDefault="00730A97">
    <w:pPr>
      <w:spacing w:after="0" w:line="259" w:lineRule="auto"/>
      <w:ind w:left="1378" w:firstLine="0"/>
      <w:jc w:val="center"/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  <w:p w:rsidR="00730A97" w:rsidRDefault="00730A97">
    <w:pPr>
      <w:spacing w:after="0" w:line="259" w:lineRule="auto"/>
      <w:ind w:left="1570" w:firstLine="0"/>
      <w:jc w:val="left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97" w:rsidRDefault="00730A97">
    <w:pPr>
      <w:spacing w:after="0" w:line="259" w:lineRule="auto"/>
      <w:ind w:left="1378" w:firstLine="0"/>
      <w:jc w:val="center"/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="002D4163">
      <w:rPr>
        <w:noProof/>
        <w:sz w:val="28"/>
      </w:rPr>
      <w:t>36</w:t>
    </w:r>
    <w:r>
      <w:rPr>
        <w:sz w:val="28"/>
      </w:rPr>
      <w:fldChar w:fldCharType="end"/>
    </w:r>
    <w:r>
      <w:rPr>
        <w:sz w:val="28"/>
      </w:rPr>
      <w:t xml:space="preserve"> </w:t>
    </w:r>
  </w:p>
  <w:p w:rsidR="00730A97" w:rsidRDefault="00730A97">
    <w:pPr>
      <w:spacing w:after="0" w:line="259" w:lineRule="auto"/>
      <w:ind w:left="1570" w:firstLine="0"/>
      <w:jc w:val="left"/>
    </w:pP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97" w:rsidRDefault="00730A9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5F"/>
    <w:multiLevelType w:val="hybridMultilevel"/>
    <w:tmpl w:val="3F421366"/>
    <w:lvl w:ilvl="0" w:tplc="B89272B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E3A10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18E202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40868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20F74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401BC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85F20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2A2C3C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CCFC20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504D69"/>
    <w:multiLevelType w:val="hybridMultilevel"/>
    <w:tmpl w:val="16841C60"/>
    <w:lvl w:ilvl="0" w:tplc="F1F862CE">
      <w:start w:val="1"/>
      <w:numFmt w:val="bullet"/>
      <w:lvlText w:val="-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3ABC1A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0C60A6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FE9124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AAF22C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4AEC0E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CEB75E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EC5F8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FCBE94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8A690F"/>
    <w:multiLevelType w:val="hybridMultilevel"/>
    <w:tmpl w:val="4956D5B2"/>
    <w:lvl w:ilvl="0" w:tplc="C220E2C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240912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762A9E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482674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5E48BC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4DFF4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B8A39A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9E12BA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6966C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4A4F4C"/>
    <w:multiLevelType w:val="multilevel"/>
    <w:tmpl w:val="9BDCEAA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F15EFC"/>
    <w:multiLevelType w:val="multilevel"/>
    <w:tmpl w:val="7910E8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FF6C36"/>
    <w:multiLevelType w:val="hybridMultilevel"/>
    <w:tmpl w:val="34843474"/>
    <w:lvl w:ilvl="0" w:tplc="AC6657BE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4A8C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84B00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8452EA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64F154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4A9CC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12767A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3C25F2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EC410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46199F"/>
    <w:multiLevelType w:val="hybridMultilevel"/>
    <w:tmpl w:val="50B47852"/>
    <w:lvl w:ilvl="0" w:tplc="81505B10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12235A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28B03A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9C72F6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4687B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A597C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AC9488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E68F20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6CDE02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E25AF4"/>
    <w:multiLevelType w:val="hybridMultilevel"/>
    <w:tmpl w:val="0294625E"/>
    <w:lvl w:ilvl="0" w:tplc="426EC02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3EAEE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0055D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EBF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EE96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320D0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F6211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240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F2B3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0E7CF3"/>
    <w:multiLevelType w:val="multilevel"/>
    <w:tmpl w:val="9C70FB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0E4CA3"/>
    <w:multiLevelType w:val="multilevel"/>
    <w:tmpl w:val="C2BC57A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814AA0"/>
    <w:multiLevelType w:val="multilevel"/>
    <w:tmpl w:val="290890A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463651"/>
    <w:multiLevelType w:val="multilevel"/>
    <w:tmpl w:val="ED2C6A9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63774A"/>
    <w:multiLevelType w:val="multilevel"/>
    <w:tmpl w:val="4358077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9C17E29"/>
    <w:multiLevelType w:val="hybridMultilevel"/>
    <w:tmpl w:val="84845AAE"/>
    <w:lvl w:ilvl="0" w:tplc="52E80698">
      <w:start w:val="1"/>
      <w:numFmt w:val="bullet"/>
      <w:lvlText w:val="-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5494AC">
      <w:start w:val="1"/>
      <w:numFmt w:val="bullet"/>
      <w:lvlText w:val="o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886878">
      <w:start w:val="1"/>
      <w:numFmt w:val="bullet"/>
      <w:lvlText w:val="▪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323AFC">
      <w:start w:val="1"/>
      <w:numFmt w:val="bullet"/>
      <w:lvlText w:val="•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4290F6">
      <w:start w:val="1"/>
      <w:numFmt w:val="bullet"/>
      <w:lvlText w:val="o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AC7E98">
      <w:start w:val="1"/>
      <w:numFmt w:val="bullet"/>
      <w:lvlText w:val="▪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09C00">
      <w:start w:val="1"/>
      <w:numFmt w:val="bullet"/>
      <w:lvlText w:val="•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D673E4">
      <w:start w:val="1"/>
      <w:numFmt w:val="bullet"/>
      <w:lvlText w:val="o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9EF394">
      <w:start w:val="1"/>
      <w:numFmt w:val="bullet"/>
      <w:lvlText w:val="▪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A536D7F"/>
    <w:multiLevelType w:val="multilevel"/>
    <w:tmpl w:val="D246604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B951E88"/>
    <w:multiLevelType w:val="hybridMultilevel"/>
    <w:tmpl w:val="0BB6851A"/>
    <w:lvl w:ilvl="0" w:tplc="A004381E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2C25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6D0A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52EF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7800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AC91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98786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4F8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ECD42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CF44ED3"/>
    <w:multiLevelType w:val="multilevel"/>
    <w:tmpl w:val="55E471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D1C36EA"/>
    <w:multiLevelType w:val="multilevel"/>
    <w:tmpl w:val="B544664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E192E3A"/>
    <w:multiLevelType w:val="multilevel"/>
    <w:tmpl w:val="398ADA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  <w:sz w:val="28"/>
      </w:rPr>
    </w:lvl>
  </w:abstractNum>
  <w:abstractNum w:abstractNumId="19">
    <w:nsid w:val="2FDD5B9A"/>
    <w:multiLevelType w:val="multilevel"/>
    <w:tmpl w:val="D45C7B36"/>
    <w:lvl w:ilvl="0">
      <w:start w:val="1"/>
      <w:numFmt w:val="decimal"/>
      <w:lvlText w:val="%1.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4B94816"/>
    <w:multiLevelType w:val="hybridMultilevel"/>
    <w:tmpl w:val="866A15D8"/>
    <w:lvl w:ilvl="0" w:tplc="835A9B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25192">
      <w:start w:val="1"/>
      <w:numFmt w:val="bullet"/>
      <w:lvlText w:val="o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9CB9B2">
      <w:start w:val="1"/>
      <w:numFmt w:val="bullet"/>
      <w:lvlRestart w:val="0"/>
      <w:lvlText w:val="-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7AFEB6">
      <w:start w:val="1"/>
      <w:numFmt w:val="bullet"/>
      <w:lvlText w:val="•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8E0508">
      <w:start w:val="1"/>
      <w:numFmt w:val="bullet"/>
      <w:lvlText w:val="o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CD9D2">
      <w:start w:val="1"/>
      <w:numFmt w:val="bullet"/>
      <w:lvlText w:val="▪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0007A">
      <w:start w:val="1"/>
      <w:numFmt w:val="bullet"/>
      <w:lvlText w:val="•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4BF4C">
      <w:start w:val="1"/>
      <w:numFmt w:val="bullet"/>
      <w:lvlText w:val="o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CB4D8">
      <w:start w:val="1"/>
      <w:numFmt w:val="bullet"/>
      <w:lvlText w:val="▪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57E5AF0"/>
    <w:multiLevelType w:val="hybridMultilevel"/>
    <w:tmpl w:val="039CDDB4"/>
    <w:lvl w:ilvl="0" w:tplc="BB6A7AC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A0528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4C6CD8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047BA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088E8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EEBF18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CC8B58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5EA1F0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7C6E4C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C277699"/>
    <w:multiLevelType w:val="multilevel"/>
    <w:tmpl w:val="3584887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C56009C"/>
    <w:multiLevelType w:val="hybridMultilevel"/>
    <w:tmpl w:val="0C3CA750"/>
    <w:lvl w:ilvl="0" w:tplc="4E5CB1A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E718C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165044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E55FC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A675BC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A212F0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E884F4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AA4B58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127E58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CB06F5B"/>
    <w:multiLevelType w:val="multilevel"/>
    <w:tmpl w:val="75CA433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10B024C"/>
    <w:multiLevelType w:val="hybridMultilevel"/>
    <w:tmpl w:val="B352F1A4"/>
    <w:lvl w:ilvl="0" w:tplc="AD3673E6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C2B39E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DA6C6E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F6B682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1ACEB4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0A08BC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D452DE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EA4EA2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C50EE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34F7B41"/>
    <w:multiLevelType w:val="hybridMultilevel"/>
    <w:tmpl w:val="820C93D0"/>
    <w:lvl w:ilvl="0" w:tplc="292E5348">
      <w:start w:val="1"/>
      <w:numFmt w:val="bullet"/>
      <w:lvlText w:val="-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04F00A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045792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98DF16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C2C15A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5C6D0C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84FCB8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B28B58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EAA624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BB3593B"/>
    <w:multiLevelType w:val="hybridMultilevel"/>
    <w:tmpl w:val="DD78CB00"/>
    <w:lvl w:ilvl="0" w:tplc="5568EB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946B24">
      <w:start w:val="1"/>
      <w:numFmt w:val="lowerLetter"/>
      <w:lvlText w:val="%2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4E9D8E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00C9E4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34B9A6">
      <w:start w:val="1"/>
      <w:numFmt w:val="lowerLetter"/>
      <w:lvlText w:val="%5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FA9C56">
      <w:start w:val="1"/>
      <w:numFmt w:val="lowerRoman"/>
      <w:lvlText w:val="%6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F46D3E">
      <w:start w:val="1"/>
      <w:numFmt w:val="decimal"/>
      <w:lvlText w:val="%7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E95BC">
      <w:start w:val="2"/>
      <w:numFmt w:val="decimal"/>
      <w:lvlRestart w:val="0"/>
      <w:lvlText w:val="%8."/>
      <w:lvlJc w:val="left"/>
      <w:pPr>
        <w:ind w:left="3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446558">
      <w:start w:val="1"/>
      <w:numFmt w:val="lowerRoman"/>
      <w:lvlText w:val="%9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A06508A"/>
    <w:multiLevelType w:val="multilevel"/>
    <w:tmpl w:val="E74CCA1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A0C3CA1"/>
    <w:multiLevelType w:val="hybridMultilevel"/>
    <w:tmpl w:val="3CDC3DDA"/>
    <w:lvl w:ilvl="0" w:tplc="442CC2DE">
      <w:start w:val="1"/>
      <w:numFmt w:val="bullet"/>
      <w:lvlText w:val="-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A2C226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7415EE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C0FC22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145218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C8E61C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66FA66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72142A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08E65A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A9F5935"/>
    <w:multiLevelType w:val="multilevel"/>
    <w:tmpl w:val="24CC091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D62564"/>
    <w:multiLevelType w:val="hybridMultilevel"/>
    <w:tmpl w:val="669835D2"/>
    <w:lvl w:ilvl="0" w:tplc="0DCA525C">
      <w:start w:val="1"/>
      <w:numFmt w:val="bullet"/>
      <w:lvlText w:val="-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02D22">
      <w:start w:val="1"/>
      <w:numFmt w:val="bullet"/>
      <w:lvlText w:val="o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A9816">
      <w:start w:val="1"/>
      <w:numFmt w:val="bullet"/>
      <w:lvlText w:val="▪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4CE8A">
      <w:start w:val="1"/>
      <w:numFmt w:val="bullet"/>
      <w:lvlText w:val="•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36919E">
      <w:start w:val="1"/>
      <w:numFmt w:val="bullet"/>
      <w:lvlText w:val="o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8FD9E">
      <w:start w:val="1"/>
      <w:numFmt w:val="bullet"/>
      <w:lvlText w:val="▪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B056FC">
      <w:start w:val="1"/>
      <w:numFmt w:val="bullet"/>
      <w:lvlText w:val="•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1A8E7C">
      <w:start w:val="1"/>
      <w:numFmt w:val="bullet"/>
      <w:lvlText w:val="o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AEBDC">
      <w:start w:val="1"/>
      <w:numFmt w:val="bullet"/>
      <w:lvlText w:val="▪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41F35A8"/>
    <w:multiLevelType w:val="multilevel"/>
    <w:tmpl w:val="36689FB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D6933F2"/>
    <w:multiLevelType w:val="multilevel"/>
    <w:tmpl w:val="EF22B3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9191569"/>
    <w:multiLevelType w:val="multilevel"/>
    <w:tmpl w:val="1902B9C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B5C5A46"/>
    <w:multiLevelType w:val="multilevel"/>
    <w:tmpl w:val="F404FE60"/>
    <w:lvl w:ilvl="0">
      <w:start w:val="1"/>
      <w:numFmt w:val="decimal"/>
      <w:lvlText w:val="%1.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E6A06A1"/>
    <w:multiLevelType w:val="multilevel"/>
    <w:tmpl w:val="F7C6327A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5"/>
  </w:num>
  <w:num w:numId="3">
    <w:abstractNumId w:val="23"/>
  </w:num>
  <w:num w:numId="4">
    <w:abstractNumId w:val="22"/>
  </w:num>
  <w:num w:numId="5">
    <w:abstractNumId w:val="2"/>
  </w:num>
  <w:num w:numId="6">
    <w:abstractNumId w:val="5"/>
  </w:num>
  <w:num w:numId="7">
    <w:abstractNumId w:val="1"/>
  </w:num>
  <w:num w:numId="8">
    <w:abstractNumId w:val="29"/>
  </w:num>
  <w:num w:numId="9">
    <w:abstractNumId w:val="26"/>
  </w:num>
  <w:num w:numId="10">
    <w:abstractNumId w:val="6"/>
  </w:num>
  <w:num w:numId="11">
    <w:abstractNumId w:val="25"/>
  </w:num>
  <w:num w:numId="12">
    <w:abstractNumId w:val="13"/>
  </w:num>
  <w:num w:numId="13">
    <w:abstractNumId w:val="35"/>
  </w:num>
  <w:num w:numId="14">
    <w:abstractNumId w:val="20"/>
  </w:num>
  <w:num w:numId="15">
    <w:abstractNumId w:val="8"/>
  </w:num>
  <w:num w:numId="16">
    <w:abstractNumId w:val="14"/>
  </w:num>
  <w:num w:numId="17">
    <w:abstractNumId w:val="0"/>
  </w:num>
  <w:num w:numId="18">
    <w:abstractNumId w:val="3"/>
  </w:num>
  <w:num w:numId="19">
    <w:abstractNumId w:val="12"/>
  </w:num>
  <w:num w:numId="20">
    <w:abstractNumId w:val="9"/>
  </w:num>
  <w:num w:numId="21">
    <w:abstractNumId w:val="16"/>
  </w:num>
  <w:num w:numId="22">
    <w:abstractNumId w:val="33"/>
  </w:num>
  <w:num w:numId="23">
    <w:abstractNumId w:val="10"/>
  </w:num>
  <w:num w:numId="24">
    <w:abstractNumId w:val="19"/>
  </w:num>
  <w:num w:numId="25">
    <w:abstractNumId w:val="21"/>
  </w:num>
  <w:num w:numId="26">
    <w:abstractNumId w:val="28"/>
  </w:num>
  <w:num w:numId="27">
    <w:abstractNumId w:val="34"/>
  </w:num>
  <w:num w:numId="28">
    <w:abstractNumId w:val="30"/>
  </w:num>
  <w:num w:numId="29">
    <w:abstractNumId w:val="4"/>
  </w:num>
  <w:num w:numId="30">
    <w:abstractNumId w:val="11"/>
  </w:num>
  <w:num w:numId="31">
    <w:abstractNumId w:val="27"/>
  </w:num>
  <w:num w:numId="32">
    <w:abstractNumId w:val="17"/>
  </w:num>
  <w:num w:numId="33">
    <w:abstractNumId w:val="24"/>
  </w:num>
  <w:num w:numId="34">
    <w:abstractNumId w:val="32"/>
  </w:num>
  <w:num w:numId="35">
    <w:abstractNumId w:val="36"/>
  </w:num>
  <w:num w:numId="36">
    <w:abstractNumId w:val="3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3E"/>
    <w:rsid w:val="000161E8"/>
    <w:rsid w:val="000E4E4D"/>
    <w:rsid w:val="0011216D"/>
    <w:rsid w:val="00135867"/>
    <w:rsid w:val="001A275D"/>
    <w:rsid w:val="002B51BE"/>
    <w:rsid w:val="002D163E"/>
    <w:rsid w:val="002D4163"/>
    <w:rsid w:val="003F5103"/>
    <w:rsid w:val="004127E7"/>
    <w:rsid w:val="00465391"/>
    <w:rsid w:val="004F407E"/>
    <w:rsid w:val="00533364"/>
    <w:rsid w:val="0056792F"/>
    <w:rsid w:val="005701DC"/>
    <w:rsid w:val="00703382"/>
    <w:rsid w:val="00722108"/>
    <w:rsid w:val="00730A97"/>
    <w:rsid w:val="00732A0C"/>
    <w:rsid w:val="007D6964"/>
    <w:rsid w:val="0088736C"/>
    <w:rsid w:val="00937721"/>
    <w:rsid w:val="009822E7"/>
    <w:rsid w:val="009A273B"/>
    <w:rsid w:val="00A17FD2"/>
    <w:rsid w:val="00AD0893"/>
    <w:rsid w:val="00AE43FC"/>
    <w:rsid w:val="00B828A9"/>
    <w:rsid w:val="00D36598"/>
    <w:rsid w:val="00EF5BED"/>
    <w:rsid w:val="00F064F0"/>
    <w:rsid w:val="00F12EE0"/>
    <w:rsid w:val="00F17AB2"/>
    <w:rsid w:val="00F6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8" w:lineRule="auto"/>
      <w:ind w:left="720" w:firstLine="533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3F510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F51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3F5103"/>
    <w:pPr>
      <w:spacing w:after="0" w:line="360" w:lineRule="auto"/>
      <w:ind w:left="0" w:firstLine="0"/>
      <w:jc w:val="center"/>
    </w:pPr>
    <w:rPr>
      <w:color w:val="auto"/>
      <w:sz w:val="28"/>
      <w:szCs w:val="24"/>
      <w:lang w:val="x-none"/>
    </w:rPr>
  </w:style>
  <w:style w:type="character" w:customStyle="1" w:styleId="a4">
    <w:name w:val="Название Знак"/>
    <w:basedOn w:val="a0"/>
    <w:link w:val="a3"/>
    <w:rsid w:val="003F5103"/>
    <w:rPr>
      <w:rFonts w:ascii="Times New Roman" w:eastAsia="Times New Roman" w:hAnsi="Times New Roman" w:cs="Times New Roman"/>
      <w:sz w:val="28"/>
      <w:szCs w:val="24"/>
      <w:lang w:val="x-none"/>
    </w:rPr>
  </w:style>
  <w:style w:type="paragraph" w:styleId="a5">
    <w:name w:val="Body Text Indent"/>
    <w:basedOn w:val="a"/>
    <w:link w:val="a6"/>
    <w:rsid w:val="003F5103"/>
    <w:pPr>
      <w:spacing w:after="120" w:line="240" w:lineRule="auto"/>
      <w:ind w:left="283" w:firstLine="0"/>
      <w:jc w:val="left"/>
    </w:pPr>
    <w:rPr>
      <w:color w:val="auto"/>
      <w:sz w:val="24"/>
      <w:szCs w:val="24"/>
      <w:lang w:val="x-none"/>
    </w:rPr>
  </w:style>
  <w:style w:type="character" w:customStyle="1" w:styleId="a6">
    <w:name w:val="Основной текст с отступом Знак"/>
    <w:basedOn w:val="a0"/>
    <w:link w:val="a5"/>
    <w:rsid w:val="003F510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7">
    <w:name w:val="List Paragraph"/>
    <w:basedOn w:val="a"/>
    <w:uiPriority w:val="34"/>
    <w:qFormat/>
    <w:rsid w:val="003F5103"/>
    <w:pPr>
      <w:spacing w:after="160" w:line="259" w:lineRule="auto"/>
      <w:ind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8" w:lineRule="auto"/>
      <w:ind w:left="720" w:firstLine="533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3F510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F51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3F5103"/>
    <w:pPr>
      <w:spacing w:after="0" w:line="360" w:lineRule="auto"/>
      <w:ind w:left="0" w:firstLine="0"/>
      <w:jc w:val="center"/>
    </w:pPr>
    <w:rPr>
      <w:color w:val="auto"/>
      <w:sz w:val="28"/>
      <w:szCs w:val="24"/>
      <w:lang w:val="x-none"/>
    </w:rPr>
  </w:style>
  <w:style w:type="character" w:customStyle="1" w:styleId="a4">
    <w:name w:val="Название Знак"/>
    <w:basedOn w:val="a0"/>
    <w:link w:val="a3"/>
    <w:rsid w:val="003F5103"/>
    <w:rPr>
      <w:rFonts w:ascii="Times New Roman" w:eastAsia="Times New Roman" w:hAnsi="Times New Roman" w:cs="Times New Roman"/>
      <w:sz w:val="28"/>
      <w:szCs w:val="24"/>
      <w:lang w:val="x-none"/>
    </w:rPr>
  </w:style>
  <w:style w:type="paragraph" w:styleId="a5">
    <w:name w:val="Body Text Indent"/>
    <w:basedOn w:val="a"/>
    <w:link w:val="a6"/>
    <w:rsid w:val="003F5103"/>
    <w:pPr>
      <w:spacing w:after="120" w:line="240" w:lineRule="auto"/>
      <w:ind w:left="283" w:firstLine="0"/>
      <w:jc w:val="left"/>
    </w:pPr>
    <w:rPr>
      <w:color w:val="auto"/>
      <w:sz w:val="24"/>
      <w:szCs w:val="24"/>
      <w:lang w:val="x-none"/>
    </w:rPr>
  </w:style>
  <w:style w:type="character" w:customStyle="1" w:styleId="a6">
    <w:name w:val="Основной текст с отступом Знак"/>
    <w:basedOn w:val="a0"/>
    <w:link w:val="a5"/>
    <w:rsid w:val="003F510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7">
    <w:name w:val="List Paragraph"/>
    <w:basedOn w:val="a"/>
    <w:uiPriority w:val="34"/>
    <w:qFormat/>
    <w:rsid w:val="003F5103"/>
    <w:pPr>
      <w:spacing w:after="160" w:line="259" w:lineRule="auto"/>
      <w:ind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79653FBF9500EEF00E645C1766B1E8EE2C1C7D81D96AE5284A533B50EE604B2135FCB65C19C3BFEB84AB940BF0B2B821F0071DA0BDC0E91f3PAB" TargetMode="External"/><Relationship Id="rId18" Type="http://schemas.openxmlformats.org/officeDocument/2006/relationships/hyperlink" Target="consultantplus://offline/ref=079653FBF9500EEF00E645C1766B1E8EE0CDC0D81B9EAE5284A533B50EE604B2135FCB65C2983BF5E410A944F65E249C1D166FD015DCf0PEB" TargetMode="External"/><Relationship Id="rId26" Type="http://schemas.openxmlformats.org/officeDocument/2006/relationships/hyperlink" Target="consultantplus://offline/ref=079653FBF9500EEF00E645C1766B1E8EE2C0C1D91894AE5284A533B50EE604B2135FCB65C19C3BFFB14AB940BF0B2B821F0071DA0BDC0E91f3PAB" TargetMode="External"/><Relationship Id="rId39" Type="http://schemas.openxmlformats.org/officeDocument/2006/relationships/hyperlink" Target="consultantplus://offline/ref=079653FBF9500EEF00E645C1766B1E8EE2C0CAD5119EAE5284A533B50EE604B2015F9369C19E25FEB85FEF11F9f5PEB" TargetMode="External"/><Relationship Id="rId21" Type="http://schemas.openxmlformats.org/officeDocument/2006/relationships/hyperlink" Target="consultantplus://offline/ref=079653FBF9500EEF00E645C1766B1E8EE0CDCADC1897AE5284A533B50EE604B2135FCB65C19C39FBB64AB940BF0B2B821F0071DA0BDC0E91f3PAB" TargetMode="External"/><Relationship Id="rId34" Type="http://schemas.openxmlformats.org/officeDocument/2006/relationships/hyperlink" Target="consultantplus://offline/ref=079653FBF9500EEF00E645C1766B1E8EE0CDCADC1897AE5284A533B50EE604B2135FCB65C19C3FF6B44AB940BF0B2B821F0071DA0BDC0E91f3PAB" TargetMode="External"/><Relationship Id="rId42" Type="http://schemas.openxmlformats.org/officeDocument/2006/relationships/hyperlink" Target="consultantplus://offline/ref=079653FBF9500EEF00E645C1766B1E8EE0CCC1DF1C93AE5284A533B50EE604B2135FCB62C49930AAE105B81CFB5C3882150073D217fDPEB" TargetMode="External"/><Relationship Id="rId47" Type="http://schemas.openxmlformats.org/officeDocument/2006/relationships/hyperlink" Target="consultantplus://offline/ref=079653FBF9500EEF00E645C1766B1E8EE7CAC5DE119CF3588CFC3FB709E95BB7144ECB64C3823BF6AE43ED13fFPBB" TargetMode="External"/><Relationship Id="rId50" Type="http://schemas.openxmlformats.org/officeDocument/2006/relationships/hyperlink" Target="consultantplus://offline/ref=079653FBF9500EEF00E645C1766B1E8EE0CDCADC1897AE5284A533B50EE604B2015F9369C19E25FEB85FEF11F9f5PEB" TargetMode="External"/><Relationship Id="rId55" Type="http://schemas.openxmlformats.org/officeDocument/2006/relationships/hyperlink" Target="consultantplus://offline/ref=079653FBF9500EEF00E645C1766B1E8EE0CDCADC1897AE5284A533B50EE604B2135FCB65C19C39FBB64AB940BF0B2B821F0071DA0BDC0E91f3PAB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79653FBF9500EEF00E645C1766B1E8EE0CDC0D81B9EAE5284A533B50EE604B2135FCB65C29C32F5E410A944F65E249C1D166FD015DCf0PEB" TargetMode="External"/><Relationship Id="rId29" Type="http://schemas.openxmlformats.org/officeDocument/2006/relationships/hyperlink" Target="consultantplus://offline/ref=079653FBF9500EEF00E645C1766B1E8EE1CBC3DD1A97AE5284A533B50EE604B2135FCB60CAC86ABAE54CED13E55E2E9C1F1E73fDP2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9653FBF9500EEF00E645C1766B1E8EE0CCC1DF1C93AE5284A533B50EE604B2135FCB65C19C3FFEB14AB940BF0B2B821F0071DA0BDC0E91f3PAB" TargetMode="External"/><Relationship Id="rId24" Type="http://schemas.openxmlformats.org/officeDocument/2006/relationships/hyperlink" Target="consultantplus://offline/ref=079653FBF9500EEF00E645C1766B1E8EE2C1C7D81D96AE5284A533B50EE604B2135FCB65C19C3BFEB84AB940BF0B2B821F0071DA0BDC0E91f3PAB" TargetMode="External"/><Relationship Id="rId32" Type="http://schemas.openxmlformats.org/officeDocument/2006/relationships/hyperlink" Target="consultantplus://offline/ref=079653FBF9500EEF00E645C1766B1E8EE2CEC7D81192AE5284A533B50EE604B2135FCB65C19C3BFFB34AB940BF0B2B821F0071DA0BDC0E91f3PAB" TargetMode="External"/><Relationship Id="rId37" Type="http://schemas.openxmlformats.org/officeDocument/2006/relationships/hyperlink" Target="consultantplus://offline/ref=079653FBF9500EEF00E645C1766B1E8EE0CBC7DD1895AE5284A533B50EE604B2015F9369C19E25FEB85FEF11F9f5PEB" TargetMode="External"/><Relationship Id="rId40" Type="http://schemas.openxmlformats.org/officeDocument/2006/relationships/hyperlink" Target="consultantplus://offline/ref=079653FBF9500EEF00E645C1766B1E8EE2C0CAD5119EAE5284A533B50EE604B2015F9369C19E25FEB85FEF11F9f5PEB" TargetMode="External"/><Relationship Id="rId45" Type="http://schemas.openxmlformats.org/officeDocument/2006/relationships/hyperlink" Target="consultantplus://offline/ref=079653FBF9500EEF00E645C1766B1E8EE0CDC0D91F9FAE5284A533B50EE604B2015F9369C19E25FEB85FEF11F9f5PEB" TargetMode="External"/><Relationship Id="rId53" Type="http://schemas.openxmlformats.org/officeDocument/2006/relationships/hyperlink" Target="consultantplus://offline/ref=079653FBF9500EEF00E645C1766B1E8EE1C9C5D51E90AE5284A533B50EE604B2135FCB65C19C3BFFB64AB940BF0B2B821F0071DA0BDC0E91f3PAB" TargetMode="External"/><Relationship Id="rId58" Type="http://schemas.openxmlformats.org/officeDocument/2006/relationships/hyperlink" Target="consultantplus://offline/ref=079653FBF9500EEF00E645C1766B1E8EE0CDCADC1897AE5284A533B50EE604B2015F9369C19E25FEB85FEF11F9f5PEB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9653FBF9500EEF00E645C1766B1E8EE0CDC0D81B9EAE5284A533B50EE604B2135FCB65C29C32F5E410A944F65E249C1D166FD015DCf0PEB" TargetMode="External"/><Relationship Id="rId23" Type="http://schemas.openxmlformats.org/officeDocument/2006/relationships/hyperlink" Target="consultantplus://offline/ref=079653FBF9500EEF00E645C1766B1E8EE2C1C7D81D96AE5284A533B50EE604B2135FCB65C19C3BFEB84AB940BF0B2B821F0071DA0BDC0E91f3PAB" TargetMode="External"/><Relationship Id="rId28" Type="http://schemas.openxmlformats.org/officeDocument/2006/relationships/hyperlink" Target="consultantplus://offline/ref=079653FBF9500EEF00E645C1766B1E8EE2C0C1D91893AE5284A533B50EE604B2135FCB65C19C3BFFB04AB940BF0B2B821F0071DA0BDC0E91f3PAB" TargetMode="External"/><Relationship Id="rId36" Type="http://schemas.openxmlformats.org/officeDocument/2006/relationships/hyperlink" Target="consultantplus://offline/ref=079653FBF9500EEF00E645C1766B1E8EE0CCC1DF1C93AE5284A533B50EE604B2015F9369C19E25FEB85FEF11F9f5PEB" TargetMode="External"/><Relationship Id="rId49" Type="http://schemas.openxmlformats.org/officeDocument/2006/relationships/hyperlink" Target="consultantplus://offline/ref=079653FBF9500EEF00E645C1766B1E8EE0CDCADC1897AE5284A533B50EE604B2135FCB65C19C39FBB84AB940BF0B2B821F0071DA0BDC0E91f3PAB" TargetMode="External"/><Relationship Id="rId57" Type="http://schemas.openxmlformats.org/officeDocument/2006/relationships/hyperlink" Target="consultantplus://offline/ref=079653FBF9500EEF00E645C1766B1E8EE0CDCADC1897AE5284A533B50EE604B2015F9369C19E25FEB85FEF11F9f5PEB" TargetMode="External"/><Relationship Id="rId61" Type="http://schemas.openxmlformats.org/officeDocument/2006/relationships/hyperlink" Target="consultantplus://offline/ref=079653FBF9500EEF00E645C1766B1E8EE0CDCADC1897AE5284A533B50EE604B2015F9369C19E25FEB85FEF11F9f5PEB" TargetMode="External"/><Relationship Id="rId10" Type="http://schemas.openxmlformats.org/officeDocument/2006/relationships/hyperlink" Target="consultantplus://offline/ref=079653FBF9500EEF00E645C1766B1E8EE0CDC2DF1A92AE5284A533B50EE604B2135FCB65C19D32F6B24AB940BF0B2B821F0071DA0BDC0E91f3PAB" TargetMode="External"/><Relationship Id="rId19" Type="http://schemas.openxmlformats.org/officeDocument/2006/relationships/hyperlink" Target="consultantplus://offline/ref=079653FBF9500EEF00E645C1766B1E8EE0CDCADC1897AE5284A533B50EE604B2135FCB65C19C39FDB84AB940BF0B2B821F0071DA0BDC0E91f3PAB" TargetMode="External"/><Relationship Id="rId31" Type="http://schemas.openxmlformats.org/officeDocument/2006/relationships/hyperlink" Target="consultantplus://offline/ref=079653FBF9500EEF00E645C1766B1E8EE2CEC7D81192AE5284A533B50EE604B2135FCB65C19C3BFFB34AB940BF0B2B821F0071DA0BDC0E91f3PAB" TargetMode="External"/><Relationship Id="rId44" Type="http://schemas.openxmlformats.org/officeDocument/2006/relationships/hyperlink" Target="consultantplus://offline/ref=079653FBF9500EEF00E645C1766B1E8EE0CDC0D91F9FAE5284A533B50EE604B2015F9369C19E25FEB85FEF11F9f5PEB" TargetMode="External"/><Relationship Id="rId52" Type="http://schemas.openxmlformats.org/officeDocument/2006/relationships/hyperlink" Target="consultantplus://offline/ref=079653FBF9500EEF00E645C1766B1E8EE1C9C5D51E90AE5284A533B50EE604B2135FCB65C19C3BFFB64AB940BF0B2B821F0071DA0BDC0E91f3PAB" TargetMode="External"/><Relationship Id="rId60" Type="http://schemas.openxmlformats.org/officeDocument/2006/relationships/hyperlink" Target="consultantplus://offline/ref=079653FBF9500EEF00E645C1766B1E8EE0CDCADC1897AE5284A533B50EE604B2135FCB65C19C39FBB64AB940BF0B2B821F0071DA0BDC0E91f3PAB" TargetMode="External"/><Relationship Id="rId6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9653FBF9500EEF00E645C1766B1E8EE0CDC2DF1A92AE5284A533B50EE604B2135FCB65C19D32F6B24AB940BF0B2B821F0071DA0BDC0E91f3PAB" TargetMode="External"/><Relationship Id="rId14" Type="http://schemas.openxmlformats.org/officeDocument/2006/relationships/hyperlink" Target="consultantplus://offline/ref=079653FBF9500EEF00E645C1766B1E8EE2C1C7D81D96AE5284A533B50EE604B2135FCB65C19C3BFEB84AB940BF0B2B821F0071DA0BDC0E91f3PAB" TargetMode="External"/><Relationship Id="rId22" Type="http://schemas.openxmlformats.org/officeDocument/2006/relationships/hyperlink" Target="consultantplus://offline/ref=079653FBF9500EEF00E645C1766B1E8EE0CDCADC1897AE5284A533B50EE604B2135FCB65C19C39FBB64AB940BF0B2B821F0071DA0BDC0E91f3PAB" TargetMode="External"/><Relationship Id="rId27" Type="http://schemas.openxmlformats.org/officeDocument/2006/relationships/hyperlink" Target="consultantplus://offline/ref=079653FBF9500EEF00E645C1766B1E8EE2C0C1D91893AE5284A533B50EE604B2135FCB65C19C3BFFB04AB940BF0B2B821F0071DA0BDC0E91f3PAB" TargetMode="External"/><Relationship Id="rId30" Type="http://schemas.openxmlformats.org/officeDocument/2006/relationships/hyperlink" Target="consultantplus://offline/ref=079653FBF9500EEF00E645C1766B1E8EE1CBC3DD1A97AE5284A533B50EE604B2135FCB60CAC86ABAE54CED13E55E2E9C1F1E73fDP2B" TargetMode="External"/><Relationship Id="rId35" Type="http://schemas.openxmlformats.org/officeDocument/2006/relationships/hyperlink" Target="consultantplus://offline/ref=079653FBF9500EEF00E645C1766B1E8EE0CCC1DF1C93AE5284A533B50EE604B2015F9369C19E25FEB85FEF11F9f5PEB" TargetMode="External"/><Relationship Id="rId43" Type="http://schemas.openxmlformats.org/officeDocument/2006/relationships/hyperlink" Target="consultantplus://offline/ref=079653FBF9500EEF00E645C1766B1E8EE0CCC1DF1C93AE5284A533B50EE604B2135FCB62C49930AAE105B81CFB5C3882150073D217fDPEB" TargetMode="External"/><Relationship Id="rId48" Type="http://schemas.openxmlformats.org/officeDocument/2006/relationships/hyperlink" Target="consultantplus://offline/ref=079653FBF9500EEF00E645C1766B1E8EE0CDCADC1897AE5284A533B50EE604B2135FCB65C19C39FBB84AB940BF0B2B821F0071DA0BDC0E91f3PAB" TargetMode="External"/><Relationship Id="rId56" Type="http://schemas.openxmlformats.org/officeDocument/2006/relationships/hyperlink" Target="consultantplus://offline/ref=079653FBF9500EEF00E645C1766B1E8EE0CDCADC1897AE5284A533B50EE604B2135FCB65C19C39FBB64AB940BF0B2B821F0071DA0BDC0E91f3PAB" TargetMode="External"/><Relationship Id="rId64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079653FBF9500EEF00E645C1766B1E8EE0CDCADC1897AE5284A533B50EE604B2015F9369C19E25FEB85FEF11F9f5PEB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079653FBF9500EEF00E645C1766B1E8EE0CCC1DF1C93AE5284A533B50EE604B2135FCB65C19C3FFEB14AB940BF0B2B821F0071DA0BDC0E91f3PAB" TargetMode="External"/><Relationship Id="rId17" Type="http://schemas.openxmlformats.org/officeDocument/2006/relationships/hyperlink" Target="consultantplus://offline/ref=079653FBF9500EEF00E645C1766B1E8EE0CDC0D81B9EAE5284A533B50EE604B2135FCB65C2983BF5E410A944F65E249C1D166FD015DCf0PEB" TargetMode="External"/><Relationship Id="rId25" Type="http://schemas.openxmlformats.org/officeDocument/2006/relationships/hyperlink" Target="consultantplus://offline/ref=079653FBF9500EEF00E645C1766B1E8EE2C0C1D91894AE5284A533B50EE604B2135FCB65C19C3BFFB14AB940BF0B2B821F0071DA0BDC0E91f3PAB" TargetMode="External"/><Relationship Id="rId33" Type="http://schemas.openxmlformats.org/officeDocument/2006/relationships/hyperlink" Target="consultantplus://offline/ref=079653FBF9500EEF00E645C1766B1E8EE0CDCADC1897AE5284A533B50EE604B2135FCB65C19C3FF6B44AB940BF0B2B821F0071DA0BDC0E91f3PAB" TargetMode="External"/><Relationship Id="rId38" Type="http://schemas.openxmlformats.org/officeDocument/2006/relationships/hyperlink" Target="consultantplus://offline/ref=079653FBF9500EEF00E645C1766B1E8EE0CBC7DD1895AE5284A533B50EE604B2015F9369C19E25FEB85FEF11F9f5PEB" TargetMode="External"/><Relationship Id="rId46" Type="http://schemas.openxmlformats.org/officeDocument/2006/relationships/hyperlink" Target="consultantplus://offline/ref=079653FBF9500EEF00E645C1766B1E8EE7CAC5DE119CF3588CFC3FB709E95BB7144ECB64C3823BF6AE43ED13fFPBB" TargetMode="External"/><Relationship Id="rId59" Type="http://schemas.openxmlformats.org/officeDocument/2006/relationships/hyperlink" Target="consultantplus://offline/ref=079653FBF9500EEF00E645C1766B1E8EE0CDCADC1897AE5284A533B50EE604B2135FCB65C19C39FBB64AB940BF0B2B821F0071DA0BDC0E91f3PAB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079653FBF9500EEF00E645C1766B1E8EE0CDCADC1897AE5284A533B50EE604B2135FCB65C19C39FDB84AB940BF0B2B821F0071DA0BDC0E91f3PAB" TargetMode="External"/><Relationship Id="rId41" Type="http://schemas.openxmlformats.org/officeDocument/2006/relationships/hyperlink" Target="consultantplus://offline/ref=079653FBF9500EEF00E645C1766B1E8EE2C0CAD5119EAE5284A533B50EE604B2015F9369C19E25FEB85FEF11F9f5PEB" TargetMode="External"/><Relationship Id="rId54" Type="http://schemas.openxmlformats.org/officeDocument/2006/relationships/hyperlink" Target="consultantplus://offline/ref=079653FBF9500EEF00E645C1766B1E8EE0CDCADC1897AE5284A533B50EE604B2135FCB65C19C39FBB64AB940BF0B2B821F0071DA0BDC0E91f3PAB" TargetMode="External"/><Relationship Id="rId62" Type="http://schemas.openxmlformats.org/officeDocument/2006/relationships/hyperlink" Target="consultantplus://offline/ref=079653FBF9500EEF00E645C1766B1E8EE0CDCADC1897AE5284A533B50EE604B2015F9369C19E25FEB85FEF11F9f5P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41</Pages>
  <Words>10922</Words>
  <Characters>62260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ЕЛФИМОВ</dc:creator>
  <cp:lastModifiedBy>Fenix</cp:lastModifiedBy>
  <cp:revision>4</cp:revision>
  <dcterms:created xsi:type="dcterms:W3CDTF">2021-07-23T12:05:00Z</dcterms:created>
  <dcterms:modified xsi:type="dcterms:W3CDTF">2021-07-23T12:16:00Z</dcterms:modified>
</cp:coreProperties>
</file>