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88" w:rsidRDefault="00810188" w:rsidP="00932761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:rsidR="00932761" w:rsidRPr="00901943" w:rsidRDefault="00932761" w:rsidP="00932761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01943">
        <w:rPr>
          <w:rStyle w:val="a4"/>
          <w:rFonts w:ascii="Times New Roman" w:hAnsi="Times New Roman" w:cs="Times New Roman"/>
          <w:sz w:val="24"/>
          <w:szCs w:val="24"/>
        </w:rPr>
        <w:t xml:space="preserve">Администрация Тоцкого района  </w:t>
      </w:r>
    </w:p>
    <w:p w:rsidR="00932761" w:rsidRPr="00901943" w:rsidRDefault="00932761" w:rsidP="00932761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01943">
        <w:rPr>
          <w:rStyle w:val="a4"/>
          <w:rFonts w:ascii="Times New Roman" w:hAnsi="Times New Roman" w:cs="Times New Roman"/>
          <w:sz w:val="24"/>
          <w:szCs w:val="24"/>
        </w:rPr>
        <w:t>Оренбургской области</w:t>
      </w:r>
    </w:p>
    <w:p w:rsidR="00932761" w:rsidRPr="00901943" w:rsidRDefault="00932761" w:rsidP="00932761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01943">
        <w:rPr>
          <w:rStyle w:val="a4"/>
          <w:rFonts w:ascii="Times New Roman" w:hAnsi="Times New Roman" w:cs="Times New Roman"/>
          <w:sz w:val="24"/>
          <w:szCs w:val="24"/>
        </w:rPr>
        <w:t>Отдел образования</w:t>
      </w:r>
    </w:p>
    <w:p w:rsidR="00932761" w:rsidRDefault="00932761" w:rsidP="0093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44022">
        <w:rPr>
          <w:rFonts w:ascii="Times New Roman" w:hAnsi="Times New Roman" w:cs="Times New Roman"/>
          <w:sz w:val="24"/>
          <w:szCs w:val="24"/>
        </w:rPr>
        <w:t>нформационно-методический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022">
        <w:rPr>
          <w:rFonts w:ascii="Times New Roman" w:hAnsi="Times New Roman" w:cs="Times New Roman"/>
          <w:sz w:val="24"/>
          <w:szCs w:val="24"/>
        </w:rPr>
        <w:t xml:space="preserve">центр </w:t>
      </w:r>
    </w:p>
    <w:p w:rsidR="00932761" w:rsidRPr="00744022" w:rsidRDefault="00932761" w:rsidP="009327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45D2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45D27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>я  20</w:t>
      </w:r>
      <w:r w:rsidR="00745D2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2761" w:rsidRDefault="00932761" w:rsidP="009327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2761" w:rsidRDefault="00932761" w:rsidP="00932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761" w:rsidRDefault="00932761" w:rsidP="00932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761" w:rsidRPr="00F444F6" w:rsidRDefault="00932761" w:rsidP="00932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4F6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932761" w:rsidRPr="00F444F6" w:rsidRDefault="00932761" w:rsidP="00932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4F6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>
        <w:rPr>
          <w:rFonts w:ascii="Times New Roman" w:hAnsi="Times New Roman" w:cs="Times New Roman"/>
          <w:b/>
          <w:sz w:val="24"/>
          <w:szCs w:val="24"/>
        </w:rPr>
        <w:t>годовой контрольной работы</w:t>
      </w:r>
      <w:r w:rsidRPr="00F444F6"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</w:p>
    <w:p w:rsidR="00932761" w:rsidRDefault="00932761" w:rsidP="00932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4F6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444F6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Тоцкого района</w:t>
      </w:r>
    </w:p>
    <w:p w:rsidR="00932761" w:rsidRDefault="00932761" w:rsidP="00932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D27" w:rsidRDefault="00745D27" w:rsidP="00745D27">
      <w:pPr>
        <w:pStyle w:val="1"/>
        <w:shd w:val="clear" w:color="auto" w:fill="auto"/>
        <w:spacing w:line="322" w:lineRule="exact"/>
        <w:ind w:right="40" w:firstLine="567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В соответствии с приказом министерства образования Оренбургской области от </w:t>
      </w:r>
      <w:r w:rsidRPr="0045159C">
        <w:rPr>
          <w:sz w:val="24"/>
          <w:szCs w:val="24"/>
        </w:rPr>
        <w:t>01.09.2020 года № 01-21/1179</w:t>
      </w:r>
      <w:r>
        <w:rPr>
          <w:sz w:val="24"/>
          <w:szCs w:val="24"/>
        </w:rPr>
        <w:t>, в целях преемственности начального, основного, среднего общего образования, реализации региональной системы оценки качества образования, повышения ответственности педагогов за результаты своего труда, а также подготовки выпускников к государственной итоговой аттестации на основе системных мониторинговых исследований с использованием индивидуальных образовательных маршрутов,</w:t>
      </w:r>
      <w:r>
        <w:rPr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была проведена входная  контрольная работа  по математике  в 4абв классах.</w:t>
      </w:r>
    </w:p>
    <w:p w:rsidR="00745D27" w:rsidRPr="00745D27" w:rsidRDefault="00745D27" w:rsidP="00745D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45D2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Цели:</w:t>
      </w:r>
      <w:r w:rsidRPr="00745D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обеспечить возможность последовательного контроля достижения учащимися необходимого уровня в овладении конкретным содержанием обязательного минимума образования по курсу математики и объективной сравнительной картины </w:t>
      </w:r>
      <w:proofErr w:type="spellStart"/>
      <w:r w:rsidRPr="00745D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обученности</w:t>
      </w:r>
      <w:proofErr w:type="spellEnd"/>
      <w:r w:rsidRPr="00745D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учащихся, повышение уровня </w:t>
      </w:r>
      <w:proofErr w:type="spellStart"/>
      <w:r w:rsidRPr="00745D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обученности</w:t>
      </w:r>
      <w:proofErr w:type="spellEnd"/>
      <w:r w:rsidRPr="00745D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учащихся, коррекция методических приемов и форм организации деятельности учащихся, используемых учителем.</w:t>
      </w:r>
    </w:p>
    <w:p w:rsidR="00745D27" w:rsidRPr="00745D27" w:rsidRDefault="00745D27" w:rsidP="00745D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45D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Задачи:  </w:t>
      </w:r>
    </w:p>
    <w:p w:rsidR="00745D27" w:rsidRPr="00745D27" w:rsidRDefault="00745D27" w:rsidP="00745D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45D27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745D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Определение уровня общеобразовательной подготовки по математике.</w:t>
      </w:r>
    </w:p>
    <w:p w:rsidR="00745D27" w:rsidRPr="00745D27" w:rsidRDefault="00745D27" w:rsidP="00745D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45D2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745D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Выявление причин пробелов в знаниях обучающихся.</w:t>
      </w:r>
    </w:p>
    <w:p w:rsidR="00745D27" w:rsidRPr="00745D27" w:rsidRDefault="00745D27" w:rsidP="00745D2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45D27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745D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Формирование информационного банка данных о преподавании математики.</w:t>
      </w:r>
    </w:p>
    <w:p w:rsidR="00745D27" w:rsidRPr="00745D27" w:rsidRDefault="00745D27" w:rsidP="00745D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45D27">
        <w:rPr>
          <w:rFonts w:ascii="Times New Roman CYR" w:eastAsia="Times New Roman" w:hAnsi="Times New Roman CYR" w:cs="Times New Roman CYR"/>
          <w:i/>
          <w:iCs/>
          <w:sz w:val="24"/>
          <w:szCs w:val="24"/>
          <w:lang w:eastAsia="ru-RU"/>
        </w:rPr>
        <w:t>Сроки проведения</w:t>
      </w:r>
      <w:r w:rsidRPr="00745D27">
        <w:rPr>
          <w:rFonts w:ascii="Times New Roman CYR" w:eastAsia="Times New Roman" w:hAnsi="Times New Roman CYR" w:cs="Times New Roman CYR"/>
          <w:iCs/>
          <w:sz w:val="24"/>
          <w:szCs w:val="24"/>
          <w:lang w:eastAsia="ru-RU"/>
        </w:rPr>
        <w:t>: 20</w:t>
      </w:r>
      <w:r w:rsidRPr="00745D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.05.2021 г.</w:t>
      </w:r>
    </w:p>
    <w:p w:rsidR="00745D27" w:rsidRPr="00745D27" w:rsidRDefault="00745D27" w:rsidP="00745D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45D27">
        <w:rPr>
          <w:rFonts w:ascii="Times New Roman" w:eastAsia="Times New Roman" w:hAnsi="Times New Roman"/>
          <w:sz w:val="24"/>
          <w:szCs w:val="24"/>
        </w:rPr>
        <w:t>Контрольная  работа по итогам года  по математике состояла из 6 заданий. Все задания были рассчитаны на базовый уровень усвоения учебного материала.</w:t>
      </w:r>
    </w:p>
    <w:p w:rsidR="00745D27" w:rsidRPr="00745D27" w:rsidRDefault="00745D27" w:rsidP="00745D27">
      <w:pPr>
        <w:spacing w:after="0" w:line="274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45D27">
        <w:rPr>
          <w:rFonts w:ascii="Times New Roman" w:eastAsia="Times New Roman" w:hAnsi="Times New Roman"/>
          <w:sz w:val="24"/>
          <w:szCs w:val="24"/>
        </w:rPr>
        <w:t>Они нацелены на проверку следующих умений:</w:t>
      </w:r>
    </w:p>
    <w:p w:rsidR="00745D27" w:rsidRPr="00745D27" w:rsidRDefault="00745D27" w:rsidP="00745D27">
      <w:pPr>
        <w:pStyle w:val="a5"/>
        <w:tabs>
          <w:tab w:val="left" w:pos="1062"/>
        </w:tabs>
        <w:spacing w:after="0" w:line="278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45D27">
        <w:rPr>
          <w:rFonts w:ascii="Times New Roman" w:eastAsia="Times New Roman" w:hAnsi="Times New Roman"/>
          <w:sz w:val="24"/>
          <w:szCs w:val="24"/>
        </w:rPr>
        <w:t>№1 уметь выполнять переход от одной формы записи чисел к другой;</w:t>
      </w:r>
    </w:p>
    <w:p w:rsidR="00745D27" w:rsidRDefault="00745D27" w:rsidP="00745D27">
      <w:pPr>
        <w:pStyle w:val="a5"/>
        <w:tabs>
          <w:tab w:val="left" w:pos="1062"/>
        </w:tabs>
        <w:spacing w:after="0" w:line="278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45D27">
        <w:rPr>
          <w:rFonts w:ascii="Times New Roman" w:eastAsia="Times New Roman" w:hAnsi="Times New Roman"/>
          <w:sz w:val="24"/>
          <w:szCs w:val="24"/>
        </w:rPr>
        <w:t>№2 а) умение выполнять арифметические действия над натуральными числами и определять последовательность арифметических действий с использованием изученных алгоритмов;</w:t>
      </w:r>
    </w:p>
    <w:p w:rsidR="00745D27" w:rsidRPr="00745D27" w:rsidRDefault="00745D27" w:rsidP="00745D27">
      <w:pPr>
        <w:pStyle w:val="a5"/>
        <w:tabs>
          <w:tab w:val="left" w:pos="1062"/>
        </w:tabs>
        <w:spacing w:after="0" w:line="278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45D27">
        <w:rPr>
          <w:rFonts w:ascii="Times New Roman" w:eastAsia="Times New Roman" w:hAnsi="Times New Roman"/>
          <w:sz w:val="24"/>
          <w:szCs w:val="24"/>
        </w:rPr>
        <w:t>б) умение выполнять арифметические действия с величинами с использованием изученных алгоритмов;</w:t>
      </w:r>
    </w:p>
    <w:p w:rsidR="00745D27" w:rsidRPr="00745D27" w:rsidRDefault="00745D27" w:rsidP="00745D27">
      <w:pPr>
        <w:pStyle w:val="a5"/>
        <w:tabs>
          <w:tab w:val="left" w:pos="1062"/>
        </w:tabs>
        <w:spacing w:after="0" w:line="278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45D27">
        <w:rPr>
          <w:rFonts w:ascii="Times New Roman" w:eastAsia="Times New Roman" w:hAnsi="Times New Roman"/>
          <w:sz w:val="24"/>
          <w:szCs w:val="24"/>
        </w:rPr>
        <w:t>№3 умение искать различные способы решения задач на движение и выделять рациональные способы решения;</w:t>
      </w:r>
    </w:p>
    <w:p w:rsidR="00745D27" w:rsidRPr="00745D27" w:rsidRDefault="00745D27" w:rsidP="00745D27">
      <w:pPr>
        <w:pStyle w:val="a5"/>
        <w:tabs>
          <w:tab w:val="left" w:pos="1062"/>
        </w:tabs>
        <w:spacing w:after="0" w:line="278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45D27">
        <w:rPr>
          <w:rFonts w:ascii="Times New Roman" w:eastAsia="Times New Roman" w:hAnsi="Times New Roman"/>
          <w:sz w:val="24"/>
          <w:szCs w:val="24"/>
        </w:rPr>
        <w:t>№4 умение решать простые геометрические задачи на нахождение площади;</w:t>
      </w:r>
    </w:p>
    <w:p w:rsidR="00745D27" w:rsidRPr="00745D27" w:rsidRDefault="00745D27" w:rsidP="00745D27">
      <w:pPr>
        <w:pStyle w:val="a5"/>
        <w:tabs>
          <w:tab w:val="left" w:pos="1062"/>
        </w:tabs>
        <w:spacing w:after="0" w:line="278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45D27">
        <w:rPr>
          <w:rFonts w:ascii="Times New Roman" w:eastAsia="Times New Roman" w:hAnsi="Times New Roman"/>
          <w:sz w:val="24"/>
          <w:szCs w:val="24"/>
        </w:rPr>
        <w:t>№5 умение использовать знания единиц длины, массы и времени для преобразования и сравнения;</w:t>
      </w:r>
    </w:p>
    <w:p w:rsidR="00745D27" w:rsidRPr="00745D27" w:rsidRDefault="00745D27" w:rsidP="00745D27">
      <w:pPr>
        <w:pStyle w:val="a5"/>
        <w:tabs>
          <w:tab w:val="left" w:pos="1062"/>
        </w:tabs>
        <w:spacing w:after="0" w:line="278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45D27">
        <w:rPr>
          <w:rFonts w:ascii="Times New Roman" w:eastAsia="Times New Roman" w:hAnsi="Times New Roman"/>
          <w:sz w:val="24"/>
          <w:szCs w:val="24"/>
        </w:rPr>
        <w:t xml:space="preserve">№6 умение решать логические задачи.       </w:t>
      </w:r>
    </w:p>
    <w:p w:rsidR="00932761" w:rsidRDefault="00932761" w:rsidP="00932761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932761" w:rsidRDefault="00932761" w:rsidP="00932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D6A87">
        <w:rPr>
          <w:rFonts w:ascii="Times New Roman" w:hAnsi="Times New Roman" w:cs="Times New Roman"/>
          <w:sz w:val="24"/>
          <w:szCs w:val="24"/>
        </w:rPr>
        <w:t>годовой контрольной работе по математике</w:t>
      </w:r>
      <w:r w:rsidRPr="00FB056F">
        <w:rPr>
          <w:rFonts w:ascii="Times New Roman" w:hAnsi="Times New Roman" w:cs="Times New Roman"/>
          <w:sz w:val="24"/>
          <w:szCs w:val="24"/>
        </w:rPr>
        <w:t xml:space="preserve"> принял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B056F"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</w:rPr>
        <w:t>3</w:t>
      </w:r>
      <w:r w:rsidR="00745D27">
        <w:rPr>
          <w:rFonts w:ascii="Times New Roman" w:hAnsi="Times New Roman" w:cs="Times New Roman"/>
          <w:sz w:val="24"/>
          <w:szCs w:val="24"/>
        </w:rPr>
        <w:t>58</w:t>
      </w:r>
      <w:r w:rsidRPr="00FB056F">
        <w:rPr>
          <w:rFonts w:ascii="Times New Roman" w:hAnsi="Times New Roman" w:cs="Times New Roman"/>
          <w:sz w:val="24"/>
          <w:szCs w:val="24"/>
        </w:rPr>
        <w:t xml:space="preserve">   обучающихся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B056F">
        <w:rPr>
          <w:rFonts w:ascii="Times New Roman" w:hAnsi="Times New Roman" w:cs="Times New Roman"/>
          <w:sz w:val="24"/>
          <w:szCs w:val="24"/>
        </w:rPr>
        <w:t>-х классов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56F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>Тоцкого района, что составило 9</w:t>
      </w:r>
      <w:r w:rsidR="00745D27">
        <w:rPr>
          <w:rFonts w:ascii="Times New Roman" w:hAnsi="Times New Roman" w:cs="Times New Roman"/>
          <w:sz w:val="24"/>
          <w:szCs w:val="24"/>
        </w:rPr>
        <w:t>3</w:t>
      </w:r>
      <w:r w:rsidR="00BF0A08">
        <w:rPr>
          <w:rFonts w:ascii="Times New Roman" w:hAnsi="Times New Roman" w:cs="Times New Roman"/>
          <w:sz w:val="24"/>
          <w:szCs w:val="24"/>
        </w:rPr>
        <w:t>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56F">
        <w:rPr>
          <w:rFonts w:ascii="Times New Roman" w:hAnsi="Times New Roman" w:cs="Times New Roman"/>
          <w:sz w:val="24"/>
          <w:szCs w:val="24"/>
        </w:rPr>
        <w:t xml:space="preserve">% от </w:t>
      </w:r>
      <w:r>
        <w:rPr>
          <w:rFonts w:ascii="Times New Roman" w:hAnsi="Times New Roman" w:cs="Times New Roman"/>
          <w:sz w:val="24"/>
          <w:szCs w:val="24"/>
        </w:rPr>
        <w:t xml:space="preserve">общего количества обучающихся.  </w:t>
      </w:r>
      <w:r w:rsidRPr="00FB0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761" w:rsidRPr="00FE22A1" w:rsidRDefault="00932761" w:rsidP="00932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2A1">
        <w:rPr>
          <w:rFonts w:ascii="Times New Roman" w:hAnsi="Times New Roman" w:cs="Times New Roman"/>
          <w:sz w:val="24"/>
          <w:szCs w:val="24"/>
        </w:rPr>
        <w:t xml:space="preserve">Процент качественно обученных школьников, получивших отметки «4» и «5», составил </w:t>
      </w:r>
      <w:r w:rsidR="00745D27">
        <w:rPr>
          <w:rFonts w:ascii="Times New Roman" w:hAnsi="Times New Roman" w:cs="Times New Roman"/>
          <w:sz w:val="24"/>
          <w:szCs w:val="24"/>
        </w:rPr>
        <w:t>61,5</w:t>
      </w:r>
      <w:r w:rsidRPr="00FE22A1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932761" w:rsidRPr="00FE22A1" w:rsidRDefault="00745D27" w:rsidP="00932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6,7</w:t>
      </w:r>
      <w:r w:rsidR="00932761" w:rsidRPr="00FE22A1">
        <w:rPr>
          <w:rFonts w:ascii="Times New Roman" w:hAnsi="Times New Roman" w:cs="Times New Roman"/>
          <w:sz w:val="24"/>
          <w:szCs w:val="24"/>
        </w:rPr>
        <w:t>% обучающихся показали неудовлетворительные результаты выполнения регионального экзамена и получили отметку «2».</w:t>
      </w:r>
    </w:p>
    <w:p w:rsidR="00932761" w:rsidRDefault="00932761" w:rsidP="00932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2761" w:rsidRDefault="00932761" w:rsidP="00932761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Рассмотрим на диаграмме 1 результаты ОО </w:t>
      </w:r>
      <w:r w:rsidRPr="004D6A87">
        <w:rPr>
          <w:rFonts w:ascii="Times New Roman" w:hAnsi="Times New Roman" w:cs="Times New Roman"/>
          <w:sz w:val="24"/>
          <w:szCs w:val="24"/>
        </w:rPr>
        <w:t>полугодовой контрольной</w:t>
      </w:r>
      <w:r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932761" w:rsidRPr="00E428F6" w:rsidRDefault="00932761" w:rsidP="00932761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72D05">
        <w:rPr>
          <w:rFonts w:ascii="Times New Roman" w:hAnsi="Times New Roman" w:cs="Times New Roman"/>
          <w:i/>
          <w:sz w:val="24"/>
          <w:szCs w:val="24"/>
        </w:rPr>
        <w:t xml:space="preserve">Диаграмма </w:t>
      </w:r>
      <w:r>
        <w:rPr>
          <w:rFonts w:ascii="Times New Roman" w:hAnsi="Times New Roman" w:cs="Times New Roman"/>
          <w:i/>
          <w:sz w:val="24"/>
          <w:szCs w:val="24"/>
        </w:rPr>
        <w:t>1</w:t>
      </w:r>
    </w:p>
    <w:p w:rsidR="00932761" w:rsidRDefault="00932761" w:rsidP="00932761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16818B" wp14:editId="56745A7B">
            <wp:extent cx="6276975" cy="2778826"/>
            <wp:effectExtent l="0" t="0" r="9525" b="25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761" w:rsidRDefault="00932761" w:rsidP="00C111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диаграмме видно, что высокая успеваемость 100% в </w:t>
      </w:r>
      <w:r w:rsidR="00183EAE">
        <w:rPr>
          <w:rFonts w:ascii="Times New Roman" w:hAnsi="Times New Roman" w:cs="Times New Roman"/>
          <w:sz w:val="24"/>
          <w:szCs w:val="24"/>
        </w:rPr>
        <w:t xml:space="preserve">13 ОУ МАОУ Зареченская СОШ №2,  </w:t>
      </w:r>
      <w:r>
        <w:rPr>
          <w:rFonts w:ascii="Times New Roman" w:hAnsi="Times New Roman" w:cs="Times New Roman"/>
          <w:sz w:val="24"/>
          <w:szCs w:val="24"/>
        </w:rPr>
        <w:t>МБОУ В-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Бузулукская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ООШ,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  <w:r w:rsidR="00927132">
        <w:rPr>
          <w:rFonts w:ascii="Times New Roman" w:hAnsi="Times New Roman" w:cs="Times New Roman"/>
          <w:sz w:val="24"/>
          <w:szCs w:val="24"/>
        </w:rPr>
        <w:t>,</w:t>
      </w:r>
      <w:r w:rsidR="00927132" w:rsidRPr="00927132">
        <w:rPr>
          <w:rFonts w:ascii="Times New Roman" w:hAnsi="Times New Roman" w:cs="Times New Roman"/>
          <w:sz w:val="24"/>
          <w:szCs w:val="24"/>
        </w:rPr>
        <w:t xml:space="preserve"> </w:t>
      </w:r>
      <w:r w:rsidR="00927132">
        <w:rPr>
          <w:rFonts w:ascii="Times New Roman" w:hAnsi="Times New Roman" w:cs="Times New Roman"/>
          <w:sz w:val="24"/>
          <w:szCs w:val="24"/>
        </w:rPr>
        <w:t xml:space="preserve">в  филиалах </w:t>
      </w:r>
      <w:proofErr w:type="spellStart"/>
      <w:r w:rsidR="00927132">
        <w:rPr>
          <w:rFonts w:ascii="Times New Roman" w:hAnsi="Times New Roman" w:cs="Times New Roman"/>
          <w:sz w:val="24"/>
          <w:szCs w:val="24"/>
        </w:rPr>
        <w:t>Приютинская</w:t>
      </w:r>
      <w:proofErr w:type="spellEnd"/>
      <w:r w:rsidR="00927132">
        <w:rPr>
          <w:rFonts w:ascii="Times New Roman" w:hAnsi="Times New Roman" w:cs="Times New Roman"/>
          <w:sz w:val="24"/>
          <w:szCs w:val="24"/>
        </w:rPr>
        <w:t xml:space="preserve"> ООШ, </w:t>
      </w:r>
      <w:r w:rsidR="00183EAE">
        <w:rPr>
          <w:rFonts w:ascii="Times New Roman" w:hAnsi="Times New Roman" w:cs="Times New Roman"/>
          <w:sz w:val="24"/>
          <w:szCs w:val="24"/>
        </w:rPr>
        <w:t>М</w:t>
      </w:r>
      <w:r w:rsidR="00927132">
        <w:rPr>
          <w:rFonts w:ascii="Times New Roman" w:hAnsi="Times New Roman" w:cs="Times New Roman"/>
          <w:sz w:val="24"/>
          <w:szCs w:val="24"/>
        </w:rPr>
        <w:t>ало-</w:t>
      </w:r>
      <w:proofErr w:type="spellStart"/>
      <w:r w:rsidR="00927132">
        <w:rPr>
          <w:rFonts w:ascii="Times New Roman" w:hAnsi="Times New Roman" w:cs="Times New Roman"/>
          <w:sz w:val="24"/>
          <w:szCs w:val="24"/>
        </w:rPr>
        <w:t>Ремезенская</w:t>
      </w:r>
      <w:proofErr w:type="spellEnd"/>
      <w:r w:rsidR="009271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132">
        <w:rPr>
          <w:rFonts w:ascii="Times New Roman" w:hAnsi="Times New Roman" w:cs="Times New Roman"/>
          <w:sz w:val="24"/>
          <w:szCs w:val="24"/>
        </w:rPr>
        <w:t xml:space="preserve">Пристанционная ООШ, </w:t>
      </w:r>
      <w:proofErr w:type="spellStart"/>
      <w:r w:rsidR="00927132">
        <w:rPr>
          <w:rFonts w:ascii="Times New Roman" w:hAnsi="Times New Roman" w:cs="Times New Roman"/>
          <w:sz w:val="24"/>
          <w:szCs w:val="24"/>
        </w:rPr>
        <w:t>Павло</w:t>
      </w:r>
      <w:proofErr w:type="spellEnd"/>
      <w:r w:rsidR="00927132">
        <w:rPr>
          <w:rFonts w:ascii="Times New Roman" w:hAnsi="Times New Roman" w:cs="Times New Roman"/>
          <w:sz w:val="24"/>
          <w:szCs w:val="24"/>
        </w:rPr>
        <w:t xml:space="preserve">-Антоновская </w:t>
      </w:r>
      <w:r w:rsidR="002203D8">
        <w:rPr>
          <w:rFonts w:ascii="Times New Roman" w:hAnsi="Times New Roman" w:cs="Times New Roman"/>
          <w:sz w:val="24"/>
          <w:szCs w:val="24"/>
        </w:rPr>
        <w:t>ООШ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83EAE">
        <w:rPr>
          <w:rFonts w:ascii="Times New Roman" w:hAnsi="Times New Roman" w:cs="Times New Roman"/>
          <w:sz w:val="24"/>
          <w:szCs w:val="24"/>
        </w:rPr>
        <w:t xml:space="preserve">Низкая успеваемость в МАОУ </w:t>
      </w:r>
      <w:proofErr w:type="spellStart"/>
      <w:r w:rsidR="00183EAE">
        <w:rPr>
          <w:rFonts w:ascii="Times New Roman" w:hAnsi="Times New Roman" w:cs="Times New Roman"/>
          <w:sz w:val="24"/>
          <w:szCs w:val="24"/>
        </w:rPr>
        <w:t>Кирсановская</w:t>
      </w:r>
      <w:proofErr w:type="spellEnd"/>
      <w:r w:rsidR="00183EAE">
        <w:rPr>
          <w:rFonts w:ascii="Times New Roman" w:hAnsi="Times New Roman" w:cs="Times New Roman"/>
          <w:sz w:val="24"/>
          <w:szCs w:val="24"/>
        </w:rPr>
        <w:t xml:space="preserve"> СОШ. </w:t>
      </w:r>
      <w:r>
        <w:rPr>
          <w:rFonts w:ascii="Times New Roman" w:hAnsi="Times New Roman" w:cs="Times New Roman"/>
          <w:sz w:val="24"/>
          <w:szCs w:val="24"/>
        </w:rPr>
        <w:t xml:space="preserve">Высокое качество знаний зафиксировано в  </w:t>
      </w:r>
      <w:r w:rsidR="00183EAE">
        <w:rPr>
          <w:rFonts w:ascii="Times New Roman" w:hAnsi="Times New Roman" w:cs="Times New Roman"/>
          <w:sz w:val="24"/>
          <w:szCs w:val="24"/>
        </w:rPr>
        <w:t>Мало-</w:t>
      </w:r>
      <w:proofErr w:type="spellStart"/>
      <w:r w:rsidR="00183EAE">
        <w:rPr>
          <w:rFonts w:ascii="Times New Roman" w:hAnsi="Times New Roman" w:cs="Times New Roman"/>
          <w:sz w:val="24"/>
          <w:szCs w:val="24"/>
        </w:rPr>
        <w:t>Ремезенская</w:t>
      </w:r>
      <w:proofErr w:type="spellEnd"/>
      <w:r w:rsidR="00183EAE">
        <w:rPr>
          <w:rFonts w:ascii="Times New Roman" w:hAnsi="Times New Roman" w:cs="Times New Roman"/>
          <w:sz w:val="24"/>
          <w:szCs w:val="24"/>
        </w:rPr>
        <w:t xml:space="preserve"> (100%), </w:t>
      </w:r>
      <w:r w:rsidR="00C11165">
        <w:rPr>
          <w:rFonts w:ascii="Times New Roman" w:hAnsi="Times New Roman" w:cs="Times New Roman"/>
          <w:sz w:val="24"/>
          <w:szCs w:val="24"/>
        </w:rPr>
        <w:t>Техникумовская ООШ</w:t>
      </w:r>
      <w:r w:rsidR="00C11165" w:rsidRPr="000E733D">
        <w:rPr>
          <w:rFonts w:ascii="Times New Roman" w:hAnsi="Times New Roman" w:cs="Times New Roman"/>
          <w:sz w:val="24"/>
          <w:szCs w:val="24"/>
        </w:rPr>
        <w:t xml:space="preserve"> </w:t>
      </w:r>
      <w:r w:rsidR="00C11165">
        <w:rPr>
          <w:rFonts w:ascii="Times New Roman" w:hAnsi="Times New Roman" w:cs="Times New Roman"/>
          <w:sz w:val="24"/>
          <w:szCs w:val="24"/>
        </w:rPr>
        <w:t xml:space="preserve">(100%), </w:t>
      </w:r>
      <w:r w:rsidR="00183EAE" w:rsidRPr="000E733D">
        <w:rPr>
          <w:rFonts w:ascii="Times New Roman" w:hAnsi="Times New Roman" w:cs="Times New Roman"/>
          <w:sz w:val="24"/>
          <w:szCs w:val="24"/>
        </w:rPr>
        <w:t xml:space="preserve">МБОУ </w:t>
      </w:r>
      <w:r w:rsidR="00183EAE">
        <w:rPr>
          <w:rFonts w:ascii="Times New Roman" w:hAnsi="Times New Roman" w:cs="Times New Roman"/>
          <w:sz w:val="24"/>
          <w:szCs w:val="24"/>
        </w:rPr>
        <w:t>Свердлов</w:t>
      </w:r>
      <w:r w:rsidR="00183EAE" w:rsidRPr="000E733D">
        <w:rPr>
          <w:rFonts w:ascii="Times New Roman" w:hAnsi="Times New Roman" w:cs="Times New Roman"/>
          <w:sz w:val="24"/>
          <w:szCs w:val="24"/>
        </w:rPr>
        <w:t>ская СОШ</w:t>
      </w:r>
      <w:r w:rsidR="00183EAE">
        <w:rPr>
          <w:rFonts w:ascii="Times New Roman" w:hAnsi="Times New Roman" w:cs="Times New Roman"/>
          <w:sz w:val="24"/>
          <w:szCs w:val="24"/>
        </w:rPr>
        <w:t xml:space="preserve"> (100%), </w:t>
      </w:r>
      <w:r>
        <w:rPr>
          <w:rFonts w:ascii="Times New Roman" w:hAnsi="Times New Roman" w:cs="Times New Roman"/>
          <w:sz w:val="24"/>
          <w:szCs w:val="24"/>
        </w:rPr>
        <w:t>МБОУ Зареченская классическая гимназия (7</w:t>
      </w:r>
      <w:r w:rsidR="00183E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%), </w:t>
      </w:r>
      <w:r w:rsidR="00183EAE">
        <w:rPr>
          <w:rFonts w:ascii="Times New Roman" w:hAnsi="Times New Roman" w:cs="Times New Roman"/>
          <w:sz w:val="24"/>
          <w:szCs w:val="24"/>
        </w:rPr>
        <w:t>МАОУ Суворовская СОШ</w:t>
      </w:r>
      <w:r w:rsidR="00C11165">
        <w:rPr>
          <w:rFonts w:ascii="Times New Roman" w:hAnsi="Times New Roman" w:cs="Times New Roman"/>
          <w:sz w:val="24"/>
          <w:szCs w:val="24"/>
        </w:rPr>
        <w:t xml:space="preserve"> (72,7%)</w:t>
      </w:r>
      <w:r w:rsidR="00183EAE">
        <w:rPr>
          <w:rFonts w:ascii="Times New Roman" w:hAnsi="Times New Roman" w:cs="Times New Roman"/>
          <w:sz w:val="24"/>
          <w:szCs w:val="24"/>
        </w:rPr>
        <w:t xml:space="preserve">,  МБОУ В-Бузулукская ООШ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83EAE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%).</w:t>
      </w:r>
      <w:r w:rsidR="00183EAE" w:rsidRPr="00183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761" w:rsidRDefault="00932761" w:rsidP="0093276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155B9">
        <w:rPr>
          <w:rFonts w:ascii="Times New Roman" w:hAnsi="Times New Roman" w:cs="Times New Roman"/>
          <w:sz w:val="24"/>
          <w:szCs w:val="24"/>
        </w:rPr>
        <w:t xml:space="preserve">Рассмотрим более подробно рейтинговый ряд по положительным результатам  </w:t>
      </w:r>
      <w:r w:rsidR="003464E0">
        <w:rPr>
          <w:rFonts w:ascii="Times New Roman" w:hAnsi="Times New Roman" w:cs="Times New Roman"/>
          <w:sz w:val="24"/>
          <w:szCs w:val="24"/>
        </w:rPr>
        <w:t>годовой</w:t>
      </w:r>
      <w:r w:rsidRPr="002155B9">
        <w:rPr>
          <w:rFonts w:ascii="Times New Roman" w:hAnsi="Times New Roman" w:cs="Times New Roman"/>
          <w:sz w:val="24"/>
          <w:szCs w:val="24"/>
        </w:rPr>
        <w:t xml:space="preserve"> контрольн</w:t>
      </w:r>
      <w:r w:rsidR="003464E0">
        <w:rPr>
          <w:rFonts w:ascii="Times New Roman" w:hAnsi="Times New Roman" w:cs="Times New Roman"/>
          <w:sz w:val="24"/>
          <w:szCs w:val="24"/>
        </w:rPr>
        <w:t>ой</w:t>
      </w:r>
      <w:r w:rsidRPr="002155B9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464E0">
        <w:rPr>
          <w:rFonts w:ascii="Times New Roman" w:hAnsi="Times New Roman" w:cs="Times New Roman"/>
          <w:sz w:val="24"/>
          <w:szCs w:val="24"/>
        </w:rPr>
        <w:t>ы</w:t>
      </w:r>
      <w:r w:rsidRPr="002155B9">
        <w:rPr>
          <w:rFonts w:ascii="Times New Roman" w:hAnsi="Times New Roman" w:cs="Times New Roman"/>
          <w:sz w:val="24"/>
          <w:szCs w:val="24"/>
        </w:rPr>
        <w:t xml:space="preserve">. Выше районного показателя имеют </w:t>
      </w:r>
      <w:r w:rsidR="00E711EF">
        <w:rPr>
          <w:rFonts w:ascii="Times New Roman" w:hAnsi="Times New Roman" w:cs="Times New Roman"/>
          <w:sz w:val="24"/>
          <w:szCs w:val="24"/>
        </w:rPr>
        <w:t>6</w:t>
      </w:r>
      <w:r w:rsidRPr="002155B9">
        <w:rPr>
          <w:rFonts w:ascii="Times New Roman" w:hAnsi="Times New Roman" w:cs="Times New Roman"/>
          <w:sz w:val="24"/>
          <w:szCs w:val="24"/>
        </w:rPr>
        <w:t xml:space="preserve"> ОО</w:t>
      </w:r>
      <w:r w:rsidR="006C4EE6">
        <w:rPr>
          <w:rFonts w:ascii="Times New Roman" w:hAnsi="Times New Roman" w:cs="Times New Roman"/>
          <w:sz w:val="24"/>
          <w:szCs w:val="24"/>
        </w:rPr>
        <w:t xml:space="preserve"> </w:t>
      </w:r>
      <w:r w:rsidR="004C4074">
        <w:rPr>
          <w:rFonts w:ascii="Times New Roman" w:hAnsi="Times New Roman" w:cs="Times New Roman"/>
          <w:sz w:val="24"/>
          <w:szCs w:val="24"/>
        </w:rPr>
        <w:t>(таблица 1)</w:t>
      </w:r>
      <w:r w:rsidRPr="002155B9">
        <w:rPr>
          <w:rFonts w:ascii="Times New Roman" w:hAnsi="Times New Roman" w:cs="Times New Roman"/>
          <w:sz w:val="24"/>
          <w:szCs w:val="24"/>
        </w:rPr>
        <w:t xml:space="preserve">: </w:t>
      </w:r>
      <w:r w:rsidR="003464E0">
        <w:rPr>
          <w:rFonts w:ascii="Times New Roman" w:hAnsi="Times New Roman" w:cs="Times New Roman"/>
          <w:sz w:val="24"/>
          <w:szCs w:val="24"/>
        </w:rPr>
        <w:t xml:space="preserve">Техникумовская ООШ, МБОУ </w:t>
      </w:r>
      <w:proofErr w:type="spellStart"/>
      <w:r w:rsidR="003464E0">
        <w:rPr>
          <w:rFonts w:ascii="Times New Roman" w:hAnsi="Times New Roman" w:cs="Times New Roman"/>
          <w:sz w:val="24"/>
          <w:szCs w:val="24"/>
        </w:rPr>
        <w:t>Погроминская</w:t>
      </w:r>
      <w:proofErr w:type="spellEnd"/>
      <w:r w:rsidR="003464E0">
        <w:rPr>
          <w:rFonts w:ascii="Times New Roman" w:hAnsi="Times New Roman" w:cs="Times New Roman"/>
          <w:sz w:val="24"/>
          <w:szCs w:val="24"/>
        </w:rPr>
        <w:t xml:space="preserve"> СОШ, </w:t>
      </w:r>
      <w:r w:rsidRPr="002155B9">
        <w:rPr>
          <w:rFonts w:ascii="Times New Roman" w:hAnsi="Times New Roman" w:cs="Times New Roman"/>
          <w:sz w:val="24"/>
          <w:szCs w:val="24"/>
        </w:rPr>
        <w:t xml:space="preserve">МБОУ Зареченская классическая гимназия, </w:t>
      </w:r>
      <w:r>
        <w:rPr>
          <w:rFonts w:ascii="Times New Roman" w:hAnsi="Times New Roman" w:cs="Times New Roman"/>
          <w:sz w:val="24"/>
          <w:szCs w:val="24"/>
        </w:rPr>
        <w:t>МАОУ Зареченская СОШ №2</w:t>
      </w:r>
      <w:r w:rsidRPr="002155B9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745"/>
        <w:gridCol w:w="4920"/>
        <w:gridCol w:w="1814"/>
        <w:gridCol w:w="1872"/>
      </w:tblGrid>
      <w:tr w:rsidR="000A1875" w:rsidRPr="00DA7382" w:rsidTr="00810188">
        <w:trPr>
          <w:trHeight w:val="517"/>
        </w:trPr>
        <w:tc>
          <w:tcPr>
            <w:tcW w:w="745" w:type="dxa"/>
            <w:vMerge w:val="restart"/>
          </w:tcPr>
          <w:p w:rsidR="000A1875" w:rsidRPr="00DA7382" w:rsidRDefault="000A1875" w:rsidP="000A1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20" w:type="dxa"/>
            <w:vMerge w:val="restart"/>
          </w:tcPr>
          <w:p w:rsidR="000A1875" w:rsidRPr="00DA7382" w:rsidRDefault="000A1875" w:rsidP="000A1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14" w:type="dxa"/>
            <w:vMerge w:val="restart"/>
          </w:tcPr>
          <w:p w:rsidR="000A1875" w:rsidRPr="00DA7382" w:rsidRDefault="000A1875" w:rsidP="000A1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DA7382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DA7382">
              <w:rPr>
                <w:rFonts w:ascii="Times New Roman" w:hAnsi="Times New Roman" w:cs="Times New Roman"/>
                <w:sz w:val="24"/>
                <w:szCs w:val="24"/>
              </w:rPr>
              <w:t>, писавших ВКР</w:t>
            </w:r>
          </w:p>
        </w:tc>
        <w:tc>
          <w:tcPr>
            <w:tcW w:w="1872" w:type="dxa"/>
            <w:vMerge w:val="restart"/>
            <w:vAlign w:val="center"/>
          </w:tcPr>
          <w:p w:rsidR="000A1875" w:rsidRPr="00DA7382" w:rsidRDefault="000A1875" w:rsidP="000A1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%                 "4" и "5"</w:t>
            </w:r>
          </w:p>
        </w:tc>
      </w:tr>
      <w:tr w:rsidR="000A1875" w:rsidRPr="00DA7382" w:rsidTr="00810188">
        <w:trPr>
          <w:trHeight w:val="291"/>
        </w:trPr>
        <w:tc>
          <w:tcPr>
            <w:tcW w:w="745" w:type="dxa"/>
            <w:vMerge/>
          </w:tcPr>
          <w:p w:rsidR="000A1875" w:rsidRPr="00DA7382" w:rsidRDefault="000A1875" w:rsidP="000A1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vMerge/>
          </w:tcPr>
          <w:p w:rsidR="000A1875" w:rsidRPr="00DA7382" w:rsidRDefault="000A1875" w:rsidP="000A1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0A1875" w:rsidRPr="00DA7382" w:rsidRDefault="000A1875" w:rsidP="000A1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0A1875" w:rsidRPr="00DA7382" w:rsidRDefault="000A1875" w:rsidP="000A1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122" w:rsidRPr="00DA7382" w:rsidTr="00810188">
        <w:trPr>
          <w:trHeight w:val="276"/>
        </w:trPr>
        <w:tc>
          <w:tcPr>
            <w:tcW w:w="745" w:type="dxa"/>
          </w:tcPr>
          <w:p w:rsidR="00D52122" w:rsidRPr="00DA7382" w:rsidRDefault="00D52122" w:rsidP="00D5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</w:tcPr>
          <w:p w:rsidR="00D52122" w:rsidRPr="00DA7382" w:rsidRDefault="00D52122" w:rsidP="00D521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Техникумовская ООШ</w:t>
            </w:r>
          </w:p>
        </w:tc>
        <w:tc>
          <w:tcPr>
            <w:tcW w:w="1814" w:type="dxa"/>
            <w:vAlign w:val="center"/>
          </w:tcPr>
          <w:p w:rsidR="00D52122" w:rsidRPr="00DA7382" w:rsidRDefault="00D52122" w:rsidP="00D5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vAlign w:val="center"/>
          </w:tcPr>
          <w:p w:rsidR="00D52122" w:rsidRPr="00DA7382" w:rsidRDefault="00D52122" w:rsidP="00D52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711EF" w:rsidRPr="00DA7382" w:rsidTr="00810188">
        <w:trPr>
          <w:trHeight w:val="276"/>
        </w:trPr>
        <w:tc>
          <w:tcPr>
            <w:tcW w:w="745" w:type="dxa"/>
          </w:tcPr>
          <w:p w:rsidR="00E711EF" w:rsidRPr="00DA7382" w:rsidRDefault="00E711EF" w:rsidP="00E71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0" w:type="dxa"/>
          </w:tcPr>
          <w:p w:rsidR="00E711EF" w:rsidRDefault="00E711EF" w:rsidP="00E71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Ремезенская</w:t>
            </w:r>
            <w:proofErr w:type="spellEnd"/>
          </w:p>
        </w:tc>
        <w:tc>
          <w:tcPr>
            <w:tcW w:w="1814" w:type="dxa"/>
            <w:vAlign w:val="center"/>
          </w:tcPr>
          <w:p w:rsidR="00E711EF" w:rsidRDefault="00E711EF" w:rsidP="00E71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  <w:vAlign w:val="center"/>
          </w:tcPr>
          <w:p w:rsidR="00E711EF" w:rsidRDefault="00E711EF" w:rsidP="00E71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711EF" w:rsidRPr="00DA7382" w:rsidTr="00810188">
        <w:trPr>
          <w:trHeight w:val="276"/>
        </w:trPr>
        <w:tc>
          <w:tcPr>
            <w:tcW w:w="745" w:type="dxa"/>
          </w:tcPr>
          <w:p w:rsidR="00E711EF" w:rsidRPr="00DA7382" w:rsidRDefault="00E711EF" w:rsidP="00E71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0" w:type="dxa"/>
          </w:tcPr>
          <w:p w:rsidR="00E711EF" w:rsidRDefault="00E711EF" w:rsidP="00E71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</w:t>
            </w:r>
            <w:r w:rsidRPr="000E733D">
              <w:rPr>
                <w:rFonts w:ascii="Times New Roman" w:hAnsi="Times New Roman" w:cs="Times New Roman"/>
                <w:sz w:val="24"/>
                <w:szCs w:val="24"/>
              </w:rPr>
              <w:t>ская СОШ</w:t>
            </w:r>
          </w:p>
        </w:tc>
        <w:tc>
          <w:tcPr>
            <w:tcW w:w="1814" w:type="dxa"/>
            <w:vAlign w:val="center"/>
          </w:tcPr>
          <w:p w:rsidR="00E711EF" w:rsidRDefault="00E711EF" w:rsidP="00E71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  <w:vAlign w:val="center"/>
          </w:tcPr>
          <w:p w:rsidR="00E711EF" w:rsidRDefault="00E711EF" w:rsidP="00E71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711EF" w:rsidRPr="00DA7382" w:rsidTr="00810188">
        <w:trPr>
          <w:trHeight w:val="276"/>
        </w:trPr>
        <w:tc>
          <w:tcPr>
            <w:tcW w:w="745" w:type="dxa"/>
          </w:tcPr>
          <w:p w:rsidR="00E711EF" w:rsidRPr="00DA7382" w:rsidRDefault="00E711EF" w:rsidP="00E71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0" w:type="dxa"/>
            <w:vAlign w:val="center"/>
          </w:tcPr>
          <w:p w:rsidR="00E711EF" w:rsidRPr="00DA7382" w:rsidRDefault="00E711EF" w:rsidP="00E71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sz w:val="24"/>
                <w:szCs w:val="24"/>
              </w:rPr>
              <w:t xml:space="preserve">МБОУ Зареченская классическая гимназия </w:t>
            </w:r>
          </w:p>
        </w:tc>
        <w:tc>
          <w:tcPr>
            <w:tcW w:w="1814" w:type="dxa"/>
            <w:vAlign w:val="center"/>
          </w:tcPr>
          <w:p w:rsidR="00E711EF" w:rsidRPr="00DA7382" w:rsidRDefault="00E711EF" w:rsidP="00E71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72" w:type="dxa"/>
            <w:vAlign w:val="center"/>
          </w:tcPr>
          <w:p w:rsidR="00E711EF" w:rsidRPr="00DA7382" w:rsidRDefault="00E711EF" w:rsidP="00E71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5,7</w:t>
            </w:r>
          </w:p>
        </w:tc>
      </w:tr>
      <w:tr w:rsidR="00E711EF" w:rsidRPr="00DA7382" w:rsidTr="00810188">
        <w:tc>
          <w:tcPr>
            <w:tcW w:w="745" w:type="dxa"/>
          </w:tcPr>
          <w:p w:rsidR="00E711EF" w:rsidRPr="00DA7382" w:rsidRDefault="00E711EF" w:rsidP="00E71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0" w:type="dxa"/>
          </w:tcPr>
          <w:p w:rsidR="00E711EF" w:rsidRPr="00DA7382" w:rsidRDefault="00E711EF" w:rsidP="00E711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В-Бузулукская ООШ</w:t>
            </w:r>
          </w:p>
        </w:tc>
        <w:tc>
          <w:tcPr>
            <w:tcW w:w="1814" w:type="dxa"/>
            <w:vAlign w:val="center"/>
          </w:tcPr>
          <w:p w:rsidR="00E711EF" w:rsidRPr="00DA7382" w:rsidRDefault="00E711EF" w:rsidP="00E71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2" w:type="dxa"/>
            <w:vAlign w:val="center"/>
          </w:tcPr>
          <w:p w:rsidR="00E711EF" w:rsidRPr="00DA7382" w:rsidRDefault="00E711EF" w:rsidP="00E71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</w:tr>
      <w:tr w:rsidR="00E711EF" w:rsidRPr="00DA7382" w:rsidTr="00810188">
        <w:tc>
          <w:tcPr>
            <w:tcW w:w="745" w:type="dxa"/>
          </w:tcPr>
          <w:p w:rsidR="00E711EF" w:rsidRPr="00DA7382" w:rsidRDefault="00E711EF" w:rsidP="00E71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0" w:type="dxa"/>
          </w:tcPr>
          <w:p w:rsidR="00E711EF" w:rsidRDefault="00E711EF" w:rsidP="00E71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Суворовская СОШ</w:t>
            </w:r>
          </w:p>
        </w:tc>
        <w:tc>
          <w:tcPr>
            <w:tcW w:w="1814" w:type="dxa"/>
            <w:vAlign w:val="center"/>
          </w:tcPr>
          <w:p w:rsidR="00E711EF" w:rsidRDefault="00E711EF" w:rsidP="00E711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  <w:vAlign w:val="center"/>
          </w:tcPr>
          <w:p w:rsidR="00E711EF" w:rsidRDefault="00E711EF" w:rsidP="00E71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</w:tc>
      </w:tr>
    </w:tbl>
    <w:p w:rsidR="00DA243F" w:rsidRDefault="00DA243F" w:rsidP="0093276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32761" w:rsidRDefault="00932761" w:rsidP="0093276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E733D">
        <w:rPr>
          <w:rFonts w:ascii="Times New Roman" w:hAnsi="Times New Roman" w:cs="Times New Roman"/>
          <w:sz w:val="24"/>
          <w:szCs w:val="24"/>
        </w:rPr>
        <w:t xml:space="preserve">Рассмотрим рейтинговый ряд по показателю процента двоек.  В </w:t>
      </w:r>
      <w:r w:rsidR="00DA243F">
        <w:rPr>
          <w:rFonts w:ascii="Times New Roman" w:hAnsi="Times New Roman" w:cs="Times New Roman"/>
          <w:sz w:val="24"/>
          <w:szCs w:val="24"/>
        </w:rPr>
        <w:t>4</w:t>
      </w:r>
      <w:r w:rsidRPr="000E733D">
        <w:rPr>
          <w:rFonts w:ascii="Times New Roman" w:hAnsi="Times New Roman" w:cs="Times New Roman"/>
          <w:sz w:val="24"/>
          <w:szCs w:val="24"/>
        </w:rPr>
        <w:t xml:space="preserve"> ОО показатель двоек превысил районный  (таблица 2): МАОУ Тоцкая СОШ,  </w:t>
      </w:r>
      <w:r w:rsidR="004C4074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4C4074">
        <w:rPr>
          <w:rFonts w:ascii="Times New Roman" w:hAnsi="Times New Roman" w:cs="Times New Roman"/>
          <w:sz w:val="24"/>
          <w:szCs w:val="24"/>
        </w:rPr>
        <w:t>Кирсановская</w:t>
      </w:r>
      <w:proofErr w:type="spellEnd"/>
      <w:r w:rsidR="004C4074">
        <w:rPr>
          <w:rFonts w:ascii="Times New Roman" w:hAnsi="Times New Roman" w:cs="Times New Roman"/>
          <w:sz w:val="24"/>
          <w:szCs w:val="24"/>
        </w:rPr>
        <w:t xml:space="preserve"> СОШ, </w:t>
      </w:r>
      <w:r w:rsidR="00DA243F">
        <w:rPr>
          <w:rFonts w:ascii="Times New Roman" w:hAnsi="Times New Roman" w:cs="Times New Roman"/>
          <w:sz w:val="24"/>
          <w:szCs w:val="24"/>
        </w:rPr>
        <w:t xml:space="preserve"> МАОУ Суворовская СОШ, МБОУ </w:t>
      </w:r>
      <w:proofErr w:type="spellStart"/>
      <w:r w:rsidR="00DA243F">
        <w:rPr>
          <w:rFonts w:ascii="Times New Roman" w:hAnsi="Times New Roman" w:cs="Times New Roman"/>
          <w:sz w:val="24"/>
          <w:szCs w:val="24"/>
        </w:rPr>
        <w:t>Погроминская</w:t>
      </w:r>
      <w:proofErr w:type="spellEnd"/>
      <w:r w:rsidR="00DA243F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745"/>
        <w:gridCol w:w="4920"/>
        <w:gridCol w:w="1843"/>
        <w:gridCol w:w="1843"/>
      </w:tblGrid>
      <w:tr w:rsidR="00D52122" w:rsidRPr="00DA7382" w:rsidTr="00810188">
        <w:trPr>
          <w:trHeight w:val="517"/>
        </w:trPr>
        <w:tc>
          <w:tcPr>
            <w:tcW w:w="745" w:type="dxa"/>
            <w:vMerge w:val="restart"/>
          </w:tcPr>
          <w:p w:rsidR="00D52122" w:rsidRPr="00DA7382" w:rsidRDefault="00D52122" w:rsidP="00D5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20" w:type="dxa"/>
            <w:vMerge w:val="restart"/>
          </w:tcPr>
          <w:p w:rsidR="00D52122" w:rsidRPr="00DA7382" w:rsidRDefault="00D52122" w:rsidP="00D5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  <w:vMerge w:val="restart"/>
          </w:tcPr>
          <w:p w:rsidR="00D52122" w:rsidRPr="00DA7382" w:rsidRDefault="00D52122" w:rsidP="00D52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DA7382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DA7382">
              <w:rPr>
                <w:rFonts w:ascii="Times New Roman" w:hAnsi="Times New Roman" w:cs="Times New Roman"/>
                <w:sz w:val="24"/>
                <w:szCs w:val="24"/>
              </w:rPr>
              <w:t>, писавших ВКР</w:t>
            </w:r>
          </w:p>
        </w:tc>
        <w:tc>
          <w:tcPr>
            <w:tcW w:w="1843" w:type="dxa"/>
            <w:vMerge w:val="restart"/>
            <w:vAlign w:val="center"/>
          </w:tcPr>
          <w:p w:rsidR="00D52122" w:rsidRPr="00DA7382" w:rsidRDefault="00D52122" w:rsidP="00810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%                 "</w:t>
            </w:r>
            <w:r w:rsidR="00810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A7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 </w:t>
            </w:r>
          </w:p>
        </w:tc>
      </w:tr>
      <w:tr w:rsidR="00D52122" w:rsidRPr="00DA7382" w:rsidTr="00810188">
        <w:trPr>
          <w:trHeight w:val="276"/>
        </w:trPr>
        <w:tc>
          <w:tcPr>
            <w:tcW w:w="745" w:type="dxa"/>
            <w:vMerge/>
          </w:tcPr>
          <w:p w:rsidR="00D52122" w:rsidRPr="00DA7382" w:rsidRDefault="00D52122" w:rsidP="00D5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vMerge/>
          </w:tcPr>
          <w:p w:rsidR="00D52122" w:rsidRPr="00DA7382" w:rsidRDefault="00D52122" w:rsidP="00D5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52122" w:rsidRPr="00DA7382" w:rsidRDefault="00D52122" w:rsidP="00D5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52122" w:rsidRPr="00DA7382" w:rsidRDefault="00D52122" w:rsidP="00D5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43F" w:rsidRPr="00DA7382" w:rsidTr="00580590">
        <w:trPr>
          <w:trHeight w:val="276"/>
        </w:trPr>
        <w:tc>
          <w:tcPr>
            <w:tcW w:w="745" w:type="dxa"/>
          </w:tcPr>
          <w:p w:rsidR="00DA243F" w:rsidRPr="00DA7382" w:rsidRDefault="00DA243F" w:rsidP="00DA2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  <w:vAlign w:val="center"/>
          </w:tcPr>
          <w:p w:rsidR="00DA243F" w:rsidRPr="00DA7382" w:rsidRDefault="00DA243F" w:rsidP="00DA2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43" w:type="dxa"/>
            <w:vAlign w:val="center"/>
          </w:tcPr>
          <w:p w:rsidR="00DA243F" w:rsidRPr="00DA7382" w:rsidRDefault="00DA243F" w:rsidP="00DA2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DA243F" w:rsidRPr="00DA7382" w:rsidRDefault="00621F1E" w:rsidP="00621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 w:rsidR="00DA243F" w:rsidRPr="00DA738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A243F" w:rsidRPr="00DA7382" w:rsidTr="00B05A53">
        <w:tc>
          <w:tcPr>
            <w:tcW w:w="745" w:type="dxa"/>
          </w:tcPr>
          <w:p w:rsidR="00DA243F" w:rsidRPr="00DA7382" w:rsidRDefault="00DA243F" w:rsidP="00DA2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20" w:type="dxa"/>
          </w:tcPr>
          <w:p w:rsidR="00DA243F" w:rsidRPr="00DA7382" w:rsidRDefault="00DA243F" w:rsidP="00DA24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Суворовская СОШ</w:t>
            </w:r>
          </w:p>
        </w:tc>
        <w:tc>
          <w:tcPr>
            <w:tcW w:w="1843" w:type="dxa"/>
            <w:vAlign w:val="center"/>
          </w:tcPr>
          <w:p w:rsidR="00DA243F" w:rsidRPr="00DA7382" w:rsidRDefault="00DA243F" w:rsidP="00DA2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DA243F" w:rsidRPr="00DA7382" w:rsidRDefault="00621F1E" w:rsidP="00621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81,8</w:t>
            </w:r>
          </w:p>
        </w:tc>
      </w:tr>
      <w:tr w:rsidR="00DA243F" w:rsidRPr="00DA7382" w:rsidTr="00B05A53">
        <w:tc>
          <w:tcPr>
            <w:tcW w:w="745" w:type="dxa"/>
          </w:tcPr>
          <w:p w:rsidR="00DA243F" w:rsidRPr="00DA7382" w:rsidRDefault="00DA243F" w:rsidP="00DA2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0" w:type="dxa"/>
          </w:tcPr>
          <w:p w:rsidR="00DA243F" w:rsidRDefault="00DA243F" w:rsidP="00DA2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Погроминская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43" w:type="dxa"/>
            <w:vAlign w:val="center"/>
          </w:tcPr>
          <w:p w:rsidR="00DA243F" w:rsidRPr="00DA7382" w:rsidRDefault="00DA243F" w:rsidP="00DA2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:rsidR="00DA243F" w:rsidRPr="00DA7382" w:rsidRDefault="00621F1E" w:rsidP="00DA2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</w:tr>
      <w:tr w:rsidR="00DA243F" w:rsidRPr="00DA7382" w:rsidTr="00B05A53">
        <w:tc>
          <w:tcPr>
            <w:tcW w:w="745" w:type="dxa"/>
          </w:tcPr>
          <w:p w:rsidR="00DA243F" w:rsidRPr="00DA7382" w:rsidRDefault="00DA243F" w:rsidP="00DA2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0" w:type="dxa"/>
          </w:tcPr>
          <w:p w:rsidR="00DA243F" w:rsidRPr="00DA7382" w:rsidRDefault="00DA243F" w:rsidP="00DA2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382">
              <w:rPr>
                <w:rFonts w:ascii="Times New Roman" w:hAnsi="Times New Roman" w:cs="Times New Roman"/>
                <w:sz w:val="24"/>
                <w:szCs w:val="24"/>
              </w:rPr>
              <w:t>МАОУ Тоцкая СОШ</w:t>
            </w:r>
          </w:p>
        </w:tc>
        <w:tc>
          <w:tcPr>
            <w:tcW w:w="1843" w:type="dxa"/>
            <w:vAlign w:val="center"/>
          </w:tcPr>
          <w:p w:rsidR="00DA243F" w:rsidRPr="00DA7382" w:rsidRDefault="00DA243F" w:rsidP="00DA2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3" w:type="dxa"/>
            <w:vAlign w:val="center"/>
          </w:tcPr>
          <w:p w:rsidR="00DA243F" w:rsidRPr="00DA7382" w:rsidRDefault="00621F1E" w:rsidP="00DA2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7,9</w:t>
            </w:r>
          </w:p>
        </w:tc>
      </w:tr>
    </w:tbl>
    <w:p w:rsidR="00810188" w:rsidRDefault="00810188" w:rsidP="00932761">
      <w:pPr>
        <w:spacing w:after="0" w:line="274" w:lineRule="exact"/>
        <w:ind w:left="200" w:right="60" w:firstLine="660"/>
        <w:jc w:val="both"/>
        <w:rPr>
          <w:rFonts w:ascii="Times New Roman" w:eastAsia="Times New Roman" w:hAnsi="Times New Roman"/>
          <w:sz w:val="24"/>
          <w:szCs w:val="24"/>
        </w:rPr>
      </w:pPr>
    </w:p>
    <w:p w:rsidR="00712B6C" w:rsidRDefault="00712B6C" w:rsidP="00712B6C">
      <w:pPr>
        <w:spacing w:after="0" w:line="274" w:lineRule="exact"/>
        <w:ind w:left="200" w:right="60" w:firstLine="660"/>
        <w:jc w:val="both"/>
        <w:rPr>
          <w:rFonts w:ascii="Times New Roman" w:eastAsia="Times New Roman" w:hAnsi="Times New Roman"/>
          <w:sz w:val="24"/>
          <w:szCs w:val="24"/>
        </w:rPr>
      </w:pPr>
      <w:r w:rsidRPr="00FF61C3">
        <w:rPr>
          <w:rFonts w:ascii="Times New Roman" w:eastAsia="Times New Roman" w:hAnsi="Times New Roman"/>
          <w:sz w:val="24"/>
          <w:szCs w:val="24"/>
        </w:rPr>
        <w:t>Анализ контрольной работы по математике показал, что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F61C3">
        <w:rPr>
          <w:rFonts w:ascii="Times New Roman" w:eastAsia="Times New Roman" w:hAnsi="Times New Roman"/>
          <w:sz w:val="24"/>
          <w:szCs w:val="24"/>
        </w:rPr>
        <w:t>у обучающихся в недостаточной мере сформированы вычислительные навыки</w:t>
      </w:r>
      <w:r>
        <w:rPr>
          <w:rFonts w:ascii="Times New Roman" w:eastAsia="Times New Roman" w:hAnsi="Times New Roman"/>
          <w:sz w:val="24"/>
          <w:szCs w:val="24"/>
        </w:rPr>
        <w:t>, пробелы в  преобразовании и сравнении</w:t>
      </w:r>
      <w:r w:rsidRPr="00FF61C3">
        <w:rPr>
          <w:rFonts w:ascii="Times New Roman" w:eastAsia="Times New Roman" w:hAnsi="Times New Roman"/>
          <w:sz w:val="24"/>
          <w:szCs w:val="24"/>
        </w:rPr>
        <w:t xml:space="preserve"> именованных чисел</w:t>
      </w:r>
      <w:r>
        <w:rPr>
          <w:rFonts w:ascii="Times New Roman" w:eastAsia="Times New Roman" w:hAnsi="Times New Roman"/>
          <w:sz w:val="24"/>
          <w:szCs w:val="24"/>
        </w:rPr>
        <w:t>, не все дети справляются с решением составных задач.</w:t>
      </w:r>
    </w:p>
    <w:p w:rsidR="00712B6C" w:rsidRPr="0064042B" w:rsidRDefault="00712B6C" w:rsidP="00712B6C">
      <w:pPr>
        <w:spacing w:after="0" w:line="274" w:lineRule="exact"/>
        <w:ind w:left="200" w:right="60" w:firstLine="6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31</w:t>
      </w:r>
      <w:r w:rsidRPr="0064042B">
        <w:rPr>
          <w:rFonts w:ascii="Times New Roman" w:eastAsia="Times New Roman" w:hAnsi="Times New Roman"/>
          <w:sz w:val="24"/>
          <w:szCs w:val="24"/>
        </w:rPr>
        <w:t xml:space="preserve">% обучающихся не умеют использовать основные единицы измерения величин и соотношения между ними </w:t>
      </w:r>
    </w:p>
    <w:p w:rsidR="00712B6C" w:rsidRPr="0064042B" w:rsidRDefault="00712B6C" w:rsidP="00712B6C">
      <w:pPr>
        <w:spacing w:after="0" w:line="274" w:lineRule="exact"/>
        <w:ind w:left="200" w:right="60" w:firstLine="6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Pr="0064042B">
        <w:rPr>
          <w:rFonts w:ascii="Times New Roman" w:eastAsia="Times New Roman" w:hAnsi="Times New Roman"/>
          <w:sz w:val="24"/>
          <w:szCs w:val="24"/>
        </w:rPr>
        <w:t>0% обучающихся не смогли решить геометрическую задачу по причине несформированного навыка решения задач на нахождение периметра и 36% на нахождение площади.</w:t>
      </w:r>
    </w:p>
    <w:p w:rsidR="00712B6C" w:rsidRDefault="00712B6C" w:rsidP="00712B6C">
      <w:pPr>
        <w:spacing w:after="0" w:line="274" w:lineRule="exact"/>
        <w:ind w:left="200" w:right="60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64042B">
        <w:rPr>
          <w:rFonts w:ascii="Times New Roman" w:hAnsi="Times New Roman"/>
          <w:sz w:val="24"/>
          <w:szCs w:val="24"/>
        </w:rPr>
        <w:t xml:space="preserve">% обучающихся допускают ошибки </w:t>
      </w:r>
      <w:r w:rsidRPr="00FF61C3">
        <w:rPr>
          <w:rFonts w:ascii="Times New Roman" w:hAnsi="Times New Roman"/>
          <w:sz w:val="24"/>
          <w:szCs w:val="24"/>
        </w:rPr>
        <w:t>в табличном умножении и делении, что не позволяет получать положительный результат.</w:t>
      </w:r>
    </w:p>
    <w:p w:rsidR="00712B6C" w:rsidRPr="00FF61C3" w:rsidRDefault="00712B6C" w:rsidP="00712B6C">
      <w:pPr>
        <w:spacing w:after="0" w:line="274" w:lineRule="exact"/>
        <w:ind w:left="200" w:right="60" w:firstLine="660"/>
        <w:jc w:val="both"/>
        <w:rPr>
          <w:rFonts w:ascii="Times New Roman" w:hAnsi="Times New Roman"/>
          <w:sz w:val="24"/>
          <w:szCs w:val="24"/>
        </w:rPr>
      </w:pPr>
      <w:r w:rsidRPr="00FF61C3">
        <w:rPr>
          <w:rFonts w:ascii="Times New Roman" w:hAnsi="Times New Roman"/>
          <w:sz w:val="24"/>
          <w:szCs w:val="24"/>
        </w:rPr>
        <w:t>100% обучающихся не справились с логической задачей по причине недостаточного времени на работу с нестандартными задачами в урочное и внеурочное время для подготовки к олимпиадам.</w:t>
      </w:r>
    </w:p>
    <w:p w:rsidR="00712B6C" w:rsidRPr="00FF61C3" w:rsidRDefault="00712B6C" w:rsidP="00712B6C">
      <w:pPr>
        <w:spacing w:after="0" w:line="274" w:lineRule="exact"/>
        <w:ind w:left="200" w:right="60" w:firstLine="660"/>
        <w:jc w:val="both"/>
        <w:rPr>
          <w:rFonts w:ascii="Times New Roman" w:eastAsia="Times New Roman" w:hAnsi="Times New Roman"/>
          <w:sz w:val="24"/>
          <w:szCs w:val="24"/>
        </w:rPr>
      </w:pPr>
      <w:r w:rsidRPr="00FF61C3">
        <w:rPr>
          <w:rFonts w:ascii="Times New Roman" w:eastAsia="Times New Roman" w:hAnsi="Times New Roman"/>
          <w:sz w:val="24"/>
          <w:szCs w:val="24"/>
        </w:rPr>
        <w:t xml:space="preserve">Соответственно, разнообразные виды работ по формированию прочного усвоения навыка необходимо включать в учебную и </w:t>
      </w:r>
      <w:proofErr w:type="spellStart"/>
      <w:r w:rsidRPr="00FF61C3">
        <w:rPr>
          <w:rFonts w:ascii="Times New Roman" w:eastAsia="Times New Roman" w:hAnsi="Times New Roman"/>
          <w:sz w:val="24"/>
          <w:szCs w:val="24"/>
        </w:rPr>
        <w:t>внеучебную</w:t>
      </w:r>
      <w:proofErr w:type="spellEnd"/>
      <w:r w:rsidRPr="00FF61C3">
        <w:rPr>
          <w:rFonts w:ascii="Times New Roman" w:eastAsia="Times New Roman" w:hAnsi="Times New Roman"/>
          <w:sz w:val="24"/>
          <w:szCs w:val="24"/>
        </w:rPr>
        <w:t xml:space="preserve"> деятельность.</w:t>
      </w:r>
    </w:p>
    <w:p w:rsidR="00712B6C" w:rsidRPr="00FF61C3" w:rsidRDefault="00712B6C" w:rsidP="00712B6C">
      <w:pPr>
        <w:spacing w:after="236" w:line="274" w:lineRule="exact"/>
        <w:ind w:left="200" w:right="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FF61C3">
        <w:rPr>
          <w:rFonts w:ascii="Times New Roman" w:eastAsia="Times New Roman" w:hAnsi="Times New Roman"/>
          <w:sz w:val="24"/>
          <w:szCs w:val="24"/>
        </w:rPr>
        <w:t>Причины появления ошибок: не отработаны вычислительные навыки, недостаточно отработаны приёмы работы обучающихся с таблицами сложения и вычитания, умножения и деления на этапе доведения навыков до уровня автоматизма; выполнения арифметических действий с использованием изученных алгоритмов (сложение, вычитание, умножение и деление на однозначное, двузначное числа), вычисления значений числового выражения</w:t>
      </w:r>
    </w:p>
    <w:p w:rsidR="00932761" w:rsidRPr="000946F5" w:rsidRDefault="00932761" w:rsidP="00932761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0946F5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932761" w:rsidRPr="001845A3" w:rsidRDefault="00932761" w:rsidP="00932761">
      <w:pPr>
        <w:pStyle w:val="a5"/>
        <w:spacing w:after="0" w:line="240" w:lineRule="auto"/>
        <w:ind w:left="63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45A3">
        <w:rPr>
          <w:rFonts w:ascii="Times New Roman" w:hAnsi="Times New Roman" w:cs="Times New Roman"/>
          <w:b/>
          <w:i/>
          <w:sz w:val="24"/>
          <w:szCs w:val="24"/>
        </w:rPr>
        <w:t>Учителям начальных классов:</w:t>
      </w:r>
    </w:p>
    <w:p w:rsidR="00932761" w:rsidRPr="00823582" w:rsidRDefault="00932761" w:rsidP="00932761">
      <w:pPr>
        <w:pStyle w:val="a5"/>
        <w:numPr>
          <w:ilvl w:val="0"/>
          <w:numId w:val="2"/>
        </w:num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23582">
        <w:rPr>
          <w:rFonts w:ascii="Times New Roman" w:hAnsi="Times New Roman" w:cs="Times New Roman"/>
          <w:sz w:val="24"/>
          <w:szCs w:val="24"/>
        </w:rPr>
        <w:t xml:space="preserve">Проанализировать причины допущенных ошибок и скорректировать индивидуальные образовательные маршруты по их устранению, разработать систему мер по тематическому повторению учебного материала по темам, вызывающим затруднения у обучающихся.  </w:t>
      </w:r>
    </w:p>
    <w:p w:rsidR="00932761" w:rsidRPr="00823582" w:rsidRDefault="00932761" w:rsidP="00932761">
      <w:pPr>
        <w:pStyle w:val="a5"/>
        <w:numPr>
          <w:ilvl w:val="0"/>
          <w:numId w:val="2"/>
        </w:num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23582">
        <w:rPr>
          <w:rFonts w:ascii="Times New Roman" w:hAnsi="Times New Roman" w:cs="Times New Roman"/>
          <w:sz w:val="24"/>
          <w:szCs w:val="24"/>
        </w:rPr>
        <w:t>Продумать индивидуальную и дифференцированную работу на уроках  математики, систему работы с учащимися группы «риска», показавшими низкие результаты по математике.</w:t>
      </w:r>
    </w:p>
    <w:p w:rsidR="00932761" w:rsidRPr="00823582" w:rsidRDefault="00932761" w:rsidP="00932761">
      <w:pPr>
        <w:pStyle w:val="a5"/>
        <w:numPr>
          <w:ilvl w:val="0"/>
          <w:numId w:val="2"/>
        </w:num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2358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Продолжить работу на повторение и углубление знаний по решению арифметических задач (на приведение к единице), на вычислительные навыки и над величинами. </w:t>
      </w:r>
    </w:p>
    <w:p w:rsidR="00932761" w:rsidRPr="00823582" w:rsidRDefault="00932761" w:rsidP="00932761">
      <w:pPr>
        <w:pStyle w:val="a5"/>
        <w:numPr>
          <w:ilvl w:val="0"/>
          <w:numId w:val="2"/>
        </w:num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23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358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Рассмотреть в срок до 30.0</w:t>
      </w:r>
      <w:r w:rsidR="00712B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 w:rsidRPr="0082358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.20</w:t>
      </w:r>
      <w:r w:rsidR="00712B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21</w:t>
      </w:r>
      <w:r w:rsidRPr="0082358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г. на заседании РМО результаты  контрольной работы  по математике в 4 классах.</w:t>
      </w:r>
    </w:p>
    <w:p w:rsidR="00932761" w:rsidRPr="000946F5" w:rsidRDefault="00932761" w:rsidP="00932761">
      <w:pPr>
        <w:rPr>
          <w:rFonts w:ascii="Times New Roman" w:hAnsi="Times New Roman"/>
          <w:sz w:val="24"/>
          <w:szCs w:val="24"/>
        </w:rPr>
      </w:pPr>
    </w:p>
    <w:p w:rsidR="00932761" w:rsidRDefault="00932761" w:rsidP="00932761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D3558">
        <w:rPr>
          <w:rFonts w:ascii="Times New Roman" w:hAnsi="Times New Roman"/>
          <w:sz w:val="24"/>
          <w:szCs w:val="24"/>
        </w:rPr>
        <w:t xml:space="preserve">Заведующий </w:t>
      </w:r>
      <w:r w:rsidRPr="000946F5">
        <w:rPr>
          <w:rFonts w:ascii="Times New Roman" w:hAnsi="Times New Roman"/>
          <w:sz w:val="24"/>
          <w:szCs w:val="24"/>
        </w:rPr>
        <w:t xml:space="preserve"> ИМЦ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946F5"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/>
          <w:sz w:val="24"/>
          <w:szCs w:val="24"/>
        </w:rPr>
        <w:t>Сподобаева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С.В.</w:t>
      </w:r>
      <w:r w:rsidRPr="000946F5">
        <w:rPr>
          <w:rFonts w:ascii="Times New Roman" w:hAnsi="Times New Roman"/>
          <w:sz w:val="24"/>
          <w:szCs w:val="24"/>
        </w:rPr>
        <w:t xml:space="preserve"> </w:t>
      </w:r>
    </w:p>
    <w:p w:rsidR="00872C08" w:rsidRPr="00872C08" w:rsidRDefault="00872C08" w:rsidP="00932761">
      <w:pPr>
        <w:rPr>
          <w:rFonts w:ascii="Times New Roman" w:hAnsi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7815DA" wp14:editId="09EB2896">
            <wp:simplePos x="0" y="0"/>
            <wp:positionH relativeFrom="column">
              <wp:posOffset>165100</wp:posOffset>
            </wp:positionH>
            <wp:positionV relativeFrom="paragraph">
              <wp:posOffset>157480</wp:posOffset>
            </wp:positionV>
            <wp:extent cx="2988310" cy="1192530"/>
            <wp:effectExtent l="0" t="0" r="254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32761" w:rsidRPr="00745D27" w:rsidRDefault="00932761" w:rsidP="0093276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C51E44" w:rsidRDefault="00C51E44"/>
    <w:sectPr w:rsidR="00C51E44" w:rsidSect="008101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47F70"/>
    <w:multiLevelType w:val="multilevel"/>
    <w:tmpl w:val="E9E6A94A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45A631EE"/>
    <w:multiLevelType w:val="multilevel"/>
    <w:tmpl w:val="53240D1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61"/>
    <w:rsid w:val="000A1875"/>
    <w:rsid w:val="00183EAE"/>
    <w:rsid w:val="002203D8"/>
    <w:rsid w:val="003464E0"/>
    <w:rsid w:val="00383501"/>
    <w:rsid w:val="004C4074"/>
    <w:rsid w:val="00621F1E"/>
    <w:rsid w:val="006C4EE6"/>
    <w:rsid w:val="00712B6C"/>
    <w:rsid w:val="00745D27"/>
    <w:rsid w:val="00810188"/>
    <w:rsid w:val="00872C08"/>
    <w:rsid w:val="00927132"/>
    <w:rsid w:val="00932761"/>
    <w:rsid w:val="0095413E"/>
    <w:rsid w:val="00976937"/>
    <w:rsid w:val="00BD0C64"/>
    <w:rsid w:val="00BF0A08"/>
    <w:rsid w:val="00C11165"/>
    <w:rsid w:val="00C51E44"/>
    <w:rsid w:val="00C829BF"/>
    <w:rsid w:val="00D45DA4"/>
    <w:rsid w:val="00D52122"/>
    <w:rsid w:val="00DA243F"/>
    <w:rsid w:val="00E711EF"/>
    <w:rsid w:val="00FD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327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932761"/>
    <w:pPr>
      <w:shd w:val="clear" w:color="auto" w:fill="FFFFFF"/>
      <w:spacing w:after="0" w:line="60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styleId="a4">
    <w:name w:val="Emphasis"/>
    <w:basedOn w:val="a0"/>
    <w:qFormat/>
    <w:rsid w:val="00932761"/>
    <w:rPr>
      <w:i/>
      <w:iCs/>
    </w:rPr>
  </w:style>
  <w:style w:type="paragraph" w:styleId="a5">
    <w:name w:val="List Paragraph"/>
    <w:basedOn w:val="a"/>
    <w:uiPriority w:val="34"/>
    <w:qFormat/>
    <w:rsid w:val="00932761"/>
    <w:pPr>
      <w:ind w:left="720"/>
      <w:contextualSpacing/>
    </w:pPr>
  </w:style>
  <w:style w:type="table" w:styleId="a6">
    <w:name w:val="Table Grid"/>
    <w:basedOn w:val="a1"/>
    <w:uiPriority w:val="59"/>
    <w:rsid w:val="000A18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D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327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932761"/>
    <w:pPr>
      <w:shd w:val="clear" w:color="auto" w:fill="FFFFFF"/>
      <w:spacing w:after="0" w:line="60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styleId="a4">
    <w:name w:val="Emphasis"/>
    <w:basedOn w:val="a0"/>
    <w:qFormat/>
    <w:rsid w:val="00932761"/>
    <w:rPr>
      <w:i/>
      <w:iCs/>
    </w:rPr>
  </w:style>
  <w:style w:type="paragraph" w:styleId="a5">
    <w:name w:val="List Paragraph"/>
    <w:basedOn w:val="a"/>
    <w:uiPriority w:val="34"/>
    <w:qFormat/>
    <w:rsid w:val="00932761"/>
    <w:pPr>
      <w:ind w:left="720"/>
      <w:contextualSpacing/>
    </w:pPr>
  </w:style>
  <w:style w:type="table" w:styleId="a6">
    <w:name w:val="Table Grid"/>
    <w:basedOn w:val="a1"/>
    <w:uiPriority w:val="59"/>
    <w:rsid w:val="000A18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D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61060075823872"/>
          <c:y val="4.4057617797775367E-2"/>
          <c:w val="0.75855533683289667"/>
          <c:h val="0.5658148981377327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Лист1!$A$2:$A$19</c:f>
              <c:strCache>
                <c:ptCount val="18"/>
                <c:pt idx="0">
                  <c:v>МАОУ Кирсановская СОШ</c:v>
                </c:pt>
                <c:pt idx="1">
                  <c:v>МАОУ Зареченская СОШ №2</c:v>
                </c:pt>
                <c:pt idx="2">
                  <c:v>МАОУ Тоцкая СОШ им. А.К.Стерелюхина 4д класс</c:v>
                </c:pt>
                <c:pt idx="3">
                  <c:v>МБОУ Зареченская классическая гимназия</c:v>
                </c:pt>
                <c:pt idx="4">
                  <c:v>МАОУ Богдановская СОШ</c:v>
                </c:pt>
                <c:pt idx="5">
                  <c:v>МБОУ Погроминская СОШ</c:v>
                </c:pt>
                <c:pt idx="6">
                  <c:v>МАОУ Суворовская СОШ</c:v>
                </c:pt>
                <c:pt idx="7">
                  <c:v>МБОУ Свердловская СОШ</c:v>
                </c:pt>
                <c:pt idx="8">
                  <c:v>МБОУ   Верхне-Бузулукская  ООШ  им. И.К.Медведева</c:v>
                </c:pt>
                <c:pt idx="9">
                  <c:v>МБОУ Павло - Антоновская ООШ</c:v>
                </c:pt>
                <c:pt idx="10">
                  <c:v>Правдинская ООШ</c:v>
                </c:pt>
                <c:pt idx="11">
                  <c:v>МБОУ Пристанционная ООШ</c:v>
                </c:pt>
                <c:pt idx="12">
                  <c:v>МБОУ Медведская ООШ</c:v>
                </c:pt>
                <c:pt idx="13">
                  <c:v>МБОУ Ново - Васильевская ООШ</c:v>
                </c:pt>
                <c:pt idx="14">
                  <c:v>Техникумовская ООШ</c:v>
                </c:pt>
                <c:pt idx="15">
                  <c:v>Приютинская ООШ-филиал МАОУ Тоцкая СОШ имени А.К.Стерелюхина</c:v>
                </c:pt>
                <c:pt idx="16">
                  <c:v>Мало-Ремизёнская ООШ</c:v>
                </c:pt>
                <c:pt idx="17">
                  <c:v>Ковыляевская ООШ</c:v>
                </c:pt>
              </c:strCache>
            </c:strRef>
          </c:cat>
          <c:val>
            <c:numRef>
              <c:f>Лист1!$B$2:$B$19</c:f>
              <c:numCache>
                <c:formatCode>0.0</c:formatCode>
                <c:ptCount val="18"/>
                <c:pt idx="0">
                  <c:v>52.4</c:v>
                </c:pt>
                <c:pt idx="1">
                  <c:v>51.388888888888886</c:v>
                </c:pt>
                <c:pt idx="2">
                  <c:v>56.435643564356432</c:v>
                </c:pt>
                <c:pt idx="3">
                  <c:v>75.555555555555557</c:v>
                </c:pt>
                <c:pt idx="4">
                  <c:v>0</c:v>
                </c:pt>
                <c:pt idx="5">
                  <c:v>58.8</c:v>
                </c:pt>
                <c:pt idx="6">
                  <c:v>72.727272727272734</c:v>
                </c:pt>
                <c:pt idx="7">
                  <c:v>100</c:v>
                </c:pt>
                <c:pt idx="8">
                  <c:v>75</c:v>
                </c:pt>
                <c:pt idx="9">
                  <c:v>16.666666666666668</c:v>
                </c:pt>
                <c:pt idx="10">
                  <c:v>0</c:v>
                </c:pt>
                <c:pt idx="11">
                  <c:v>90.9</c:v>
                </c:pt>
                <c:pt idx="12">
                  <c:v>50</c:v>
                </c:pt>
                <c:pt idx="13">
                  <c:v>0</c:v>
                </c:pt>
                <c:pt idx="14">
                  <c:v>100</c:v>
                </c:pt>
                <c:pt idx="15">
                  <c:v>50</c:v>
                </c:pt>
                <c:pt idx="16">
                  <c:v>100</c:v>
                </c:pt>
                <c:pt idx="17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Усп-ть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3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Лист1!$A$2:$A$19</c:f>
              <c:strCache>
                <c:ptCount val="18"/>
                <c:pt idx="0">
                  <c:v>МАОУ Кирсановская СОШ</c:v>
                </c:pt>
                <c:pt idx="1">
                  <c:v>МАОУ Зареченская СОШ №2</c:v>
                </c:pt>
                <c:pt idx="2">
                  <c:v>МАОУ Тоцкая СОШ им. А.К.Стерелюхина 4д класс</c:v>
                </c:pt>
                <c:pt idx="3">
                  <c:v>МБОУ Зареченская классическая гимназия</c:v>
                </c:pt>
                <c:pt idx="4">
                  <c:v>МАОУ Богдановская СОШ</c:v>
                </c:pt>
                <c:pt idx="5">
                  <c:v>МБОУ Погроминская СОШ</c:v>
                </c:pt>
                <c:pt idx="6">
                  <c:v>МАОУ Суворовская СОШ</c:v>
                </c:pt>
                <c:pt idx="7">
                  <c:v>МБОУ Свердловская СОШ</c:v>
                </c:pt>
                <c:pt idx="8">
                  <c:v>МБОУ   Верхне-Бузулукская  ООШ  им. И.К.Медведева</c:v>
                </c:pt>
                <c:pt idx="9">
                  <c:v>МБОУ Павло - Антоновская ООШ</c:v>
                </c:pt>
                <c:pt idx="10">
                  <c:v>Правдинская ООШ</c:v>
                </c:pt>
                <c:pt idx="11">
                  <c:v>МБОУ Пристанционная ООШ</c:v>
                </c:pt>
                <c:pt idx="12">
                  <c:v>МБОУ Медведская ООШ</c:v>
                </c:pt>
                <c:pt idx="13">
                  <c:v>МБОУ Ново - Васильевская ООШ</c:v>
                </c:pt>
                <c:pt idx="14">
                  <c:v>Техникумовская ООШ</c:v>
                </c:pt>
                <c:pt idx="15">
                  <c:v>Приютинская ООШ-филиал МАОУ Тоцкая СОШ имени А.К.Стерелюхина</c:v>
                </c:pt>
                <c:pt idx="16">
                  <c:v>Мало-Ремизёнская ООШ</c:v>
                </c:pt>
                <c:pt idx="17">
                  <c:v>Ковыляевская ООШ</c:v>
                </c:pt>
              </c:strCache>
            </c:strRef>
          </c:cat>
          <c:val>
            <c:numRef>
              <c:f>Лист1!$C$2:$C$19</c:f>
              <c:numCache>
                <c:formatCode>0.0</c:formatCode>
                <c:ptCount val="18"/>
                <c:pt idx="0">
                  <c:v>71.400000000000006</c:v>
                </c:pt>
                <c:pt idx="1">
                  <c:v>100</c:v>
                </c:pt>
                <c:pt idx="2">
                  <c:v>92.1</c:v>
                </c:pt>
                <c:pt idx="3">
                  <c:v>93.3</c:v>
                </c:pt>
                <c:pt idx="4">
                  <c:v>100</c:v>
                </c:pt>
                <c:pt idx="5">
                  <c:v>88.2</c:v>
                </c:pt>
                <c:pt idx="6">
                  <c:v>81.8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6447232"/>
        <c:axId val="106448768"/>
        <c:axId val="117340800"/>
      </c:bar3DChart>
      <c:catAx>
        <c:axId val="1064472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6448768"/>
        <c:crosses val="autoZero"/>
        <c:auto val="1"/>
        <c:lblAlgn val="ctr"/>
        <c:lblOffset val="100"/>
        <c:noMultiLvlLbl val="0"/>
      </c:catAx>
      <c:valAx>
        <c:axId val="106448768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06447232"/>
        <c:crosses val="autoZero"/>
        <c:crossBetween val="between"/>
      </c:valAx>
      <c:serAx>
        <c:axId val="117340800"/>
        <c:scaling>
          <c:orientation val="minMax"/>
        </c:scaling>
        <c:delete val="1"/>
        <c:axPos val="b"/>
        <c:majorTickMark val="out"/>
        <c:minorTickMark val="none"/>
        <c:tickLblPos val="nextTo"/>
        <c:crossAx val="106448768"/>
        <c:crosses val="autoZero"/>
      </c:serAx>
    </c:plotArea>
    <c:legend>
      <c:legendPos val="r"/>
      <c:layout>
        <c:manualLayout>
          <c:xMode val="edge"/>
          <c:yMode val="edge"/>
          <c:x val="0.79158683289588805"/>
          <c:y val="0.79332177227846612"/>
          <c:w val="0.12739464858559346"/>
          <c:h val="0.1435151856018000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Fenix</cp:lastModifiedBy>
  <cp:revision>9</cp:revision>
  <dcterms:created xsi:type="dcterms:W3CDTF">2021-05-25T07:01:00Z</dcterms:created>
  <dcterms:modified xsi:type="dcterms:W3CDTF">2021-07-22T07:59:00Z</dcterms:modified>
</cp:coreProperties>
</file>