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B0" w:rsidRPr="004E4AB1" w:rsidRDefault="00835975" w:rsidP="00835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AB1">
        <w:rPr>
          <w:rFonts w:ascii="Times New Roman" w:hAnsi="Times New Roman" w:cs="Times New Roman"/>
          <w:b/>
          <w:sz w:val="28"/>
          <w:szCs w:val="28"/>
        </w:rPr>
        <w:t>Карта коррупционных рисков</w:t>
      </w:r>
    </w:p>
    <w:p w:rsidR="00835975" w:rsidRPr="004E4AB1" w:rsidRDefault="00835975" w:rsidP="00835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B1">
        <w:rPr>
          <w:rFonts w:ascii="Times New Roman" w:hAnsi="Times New Roman" w:cs="Times New Roman"/>
          <w:b/>
          <w:sz w:val="24"/>
          <w:szCs w:val="24"/>
        </w:rPr>
        <w:t>Перечень коррупционных рисков в Районном отделе образования администрации Тоцкого района</w:t>
      </w:r>
    </w:p>
    <w:p w:rsidR="00835975" w:rsidRPr="004E4AB1" w:rsidRDefault="00835975" w:rsidP="00835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1">
        <w:rPr>
          <w:rFonts w:ascii="Times New Roman" w:hAnsi="Times New Roman" w:cs="Times New Roman"/>
          <w:sz w:val="24"/>
          <w:szCs w:val="24"/>
        </w:rPr>
        <w:t>Карта коррупционных рисков в Районном отделе образования администрации Тоцкого района (далее Тоцкий РОО) разработана в соответствии со статьей 13.3 Федерального закона от 25 декабря 2008 г. №273-ФЗ «О противодействии коррупции» и иных нормативных актов Российской Федерации.</w:t>
      </w:r>
    </w:p>
    <w:p w:rsidR="00835975" w:rsidRDefault="00835975" w:rsidP="00835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702"/>
        <w:gridCol w:w="5528"/>
        <w:gridCol w:w="1985"/>
        <w:gridCol w:w="3969"/>
      </w:tblGrid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-опасные полномочия</w:t>
            </w:r>
          </w:p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528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1985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риска (низкая, средняя, высокая)</w:t>
            </w:r>
          </w:p>
        </w:tc>
        <w:tc>
          <w:tcPr>
            <w:tcW w:w="3969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Меры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минимизации (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устранению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5975" w:rsidRPr="00835975" w:rsidRDefault="007F6526" w:rsidP="007F6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коррупционного риска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5975" w:rsidRPr="00835975" w:rsidRDefault="00835975" w:rsidP="0083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заведующий ИМЦ,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528" w:type="dxa"/>
          </w:tcPr>
          <w:p w:rsidR="00835975" w:rsidRPr="00835975" w:rsidRDefault="00835975" w:rsidP="007F6526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своих 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служебных полномочий при решении личных вопросов, связанных с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удовлетворением материальных потребностей должностного лица либо его родственников</w:t>
            </w:r>
          </w:p>
        </w:tc>
        <w:tc>
          <w:tcPr>
            <w:tcW w:w="1985" w:type="dxa"/>
          </w:tcPr>
          <w:p w:rsidR="00835975" w:rsidRPr="00835975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7F6526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Тоцкого РОО. Соблюдение утвержденной антикоррупционной политики Тоцкого РОО.</w:t>
            </w:r>
          </w:p>
          <w:p w:rsid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работникам 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>о мерах ответственности</w:t>
            </w:r>
          </w:p>
          <w:p w:rsidR="007F6526" w:rsidRDefault="007F6526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975" w:rsidRPr="00835975" w:rsidRDefault="007F6526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функций между структурными подразделениями.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информацией, документами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заведующий ИМЦ,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528" w:type="dxa"/>
          </w:tcPr>
          <w:p w:rsidR="00835975" w:rsidRPr="00835975" w:rsidRDefault="00835975" w:rsidP="007F6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35975" w:rsidRPr="00835975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7F6526" w:rsidRDefault="007F6526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 политики Тоцкого РОО.</w:t>
            </w:r>
          </w:p>
          <w:p w:rsidR="007F6526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коррупции.</w:t>
            </w:r>
          </w:p>
          <w:p w:rsidR="00835975" w:rsidRPr="00835975" w:rsidRDefault="00835975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7F6526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35975" w:rsidRPr="00835975" w:rsidRDefault="00835975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на работу 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отрудника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528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предоставление не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  <w:proofErr w:type="gramStart"/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законом 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преимуществ</w:t>
            </w:r>
            <w:proofErr w:type="gramEnd"/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 (протекционизм,</w:t>
            </w:r>
            <w:r w:rsidR="007F6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975" w:rsidRPr="00835975" w:rsidRDefault="00835975" w:rsidP="007F6526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семейственность) при поступлении на работу</w:t>
            </w:r>
          </w:p>
        </w:tc>
        <w:tc>
          <w:tcPr>
            <w:tcW w:w="1985" w:type="dxa"/>
          </w:tcPr>
          <w:p w:rsidR="00835975" w:rsidRPr="00835975" w:rsidRDefault="00DB4343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969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 w:rsidR="00EA7B30">
              <w:rPr>
                <w:rFonts w:ascii="Times New Roman" w:hAnsi="Times New Roman" w:cs="Times New Roman"/>
                <w:sz w:val="24"/>
                <w:szCs w:val="24"/>
              </w:rPr>
              <w:t>ительная работа с ответственными лицами о мерах ответственности за совершение коррупционных правонарушений. Проведение собеседований при приеме на работу.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F8189C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835975" w:rsidRPr="00835975" w:rsidRDefault="00EA7B30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закупок, заключение контрактов и других гражданско-правовых договоров</w:t>
            </w:r>
            <w:r w:rsidR="00835975"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поставку товаров, выполнение работ и оказание услуг</w:t>
            </w:r>
          </w:p>
        </w:tc>
        <w:tc>
          <w:tcPr>
            <w:tcW w:w="1702" w:type="dxa"/>
          </w:tcPr>
          <w:p w:rsidR="00EA7B30" w:rsidRDefault="00EA7B30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Руководитель;</w:t>
            </w:r>
          </w:p>
          <w:p w:rsidR="00835975" w:rsidRPr="00835975" w:rsidRDefault="00EA7B30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835975" w:rsidRPr="008359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бухгалтер (специалист по закупкам);</w:t>
            </w:r>
          </w:p>
          <w:p w:rsidR="00835975" w:rsidRPr="00835975" w:rsidRDefault="00EA7B30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ХЭГ</w:t>
            </w:r>
          </w:p>
          <w:p w:rsidR="00835975" w:rsidRPr="00835975" w:rsidRDefault="00835975" w:rsidP="00835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категории-юрист</w:t>
            </w:r>
          </w:p>
        </w:tc>
        <w:tc>
          <w:tcPr>
            <w:tcW w:w="5528" w:type="dxa"/>
          </w:tcPr>
          <w:p w:rsidR="00835975" w:rsidRPr="00835975" w:rsidRDefault="00EA7B30" w:rsidP="00356F7E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мнимых приоритетов по предмету, объемам, срокам удовлетворения потребности; определение объема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усложнение(упрощение) процедур определения поставщика; неприемлемые критерии допуска и отбора поставщика, отсутствие или размытый перечень необходимых критериев допуска и отбора; неадекватный способ выбора размещения заказа по срокам, цене, объему, особенностям объекта закупки,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конкурентноспособности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специфики рынка поставщиков; </w:t>
            </w:r>
            <w:r w:rsidR="00356F7E">
              <w:rPr>
                <w:rFonts w:ascii="Times New Roman" w:hAnsi="Times New Roman" w:cs="Times New Roman"/>
                <w:sz w:val="24"/>
                <w:szCs w:val="24"/>
              </w:rPr>
              <w:t>размещение заказа аврально в конце года (квртала04 необоснованное затягивание или ускорение процесса осуществления закупок; совершение сделок с нарушением установленного порядка требований закона в личных интересах; заключение договоров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</w:t>
            </w:r>
          </w:p>
        </w:tc>
        <w:tc>
          <w:tcPr>
            <w:tcW w:w="1985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5975" w:rsidRPr="00835975" w:rsidRDefault="00B95CE3" w:rsidP="00B95C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при проведении закупок товаров, работ и услуг для нужд Тоцкого РОО требований по заключению договоров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контрагентами  контрактов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 в Тоцкой РОО.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F8189C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материальных ценностей и ведение баз данных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  <w:r w:rsidR="00AE250B">
              <w:rPr>
                <w:rFonts w:ascii="Times New Roman" w:hAnsi="Times New Roman" w:cs="Times New Roman"/>
                <w:sz w:val="24"/>
                <w:szCs w:val="24"/>
              </w:rPr>
              <w:t>, материальных ценностей</w:t>
            </w:r>
          </w:p>
        </w:tc>
        <w:tc>
          <w:tcPr>
            <w:tcW w:w="1702" w:type="dxa"/>
          </w:tcPr>
          <w:p w:rsidR="00835975" w:rsidRPr="00835975" w:rsidRDefault="00AE250B" w:rsidP="00AE25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бухгалтер; бухгалтер, материально-ответственные лица</w:t>
            </w:r>
          </w:p>
        </w:tc>
        <w:tc>
          <w:tcPr>
            <w:tcW w:w="5528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несвоевременная постановка на регистрационный учёт </w:t>
            </w:r>
            <w:r w:rsidR="00AE250B">
              <w:rPr>
                <w:rFonts w:ascii="Times New Roman" w:hAnsi="Times New Roman" w:cs="Times New Roman"/>
                <w:sz w:val="24"/>
                <w:szCs w:val="24"/>
              </w:rPr>
              <w:t>имущества (материальных ценностей);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умышленно досрочное списание материальных средств и расходных материалов с регистрационного учёта; отсутствие регулярного </w:t>
            </w:r>
          </w:p>
          <w:p w:rsidR="00835975" w:rsidRPr="00835975" w:rsidRDefault="00835975" w:rsidP="00B95CE3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контроля наличия и сохранности имущества</w:t>
            </w:r>
          </w:p>
        </w:tc>
        <w:tc>
          <w:tcPr>
            <w:tcW w:w="1985" w:type="dxa"/>
          </w:tcPr>
          <w:p w:rsidR="00356F7E" w:rsidRDefault="00356F7E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F7E" w:rsidRDefault="00356F7E" w:rsidP="00356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975" w:rsidRPr="00356F7E" w:rsidRDefault="00B95CE3" w:rsidP="00B95CE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835975" w:rsidRPr="00835975" w:rsidRDefault="00835975" w:rsidP="002A6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контролю </w:t>
            </w:r>
            <w:r w:rsidR="002A6CF1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структурных подразделений с участием представителей иных структурных подразделений Тоцкого РОО. Ознакомление с нормативными документами, регламентирующими </w:t>
            </w:r>
            <w:r w:rsidR="002A6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предупреждения и противодействия коррупции в Тоцком РОО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F8189C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об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использовании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 и субсидий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7E7C8C">
              <w:rPr>
                <w:rFonts w:ascii="Times New Roman" w:hAnsi="Times New Roman" w:cs="Times New Roman"/>
                <w:sz w:val="24"/>
                <w:szCs w:val="24"/>
              </w:rPr>
              <w:t>, главный бухгалтер</w:t>
            </w:r>
          </w:p>
        </w:tc>
        <w:tc>
          <w:tcPr>
            <w:tcW w:w="5528" w:type="dxa"/>
          </w:tcPr>
          <w:p w:rsidR="00835975" w:rsidRPr="00835975" w:rsidRDefault="00835975" w:rsidP="007E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нецелевое использование бюджетных ассигнований и субсидий</w:t>
            </w:r>
          </w:p>
        </w:tc>
        <w:tc>
          <w:tcPr>
            <w:tcW w:w="1985" w:type="dxa"/>
          </w:tcPr>
          <w:p w:rsidR="00835975" w:rsidRPr="00835975" w:rsidRDefault="007E7C8C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</w:t>
            </w:r>
          </w:p>
        </w:tc>
        <w:tc>
          <w:tcPr>
            <w:tcW w:w="3969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принятию </w:t>
            </w:r>
          </w:p>
          <w:p w:rsidR="00835975" w:rsidRPr="00835975" w:rsidRDefault="00835975" w:rsidP="007E7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  <w:r w:rsidR="007E7C8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структурных подразделений. Ознакомление с нормативными документами, регламентирующими вопросы предупреждения и </w:t>
            </w:r>
            <w:r w:rsidR="00284766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в Тоцком РОО. Разъяснительная работа о мерах ответственности за совершение коррупционных правонарушений.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Составление, заполнение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документов, справок, отчетности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заведующий ИМЦ,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528" w:type="dxa"/>
          </w:tcPr>
          <w:p w:rsidR="00835975" w:rsidRPr="00835975" w:rsidRDefault="00835975" w:rsidP="00A6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искажение, сокрытие или предоставление заведомо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1985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835975" w:rsidRPr="00835975" w:rsidRDefault="00A66B3D" w:rsidP="00A6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визирования документов ответственными лицами. Организация внутреннего контроля за исполнением должностными лицами своих обязанностей, основанного на механизме проверочных мероприятий. Разъяснение ответственным лицам о мерах ответственности за совершение коррупционных правонарушений. 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вышестоящими должностными лицами, с должностными лицами в органах власти и управления,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правоохранительных органах </w:t>
            </w:r>
            <w:r w:rsidRPr="00835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различных организациях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Работники учреждения, уполномоченные руководителем </w:t>
            </w:r>
            <w:r w:rsidR="00A66B3D">
              <w:rPr>
                <w:rFonts w:ascii="Times New Roman" w:hAnsi="Times New Roman" w:cs="Times New Roman"/>
                <w:sz w:val="24"/>
                <w:szCs w:val="24"/>
              </w:rPr>
              <w:t>представлять учреждение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5975" w:rsidRPr="00835975" w:rsidRDefault="00835975" w:rsidP="00A66B3D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дарение подарков и оказание не служебных услуг вышестоящим должностным лицам, за исключением символических знаков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внимания, протокольных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</w:t>
            </w:r>
          </w:p>
        </w:tc>
        <w:tc>
          <w:tcPr>
            <w:tcW w:w="3969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Соблюдение, утвержденной антикоррупционной политики, ознакомление с нормативными документами, регламентирующими вопросы предупреждения и противодействия коррупции в Тоцком РОО.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A66B3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юридических, 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физических лиц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методисты ИМЦ, главный бухгалтер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установленного порядка рассмотрения </w:t>
            </w:r>
          </w:p>
          <w:p w:rsidR="00835975" w:rsidRPr="00835975" w:rsidRDefault="00835975" w:rsidP="00A66B3D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обращений граждан, организаций</w:t>
            </w:r>
            <w:r w:rsidR="00A66B3D">
              <w:rPr>
                <w:rFonts w:ascii="Times New Roman" w:hAnsi="Times New Roman" w:cs="Times New Roman"/>
                <w:sz w:val="24"/>
                <w:szCs w:val="24"/>
              </w:rPr>
              <w:t xml:space="preserve"> и юридических лиц. Требование от физических и юридических лиц информации, предоставление которой не предусмотрено действующим законодательством РФ.</w:t>
            </w:r>
          </w:p>
        </w:tc>
        <w:tc>
          <w:tcPr>
            <w:tcW w:w="1985" w:type="dxa"/>
          </w:tcPr>
          <w:p w:rsidR="00835975" w:rsidRPr="00835975" w:rsidRDefault="00C12A8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835975" w:rsidRPr="00835975" w:rsidRDefault="00835975" w:rsidP="00A6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  <w:r w:rsidR="00A66B3D">
              <w:rPr>
                <w:rFonts w:ascii="Times New Roman" w:hAnsi="Times New Roman" w:cs="Times New Roman"/>
                <w:sz w:val="24"/>
                <w:szCs w:val="24"/>
              </w:rPr>
              <w:t>. Контроль за порядком рассмотрения обращений.</w:t>
            </w:r>
          </w:p>
        </w:tc>
      </w:tr>
      <w:tr w:rsidR="007F6526" w:rsidRPr="00835975" w:rsidTr="00C12A8D">
        <w:trPr>
          <w:trHeight w:val="284"/>
        </w:trPr>
        <w:tc>
          <w:tcPr>
            <w:tcW w:w="567" w:type="dxa"/>
          </w:tcPr>
          <w:p w:rsidR="00835975" w:rsidRPr="00835975" w:rsidRDefault="00C12A8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1702" w:type="dxa"/>
          </w:tcPr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специалисты, </w:t>
            </w:r>
          </w:p>
          <w:p w:rsidR="00835975" w:rsidRPr="00835975" w:rsidRDefault="00835975" w:rsidP="00835975">
            <w:pPr>
              <w:spacing w:after="0" w:line="240" w:lineRule="auto"/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заведующий ИМЦ,</w:t>
            </w:r>
          </w:p>
          <w:p w:rsidR="00835975" w:rsidRPr="00835975" w:rsidRDefault="00835975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главный бухгалтер, экономист</w:t>
            </w:r>
          </w:p>
        </w:tc>
        <w:tc>
          <w:tcPr>
            <w:tcW w:w="5528" w:type="dxa"/>
          </w:tcPr>
          <w:p w:rsidR="00835975" w:rsidRPr="00835975" w:rsidRDefault="00835975" w:rsidP="00C12A8D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975">
              <w:rPr>
                <w:rFonts w:ascii="Times New Roman" w:hAnsi="Times New Roman" w:cs="Times New Roman"/>
                <w:sz w:val="24"/>
                <w:szCs w:val="24"/>
              </w:rPr>
              <w:t>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1985" w:type="dxa"/>
          </w:tcPr>
          <w:p w:rsidR="00835975" w:rsidRPr="00835975" w:rsidRDefault="00C12A8D" w:rsidP="00835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69" w:type="dxa"/>
          </w:tcPr>
          <w:p w:rsidR="00835975" w:rsidRPr="00835975" w:rsidRDefault="00C12A8D" w:rsidP="00C12A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работа комиссии по установлению стимулирующих выплат. Использование средств на оплату труда в строгом соответствии с Положением об оплате труда. Разъяснение ответственным лицам о мерах ответственности за совершение коррупционных правонарушений.</w:t>
            </w:r>
          </w:p>
        </w:tc>
      </w:tr>
    </w:tbl>
    <w:p w:rsidR="00835975" w:rsidRPr="00835975" w:rsidRDefault="00835975" w:rsidP="00835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5975" w:rsidRPr="00835975" w:rsidSect="0083597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C0"/>
    <w:rsid w:val="00284766"/>
    <w:rsid w:val="002A6CF1"/>
    <w:rsid w:val="00356F7E"/>
    <w:rsid w:val="003A7AB0"/>
    <w:rsid w:val="004E4AB1"/>
    <w:rsid w:val="00555AC0"/>
    <w:rsid w:val="007E7C8C"/>
    <w:rsid w:val="007F6526"/>
    <w:rsid w:val="00835975"/>
    <w:rsid w:val="00A66B3D"/>
    <w:rsid w:val="00AE250B"/>
    <w:rsid w:val="00B95CE3"/>
    <w:rsid w:val="00C03771"/>
    <w:rsid w:val="00C12A8D"/>
    <w:rsid w:val="00DB4343"/>
    <w:rsid w:val="00EA7B30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7DEA"/>
  <w15:chartTrackingRefBased/>
  <w15:docId w15:val="{69B1C5F3-E761-4397-9841-833EF225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2019-06-24T09:30:00Z</dcterms:created>
  <dcterms:modified xsi:type="dcterms:W3CDTF">2019-06-24T10:37:00Z</dcterms:modified>
</cp:coreProperties>
</file>