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30" w:rsidRPr="009114BC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575F30" w:rsidRPr="00D37A38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575F30" w:rsidRPr="00D37A38" w:rsidRDefault="00575F30" w:rsidP="00575F30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p w:rsidR="00575F30" w:rsidRPr="00D37A38" w:rsidRDefault="00575F30" w:rsidP="00575F30">
      <w:pPr>
        <w:pStyle w:val="a4"/>
        <w:jc w:val="left"/>
        <w:rPr>
          <w:szCs w:val="28"/>
        </w:rPr>
      </w:pPr>
      <w:r>
        <w:rPr>
          <w:szCs w:val="28"/>
        </w:rPr>
        <w:t>20</w:t>
      </w:r>
      <w:r w:rsidRPr="00D37A38">
        <w:rPr>
          <w:szCs w:val="28"/>
        </w:rPr>
        <w:t>.0</w:t>
      </w:r>
      <w:r>
        <w:rPr>
          <w:szCs w:val="28"/>
        </w:rPr>
        <w:t>1</w:t>
      </w:r>
      <w:r w:rsidRPr="00D37A38">
        <w:rPr>
          <w:szCs w:val="28"/>
        </w:rPr>
        <w:t>.20</w:t>
      </w:r>
      <w:r>
        <w:rPr>
          <w:szCs w:val="28"/>
        </w:rPr>
        <w:t>21</w:t>
      </w:r>
      <w:r w:rsidRPr="00D37A38">
        <w:rPr>
          <w:szCs w:val="28"/>
        </w:rPr>
        <w:t xml:space="preserve"> г.                        № 01-03/</w:t>
      </w:r>
      <w:r>
        <w:rPr>
          <w:szCs w:val="28"/>
        </w:rPr>
        <w:t>17</w:t>
      </w:r>
      <w:r w:rsidRPr="00D37A38">
        <w:rPr>
          <w:szCs w:val="28"/>
        </w:rPr>
        <w:t>-о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28C2F" wp14:editId="49F8B406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30B4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F38EC" wp14:editId="79D7A167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7506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0" w:type="dxa"/>
        <w:tblLayout w:type="fixed"/>
        <w:tblLook w:val="04A0" w:firstRow="1" w:lastRow="0" w:firstColumn="1" w:lastColumn="0" w:noHBand="0" w:noVBand="1"/>
      </w:tblPr>
      <w:tblGrid>
        <w:gridCol w:w="247"/>
        <w:gridCol w:w="4636"/>
        <w:gridCol w:w="247"/>
      </w:tblGrid>
      <w:tr w:rsidR="00575F30" w:rsidRPr="00D37A38" w:rsidTr="000D384F">
        <w:trPr>
          <w:trHeight w:val="914"/>
        </w:trPr>
        <w:tc>
          <w:tcPr>
            <w:tcW w:w="247" w:type="dxa"/>
            <w:hideMark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7ED4B" wp14:editId="2837404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3D64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A971BA" wp14:editId="017CE48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F881C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4640" w:type="dxa"/>
            <w:hideMark/>
          </w:tcPr>
          <w:p w:rsidR="00575F30" w:rsidRPr="00FF4EF1" w:rsidRDefault="00575F30" w:rsidP="00FF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proofErr w:type="spellStart"/>
            <w:r w:rsidR="00FF4EF1" w:rsidRPr="00FF4E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>альной</w:t>
            </w:r>
            <w:proofErr w:type="spellEnd"/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 | программы реализации целевой модели наставничества</w:t>
            </w:r>
          </w:p>
        </w:tc>
        <w:tc>
          <w:tcPr>
            <w:tcW w:w="247" w:type="dxa"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  <w:rPr>
          <w:lang w:val="ru"/>
        </w:rPr>
      </w:pPr>
    </w:p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</w:pPr>
      <w:r w:rsidRPr="00D37A38">
        <w:t xml:space="preserve">         </w:t>
      </w:r>
    </w:p>
    <w:p w:rsidR="00742B01" w:rsidRDefault="00575F30" w:rsidP="00742B01">
      <w:pPr>
        <w:pStyle w:val="4"/>
        <w:shd w:val="clear" w:color="auto" w:fill="auto"/>
        <w:spacing w:before="0" w:after="343" w:line="324" w:lineRule="exact"/>
        <w:ind w:left="60" w:right="20" w:firstLine="620"/>
        <w:jc w:val="both"/>
      </w:pPr>
      <w:r w:rsidRPr="00DB00AE">
        <w:rPr>
          <w:sz w:val="28"/>
          <w:szCs w:val="28"/>
        </w:rPr>
        <w:t xml:space="preserve">В соответствии с приказом министерства образования Оренбургской области от </w:t>
      </w:r>
      <w:r w:rsidR="00742B01" w:rsidRPr="00742B01">
        <w:rPr>
          <w:sz w:val="28"/>
          <w:szCs w:val="28"/>
        </w:rPr>
        <w:t>17.12.2020</w:t>
      </w:r>
      <w:r w:rsidR="00742B01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№</w:t>
      </w:r>
      <w:r w:rsidR="00107965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01-21</w:t>
      </w:r>
      <w:r w:rsidR="00107965">
        <w:rPr>
          <w:sz w:val="28"/>
          <w:szCs w:val="28"/>
          <w:lang w:val="ru-RU"/>
        </w:rPr>
        <w:t>-</w:t>
      </w:r>
      <w:r w:rsidR="00742B01" w:rsidRPr="00742B01">
        <w:rPr>
          <w:sz w:val="28"/>
          <w:szCs w:val="28"/>
        </w:rPr>
        <w:t>1706</w:t>
      </w:r>
      <w:r w:rsidR="00742B01">
        <w:rPr>
          <w:sz w:val="28"/>
          <w:szCs w:val="28"/>
          <w:lang w:val="ru-RU"/>
        </w:rPr>
        <w:t xml:space="preserve"> «О</w:t>
      </w:r>
      <w:r w:rsidR="00742B01" w:rsidRPr="00742B01">
        <w:rPr>
          <w:sz w:val="28"/>
          <w:szCs w:val="28"/>
        </w:rPr>
        <w:t>б утверждении региональной программы целевой модели</w:t>
      </w:r>
      <w:r w:rsidR="00107965">
        <w:rPr>
          <w:sz w:val="28"/>
          <w:szCs w:val="28"/>
          <w:lang w:val="ru-RU"/>
        </w:rPr>
        <w:t>»</w:t>
      </w:r>
      <w:r w:rsidRPr="00DB00AE">
        <w:rPr>
          <w:sz w:val="28"/>
          <w:szCs w:val="28"/>
        </w:rPr>
        <w:t>, в</w:t>
      </w:r>
      <w:r w:rsidR="00742B01">
        <w:t xml:space="preserve"> рамках реализации региональных проектов «Современная школа», «Успех каждого ребенка», «Молодые профессионалы», «Учитель будущего»</w:t>
      </w:r>
    </w:p>
    <w:p w:rsidR="00575F30" w:rsidRPr="00D37A38" w:rsidRDefault="00575F30" w:rsidP="00575F30">
      <w:pPr>
        <w:pStyle w:val="7"/>
        <w:shd w:val="clear" w:color="auto" w:fill="auto"/>
        <w:spacing w:before="0" w:after="238" w:line="250" w:lineRule="exact"/>
        <w:ind w:left="120"/>
        <w:rPr>
          <w:sz w:val="28"/>
          <w:szCs w:val="28"/>
        </w:rPr>
      </w:pPr>
      <w:r w:rsidRPr="00D37A38">
        <w:rPr>
          <w:rStyle w:val="4pt"/>
          <w:rFonts w:eastAsia="Batang"/>
          <w:sz w:val="28"/>
          <w:szCs w:val="28"/>
        </w:rPr>
        <w:t>ПРИКАЗЫВАЮ:</w:t>
      </w:r>
    </w:p>
    <w:p w:rsidR="00DD077F" w:rsidRPr="00DD077F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color w:val="auto"/>
          <w:sz w:val="28"/>
          <w:szCs w:val="28"/>
          <w:lang w:val="ru-RU"/>
        </w:rPr>
        <w:t xml:space="preserve"> </w:t>
      </w:r>
      <w:r>
        <w:t>Утвердить</w:t>
      </w:r>
      <w:r w:rsidR="00DD077F">
        <w:rPr>
          <w:lang w:val="ru-RU"/>
        </w:rPr>
        <w:t>:</w:t>
      </w:r>
    </w:p>
    <w:p w:rsidR="00DD077F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lang w:val="ru-RU"/>
        </w:rPr>
      </w:pPr>
      <w:r>
        <w:rPr>
          <w:lang w:val="ru-RU"/>
        </w:rPr>
        <w:t>-</w:t>
      </w:r>
      <w:r w:rsidR="00107965">
        <w:t xml:space="preserve"> </w:t>
      </w:r>
      <w:proofErr w:type="spellStart"/>
      <w:r w:rsidR="00BF0364">
        <w:rPr>
          <w:lang w:val="ru-RU"/>
        </w:rPr>
        <w:t>М</w:t>
      </w:r>
      <w:r w:rsidR="00107965" w:rsidRPr="00C24A50">
        <w:rPr>
          <w:lang w:val="ru-RU"/>
        </w:rPr>
        <w:t>уницип</w:t>
      </w:r>
      <w:r w:rsidR="00107965">
        <w:t>альную</w:t>
      </w:r>
      <w:proofErr w:type="spellEnd"/>
      <w:r w:rsidR="00107965">
        <w:t xml:space="preserve"> программу реализации целево</w:t>
      </w:r>
      <w:r>
        <w:t>й модели наставничества (</w:t>
      </w:r>
      <w:proofErr w:type="gramStart"/>
      <w:r>
        <w:t xml:space="preserve">далее </w:t>
      </w:r>
      <w:r w:rsidR="00107965">
        <w:t xml:space="preserve"> Программа</w:t>
      </w:r>
      <w:proofErr w:type="gramEnd"/>
      <w:r w:rsidR="00107965">
        <w:t>) согласно приложению</w:t>
      </w:r>
      <w:r w:rsidR="00F7320A">
        <w:rPr>
          <w:lang w:val="ru-RU"/>
        </w:rPr>
        <w:t xml:space="preserve"> №1</w:t>
      </w:r>
      <w:r w:rsidR="00107965">
        <w:t xml:space="preserve"> к настоящему приказу</w:t>
      </w:r>
      <w:r>
        <w:rPr>
          <w:lang w:val="ru-RU"/>
        </w:rPr>
        <w:t>;</w:t>
      </w:r>
    </w:p>
    <w:p w:rsidR="00C24A50" w:rsidRPr="00C24A50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spacing w:val="-15"/>
          <w:sz w:val="26"/>
          <w:szCs w:val="26"/>
        </w:rPr>
      </w:pPr>
      <w:r>
        <w:rPr>
          <w:lang w:val="ru-RU"/>
        </w:rPr>
        <w:t>- Положение о системе наставничества педагогических работников образовательных организаций</w:t>
      </w:r>
      <w:r w:rsidR="00F7320A">
        <w:rPr>
          <w:lang w:val="ru-RU"/>
        </w:rPr>
        <w:t xml:space="preserve"> (П</w:t>
      </w:r>
      <w:proofErr w:type="spellStart"/>
      <w:r w:rsidR="00F7320A">
        <w:t>риложени</w:t>
      </w:r>
      <w:proofErr w:type="spellEnd"/>
      <w:r w:rsidR="00F7320A">
        <w:rPr>
          <w:lang w:val="ru-RU"/>
        </w:rPr>
        <w:t>е №2)</w:t>
      </w:r>
      <w:r w:rsidR="00107965">
        <w:t>.</w:t>
      </w:r>
      <w:r w:rsidR="00107965" w:rsidRPr="00107965">
        <w:t xml:space="preserve"> </w:t>
      </w:r>
    </w:p>
    <w:p w:rsidR="00C24A50" w:rsidRPr="00C24A50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>О</w:t>
      </w:r>
      <w:proofErr w:type="spellStart"/>
      <w:r>
        <w:t>пределить</w:t>
      </w:r>
      <w:proofErr w:type="spellEnd"/>
      <w:r w:rsidR="00C24A50" w:rsidRPr="00C24A50">
        <w:rPr>
          <w:lang w:val="ru-RU"/>
        </w:rPr>
        <w:t xml:space="preserve"> </w:t>
      </w:r>
      <w:r w:rsidR="00C24A50">
        <w:t xml:space="preserve">наставническим центром </w:t>
      </w:r>
      <w:r w:rsidR="00C24A50" w:rsidRPr="00C24A50">
        <w:rPr>
          <w:lang w:val="ru-RU"/>
        </w:rPr>
        <w:t>(НЦ) - МБОУ Зареченская классическая гимназия (Савоськина Е.В.).</w:t>
      </w:r>
    </w:p>
    <w:p w:rsidR="00C24A50" w:rsidRPr="00C24A50" w:rsidRDefault="00C24A50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 xml:space="preserve">Назначить заведующего ИМЦ (Сподобаева С.В.) </w:t>
      </w:r>
      <w:proofErr w:type="spellStart"/>
      <w:r w:rsidR="00107965">
        <w:t>ответственн</w:t>
      </w:r>
      <w:r w:rsidRPr="00C24A50">
        <w:rPr>
          <w:lang w:val="ru-RU"/>
        </w:rPr>
        <w:t>ым</w:t>
      </w:r>
      <w:proofErr w:type="spellEnd"/>
      <w:r w:rsidR="00107965">
        <w:t xml:space="preserve"> за организационно-методическое, </w:t>
      </w:r>
      <w:r w:rsidR="00107965" w:rsidRPr="00107965">
        <w:t>аналитическое сопровождение, мониторинг внедрения целевой модели наставничества в образовательных организациях</w:t>
      </w:r>
      <w:r w:rsidRPr="00C24A50">
        <w:rPr>
          <w:lang w:val="ru-RU"/>
        </w:rPr>
        <w:t>.</w:t>
      </w:r>
    </w:p>
    <w:p w:rsidR="00C24A50" w:rsidRPr="00BF0364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>
        <w:t xml:space="preserve">Руководителям </w:t>
      </w:r>
      <w:proofErr w:type="spellStart"/>
      <w:r w:rsidRPr="00C24A50">
        <w:rPr>
          <w:lang w:val="ru-RU"/>
        </w:rPr>
        <w:t>образовате</w:t>
      </w:r>
      <w:r>
        <w:t>льных</w:t>
      </w:r>
      <w:proofErr w:type="spellEnd"/>
      <w:r>
        <w:t xml:space="preserve"> орган</w:t>
      </w:r>
      <w:proofErr w:type="spellStart"/>
      <w:r w:rsidRPr="00C24A50">
        <w:rPr>
          <w:lang w:val="ru-RU"/>
        </w:rPr>
        <w:t>изаций</w:t>
      </w:r>
      <w:proofErr w:type="spellEnd"/>
      <w:r>
        <w:t>, осуществляющих управление в сфере образования</w:t>
      </w:r>
      <w:r w:rsidRPr="00C24A50">
        <w:rPr>
          <w:lang w:val="ru-RU"/>
        </w:rPr>
        <w:t xml:space="preserve"> </w:t>
      </w:r>
      <w:r w:rsidRPr="00107965">
        <w:t xml:space="preserve">разработать </w:t>
      </w:r>
      <w:proofErr w:type="spellStart"/>
      <w:r w:rsidRPr="00C24A50">
        <w:rPr>
          <w:lang w:val="ru-RU"/>
        </w:rPr>
        <w:t>шко</w:t>
      </w:r>
      <w:r w:rsidRPr="00107965">
        <w:t>льные</w:t>
      </w:r>
      <w:proofErr w:type="spellEnd"/>
      <w:r w:rsidRPr="00107965">
        <w:t xml:space="preserve"> дорожные карты реализации целевой модели наставничества.</w:t>
      </w:r>
    </w:p>
    <w:p w:rsidR="00BF0364" w:rsidRPr="00BF0364" w:rsidRDefault="00BF0364" w:rsidP="00BF0364">
      <w:pPr>
        <w:pStyle w:val="4"/>
        <w:shd w:val="clear" w:color="auto" w:fill="auto"/>
        <w:spacing w:before="200" w:after="200"/>
        <w:ind w:right="20"/>
        <w:jc w:val="right"/>
        <w:rPr>
          <w:spacing w:val="-15"/>
          <w:sz w:val="26"/>
          <w:szCs w:val="26"/>
          <w:lang w:val="ru-RU"/>
        </w:rPr>
      </w:pPr>
      <w:r>
        <w:rPr>
          <w:lang w:val="ru-RU"/>
        </w:rPr>
        <w:t>Срок: до 31.01.21</w:t>
      </w:r>
    </w:p>
    <w:p w:rsidR="00107965" w:rsidRPr="00C24A50" w:rsidRDefault="00107965" w:rsidP="000D384F">
      <w:pPr>
        <w:pStyle w:val="4"/>
        <w:numPr>
          <w:ilvl w:val="0"/>
          <w:numId w:val="2"/>
        </w:numPr>
        <w:tabs>
          <w:tab w:val="left" w:pos="-426"/>
        </w:tabs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sz w:val="26"/>
          <w:szCs w:val="26"/>
        </w:rPr>
        <w:t>Контроль за исполнением данного приказа оставляю за собой.</w:t>
      </w:r>
    </w:p>
    <w:p w:rsidR="00107965" w:rsidRPr="00107965" w:rsidRDefault="00107965" w:rsidP="00107965">
      <w:pPr>
        <w:shd w:val="clear" w:color="auto" w:fill="FFFFFF"/>
        <w:spacing w:before="200" w:after="200"/>
        <w:ind w:left="5" w:right="11"/>
        <w:jc w:val="both"/>
        <w:rPr>
          <w:rFonts w:ascii="Times New Roman" w:hAnsi="Times New Roman" w:cs="Times New Roman"/>
          <w:sz w:val="26"/>
          <w:szCs w:val="26"/>
        </w:rPr>
      </w:pPr>
    </w:p>
    <w:p w:rsidR="00107965" w:rsidRDefault="00107965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  <w:proofErr w:type="gramStart"/>
      <w:r w:rsidRPr="00107965">
        <w:rPr>
          <w:rFonts w:ascii="Times New Roman" w:hAnsi="Times New Roman" w:cs="Times New Roman"/>
          <w:sz w:val="26"/>
          <w:szCs w:val="26"/>
        </w:rPr>
        <w:t>Руководитель  РОО</w:t>
      </w:r>
      <w:proofErr w:type="gramEnd"/>
      <w:r w:rsidRPr="0010796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07965">
        <w:rPr>
          <w:rFonts w:ascii="Times New Roman" w:hAnsi="Times New Roman" w:cs="Times New Roman"/>
          <w:sz w:val="26"/>
          <w:szCs w:val="26"/>
        </w:rPr>
        <w:tab/>
      </w:r>
      <w:r w:rsidRPr="0010796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Т.И. Гончарова</w:t>
      </w:r>
    </w:p>
    <w:p w:rsidR="00FF7512" w:rsidRPr="00107965" w:rsidRDefault="00FF7512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FF7512" w:rsidRPr="00F7320A" w:rsidRDefault="00FF7512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 w:rsidR="00F7320A">
        <w:rPr>
          <w:sz w:val="24"/>
          <w:szCs w:val="24"/>
          <w:lang w:val="ru-RU"/>
        </w:rPr>
        <w:t xml:space="preserve"> №1</w:t>
      </w:r>
    </w:p>
    <w:p w:rsidR="00FF7512" w:rsidRPr="00FF7512" w:rsidRDefault="00FF7512" w:rsidP="00FF7512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F7512" w:rsidRDefault="00FF7512" w:rsidP="0022452A">
      <w:pPr>
        <w:pStyle w:val="4"/>
        <w:shd w:val="clear" w:color="auto" w:fill="auto"/>
        <w:spacing w:before="0" w:after="307" w:line="270" w:lineRule="exact"/>
        <w:ind w:right="20"/>
        <w:jc w:val="center"/>
      </w:pPr>
      <w:r>
        <w:rPr>
          <w:lang w:val="ru-RU"/>
        </w:rPr>
        <w:t xml:space="preserve"> МУНИЦИП</w:t>
      </w:r>
      <w:r>
        <w:t>АЛЬНАЯ ПРОГРАММА РЕАЛИЗАЦИИ ЦЕЛЕВОЙ МОДЕЛИ НАСТАВНИЧЕСТВА</w:t>
      </w:r>
    </w:p>
    <w:p w:rsidR="00FF7512" w:rsidRPr="00E254D6" w:rsidRDefault="00FF7512" w:rsidP="00E254D6">
      <w:pPr>
        <w:spacing w:line="270" w:lineRule="exact"/>
        <w:jc w:val="center"/>
        <w:rPr>
          <w:rFonts w:ascii="Times New Roman" w:hAnsi="Times New Roman" w:cs="Times New Roman"/>
          <w:b/>
        </w:rPr>
      </w:pPr>
      <w:r w:rsidRPr="00E254D6">
        <w:rPr>
          <w:rFonts w:ascii="Times New Roman" w:hAnsi="Times New Roman" w:cs="Times New Roman"/>
          <w:b/>
        </w:rPr>
        <w:t>Паспорт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FF7512" w:rsidRPr="00985C27" w:rsidTr="007639AC">
        <w:trPr>
          <w:trHeight w:val="6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274" w:lineRule="exact"/>
              <w:ind w:left="200"/>
              <w:rPr>
                <w:b/>
                <w:sz w:val="24"/>
                <w:szCs w:val="24"/>
              </w:rPr>
            </w:pPr>
            <w:r w:rsidRPr="00985C27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E254D6" w:rsidP="00E254D6">
            <w:pPr>
              <w:pStyle w:val="4"/>
              <w:shd w:val="clear" w:color="auto" w:fill="auto"/>
              <w:spacing w:before="0" w:after="120" w:line="240" w:lineRule="auto"/>
              <w:ind w:left="420"/>
              <w:rPr>
                <w:b/>
                <w:sz w:val="24"/>
                <w:szCs w:val="24"/>
              </w:rPr>
            </w:pPr>
            <w:proofErr w:type="spellStart"/>
            <w:r w:rsidRPr="00985C27">
              <w:rPr>
                <w:b/>
                <w:sz w:val="24"/>
                <w:szCs w:val="24"/>
                <w:lang w:val="ru-RU"/>
              </w:rPr>
              <w:t>Муницип</w:t>
            </w:r>
            <w:r w:rsidR="00FF7512" w:rsidRPr="00985C27">
              <w:rPr>
                <w:b/>
                <w:sz w:val="24"/>
                <w:szCs w:val="24"/>
              </w:rPr>
              <w:t>альная</w:t>
            </w:r>
            <w:proofErr w:type="spellEnd"/>
            <w:r w:rsidR="00FF7512" w:rsidRPr="00985C27">
              <w:rPr>
                <w:b/>
                <w:sz w:val="24"/>
                <w:szCs w:val="24"/>
              </w:rPr>
              <w:t xml:space="preserve"> программа реализации целевой модели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120" w:after="0" w:line="240" w:lineRule="auto"/>
              <w:ind w:left="2700"/>
              <w:rPr>
                <w:b/>
                <w:sz w:val="24"/>
                <w:szCs w:val="24"/>
              </w:rPr>
            </w:pPr>
            <w:proofErr w:type="gramStart"/>
            <w:r w:rsidRPr="00985C27">
              <w:rPr>
                <w:b/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FF7512" w:rsidRPr="00985C27" w:rsidTr="007639AC">
        <w:trPr>
          <w:trHeight w:val="442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Основания для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разработки</w:t>
            </w:r>
            <w:proofErr w:type="gramEnd"/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Федеральный закон от 29.12,2012 № 273-ФЭ «Об образовании в Российской Федерации»; Указ Президента РФ от 07.05.2018. № 204 «О национальных целях и стратегических задачах развития Российской Федерации на период до 2024 года» (с изменениями и дополнениями);</w:t>
            </w:r>
          </w:p>
          <w:p w:rsidR="00FF7512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      </w:r>
          </w:p>
          <w:p w:rsidR="00F122F1" w:rsidRPr="00985C27" w:rsidRDefault="00F122F1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29.05.2015 № 996-р «Стратегия развития воспитания в Российской Федерации на период до 2025 года»; Государственная программа «Развитие системы образования Оренбургской области»; Региональные проекты: «Учитель будущего», «Современная школа», «Успех каждого ребенка», «Молодые профессионалы».</w:t>
            </w:r>
          </w:p>
          <w:p w:rsidR="00FF7512" w:rsidRPr="00985C27" w:rsidRDefault="00E254D6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Приказ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министерства образования Оренбургской области от 17.12.2020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№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01-21</w:t>
            </w:r>
            <w:r w:rsidRPr="00985C27">
              <w:rPr>
                <w:sz w:val="24"/>
                <w:szCs w:val="24"/>
                <w:lang w:val="ru-RU"/>
              </w:rPr>
              <w:t>-</w:t>
            </w:r>
            <w:r w:rsidRPr="00985C27">
              <w:rPr>
                <w:sz w:val="24"/>
                <w:szCs w:val="24"/>
              </w:rPr>
              <w:t>1706</w:t>
            </w:r>
            <w:r w:rsidRPr="00985C27">
              <w:rPr>
                <w:sz w:val="24"/>
                <w:szCs w:val="24"/>
                <w:lang w:val="ru-RU"/>
              </w:rPr>
              <w:t xml:space="preserve"> «О</w:t>
            </w:r>
            <w:r w:rsidRPr="00985C27">
              <w:rPr>
                <w:sz w:val="24"/>
                <w:szCs w:val="24"/>
              </w:rPr>
              <w:t>б утверждении региональной программы целевой модели</w:t>
            </w:r>
            <w:r w:rsidRPr="00985C27">
              <w:rPr>
                <w:sz w:val="24"/>
                <w:szCs w:val="24"/>
                <w:lang w:val="ru-RU"/>
              </w:rPr>
              <w:t>»</w:t>
            </w:r>
          </w:p>
        </w:tc>
      </w:tr>
      <w:tr w:rsidR="00985C27" w:rsidRPr="00985C27" w:rsidTr="007639AC">
        <w:trPr>
          <w:trHeight w:val="19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Период и этапы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реализации</w:t>
            </w:r>
            <w:proofErr w:type="gramEnd"/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2021-2024 годы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39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(январь - август 2021 г</w:t>
            </w:r>
            <w:r w:rsidR="00F122F1">
              <w:rPr>
                <w:sz w:val="24"/>
                <w:szCs w:val="24"/>
                <w:lang w:val="ru-RU"/>
              </w:rPr>
              <w:t>)</w:t>
            </w:r>
            <w:r w:rsidRPr="00985C27">
              <w:rPr>
                <w:sz w:val="24"/>
                <w:szCs w:val="24"/>
              </w:rPr>
              <w:t xml:space="preserve">: </w:t>
            </w:r>
            <w:r w:rsidR="00D7097D">
              <w:rPr>
                <w:sz w:val="24"/>
                <w:szCs w:val="24"/>
                <w:lang w:val="ru-RU"/>
              </w:rPr>
              <w:t>применение</w:t>
            </w:r>
            <w:r w:rsidRPr="00985C27">
              <w:rPr>
                <w:sz w:val="24"/>
                <w:szCs w:val="24"/>
              </w:rPr>
              <w:t xml:space="preserve"> программно- методического и диагностического обеспечения программы</w:t>
            </w:r>
            <w:r w:rsidR="00D7097D">
              <w:rPr>
                <w:sz w:val="24"/>
                <w:szCs w:val="24"/>
                <w:lang w:val="ru-RU"/>
              </w:rPr>
              <w:t>, разработанных ГБУ РЦРО</w:t>
            </w:r>
            <w:r w:rsidRPr="00985C27">
              <w:rPr>
                <w:sz w:val="24"/>
                <w:szCs w:val="24"/>
              </w:rPr>
              <w:t>;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520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(сентябрь 2021 - май 2023 г.): реализация мероприятий по внедрению целевой модели наставничества в образовательном пространстве Оренбургской области;</w:t>
            </w:r>
          </w:p>
          <w:p w:rsidR="00985C27" w:rsidRPr="00985C27" w:rsidRDefault="00985C27" w:rsidP="00D7097D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Pr="00985C27">
              <w:rPr>
                <w:sz w:val="24"/>
                <w:szCs w:val="24"/>
              </w:rPr>
              <w:t xml:space="preserve">этап (июнь - декабрь 2024 г.): анализ достигнутых результатов и определение перспектив дальнейшего совершенствования </w:t>
            </w:r>
            <w:proofErr w:type="spellStart"/>
            <w:r w:rsidR="00D7097D">
              <w:rPr>
                <w:sz w:val="24"/>
                <w:szCs w:val="24"/>
                <w:lang w:val="ru-RU"/>
              </w:rPr>
              <w:t>муниципа</w:t>
            </w:r>
            <w:r w:rsidRPr="00985C27">
              <w:rPr>
                <w:sz w:val="24"/>
                <w:szCs w:val="24"/>
              </w:rPr>
              <w:t>льной</w:t>
            </w:r>
            <w:proofErr w:type="spellEnd"/>
            <w:r w:rsidRPr="00985C27">
              <w:rPr>
                <w:sz w:val="24"/>
                <w:szCs w:val="24"/>
              </w:rPr>
              <w:t xml:space="preserve"> системы наставничества в сфере общего</w:t>
            </w:r>
            <w:r w:rsidR="00D7097D">
              <w:rPr>
                <w:sz w:val="24"/>
                <w:szCs w:val="24"/>
                <w:lang w:val="ru-RU"/>
              </w:rPr>
              <w:t xml:space="preserve"> и дополнительного образования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120" w:line="240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Цель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D7097D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 xml:space="preserve">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профессиональное развитие и самореализация педагогических работников разных уровней образования и молодых специалистов, проживающих на территории </w:t>
            </w:r>
            <w:r w:rsidR="00D7097D">
              <w:rPr>
                <w:sz w:val="24"/>
                <w:szCs w:val="24"/>
                <w:lang w:val="ru-RU"/>
              </w:rPr>
              <w:t>Тоцкого района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37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lastRenderedPageBreak/>
              <w:t>Основные направления и задачи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Разработка нормативных и программно-методических документов, обеспечивающих внедрение целевой модели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Координация внедрения целевой модели наставничества, организационная, методическая, экспертно-консультационная, информационная и просветительская поддержка наставничества в образовательных организациях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r w:rsidRPr="00985C27">
              <w:rPr>
                <w:sz w:val="24"/>
                <w:szCs w:val="24"/>
              </w:rPr>
              <w:t>она.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Совершенствование системы подготовки и развития компетенций наставников.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Организационно-методическое обеспечение мониторинга реализации программы.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и развитие площадок для обмена лучшими практиками.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Раскрытие личностного, творческого, профессионального потенциала обучающихся и педагогов, обеспечение практической реализации концепции построения индивидуальных образовательных траекторий.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5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канала эффективного обмена личностным, жизненным и профессиональным опытом, в том числе посредством системы сетевого взаимодействия и сетевого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, направленных на обеспечение адресной помощи субъектам образовательной и профессиональной деятельности.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64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Привлечение дополнительных ресурсов в развитие инновационных образовательных программ региона и конкретных образовательных организаций благодаря формированию устойчивых связей в системе социального партнерства.</w:t>
            </w:r>
          </w:p>
        </w:tc>
      </w:tr>
      <w:tr w:rsidR="00985C27" w:rsidRPr="00985C27" w:rsidTr="007639AC">
        <w:trPr>
          <w:trHeight w:val="136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17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Ежегодный мониторинг реализации Программы по выделенным направлениям Программы</w:t>
            </w:r>
          </w:p>
        </w:tc>
      </w:tr>
      <w:tr w:rsidR="00985C27" w:rsidRPr="00985C27" w:rsidTr="007639AC">
        <w:trPr>
          <w:trHeight w:val="6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Руководитель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B3785E" w:rsidRDefault="00B3785E" w:rsidP="00985C2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Сподобаева С.В.- заведующий ИМЦ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spacing w:line="300" w:lineRule="exact"/>
      </w:pPr>
    </w:p>
    <w:p w:rsidR="00FF7512" w:rsidRDefault="00FF7512" w:rsidP="00E254D6">
      <w:pPr>
        <w:spacing w:line="270" w:lineRule="exact"/>
        <w:jc w:val="center"/>
      </w:pPr>
      <w:r>
        <w:rPr>
          <w:rStyle w:val="aa"/>
          <w:rFonts w:eastAsia="Arial Unicode MS"/>
        </w:rPr>
        <w:t>Целевые индикаторы реализации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911"/>
        <w:gridCol w:w="940"/>
        <w:gridCol w:w="932"/>
        <w:gridCol w:w="911"/>
      </w:tblGrid>
      <w:tr w:rsidR="00FF7512" w:rsidRPr="000D384F" w:rsidTr="000D384F">
        <w:trPr>
          <w:trHeight w:val="508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500"/>
              <w:jc w:val="left"/>
              <w:rPr>
                <w:b/>
              </w:rPr>
            </w:pPr>
            <w:r w:rsidRPr="000D384F">
              <w:rPr>
                <w:b/>
              </w:rPr>
              <w:t>Наименование показателя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2021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2022 г.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2023 г.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2024 г.</w:t>
            </w:r>
          </w:p>
        </w:tc>
      </w:tr>
      <w:tr w:rsidR="00FF7512" w:rsidRPr="000D384F" w:rsidTr="000D384F">
        <w:trPr>
          <w:trHeight w:val="759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 xml:space="preserve">Доля детей в возрасте от 10 до 19 лет, проживающих в </w:t>
            </w:r>
            <w:r w:rsidR="00E254D6" w:rsidRPr="000D384F">
              <w:rPr>
                <w:sz w:val="24"/>
                <w:szCs w:val="24"/>
                <w:lang w:val="ru-RU"/>
              </w:rPr>
              <w:t>муниципалитете</w:t>
            </w:r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FF7512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 w:line="313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детей и подростков в возрасте от 15 до 19 лет, проживающих в р</w:t>
            </w:r>
            <w:r w:rsidR="00BF0364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="000D384F" w:rsidRPr="000D384F">
              <w:rPr>
                <w:sz w:val="24"/>
                <w:szCs w:val="24"/>
              </w:rPr>
              <w:t xml:space="preserve"> наставничества в роли наставника,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BF0364">
            <w:pPr>
              <w:pStyle w:val="4"/>
              <w:shd w:val="clear" w:color="auto" w:fill="auto"/>
              <w:spacing w:before="0" w:after="0" w:line="317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р</w:t>
            </w:r>
            <w:r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lastRenderedPageBreak/>
              <w:t>Уровень удовлетворенности наставляемых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Уровень удовлетворенности наставников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FF7512" w:rsidRDefault="00FF7512" w:rsidP="00FF7512">
      <w:pPr>
        <w:pStyle w:val="4"/>
        <w:shd w:val="clear" w:color="auto" w:fill="auto"/>
        <w:spacing w:before="225" w:after="0" w:line="324" w:lineRule="exact"/>
        <w:ind w:left="20" w:right="40" w:firstLine="700"/>
        <w:jc w:val="both"/>
      </w:pPr>
      <w:r>
        <w:t>Принципы реализации Программы: научности, стратегической целостности, легитимности, обеспечения суверенных прав личности, личной ответственности, равенства, индивидуализации и индивидуальной адекватности.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Участники программы: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молодые</w:t>
      </w:r>
      <w:proofErr w:type="gramEnd"/>
      <w:r>
        <w:t xml:space="preserve"> учителя в возрасте до 35 лет, проработавшие в образовательно</w:t>
      </w:r>
      <w:r w:rsidR="000D384F">
        <w:rPr>
          <w:lang w:val="ru-RU"/>
        </w:rPr>
        <w:t>й</w:t>
      </w:r>
      <w:r>
        <w:t xml:space="preserve"> </w:t>
      </w:r>
      <w:proofErr w:type="spellStart"/>
      <w:r w:rsidR="000D384F">
        <w:rPr>
          <w:lang w:val="ru-RU"/>
        </w:rPr>
        <w:t>организац</w:t>
      </w:r>
      <w:r>
        <w:t>ии</w:t>
      </w:r>
      <w:proofErr w:type="spellEnd"/>
      <w:r>
        <w:t xml:space="preserve"> </w:t>
      </w:r>
      <w:r w:rsidR="000D384F">
        <w:rPr>
          <w:lang w:val="ru-RU"/>
        </w:rPr>
        <w:t>Тоцкого района</w:t>
      </w:r>
      <w:r>
        <w:t xml:space="preserve"> не более трех лет;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0"/>
        </w:tabs>
        <w:spacing w:before="0" w:after="0" w:line="324" w:lineRule="exact"/>
        <w:ind w:left="20" w:right="40" w:firstLine="700"/>
        <w:jc w:val="both"/>
      </w:pPr>
      <w:proofErr w:type="gramStart"/>
      <w:r>
        <w:t>обучающиеся</w:t>
      </w:r>
      <w:proofErr w:type="gramEnd"/>
      <w:r>
        <w:t xml:space="preserve"> (от 10 лет) организаций, осуществляющих образовательную деятельность по общеобразовательным, дополнительным общеобразовательным;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наставники</w:t>
      </w:r>
      <w:proofErr w:type="gramEnd"/>
      <w:r>
        <w:t xml:space="preserve"> (педагоги, студенты, обучающиеся, представители работодателей, имеющие успешный опыт в достижении жизненного, личностного и профессионального результата, готовые и компетентные поделиться опытом и навыками, необходимыми для стимуляции и поддержки процессов самореализации и самосовершенствования наставляемого).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Уровни реализации программы: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proofErr w:type="gramStart"/>
      <w:r>
        <w:t>муниципальный</w:t>
      </w:r>
      <w:proofErr w:type="gramEnd"/>
      <w:r>
        <w:t>;</w:t>
      </w:r>
    </w:p>
    <w:p w:rsidR="0022452A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proofErr w:type="gramStart"/>
      <w:r>
        <w:t>внутриорганизационный</w:t>
      </w:r>
      <w:proofErr w:type="gramEnd"/>
      <w:r>
        <w:t xml:space="preserve"> (на уровне конкретной образовательной организации).</w:t>
      </w:r>
    </w:p>
    <w:p w:rsidR="00FF7512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r>
        <w:t xml:space="preserve">На </w:t>
      </w:r>
      <w:proofErr w:type="spellStart"/>
      <w:r w:rsidR="007639AC">
        <w:rPr>
          <w:lang w:val="ru-RU"/>
        </w:rPr>
        <w:t>муницип</w:t>
      </w:r>
      <w:r>
        <w:t>альном</w:t>
      </w:r>
      <w:proofErr w:type="spellEnd"/>
      <w:r>
        <w:t xml:space="preserve"> уровне координация деятельности по внедрению целевой модели наставничества осуществляется </w:t>
      </w:r>
      <w:r w:rsidR="00776276">
        <w:rPr>
          <w:lang w:val="ru-RU"/>
        </w:rPr>
        <w:t>ИМЦ</w:t>
      </w:r>
      <w:r>
        <w:t>, организация деятельности осуществляется наставническим цен</w:t>
      </w:r>
      <w:r w:rsidR="00776276">
        <w:t xml:space="preserve">тром – </w:t>
      </w:r>
      <w:r w:rsidR="00776276">
        <w:rPr>
          <w:lang w:val="ru-RU"/>
        </w:rPr>
        <w:t>МБОУ Зареченская классическая гимназия</w:t>
      </w:r>
      <w:r>
        <w:t xml:space="preserve"> (далее - НЦ).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В сфере дополнительного образования детей НЦ выступает </w:t>
      </w:r>
      <w:r w:rsidR="00776276">
        <w:rPr>
          <w:lang w:val="ru-RU"/>
        </w:rPr>
        <w:t xml:space="preserve"> </w:t>
      </w:r>
      <w:r>
        <w:t xml:space="preserve"> </w:t>
      </w:r>
      <w:r w:rsidR="00776276">
        <w:rPr>
          <w:lang w:val="ru-RU"/>
        </w:rPr>
        <w:t>МБУ ДО Тоцкий ДДТ</w:t>
      </w:r>
      <w:r>
        <w:t>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>На внутриорганизационном - администрация образовательных организаций.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firstLine="700"/>
        <w:jc w:val="both"/>
      </w:pPr>
      <w:r>
        <w:t>Формы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ученик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-учитель»;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студент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-студент».</w:t>
      </w:r>
    </w:p>
    <w:p w:rsidR="00FF7512" w:rsidRDefault="00FF7512" w:rsidP="00FF7512">
      <w:pPr>
        <w:pStyle w:val="4"/>
        <w:shd w:val="clear" w:color="auto" w:fill="auto"/>
        <w:spacing w:before="0" w:after="0" w:line="338" w:lineRule="exact"/>
        <w:ind w:left="20" w:firstLine="700"/>
        <w:jc w:val="both"/>
      </w:pPr>
      <w:r>
        <w:t>Циклограмма реализации программы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8" w:lineRule="exact"/>
        <w:ind w:left="20" w:firstLine="700"/>
        <w:jc w:val="both"/>
      </w:pPr>
      <w:proofErr w:type="gramStart"/>
      <w:r>
        <w:t>подготовка</w:t>
      </w:r>
      <w:proofErr w:type="gramEnd"/>
      <w:r>
        <w:t xml:space="preserve"> условий для запуска программы наставничества;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наставляемых;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отбор</w:t>
      </w:r>
      <w:proofErr w:type="gramEnd"/>
      <w:r>
        <w:t xml:space="preserve"> и обучение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организация</w:t>
      </w:r>
      <w:proofErr w:type="gramEnd"/>
      <w:r>
        <w:t xml:space="preserve"> хода работы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1"/>
        </w:tabs>
        <w:spacing w:before="0" w:after="0" w:line="338" w:lineRule="exact"/>
        <w:ind w:left="20" w:firstLine="700"/>
        <w:jc w:val="both"/>
      </w:pPr>
      <w:proofErr w:type="gramStart"/>
      <w:r>
        <w:t>завершение</w:t>
      </w:r>
      <w:proofErr w:type="gramEnd"/>
      <w:r>
        <w:t xml:space="preserve"> наставничества.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 w:right="20" w:firstLine="700"/>
        <w:jc w:val="both"/>
      </w:pPr>
      <w:r>
        <w:t xml:space="preserve">Субъекты (основные </w:t>
      </w:r>
      <w:proofErr w:type="spellStart"/>
      <w:r>
        <w:t>стейкхолдеры</w:t>
      </w:r>
      <w:proofErr w:type="spellEnd"/>
      <w:r>
        <w:t>), участвующие в реализации программы: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rPr>
          <w:lang w:val="ru-RU"/>
        </w:rPr>
        <w:t>районный</w:t>
      </w:r>
      <w:proofErr w:type="gramEnd"/>
      <w:r>
        <w:rPr>
          <w:lang w:val="ru-RU"/>
        </w:rPr>
        <w:t xml:space="preserve"> отдел образования Тоцкого района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lastRenderedPageBreak/>
        <w:t>наставнические</w:t>
      </w:r>
      <w:proofErr w:type="gramEnd"/>
      <w:r>
        <w:t xml:space="preserve"> центры: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r>
        <w:rPr>
          <w:lang w:val="ru-RU"/>
        </w:rPr>
        <w:t>ИМЦ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proofErr w:type="gramStart"/>
      <w:r>
        <w:t>межмуниципальный</w:t>
      </w:r>
      <w:proofErr w:type="gramEnd"/>
      <w:r>
        <w:t xml:space="preserve"> методический центр (далее - ММЦ)</w:t>
      </w:r>
      <w:r w:rsidR="00116005">
        <w:rPr>
          <w:lang w:val="ru-RU"/>
        </w:rPr>
        <w:t xml:space="preserve"> </w:t>
      </w:r>
      <w:proofErr w:type="spellStart"/>
      <w:r w:rsidR="00116005">
        <w:rPr>
          <w:lang w:val="ru-RU"/>
        </w:rPr>
        <w:t>г.Бузулук</w:t>
      </w:r>
      <w:proofErr w:type="spellEnd"/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0" w:line="331" w:lineRule="exact"/>
        <w:ind w:left="20" w:firstLine="700"/>
        <w:jc w:val="both"/>
      </w:pPr>
      <w:proofErr w:type="gramStart"/>
      <w:r>
        <w:t>методические</w:t>
      </w:r>
      <w:proofErr w:type="gramEnd"/>
      <w:r>
        <w:t xml:space="preserve"> объединения педагогических работников (далее -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/>
      </w:pPr>
      <w:r>
        <w:t>МО);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7"/>
        </w:tabs>
        <w:spacing w:before="0" w:after="0" w:line="317" w:lineRule="exact"/>
        <w:ind w:left="120" w:right="140" w:firstLine="700"/>
        <w:jc w:val="both"/>
      </w:pPr>
      <w:proofErr w:type="gramStart"/>
      <w:r>
        <w:t>организации</w:t>
      </w:r>
      <w:proofErr w:type="gramEnd"/>
      <w:r>
        <w:t>, осуществляющие образовательную деятельность по общеобразовательным, дополнительным общеобразовательным (далее - 00);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331" w:lineRule="exact"/>
        <w:ind w:left="120" w:firstLine="700"/>
        <w:jc w:val="both"/>
      </w:pPr>
      <w:proofErr w:type="gramStart"/>
      <w:r>
        <w:t>региональные</w:t>
      </w:r>
      <w:proofErr w:type="gramEnd"/>
      <w:r>
        <w:t xml:space="preserve"> </w:t>
      </w:r>
      <w:proofErr w:type="spellStart"/>
      <w:r>
        <w:t>стажировочные</w:t>
      </w:r>
      <w:proofErr w:type="spellEnd"/>
      <w:r>
        <w:t xml:space="preserve"> площадки;</w:t>
      </w:r>
    </w:p>
    <w:p w:rsidR="00FF7512" w:rsidRDefault="00FF7512" w:rsidP="00E912FB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proofErr w:type="gramStart"/>
      <w:r>
        <w:t>учреждения</w:t>
      </w:r>
      <w:proofErr w:type="gramEnd"/>
      <w:r>
        <w:t xml:space="preserve"> дополнительного образования р</w:t>
      </w:r>
      <w:r w:rsidR="00E912FB">
        <w:rPr>
          <w:lang w:val="ru-RU"/>
        </w:rPr>
        <w:t>ай</w:t>
      </w:r>
      <w:r>
        <w:t>она</w:t>
      </w:r>
      <w:r w:rsidR="00E912FB">
        <w:rPr>
          <w:lang w:val="ru-RU"/>
        </w:rPr>
        <w:t xml:space="preserve"> МБУ ДО Тоцкий ДДТ</w:t>
      </w:r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5"/>
        </w:tabs>
        <w:spacing w:before="0" w:after="9" w:line="270" w:lineRule="exact"/>
        <w:ind w:left="120" w:firstLine="700"/>
        <w:jc w:val="both"/>
      </w:pPr>
      <w:proofErr w:type="gramStart"/>
      <w:r>
        <w:t>ассоциации</w:t>
      </w:r>
      <w:proofErr w:type="gramEnd"/>
      <w:r>
        <w:t xml:space="preserve"> учителей-предметников </w:t>
      </w:r>
      <w:r w:rsidR="00E912FB">
        <w:rPr>
          <w:lang w:val="ru-RU"/>
        </w:rPr>
        <w:t>района</w:t>
      </w:r>
      <w:r>
        <w:t>;</w:t>
      </w:r>
    </w:p>
    <w:p w:rsidR="00FF7512" w:rsidRDefault="00FF7512" w:rsidP="00E912FB">
      <w:pPr>
        <w:pStyle w:val="4"/>
        <w:numPr>
          <w:ilvl w:val="0"/>
          <w:numId w:val="7"/>
        </w:numPr>
        <w:shd w:val="clear" w:color="auto" w:fill="auto"/>
        <w:tabs>
          <w:tab w:val="left" w:pos="1236"/>
        </w:tabs>
        <w:spacing w:before="0" w:after="0" w:line="324" w:lineRule="exact"/>
        <w:ind w:left="120" w:right="140" w:firstLine="700"/>
        <w:jc w:val="both"/>
      </w:pPr>
      <w:proofErr w:type="gramStart"/>
      <w:r>
        <w:t>ассоциации</w:t>
      </w:r>
      <w:proofErr w:type="gramEnd"/>
      <w:r>
        <w:t xml:space="preserve"> молодых педагогов </w:t>
      </w:r>
      <w:r w:rsidR="00E912FB">
        <w:rPr>
          <w:lang w:val="ru-RU"/>
        </w:rPr>
        <w:t>Тоцкого района</w:t>
      </w:r>
      <w:r>
        <w:t xml:space="preserve"> </w:t>
      </w:r>
      <w:r w:rsidRPr="003468BF">
        <w:rPr>
          <w:lang w:val="ru-RU"/>
        </w:rPr>
        <w:t>«</w:t>
      </w:r>
      <w:r>
        <w:rPr>
          <w:lang w:val="en-US"/>
        </w:rPr>
        <w:t>PRO</w:t>
      </w:r>
      <w:r w:rsidRPr="003468BF">
        <w:rPr>
          <w:lang w:val="ru-RU"/>
        </w:rPr>
        <w:t xml:space="preserve"> </w:t>
      </w:r>
      <w:r>
        <w:t>- движе</w:t>
      </w:r>
      <w:r w:rsidR="00E912FB">
        <w:t>ние»</w:t>
      </w:r>
      <w:r>
        <w:t>.</w:t>
      </w:r>
    </w:p>
    <w:p w:rsidR="00CB68ED" w:rsidRDefault="00CB68ED" w:rsidP="00CB68ED">
      <w:pPr>
        <w:pStyle w:val="a6"/>
        <w:spacing w:line="270" w:lineRule="exact"/>
      </w:pPr>
    </w:p>
    <w:p w:rsidR="00CB68ED" w:rsidRDefault="00CB68ED" w:rsidP="00CB68ED">
      <w:pPr>
        <w:pStyle w:val="a6"/>
        <w:spacing w:line="270" w:lineRule="exact"/>
      </w:pPr>
    </w:p>
    <w:p w:rsidR="008D1DBB" w:rsidRPr="0022452A" w:rsidRDefault="008D1DBB" w:rsidP="008D1DBB">
      <w:pPr>
        <w:pStyle w:val="4"/>
        <w:shd w:val="clear" w:color="auto" w:fill="auto"/>
        <w:spacing w:before="0" w:after="237" w:line="313" w:lineRule="exact"/>
        <w:ind w:left="180"/>
        <w:jc w:val="center"/>
        <w:rPr>
          <w:b/>
          <w:color w:val="auto"/>
          <w:lang w:val="ru-RU"/>
        </w:rPr>
      </w:pPr>
      <w:r w:rsidRPr="0022452A">
        <w:rPr>
          <w:b/>
        </w:rPr>
        <w:t>План мероприятий по реализации региональной программы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94"/>
        <w:gridCol w:w="1323"/>
        <w:gridCol w:w="3119"/>
      </w:tblGrid>
      <w:tr w:rsidR="008D1DBB" w:rsidRPr="008D1DBB" w:rsidTr="00ED192A">
        <w:trPr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№ п/ 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right="68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right="26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60" w:firstLine="30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ind w:left="64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Результаты</w:t>
            </w:r>
          </w:p>
        </w:tc>
      </w:tr>
      <w:tr w:rsidR="00ED192A" w:rsidRPr="008D1DBB" w:rsidTr="00ED192A">
        <w:trPr>
          <w:trHeight w:val="306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92A" w:rsidRPr="008D1DBB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3480"/>
              <w:rPr>
                <w:sz w:val="24"/>
                <w:szCs w:val="24"/>
              </w:rPr>
            </w:pPr>
            <w:proofErr w:type="spellStart"/>
            <w:r w:rsidRPr="008D1DBB">
              <w:rPr>
                <w:sz w:val="24"/>
                <w:szCs w:val="24"/>
              </w:rPr>
              <w:t>Подготовительны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й </w:t>
            </w:r>
            <w:r w:rsidRPr="008D1DBB">
              <w:rPr>
                <w:sz w:val="24"/>
                <w:szCs w:val="24"/>
              </w:rPr>
              <w:t>этап</w:t>
            </w:r>
          </w:p>
        </w:tc>
      </w:tr>
      <w:tr w:rsidR="00ED192A" w:rsidRPr="008D1DBB" w:rsidTr="00ED192A">
        <w:trPr>
          <w:trHeight w:val="35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РОО, ИМЦ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февраль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определение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инфраструктуры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кадрового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обеспечения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реализации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разработка</w:t>
            </w:r>
            <w:proofErr w:type="gramEnd"/>
          </w:p>
          <w:p w:rsidR="008D1DBB" w:rsidRPr="00116005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D1DBB">
              <w:rPr>
                <w:sz w:val="24"/>
                <w:szCs w:val="24"/>
              </w:rPr>
              <w:t>муниципальн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8D1DBB">
              <w:rPr>
                <w:sz w:val="24"/>
                <w:szCs w:val="24"/>
              </w:rPr>
              <w:t>дорожн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  <w:r w:rsidRPr="008D1DBB">
              <w:rPr>
                <w:sz w:val="24"/>
                <w:szCs w:val="24"/>
              </w:rPr>
              <w:t xml:space="preserve"> карт</w:t>
            </w:r>
            <w:r w:rsidR="00116005">
              <w:rPr>
                <w:sz w:val="24"/>
                <w:szCs w:val="24"/>
                <w:lang w:val="ru-RU"/>
              </w:rPr>
              <w:t>ы</w:t>
            </w:r>
            <w:r w:rsidRPr="008D1DBB">
              <w:rPr>
                <w:sz w:val="24"/>
                <w:szCs w:val="24"/>
              </w:rPr>
              <w:t>»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внедрения</w:t>
            </w:r>
            <w:proofErr w:type="gramEnd"/>
            <w:r w:rsidRPr="008D1DBB">
              <w:rPr>
                <w:sz w:val="24"/>
                <w:szCs w:val="24"/>
              </w:rPr>
              <w:t xml:space="preserve"> целевой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модели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ED192A" w:rsidRPr="008D1DBB" w:rsidTr="00ED192A">
        <w:trPr>
          <w:trHeight w:val="21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Программно- методическое обеспечение процесса внедрения целевой модели наставничества (в том числе разработка программы мониторинга и диагностического инструментария)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8D1DBB">
              <w:rPr>
                <w:sz w:val="24"/>
                <w:szCs w:val="24"/>
              </w:rPr>
              <w:t xml:space="preserve"> НЦ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май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программа</w:t>
            </w:r>
            <w:proofErr w:type="gramEnd"/>
            <w:r w:rsidRPr="008D1DBB">
              <w:rPr>
                <w:sz w:val="24"/>
                <w:szCs w:val="24"/>
              </w:rPr>
              <w:t xml:space="preserve"> мониторинга; пакет методик диагностики; формы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планирования</w:t>
            </w:r>
            <w:proofErr w:type="gramEnd"/>
            <w:r w:rsidRPr="008D1DBB">
              <w:rPr>
                <w:sz w:val="24"/>
                <w:szCs w:val="24"/>
              </w:rPr>
              <w:t xml:space="preserve"> и отчетности</w:t>
            </w:r>
          </w:p>
        </w:tc>
      </w:tr>
      <w:tr w:rsidR="00ED192A" w:rsidRPr="008D1DBB" w:rsidTr="00ED192A">
        <w:trPr>
          <w:trHeight w:val="1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 xml:space="preserve">Разработка программно- планирующей документации по реализации программы на муниципальном и </w:t>
            </w:r>
            <w:proofErr w:type="spellStart"/>
            <w:r w:rsidRPr="008D1DBB">
              <w:rPr>
                <w:sz w:val="24"/>
                <w:szCs w:val="24"/>
              </w:rPr>
              <w:t>внутриорганизационно</w:t>
            </w:r>
            <w:proofErr w:type="spellEnd"/>
            <w:r w:rsidR="00037699" w:rsidRPr="0022452A">
              <w:rPr>
                <w:sz w:val="24"/>
                <w:szCs w:val="24"/>
              </w:rPr>
              <w:t xml:space="preserve"> 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НЦ,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  <w:r w:rsidRPr="008D1DBB">
              <w:rPr>
                <w:sz w:val="24"/>
                <w:szCs w:val="24"/>
              </w:rPr>
              <w:t>,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сентябрь</w:t>
            </w:r>
            <w:proofErr w:type="gramEnd"/>
            <w:r w:rsidRPr="008D1DBB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дорожные</w:t>
            </w:r>
            <w:proofErr w:type="gramEnd"/>
            <w:r w:rsidRPr="008D1DBB">
              <w:rPr>
                <w:sz w:val="24"/>
                <w:szCs w:val="24"/>
              </w:rPr>
              <w:t xml:space="preserve"> карты и планы мероприятий</w:t>
            </w:r>
          </w:p>
        </w:tc>
      </w:tr>
    </w:tbl>
    <w:p w:rsidR="008D1DBB" w:rsidRDefault="008D1DBB" w:rsidP="008D1DBB">
      <w:pPr>
        <w:rPr>
          <w:sz w:val="2"/>
          <w:szCs w:val="2"/>
        </w:rPr>
        <w:sectPr w:rsidR="008D1DBB" w:rsidSect="0022452A">
          <w:headerReference w:type="default" r:id="rId8"/>
          <w:pgSz w:w="11905" w:h="16837"/>
          <w:pgMar w:top="851" w:right="545" w:bottom="567" w:left="1575" w:header="0" w:footer="3" w:gutter="0"/>
          <w:cols w:space="720"/>
        </w:sect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123"/>
        <w:gridCol w:w="1559"/>
        <w:gridCol w:w="1276"/>
        <w:gridCol w:w="3118"/>
      </w:tblGrid>
      <w:tr w:rsidR="008D1DBB" w:rsidRPr="0022452A" w:rsidTr="00ED192A">
        <w:trPr>
          <w:trHeight w:val="111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DBB" w:rsidRPr="0022452A" w:rsidRDefault="00037699" w:rsidP="0022452A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отбора наставников и наставляемых, формирование наставнических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НЦ,</w:t>
            </w:r>
          </w:p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ежегодно</w:t>
            </w:r>
            <w:proofErr w:type="gramEnd"/>
            <w:r w:rsidRPr="0022452A">
              <w:rPr>
                <w:sz w:val="24"/>
                <w:szCs w:val="24"/>
              </w:rPr>
              <w:t xml:space="preserve"> к 1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база</w:t>
            </w:r>
            <w:proofErr w:type="gramEnd"/>
            <w:r w:rsidRPr="0022452A">
              <w:rPr>
                <w:sz w:val="24"/>
                <w:szCs w:val="24"/>
              </w:rPr>
              <w:t xml:space="preserve"> данных наставников и наставляемых</w:t>
            </w:r>
          </w:p>
        </w:tc>
      </w:tr>
      <w:tr w:rsidR="00ED192A" w:rsidRPr="0022452A" w:rsidTr="00ED192A">
        <w:trPr>
          <w:trHeight w:val="232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22452A">
              <w:rPr>
                <w:sz w:val="24"/>
                <w:szCs w:val="24"/>
              </w:rPr>
              <w:t>еализация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 обучения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30 декабря 2021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дополнительные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профессиональные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повышения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квалификации</w:t>
            </w:r>
            <w:proofErr w:type="gramEnd"/>
            <w:r w:rsidRPr="0022452A">
              <w:rPr>
                <w:sz w:val="24"/>
                <w:szCs w:val="24"/>
              </w:rPr>
              <w:t xml:space="preserve"> и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обучающих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мероприятий</w:t>
            </w:r>
            <w:proofErr w:type="gramEnd"/>
          </w:p>
        </w:tc>
      </w:tr>
      <w:tr w:rsidR="00037699" w:rsidRPr="0022452A" w:rsidTr="00ED192A">
        <w:trPr>
          <w:trHeight w:val="302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ED192A" w:rsidP="00ED192A">
            <w:pPr>
              <w:pStyle w:val="41"/>
              <w:shd w:val="clear" w:color="auto" w:fill="auto"/>
              <w:spacing w:before="0" w:after="0" w:line="240" w:lineRule="auto"/>
              <w:ind w:left="140"/>
            </w:pPr>
            <w:r>
              <w:t>Основной этап</w:t>
            </w:r>
          </w:p>
        </w:tc>
      </w:tr>
      <w:tr w:rsidR="00ED192A" w:rsidRPr="0022452A" w:rsidTr="00ED192A">
        <w:trPr>
          <w:trHeight w:val="78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хода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наставнической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2022-2024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116005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план</w:t>
            </w:r>
            <w:proofErr w:type="gramEnd"/>
            <w:r w:rsidRPr="0022452A">
              <w:rPr>
                <w:sz w:val="24"/>
                <w:szCs w:val="24"/>
              </w:rPr>
              <w:t xml:space="preserve"> реализации </w:t>
            </w:r>
            <w:proofErr w:type="spellStart"/>
            <w:r w:rsidR="00116005">
              <w:rPr>
                <w:sz w:val="24"/>
                <w:szCs w:val="24"/>
                <w:lang w:val="ru-RU"/>
              </w:rPr>
              <w:t>муницип</w:t>
            </w:r>
            <w:r w:rsidRPr="0022452A">
              <w:rPr>
                <w:sz w:val="24"/>
                <w:szCs w:val="24"/>
              </w:rPr>
              <w:t>альной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программы на учебный год</w:t>
            </w:r>
          </w:p>
        </w:tc>
      </w:tr>
      <w:tr w:rsidR="00ED192A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Проведение адресных образовательных мероприятий (семинаров- практикумов, мастер- классов, тренингов и т.д.) для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22452A">
              <w:rPr>
                <w:sz w:val="24"/>
                <w:szCs w:val="24"/>
              </w:rPr>
              <w:t xml:space="preserve"> НЦ,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2452A">
              <w:rPr>
                <w:sz w:val="24"/>
                <w:szCs w:val="24"/>
              </w:rPr>
              <w:t xml:space="preserve">МЦ, 00, региональные </w:t>
            </w:r>
            <w:proofErr w:type="spellStart"/>
            <w:r w:rsidRPr="0022452A">
              <w:rPr>
                <w:sz w:val="24"/>
                <w:szCs w:val="24"/>
              </w:rPr>
              <w:t>стажировочные</w:t>
            </w:r>
            <w:proofErr w:type="spellEnd"/>
            <w:r w:rsidRPr="0022452A">
              <w:rPr>
                <w:sz w:val="24"/>
                <w:szCs w:val="24"/>
              </w:rPr>
              <w:t xml:space="preserve">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2021-2024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информационные</w:t>
            </w:r>
            <w:proofErr w:type="gramEnd"/>
            <w:r w:rsidRPr="0022452A">
              <w:rPr>
                <w:sz w:val="24"/>
                <w:szCs w:val="24"/>
              </w:rPr>
              <w:t xml:space="preserve"> и методические материалы в помощь наставникам</w:t>
            </w:r>
          </w:p>
        </w:tc>
      </w:tr>
      <w:tr w:rsidR="00037699" w:rsidRPr="0022452A" w:rsidTr="00ED192A">
        <w:trPr>
          <w:trHeight w:val="63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Выявление, обобщение, обмен и диссеминация лучших практик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2024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аналитические</w:t>
            </w:r>
            <w:proofErr w:type="gramEnd"/>
            <w:r w:rsidRPr="00F55931">
              <w:rPr>
                <w:sz w:val="24"/>
                <w:szCs w:val="24"/>
              </w:rPr>
              <w:t xml:space="preserve"> материалы, банк данных лучших практик</w:t>
            </w:r>
          </w:p>
        </w:tc>
      </w:tr>
      <w:tr w:rsidR="00037699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Проведение конкурсных мероприятий для повышения престижа наставничества и организационно- методическое сопровождение участия наставников и наставляемых в конкурсных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в</w:t>
            </w:r>
            <w:proofErr w:type="gramEnd"/>
            <w:r w:rsidRPr="00F55931">
              <w:rPr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отчеты</w:t>
            </w:r>
            <w:proofErr w:type="gramEnd"/>
            <w:r w:rsidRPr="00F55931">
              <w:rPr>
                <w:sz w:val="24"/>
                <w:szCs w:val="24"/>
              </w:rPr>
              <w:t xml:space="preserve"> по результатам конкурсов</w:t>
            </w:r>
          </w:p>
        </w:tc>
      </w:tr>
      <w:tr w:rsidR="00037699" w:rsidRPr="0022452A" w:rsidTr="00ED192A">
        <w:trPr>
          <w:trHeight w:val="319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 этап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Мониторинг эффективности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ежегодно</w:t>
            </w:r>
            <w:proofErr w:type="gramEnd"/>
            <w:r w:rsidRPr="00037699">
              <w:rPr>
                <w:rStyle w:val="313"/>
                <w:b w:val="0"/>
                <w:sz w:val="24"/>
                <w:szCs w:val="24"/>
              </w:rPr>
              <w:t xml:space="preserve"> до</w:t>
            </w:r>
            <w:r w:rsidRPr="00037699">
              <w:rPr>
                <w:sz w:val="24"/>
                <w:szCs w:val="24"/>
              </w:rPr>
              <w:t xml:space="preserve"> 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аналитический</w:t>
            </w:r>
            <w:proofErr w:type="gramEnd"/>
            <w:r w:rsidRPr="00037699">
              <w:rPr>
                <w:sz w:val="24"/>
                <w:szCs w:val="24"/>
              </w:rPr>
              <w:t xml:space="preserve"> отчет, перечень корректирующих и</w:t>
            </w:r>
          </w:p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предупреждающих</w:t>
            </w:r>
            <w:proofErr w:type="gramEnd"/>
          </w:p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действий</w:t>
            </w:r>
            <w:proofErr w:type="gramEnd"/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Диагностика и рефлексия индивидуальных результатов участия в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ежегодно</w:t>
            </w:r>
            <w:proofErr w:type="gramEnd"/>
            <w:r w:rsidRPr="00F55931">
              <w:rPr>
                <w:sz w:val="24"/>
                <w:szCs w:val="24"/>
              </w:rPr>
              <w:t xml:space="preserve"> до 10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корректировка</w:t>
            </w:r>
            <w:proofErr w:type="gramEnd"/>
            <w:r w:rsidRPr="00F55931">
              <w:rPr>
                <w:sz w:val="24"/>
                <w:szCs w:val="24"/>
              </w:rPr>
              <w:t xml:space="preserve"> индивидуальных планов развития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Внесение изменений в программу по результатам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по</w:t>
            </w:r>
            <w:proofErr w:type="gramEnd"/>
            <w:r w:rsidRPr="00F55931">
              <w:rPr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план</w:t>
            </w:r>
            <w:proofErr w:type="gramEnd"/>
            <w:r w:rsidRPr="00F55931">
              <w:rPr>
                <w:sz w:val="24"/>
                <w:szCs w:val="24"/>
              </w:rPr>
              <w:t xml:space="preserve"> реализации программы на предстоящий учебный год</w:t>
            </w:r>
          </w:p>
        </w:tc>
      </w:tr>
    </w:tbl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ED192A" w:rsidRDefault="00ED192A" w:rsidP="008D1DBB">
      <w:pPr>
        <w:pStyle w:val="4"/>
        <w:shd w:val="clear" w:color="auto" w:fill="auto"/>
        <w:spacing w:before="331" w:after="244" w:line="270" w:lineRule="exact"/>
        <w:ind w:left="3200"/>
      </w:pPr>
    </w:p>
    <w:p w:rsidR="008D1DBB" w:rsidRPr="00116005" w:rsidRDefault="008D1DBB" w:rsidP="008D1DBB">
      <w:pPr>
        <w:pStyle w:val="4"/>
        <w:shd w:val="clear" w:color="auto" w:fill="auto"/>
        <w:spacing w:before="331" w:after="244" w:line="270" w:lineRule="exact"/>
        <w:ind w:left="3200"/>
        <w:rPr>
          <w:b/>
        </w:rPr>
      </w:pPr>
      <w:r w:rsidRPr="00116005">
        <w:rPr>
          <w:b/>
        </w:rPr>
        <w:lastRenderedPageBreak/>
        <w:t>Управление рисками программы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Важное значение для успешной реализации Программ</w:t>
      </w:r>
      <w:r w:rsidR="00116005">
        <w:rPr>
          <w:sz w:val="28"/>
          <w:szCs w:val="28"/>
          <w:lang w:val="ru-RU"/>
        </w:rPr>
        <w:t>а</w:t>
      </w:r>
      <w:r w:rsidRPr="0028655B">
        <w:rPr>
          <w:sz w:val="28"/>
          <w:szCs w:val="28"/>
        </w:rPr>
        <w:t xml:space="preserve"> </w:t>
      </w:r>
      <w:proofErr w:type="spellStart"/>
      <w:r w:rsidRPr="0028655B">
        <w:rPr>
          <w:sz w:val="28"/>
          <w:szCs w:val="28"/>
        </w:rPr>
        <w:t>име</w:t>
      </w:r>
      <w:proofErr w:type="spellEnd"/>
      <w:r w:rsidR="00116005">
        <w:rPr>
          <w:sz w:val="28"/>
          <w:szCs w:val="28"/>
          <w:lang w:val="ru-RU"/>
        </w:rPr>
        <w:t>е</w:t>
      </w:r>
      <w:r w:rsidRPr="0028655B">
        <w:rPr>
          <w:sz w:val="28"/>
          <w:szCs w:val="28"/>
        </w:rPr>
        <w:t>т прогнозирование возможных рисков, а также формирование системы мер по их предотвращению.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Характер Программы порождает ряд рисков при ее реализации, управление которыми входит в систему управления Программой.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left="100" w:firstLine="72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Риски: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- недостаточный уровень исполнительской дисциплины;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недостаточный профессиональный уровень кадров, необходимый для эффективной реализации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отсутствие или недостаточность муниципальной и</w:t>
      </w:r>
      <w:r>
        <w:rPr>
          <w:sz w:val="28"/>
          <w:szCs w:val="28"/>
          <w:lang w:val="ru-RU"/>
        </w:rPr>
        <w:t>ли</w:t>
      </w:r>
      <w:r w:rsidR="008D1DBB" w:rsidRPr="0028655B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Программы,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firstLine="70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Меры управления рисками: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3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разработка и внедрение системы контроля и управления реализацией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мониторинг результативности реализации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5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проведение подготовки и переподготовки кадров;</w:t>
      </w:r>
    </w:p>
    <w:p w:rsidR="0018449E" w:rsidRDefault="0028655B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обеспечение процесса информирования исполнителей по от</w:t>
      </w:r>
      <w:r w:rsidR="0018449E">
        <w:rPr>
          <w:sz w:val="28"/>
          <w:szCs w:val="28"/>
        </w:rPr>
        <w:t>дельным мероприятиям Программы</w:t>
      </w:r>
    </w:p>
    <w:p w:rsidR="008D1DBB" w:rsidRPr="0028655B" w:rsidRDefault="0018449E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 xml:space="preserve">разработка соответствующих мер в рамках сетевого взаимодействия по муниципальной и </w:t>
      </w:r>
      <w:r w:rsidR="0028655B"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Программы.</w:t>
      </w:r>
    </w:p>
    <w:p w:rsidR="008D1DBB" w:rsidRPr="0028655B" w:rsidRDefault="008D1DBB" w:rsidP="0028655B">
      <w:pPr>
        <w:pStyle w:val="a6"/>
        <w:jc w:val="both"/>
        <w:rPr>
          <w:sz w:val="28"/>
          <w:szCs w:val="28"/>
        </w:rPr>
      </w:pPr>
    </w:p>
    <w:p w:rsidR="00CB68ED" w:rsidRPr="0028655B" w:rsidRDefault="00CB68ED" w:rsidP="0028655B">
      <w:pPr>
        <w:pStyle w:val="a6"/>
        <w:jc w:val="both"/>
        <w:rPr>
          <w:sz w:val="28"/>
          <w:szCs w:val="28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7320A" w:rsidRPr="00F7320A" w:rsidRDefault="00F7320A" w:rsidP="00F7320A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>
        <w:rPr>
          <w:sz w:val="24"/>
          <w:szCs w:val="24"/>
          <w:lang w:val="ru-RU"/>
        </w:rPr>
        <w:t xml:space="preserve"> №1</w:t>
      </w:r>
    </w:p>
    <w:p w:rsidR="00F7320A" w:rsidRPr="00FF7512" w:rsidRDefault="00F7320A" w:rsidP="00F7320A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Положение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о внедрении целевой модели наставничества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в образовательной организации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1. Общие положения</w:t>
      </w:r>
    </w:p>
    <w:p w:rsidR="00F7320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1.1. Настоящее Положение о наставничестве (далее – Положение) разработано  соответствии с Федеральным законом от 29.12.2012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No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273-ФЗ «Об образовании в Российской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Федерации» (с изменениями и дополнениями), во исполнение постановления Министерства просвещения РФ от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24.12.2019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Р-145 «Об утверждении методологии (целевой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модели) наставничества обучающихся для организаций,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осуществляющих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деятельность по общеобразовательным,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дополнительным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общеобразовательным программам и программам среднего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рофессионального образования, в том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числе с применением лучших практик обмена опытом между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обучающимися».</w:t>
      </w:r>
    </w:p>
    <w:p w:rsidR="00584F03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1.2. Целевая модель наставничества разработана в целях достижения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результатов федеральных и региональных проектов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«Современная школа», «Молодые профессионалы (Повышение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конкурентоспособности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образования)»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«Успех каждого ребенка».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1.3. Настоящее Положение устанавливает правовой статус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наставника и наставляемого, регламентирует взаимоотношения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между участниками образовательных отношений в деятельности наставничества.</w:t>
      </w:r>
    </w:p>
    <w:p w:rsidR="00D0379A" w:rsidRDefault="008D1DBB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 Основные понятия и термины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2.1. Наставничество – универсальная технология передачи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опыта, знаний, формирования навыков, компетенций,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метакомпетенций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ценностей через неформальное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взаимообогащающее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общение, основанное на доверии и партнерстве.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2.2. Форма наставничества – способ реализации целевой модели через организацию работы наставнической пары или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2.3. Программа наставничества – комплекс мероприятий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и формирующих их действий, направленных на организацию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взаимоотношений наставника и наставляемого в конкретных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формах для получения ожидаемых результатов.</w:t>
      </w:r>
    </w:p>
    <w:p w:rsidR="008D1DBB" w:rsidRPr="008D1DBB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2.4. Наставляемый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который через взаимодействие с наставником и при его помощи и поддержке решает конкретные жизненные, личные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профессиональные задачи, приобретает новый опыт и развивает новые навыки и компетенции.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2.5. Наставник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имеющий успешный опыт в достижении жизненного, личностного и профессионального результата, готовый поделиться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 и навыками, необходимыми для стимуляции и поддержки процессов самореализации и самосовершенствования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2.6. Куратор –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2.7. Целевая модель наставничества – система условий, ресурсов и процессов, необходимых для реализации программ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 в школе.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2.8. Благодарный выпускник – выпускник школы, который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ощущает эмоциональную связь с ней, чувствует признательность и поддерживает личными ресурсами (делится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опытом,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мотивирует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обучающихся и педагогов, инициирует и развивает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эндаумент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организует стажировки и т. д.).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</w:t>
      </w:r>
      <w:r w:rsidR="008D1DBB"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Цели и задачи наставничества</w:t>
      </w:r>
    </w:p>
    <w:p w:rsidR="00D0379A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3.1. Целью наставничества является максимально полное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раскрытие потенциала личности наставляемого, необходимое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для успешной личной и профессиональной самореализации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современных условиях неопределенности, а также создание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условий для формирования эффективной системы поддержки,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самоопределения и профессиональной ориентации всех обучающихся в возрасте от 10 лет, педагогических работников (далее – педагоги) разных уровней образования.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3.2. Основными задачами наставничества являются: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разработка и реализация мероприятий дорожной карты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внедрения целевой модели; разработка и реализация программ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реализация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кадровой политики, в том числе: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8D1DBB" w:rsidRPr="008D1DBB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проведение внутреннего мониторинга реализации и эффективности программ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формирования баз данных программ наставничества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 лучших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практик;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730EC0" w:rsidRDefault="00730EC0" w:rsidP="00730EC0">
      <w:pPr>
        <w:pStyle w:val="a6"/>
        <w:ind w:left="0"/>
        <w:rPr>
          <w:sz w:val="28"/>
          <w:szCs w:val="28"/>
        </w:rPr>
      </w:pPr>
    </w:p>
    <w:p w:rsidR="00730EC0" w:rsidRDefault="008D1DBB" w:rsidP="00730EC0">
      <w:pPr>
        <w:pStyle w:val="a6"/>
        <w:numPr>
          <w:ilvl w:val="0"/>
          <w:numId w:val="6"/>
        </w:numPr>
        <w:ind w:left="0"/>
        <w:jc w:val="center"/>
        <w:rPr>
          <w:sz w:val="28"/>
          <w:szCs w:val="28"/>
        </w:rPr>
      </w:pPr>
      <w:r w:rsidRPr="00730EC0">
        <w:rPr>
          <w:sz w:val="28"/>
          <w:szCs w:val="28"/>
        </w:rPr>
        <w:t>Организационные основы наставничества</w:t>
      </w:r>
      <w:r w:rsidR="00730EC0">
        <w:rPr>
          <w:sz w:val="28"/>
          <w:szCs w:val="28"/>
        </w:rPr>
        <w:t>.</w:t>
      </w:r>
    </w:p>
    <w:p w:rsidR="00730EC0" w:rsidRDefault="00730EC0" w:rsidP="00730EC0">
      <w:pPr>
        <w:pStyle w:val="a6"/>
        <w:ind w:left="0"/>
        <w:jc w:val="both"/>
        <w:rPr>
          <w:sz w:val="28"/>
          <w:szCs w:val="28"/>
        </w:rPr>
      </w:pPr>
    </w:p>
    <w:p w:rsidR="00730EC0" w:rsidRPr="00730EC0" w:rsidRDefault="00730EC0" w:rsidP="00730EC0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1DBB" w:rsidRPr="00730EC0">
        <w:rPr>
          <w:sz w:val="28"/>
          <w:szCs w:val="28"/>
        </w:rPr>
        <w:t>.1. Наставничество организуется на основании приказа. Руководство деятельностью наставничества осуществляет куратор, заместитель директора по учебно-воспитательной работе.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lastRenderedPageBreak/>
        <w:t>4.2. Куратор целевой модели наставничества назначается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приказом директора. Реализация происходит через работу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куратора с двумя базами: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наставляемых и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наставников.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4.3. 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</w:t>
      </w:r>
      <w:r w:rsidRPr="00730EC0">
        <w:rPr>
          <w:rFonts w:ascii="Times New Roman" w:hAnsi="Times New Roman" w:cs="Times New Roman"/>
          <w:sz w:val="28"/>
          <w:szCs w:val="28"/>
        </w:rPr>
        <w:br/>
        <w:t>будущих участников направления наставничества.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4.4. Наставляемыми могут быть обучающиеся: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проявившие выдающиеся способности;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демонстрирующие неудовлетворительные образовательные результаты;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с ограниченными возможностями здоровья;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попавшие в трудную жизненную ситуацию;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имеющие проблемы с поведением;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не принимающие участие в жизни школы, отстраненные от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коллектива.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4.5. Наставляемыми могут быть педагоги: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молодые специалисты;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состоянии эмоционального выгорания,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хронической усталости;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процессе адаптации на новом месте работы;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DBB" w:rsidRP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желающие овладеть современными программами, цифровыми навыками, ИКТ-компетенциями и т. д.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4.6. Наставниками могут быть: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обучающиеся, мотивированные помочь сверстникам в образовательных, спортивных, творческих и адаптационных вопросах;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педагоги и специалисты, заинтересованные в тиражировании личного педагогического опыта и создании продуктивной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педагогической атмосферы;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родители обучающихся – активные участники родительских советов;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выпускники, заинтересованные в поддержке своей школы;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сотрудники предприятий, заинтересованные в подготовке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будущих кадров;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успешные предприниматели или общественные деятели,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которые чувствуют потребность передать свой опыт;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ветераны педагогического труда.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4.7. База наставляемых и база наставников может меняться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4.8. Участие наставников и наставляемых в целевой модели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основывается на добровольном согласии.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4.9. Для участия в программе заполняются согласия на обработку персональных данных от совершеннолетних участников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программы и согласия от родителей (законных представителей)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несовершеннолетних наставляемых и наставников.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4.10. Формирование наставнических пар, групп осуществляется после знакомства с планами работы по наставничеству.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4.11. Формирование наставнических пар, групп осуществляется на добровольной основе и утверждается приказом директора.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4.12. С наставниками, приглашенными из внешней среды, составляется договор о сотрудничестве на безвозмездной основе.</w:t>
      </w:r>
    </w:p>
    <w:p w:rsidR="00DA676F" w:rsidRDefault="00DA676F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A676F" w:rsidRDefault="008D1DBB" w:rsidP="00DA676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 Реализация целевой модели наставничества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5.1.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следующие формы наставничества: «Учитель – ученик», «Ученик – ученик»,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учитель», «Работодатель – ученик», «Студент –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ученик». Представление программ наставничества в форме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ученик», «Ученик – ученик», «Учитель – учитель»,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«Работодатель – ученик», «Студент – ученик» на ученической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конференции, педагогическом совете и родительском совете.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5.2. Этапы комплекса мероприятий по реализации взаимодействия «наставник – наставляемый». Проведение первой (организационной) встречи наставника и наставляемого. Проведение второй (пробной) встречи наставника и наставляемого.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Проведение встречи-планирования рабочего процесса с наставником и наставляемым. Регулярные встречи наставника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наставляемого. Проведение заключительной встречи наставника и наставляемого.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5.3. Реализация целевой модели наставничества осуществляется в течение календарного года. Количество встреч наставник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наставляемый определяют самостоятельно при приведении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встречи-планирования.</w:t>
      </w:r>
    </w:p>
    <w:p w:rsidR="00F304B4" w:rsidRDefault="008D1DBB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 Мониторинг и оценка результатов реализации программы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наставничества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6.1. Мониторинг процесса реализации программ наставничества понимается как система сбора, обработки, хранения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использования информации о программе наставничества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и/или отдельных ее элементах.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6.2. Мониторинг программы наставничества состоит из двух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основных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этапов: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оценка качества процесса реализации программы наставничества;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– оценка мотивационно-личностного,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компетентностного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роста участников, динамика образовательных результатов.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6.3. Сравнение изучаемых личностных характеристик участников наставничества проходит на «входе» и «выходе»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F304B4" w:rsidRDefault="00F304B4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04B4" w:rsidRPr="00F304B4" w:rsidRDefault="00F304B4" w:rsidP="00F30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 </w:t>
      </w:r>
      <w:r w:rsidR="008D1DBB" w:rsidRPr="00F304B4">
        <w:rPr>
          <w:rFonts w:ascii="Times New Roman" w:hAnsi="Times New Roman" w:cs="Times New Roman"/>
          <w:sz w:val="28"/>
          <w:szCs w:val="28"/>
        </w:rPr>
        <w:t>Обязанности наставника</w:t>
      </w:r>
    </w:p>
    <w:p w:rsidR="008D1DBB" w:rsidRPr="00F304B4" w:rsidRDefault="008D1DBB" w:rsidP="00F304B4">
      <w:pPr>
        <w:jc w:val="both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hAnsi="Times New Roman" w:cs="Times New Roman"/>
          <w:sz w:val="28"/>
          <w:szCs w:val="28"/>
        </w:rPr>
        <w:br/>
        <w:t>7.1. Знать требования законодательства в сфере образования,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ведомственных нормативных актов, определяющих права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и обязанности.</w:t>
      </w:r>
    </w:p>
    <w:p w:rsidR="00A518C1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7.2. Разработать совместно с наставляемым план наставничества. Помогать наставляемому осознать свои сильные и слабые стороны и определить векторы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развития.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7.3. Формировать наставнические отношения в условиях доверия, взаимообогащения и открытого диалога. Ориентироваться на близкие,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остижимые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для наставляемого цели, но обсуждать с ним долгосрочную перспективу и будущее.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7.4. Предлагать свою помощь в достижении целей и желаний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поддержку, мотивировать, подталкивать и ободрять его.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7.5. Личным примером развивать положительные качества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наставляемого, корректировать его поведение в школе, привлекать к участию в общественной жизни коллектива, содействовать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развитию общекультурного и профессионального кругозора.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7.6. Подводить итоги наставнической программы с формированием отчета о проделанной работе с предложениями и выводами.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 Права наставника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8.1. Вносить на рассмотрение администрации школы предложения по совершенствованию работы, связанной с наставничеством.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8.2. Защищать профессиональную честь и достоинство. Знакомиться с жалобами и другими документами, содержащими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оценку его работы, давать по ним объяснения.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8.3. Проходить обучение с использованием федеральных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8.4. Получать психологическое сопровождение. Участвовать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школьных, городских, региональных и всероссийских конкурсах наставничества.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 Обязанности наставляемого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9.1. Знать требования законодательства в сфере образования,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ведомственных нормативных актов, Устава образовательной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организации, определяющих права и обязанности.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9.2. Разработать совместно с наставляемым план наставничества. Выполнять этапы реализации плана наставничества.</w:t>
      </w:r>
    </w:p>
    <w:p w:rsidR="0008410E" w:rsidRDefault="0008410E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 Права наставляемого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10.1. 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10.2. Участвовать в школьных, городских, региональных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всероссийских конкурсах наставничества.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10.3. Защищать свои интересы самостоятельно и (или) через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представителя.</w:t>
      </w:r>
    </w:p>
    <w:p w:rsidR="004A3188" w:rsidRDefault="008D1DBB" w:rsidP="004A318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br/>
        <w:t>11. Механизмы мотивации и поощрения наставников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11.1. Мероприятия по популяризации роли наставника: организация и проведение фестивалей, форумов, конференций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на школьном, городском уровне.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11.2. Выдвижение лучших наставников на конкурсы и мероприятия на муниципальном, региональном и федеральном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уровнях.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11.3. Проведение школьного конкурса профессионального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мастерства «Наставник года», «Лучшая пара», «Наставник+».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11.4. Создание на школьном сайте специальной рубрики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«Наши наставники»;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методической копилки с программами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доска почета «Лучшие наставники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11.5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Награждение школьными и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муниципальными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грамотами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«Лучший наставник»; благодарственные письма родителям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из числа обучающихся; благодарственные письма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предприятия и организации наставников.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11.6. Предоставление наставникам возможности принимать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участие в формировании предложений, касающихся развития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школы и города.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806AA" w:rsidRDefault="008D1DBB" w:rsidP="009806A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12. Документы, регламентирующие наставничество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12.1. К документам, регламентирующим деятельность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наставников, относятся: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настоящее Положение</w:t>
      </w:r>
      <w:r w:rsidR="00B04D3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системе наставничества</w:t>
      </w:r>
      <w:bookmarkStart w:id="0" w:name="_GoBack"/>
      <w:bookmarkEnd w:id="0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– приказ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районного отдела образования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внедрении целевой модели наставничества;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 приказ Министерства образования Оренбургской области;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целевая модель наставничества в образовательной организации;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дорожная карта внедрения системы наставничества в образовательной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 назначении куратора внедрения целевой модели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наставничества в образовательной 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об организации «Школы наставников» с утверждением плана работы и графиков обучения наставников;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«Об утверждении наставнических пар, групп»;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 проведении итогового мероприятия в рамках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реализации целевой модели наставничества»;</w:t>
      </w:r>
    </w:p>
    <w:p w:rsidR="00CB68ED" w:rsidRPr="0028655B" w:rsidRDefault="008D1DBB" w:rsidP="009806AA">
      <w:pPr>
        <w:pStyle w:val="a6"/>
        <w:ind w:left="0"/>
        <w:jc w:val="both"/>
        <w:rPr>
          <w:b/>
          <w:sz w:val="28"/>
          <w:szCs w:val="28"/>
        </w:rPr>
      </w:pPr>
      <w:r w:rsidRPr="0028655B">
        <w:rPr>
          <w:sz w:val="28"/>
          <w:szCs w:val="28"/>
        </w:rPr>
        <w:t>– протокол заседаний педагогического, методического совета, методических объединений, на которых рассматривались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вопросы наставничества</w:t>
      </w:r>
      <w:r w:rsidR="009806AA">
        <w:rPr>
          <w:sz w:val="28"/>
          <w:szCs w:val="28"/>
        </w:rPr>
        <w:t>.</w:t>
      </w:r>
    </w:p>
    <w:sectPr w:rsidR="00CB68ED" w:rsidRPr="0028655B" w:rsidSect="00730EC0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8E" w:rsidRDefault="009E418E">
      <w:r>
        <w:separator/>
      </w:r>
    </w:p>
  </w:endnote>
  <w:endnote w:type="continuationSeparator" w:id="0">
    <w:p w:rsidR="009E418E" w:rsidRDefault="009E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8E" w:rsidRDefault="009E418E">
      <w:r>
        <w:separator/>
      </w:r>
    </w:p>
  </w:footnote>
  <w:footnote w:type="continuationSeparator" w:id="0">
    <w:p w:rsidR="009E418E" w:rsidRDefault="009E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pStyle w:val="a8"/>
      <w:framePr w:h="216" w:wrap="none" w:vAnchor="text" w:hAnchor="page" w:x="1702" w:y="631"/>
      <w:shd w:val="clear" w:color="auto" w:fill="auto"/>
    </w:pPr>
  </w:p>
  <w:p w:rsidR="000D384F" w:rsidRDefault="000D384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64B"/>
    <w:multiLevelType w:val="multilevel"/>
    <w:tmpl w:val="6C289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435B9"/>
    <w:multiLevelType w:val="multilevel"/>
    <w:tmpl w:val="560C83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2CEF03B7"/>
    <w:multiLevelType w:val="multilevel"/>
    <w:tmpl w:val="41769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66075"/>
    <w:multiLevelType w:val="multilevel"/>
    <w:tmpl w:val="69F2FF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696662"/>
    <w:multiLevelType w:val="multilevel"/>
    <w:tmpl w:val="FB80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A45176"/>
    <w:multiLevelType w:val="multilevel"/>
    <w:tmpl w:val="AC221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5B0C6C"/>
    <w:multiLevelType w:val="multilevel"/>
    <w:tmpl w:val="8862A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959E1"/>
    <w:multiLevelType w:val="hybridMultilevel"/>
    <w:tmpl w:val="2AE043D8"/>
    <w:lvl w:ilvl="0" w:tplc="2658778E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89532BE"/>
    <w:multiLevelType w:val="multilevel"/>
    <w:tmpl w:val="A7E0D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30"/>
    <w:rsid w:val="00021186"/>
    <w:rsid w:val="00037699"/>
    <w:rsid w:val="0008410E"/>
    <w:rsid w:val="000D384F"/>
    <w:rsid w:val="00107965"/>
    <w:rsid w:val="00116005"/>
    <w:rsid w:val="0018449E"/>
    <w:rsid w:val="0022452A"/>
    <w:rsid w:val="0028655B"/>
    <w:rsid w:val="004A3188"/>
    <w:rsid w:val="0054069F"/>
    <w:rsid w:val="00575F30"/>
    <w:rsid w:val="00584F03"/>
    <w:rsid w:val="0068769D"/>
    <w:rsid w:val="00730EC0"/>
    <w:rsid w:val="00742B01"/>
    <w:rsid w:val="007639AC"/>
    <w:rsid w:val="00776276"/>
    <w:rsid w:val="008D1DBB"/>
    <w:rsid w:val="00943DA0"/>
    <w:rsid w:val="009806AA"/>
    <w:rsid w:val="00985C27"/>
    <w:rsid w:val="009E418E"/>
    <w:rsid w:val="00A518C1"/>
    <w:rsid w:val="00B04D37"/>
    <w:rsid w:val="00B3785E"/>
    <w:rsid w:val="00BF0364"/>
    <w:rsid w:val="00C24A50"/>
    <w:rsid w:val="00C51E44"/>
    <w:rsid w:val="00C96C37"/>
    <w:rsid w:val="00CB68ED"/>
    <w:rsid w:val="00CE101D"/>
    <w:rsid w:val="00CF4B9C"/>
    <w:rsid w:val="00D0379A"/>
    <w:rsid w:val="00D7097D"/>
    <w:rsid w:val="00DA676F"/>
    <w:rsid w:val="00DD077F"/>
    <w:rsid w:val="00E254D6"/>
    <w:rsid w:val="00E27DF6"/>
    <w:rsid w:val="00E74358"/>
    <w:rsid w:val="00E912FB"/>
    <w:rsid w:val="00ED192A"/>
    <w:rsid w:val="00F122F1"/>
    <w:rsid w:val="00F304B4"/>
    <w:rsid w:val="00F55931"/>
    <w:rsid w:val="00F7320A"/>
    <w:rsid w:val="00FF4EF1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C68EC-08FD-4A26-B090-C568D9CC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5F3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575F3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3"/>
    <w:rsid w:val="00575F30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575F30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styleId="a4">
    <w:name w:val="Title"/>
    <w:basedOn w:val="a"/>
    <w:link w:val="a5"/>
    <w:qFormat/>
    <w:rsid w:val="00575F30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575F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Основной текст4"/>
    <w:basedOn w:val="a"/>
    <w:rsid w:val="00742B01"/>
    <w:pPr>
      <w:shd w:val="clear" w:color="auto" w:fill="FFFFFF"/>
      <w:spacing w:before="300" w:after="900"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10796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FF7512"/>
    <w:rPr>
      <w:rFonts w:ascii="Times New Roman" w:eastAsia="Times New Roman" w:hAnsi="Times New Roman" w:cs="Times New Roman"/>
      <w:spacing w:val="90"/>
      <w:sz w:val="34"/>
      <w:szCs w:val="34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F751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7">
    <w:name w:val="Колонтитул_"/>
    <w:basedOn w:val="a0"/>
    <w:link w:val="a8"/>
    <w:rsid w:val="00FF75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"/>
    <w:basedOn w:val="a7"/>
    <w:rsid w:val="00FF7512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FF7512"/>
    <w:rPr>
      <w:rFonts w:ascii="Times New Roman" w:eastAsia="Times New Roman" w:hAnsi="Times New Roman" w:cs="Times New Roman"/>
      <w:spacing w:val="-10"/>
      <w:sz w:val="40"/>
      <w:szCs w:val="40"/>
      <w:shd w:val="clear" w:color="auto" w:fill="FFFFFF"/>
    </w:rPr>
  </w:style>
  <w:style w:type="character" w:customStyle="1" w:styleId="a9">
    <w:name w:val="Подпись к таблице_"/>
    <w:basedOn w:val="a0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"/>
    <w:basedOn w:val="a9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главление_"/>
    <w:basedOn w:val="a0"/>
    <w:link w:val="ac"/>
    <w:rsid w:val="00FF751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Candara17pt0pt">
    <w:name w:val="Основной текст + Candara;17 pt;Интервал 0 pt"/>
    <w:basedOn w:val="a3"/>
    <w:rsid w:val="00FF751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w w:val="100"/>
      <w:sz w:val="34"/>
      <w:szCs w:val="34"/>
      <w:shd w:val="clear" w:color="auto" w:fill="FFFFFF"/>
    </w:rPr>
  </w:style>
  <w:style w:type="character" w:customStyle="1" w:styleId="2">
    <w:name w:val="Основной текст2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75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FF7512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3135pt0pt">
    <w:name w:val="Основной текст (3) + 13;5 pt;Не полужирный;Интервал 0 pt"/>
    <w:basedOn w:val="3"/>
    <w:rsid w:val="00FF7512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7512"/>
    <w:pPr>
      <w:shd w:val="clear" w:color="auto" w:fill="FFFFFF"/>
      <w:spacing w:before="48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90"/>
      <w:sz w:val="34"/>
      <w:szCs w:val="34"/>
      <w:lang w:val="ru-RU" w:eastAsia="en-US"/>
    </w:rPr>
  </w:style>
  <w:style w:type="paragraph" w:customStyle="1" w:styleId="41">
    <w:name w:val="Основной текст (4)"/>
    <w:basedOn w:val="a"/>
    <w:link w:val="40"/>
    <w:rsid w:val="00FF7512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color w:val="auto"/>
      <w:lang w:val="ru-RU" w:eastAsia="en-US"/>
    </w:rPr>
  </w:style>
  <w:style w:type="paragraph" w:customStyle="1" w:styleId="a8">
    <w:name w:val="Колонтитул"/>
    <w:basedOn w:val="a"/>
    <w:link w:val="a7"/>
    <w:rsid w:val="00FF751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0">
    <w:name w:val="Заголовок №1"/>
    <w:basedOn w:val="a"/>
    <w:link w:val="1"/>
    <w:rsid w:val="00FF7512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-10"/>
      <w:sz w:val="40"/>
      <w:szCs w:val="40"/>
      <w:lang w:val="ru-RU" w:eastAsia="en-US"/>
    </w:rPr>
  </w:style>
  <w:style w:type="paragraph" w:customStyle="1" w:styleId="ac">
    <w:name w:val="Оглавление"/>
    <w:basedOn w:val="a"/>
    <w:link w:val="ab"/>
    <w:rsid w:val="00FF75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FF7512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13">
    <w:name w:val="Основной текст (3) + 13"/>
    <w:aliases w:val="5 pt,Не полужирный,Интервал 0 pt"/>
    <w:basedOn w:val="3"/>
    <w:rsid w:val="008D1DBB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d">
    <w:name w:val="header"/>
    <w:basedOn w:val="a"/>
    <w:link w:val="ae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">
    <w:name w:val="footer"/>
    <w:basedOn w:val="a"/>
    <w:link w:val="af0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nL1KmwYUMpfCjMy+uqRrJhNYxtfk/N9M4ipcgl1rNlk=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il/08XnphlyyzTzGoi6NGxAqQUQCFEyS1kmb0pActs8=</DigestValue>
    </Reference>
  </SignedInfo>
  <SignatureValue>8kdqlaA8+RjSFXH5dRPhP90AZ9Vg+2N20bh53J/Iy0ntE0GG4sr1BlGOXZYMl0Fp
UyyylS9ccIHwLgNiDxp9cQ==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0mJVk+dnxH56hkG289/cgaZymAE=</DigestValue>
      </Reference>
      <Reference URI="/word/document.xml?ContentType=application/vnd.openxmlformats-officedocument.wordprocessingml.document.main+xml">
        <DigestMethod Algorithm="http://www.w3.org/2000/09/xmldsig#sha1"/>
        <DigestValue>58vDfrvdt6B6d0dF1fT/Jf/JvuQ=</DigestValue>
      </Reference>
      <Reference URI="/word/endnotes.xml?ContentType=application/vnd.openxmlformats-officedocument.wordprocessingml.endnotes+xml">
        <DigestMethod Algorithm="http://www.w3.org/2000/09/xmldsig#sha1"/>
        <DigestValue>3uwWsSBCNqyLOpeV56a8S5QOjPM=</DigestValue>
      </Reference>
      <Reference URI="/word/fontTable.xml?ContentType=application/vnd.openxmlformats-officedocument.wordprocessingml.fontTable+xml">
        <DigestMethod Algorithm="http://www.w3.org/2000/09/xmldsig#sha1"/>
        <DigestValue>pkAWC9gKxJSzJgG6Xy7mijjMvo0=</DigestValue>
      </Reference>
      <Reference URI="/word/footnotes.xml?ContentType=application/vnd.openxmlformats-officedocument.wordprocessingml.footnotes+xml">
        <DigestMethod Algorithm="http://www.w3.org/2000/09/xmldsig#sha1"/>
        <DigestValue>kr4pVKR1UR+hGju+/EmLc5a18Hk=</DigestValue>
      </Reference>
      <Reference URI="/word/header1.xml?ContentType=application/vnd.openxmlformats-officedocument.wordprocessingml.header+xml">
        <DigestMethod Algorithm="http://www.w3.org/2000/09/xmldsig#sha1"/>
        <DigestValue>+yWEB9Gz6vp1n+Ioq7gqxuwgfr8=</DigestValue>
      </Reference>
      <Reference URI="/word/header2.xml?ContentType=application/vnd.openxmlformats-officedocument.wordprocessingml.header+xml">
        <DigestMethod Algorithm="http://www.w3.org/2000/09/xmldsig#sha1"/>
        <DigestValue>qb8rZr/17CTyZoUBNS373Xfz7jk=</DigestValue>
      </Reference>
      <Reference URI="/word/numbering.xml?ContentType=application/vnd.openxmlformats-officedocument.wordprocessingml.numbering+xml">
        <DigestMethod Algorithm="http://www.w3.org/2000/09/xmldsig#sha1"/>
        <DigestValue>SuFmOsHt+wKfK6VxhG7cnBqJBQk=</DigestValue>
      </Reference>
      <Reference URI="/word/settings.xml?ContentType=application/vnd.openxmlformats-officedocument.wordprocessingml.settings+xml">
        <DigestMethod Algorithm="http://www.w3.org/2000/09/xmldsig#sha1"/>
        <DigestValue>DisjuJSobsY+bk++5ZNsJ0cReUU=</DigestValue>
      </Reference>
      <Reference URI="/word/styles.xml?ContentType=application/vnd.openxmlformats-officedocument.wordprocessingml.styles+xml">
        <DigestMethod Algorithm="http://www.w3.org/2000/09/xmldsig#sha1"/>
        <DigestValue>+sJTxPDGY2hyw5bOpF8wza57BUk=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WbMbH6u8CzJ5w1DFI0vdF5enN2A=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2022-07-12T11:11:05Z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2022-07-12T11:11:05Z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2698-0093-462A-89A8-35F4EEBD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13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2022-03-15T05:52:00Z</dcterms:created>
  <dcterms:modified xsi:type="dcterms:W3CDTF">2022-03-16T06:42:00Z</dcterms:modified>
</cp:coreProperties>
</file>