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15" w:rsidRDefault="00F21715" w:rsidP="00F2171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64545">
        <w:rPr>
          <w:rFonts w:ascii="Times New Roman" w:hAnsi="Times New Roman" w:cs="Times New Roman"/>
          <w:sz w:val="28"/>
          <w:szCs w:val="28"/>
        </w:rPr>
        <w:t>1</w:t>
      </w:r>
    </w:p>
    <w:p w:rsidR="00F21715" w:rsidRDefault="00F21715" w:rsidP="00F21715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8266DA" w:rsidRDefault="00E64545" w:rsidP="000F5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81658">
        <w:rPr>
          <w:rFonts w:ascii="Times New Roman" w:hAnsi="Times New Roman" w:cs="Times New Roman"/>
          <w:b/>
          <w:sz w:val="28"/>
          <w:szCs w:val="28"/>
        </w:rPr>
        <w:t xml:space="preserve">тчета </w:t>
      </w:r>
      <w:r w:rsidR="00ED5F6C">
        <w:rPr>
          <w:rFonts w:ascii="Times New Roman" w:hAnsi="Times New Roman" w:cs="Times New Roman"/>
          <w:b/>
          <w:sz w:val="28"/>
          <w:szCs w:val="28"/>
        </w:rPr>
        <w:t xml:space="preserve">муниципального координатора </w:t>
      </w:r>
      <w:r w:rsidR="000F56E8">
        <w:rPr>
          <w:rFonts w:ascii="Times New Roman" w:hAnsi="Times New Roman" w:cs="Times New Roman"/>
          <w:b/>
          <w:sz w:val="28"/>
          <w:szCs w:val="28"/>
        </w:rPr>
        <w:t xml:space="preserve">по реализации региональной программы наставничества </w:t>
      </w:r>
      <w:r w:rsidR="0031033B">
        <w:rPr>
          <w:rFonts w:ascii="Times New Roman" w:hAnsi="Times New Roman" w:cs="Times New Roman"/>
          <w:b/>
          <w:sz w:val="28"/>
          <w:szCs w:val="28"/>
        </w:rPr>
        <w:t>з</w:t>
      </w:r>
      <w:r w:rsidR="000F56E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266DA"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433F8B" w:rsidRPr="00433F8B" w:rsidRDefault="00433F8B" w:rsidP="000F56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3F8B">
        <w:rPr>
          <w:rFonts w:ascii="Times New Roman" w:hAnsi="Times New Roman" w:cs="Times New Roman"/>
          <w:i/>
          <w:sz w:val="28"/>
          <w:szCs w:val="28"/>
        </w:rPr>
        <w:t xml:space="preserve">(в соответствии с </w:t>
      </w:r>
      <w:r w:rsidR="009B794C">
        <w:rPr>
          <w:rFonts w:ascii="Times New Roman" w:hAnsi="Times New Roman" w:cs="Times New Roman"/>
          <w:i/>
          <w:sz w:val="28"/>
          <w:szCs w:val="28"/>
        </w:rPr>
        <w:t>приложением 3, 4 приказа</w:t>
      </w:r>
      <w:r w:rsidRPr="00433F8B">
        <w:rPr>
          <w:rFonts w:ascii="Times New Roman" w:hAnsi="Times New Roman" w:cs="Times New Roman"/>
          <w:i/>
          <w:sz w:val="28"/>
          <w:szCs w:val="28"/>
        </w:rPr>
        <w:t xml:space="preserve"> министерства образо</w:t>
      </w:r>
      <w:r w:rsidR="009B794C">
        <w:rPr>
          <w:rFonts w:ascii="Times New Roman" w:hAnsi="Times New Roman" w:cs="Times New Roman"/>
          <w:i/>
          <w:sz w:val="28"/>
          <w:szCs w:val="28"/>
        </w:rPr>
        <w:t>вания Оренбургской области от 24.02.2021 № 01-21/289</w:t>
      </w:r>
      <w:r w:rsidRPr="00433F8B">
        <w:rPr>
          <w:rFonts w:ascii="Times New Roman" w:hAnsi="Times New Roman" w:cs="Times New Roman"/>
          <w:i/>
          <w:sz w:val="28"/>
          <w:szCs w:val="28"/>
        </w:rPr>
        <w:t>)</w:t>
      </w:r>
    </w:p>
    <w:p w:rsidR="007D072C" w:rsidRDefault="007D072C" w:rsidP="009B4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33B" w:rsidRDefault="0031033B" w:rsidP="009B4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proofErr w:type="spellStart"/>
      <w:r w:rsidR="00ED5F6C">
        <w:rPr>
          <w:rFonts w:ascii="Times New Roman" w:hAnsi="Times New Roman" w:cs="Times New Roman"/>
          <w:b/>
          <w:sz w:val="28"/>
          <w:szCs w:val="28"/>
        </w:rPr>
        <w:t>муниципалитета</w:t>
      </w:r>
      <w:r w:rsidR="000F56E8">
        <w:rPr>
          <w:rFonts w:ascii="Times New Roman" w:hAnsi="Times New Roman" w:cs="Times New Roman"/>
          <w:b/>
          <w:sz w:val="28"/>
          <w:szCs w:val="28"/>
        </w:rPr>
        <w:t>_____</w:t>
      </w:r>
      <w:r w:rsidR="00535C4C">
        <w:rPr>
          <w:rFonts w:ascii="Times New Roman" w:hAnsi="Times New Roman" w:cs="Times New Roman"/>
          <w:b/>
          <w:sz w:val="28"/>
          <w:szCs w:val="28"/>
        </w:rPr>
        <w:t>Тоцкий</w:t>
      </w:r>
      <w:proofErr w:type="spellEnd"/>
      <w:r w:rsidR="000F56E8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0F56E8" w:rsidRDefault="00ED5F6C" w:rsidP="009B4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0F56E8">
        <w:rPr>
          <w:rFonts w:ascii="Times New Roman" w:hAnsi="Times New Roman" w:cs="Times New Roman"/>
          <w:b/>
          <w:sz w:val="28"/>
          <w:szCs w:val="28"/>
        </w:rPr>
        <w:t>__</w:t>
      </w:r>
      <w:r w:rsidR="00535C4C">
        <w:rPr>
          <w:rFonts w:ascii="Times New Roman" w:hAnsi="Times New Roman" w:cs="Times New Roman"/>
          <w:b/>
          <w:sz w:val="28"/>
          <w:szCs w:val="28"/>
        </w:rPr>
        <w:t>Сподобаева</w:t>
      </w:r>
      <w:proofErr w:type="spellEnd"/>
      <w:r w:rsidR="00535C4C">
        <w:rPr>
          <w:rFonts w:ascii="Times New Roman" w:hAnsi="Times New Roman" w:cs="Times New Roman"/>
          <w:b/>
          <w:sz w:val="28"/>
          <w:szCs w:val="28"/>
        </w:rPr>
        <w:t xml:space="preserve"> Светлана Викторовна</w:t>
      </w:r>
      <w:r w:rsidR="000F56E8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266DA" w:rsidRDefault="008266DA" w:rsidP="005F0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498E" w:rsidRPr="00D81658" w:rsidRDefault="0064498E" w:rsidP="00D8165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1658">
        <w:rPr>
          <w:rFonts w:ascii="Times New Roman" w:hAnsi="Times New Roman" w:cs="Times New Roman"/>
          <w:sz w:val="28"/>
          <w:szCs w:val="28"/>
        </w:rPr>
        <w:t>Заполните таблицу</w:t>
      </w:r>
      <w:r w:rsidR="007D072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970"/>
        <w:gridCol w:w="4664"/>
      </w:tblGrid>
      <w:tr w:rsidR="00875614" w:rsidRPr="005802C2" w:rsidTr="00300082">
        <w:tc>
          <w:tcPr>
            <w:tcW w:w="9634" w:type="dxa"/>
            <w:gridSpan w:val="2"/>
          </w:tcPr>
          <w:p w:rsidR="00433F8B" w:rsidRPr="005802C2" w:rsidRDefault="00433F8B" w:rsidP="0043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 «Учитель – учитель»</w:t>
            </w:r>
          </w:p>
          <w:p w:rsidR="00875614" w:rsidRPr="005802C2" w:rsidRDefault="00E51DBE" w:rsidP="004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proofErr w:type="gramEnd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молодых педагогов в возрасте до 35 лет со стажем работы до 3-х лет</w:t>
            </w:r>
          </w:p>
        </w:tc>
      </w:tr>
      <w:tr w:rsidR="008266DA" w:rsidRPr="005802C2" w:rsidTr="00300082">
        <w:tc>
          <w:tcPr>
            <w:tcW w:w="4970" w:type="dxa"/>
          </w:tcPr>
          <w:p w:rsidR="00D81658" w:rsidRPr="005802C2" w:rsidRDefault="00A54609" w:rsidP="008C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Опорная школа по реализации региональной программы наставничества</w:t>
            </w:r>
            <w:r w:rsidR="00370B90">
              <w:rPr>
                <w:rFonts w:ascii="Times New Roman" w:hAnsi="Times New Roman" w:cs="Times New Roman"/>
                <w:sz w:val="24"/>
                <w:szCs w:val="24"/>
              </w:rPr>
              <w:t xml:space="preserve"> (сокращенное название ОО согласно Уставу) </w:t>
            </w:r>
          </w:p>
          <w:p w:rsidR="005802C2" w:rsidRPr="005802C2" w:rsidRDefault="005802C2" w:rsidP="008C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8C6CF2" w:rsidRPr="005802C2" w:rsidRDefault="00535C4C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Зареченская классическая гимназия</w:t>
            </w:r>
          </w:p>
        </w:tc>
      </w:tr>
      <w:tr w:rsidR="00A54609" w:rsidRPr="005802C2" w:rsidTr="00300082">
        <w:tc>
          <w:tcPr>
            <w:tcW w:w="4970" w:type="dxa"/>
          </w:tcPr>
          <w:p w:rsidR="00A54609" w:rsidRPr="005802C2" w:rsidRDefault="00A54609" w:rsidP="008C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организации, вовлеченные в реализацию региональной программы наставничества форма наставничества «Учитель – </w:t>
            </w:r>
            <w:proofErr w:type="gramStart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учитель»</w:t>
            </w:r>
            <w:r w:rsidR="00370B90" w:rsidRPr="00370B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370B90" w:rsidRPr="00370B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ориентируемся на целевые показатели</w:t>
            </w:r>
            <w:r w:rsidR="00370B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к концу 2021 года не менее двух общеобразовательных организаций от муниципалитета!</w:t>
            </w:r>
            <w:r w:rsidR="00370B90" w:rsidRPr="00370B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5802C2" w:rsidRPr="005802C2" w:rsidRDefault="005802C2" w:rsidP="008C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A54609" w:rsidRPr="00535C4C" w:rsidRDefault="00535C4C" w:rsidP="00370B90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C4C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</w:t>
            </w:r>
            <w:proofErr w:type="gramStart"/>
            <w:r w:rsidRPr="00535C4C">
              <w:rPr>
                <w:rFonts w:ascii="Times New Roman" w:hAnsi="Times New Roman" w:cs="Times New Roman"/>
                <w:sz w:val="24"/>
                <w:szCs w:val="24"/>
              </w:rPr>
              <w:t>СОШ,  МБОУ</w:t>
            </w:r>
            <w:proofErr w:type="gramEnd"/>
            <w:r w:rsidRPr="00535C4C">
              <w:rPr>
                <w:rFonts w:ascii="Times New Roman" w:hAnsi="Times New Roman" w:cs="Times New Roman"/>
                <w:sz w:val="24"/>
                <w:szCs w:val="24"/>
              </w:rPr>
              <w:t xml:space="preserve"> Зареченская СОШ, МАОУ Суворовская СОШ,  МАОУ Зареченская СОШ №2, МАОУ </w:t>
            </w:r>
            <w:proofErr w:type="spellStart"/>
            <w:r w:rsidRPr="00535C4C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Pr="00535C4C">
              <w:rPr>
                <w:rFonts w:ascii="Times New Roman" w:hAnsi="Times New Roman" w:cs="Times New Roman"/>
                <w:sz w:val="24"/>
                <w:szCs w:val="24"/>
              </w:rPr>
              <w:t xml:space="preserve"> СОШ,  МАОУ </w:t>
            </w:r>
            <w:proofErr w:type="spellStart"/>
            <w:r w:rsidRPr="00535C4C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535C4C">
              <w:rPr>
                <w:rFonts w:ascii="Times New Roman" w:hAnsi="Times New Roman" w:cs="Times New Roman"/>
                <w:sz w:val="24"/>
                <w:szCs w:val="24"/>
              </w:rPr>
              <w:t xml:space="preserve"> СОШ,  МБОУ Пристанционная ООШ</w:t>
            </w:r>
          </w:p>
        </w:tc>
      </w:tr>
      <w:tr w:rsidR="00A54609" w:rsidRPr="005802C2" w:rsidTr="00300082">
        <w:tc>
          <w:tcPr>
            <w:tcW w:w="4970" w:type="dxa"/>
          </w:tcPr>
          <w:p w:rsidR="00A54609" w:rsidRPr="005802C2" w:rsidRDefault="00A54609" w:rsidP="0010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Банк данных молодых учителей; указать количество молодых педагогов</w:t>
            </w:r>
            <w:r w:rsidR="00442AE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70B90">
              <w:rPr>
                <w:rFonts w:ascii="Times New Roman" w:hAnsi="Times New Roman" w:cs="Times New Roman"/>
                <w:sz w:val="24"/>
                <w:szCs w:val="24"/>
              </w:rPr>
              <w:t xml:space="preserve"> (%) общего количества учителей муниципалитета</w:t>
            </w:r>
          </w:p>
          <w:p w:rsidR="005802C2" w:rsidRPr="005802C2" w:rsidRDefault="005802C2" w:rsidP="0010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A54609" w:rsidRPr="005802C2" w:rsidRDefault="00E30FB6" w:rsidP="00E30FB6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16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(5,8%).  </w:t>
            </w:r>
          </w:p>
        </w:tc>
      </w:tr>
      <w:tr w:rsidR="00A54609" w:rsidRPr="005802C2" w:rsidTr="00300082">
        <w:trPr>
          <w:trHeight w:val="682"/>
        </w:trPr>
        <w:tc>
          <w:tcPr>
            <w:tcW w:w="4970" w:type="dxa"/>
          </w:tcPr>
          <w:p w:rsidR="005802C2" w:rsidRPr="005802C2" w:rsidRDefault="00A54609" w:rsidP="00A8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Количество молодых педагогов– (%) за которыми закреплены педагоги-наставники</w:t>
            </w:r>
          </w:p>
        </w:tc>
        <w:tc>
          <w:tcPr>
            <w:tcW w:w="4664" w:type="dxa"/>
          </w:tcPr>
          <w:p w:rsidR="00A54609" w:rsidRPr="005802C2" w:rsidRDefault="00E30FB6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педагогов (5,8%)</w:t>
            </w:r>
          </w:p>
        </w:tc>
      </w:tr>
      <w:tr w:rsidR="00F07225" w:rsidRPr="005802C2" w:rsidTr="00300082">
        <w:tc>
          <w:tcPr>
            <w:tcW w:w="4970" w:type="dxa"/>
          </w:tcPr>
          <w:p w:rsidR="005802C2" w:rsidRPr="005802C2" w:rsidRDefault="00F07225" w:rsidP="00A8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Количество молодых педагогов</w:t>
            </w:r>
            <w:r w:rsidR="008C6CF2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(%) от всех молодых учителей, принявших участие во входном мониторинге</w:t>
            </w:r>
            <w:r w:rsidR="008C6CF2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региональной программы адаптации и развития молодых учителей</w:t>
            </w:r>
          </w:p>
        </w:tc>
        <w:tc>
          <w:tcPr>
            <w:tcW w:w="4664" w:type="dxa"/>
          </w:tcPr>
          <w:p w:rsidR="00F07225" w:rsidRPr="005802C2" w:rsidRDefault="00C84EEB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педагогов – 85%</w:t>
            </w:r>
          </w:p>
        </w:tc>
      </w:tr>
      <w:tr w:rsidR="00433F8B" w:rsidRPr="005802C2" w:rsidTr="00300082">
        <w:tc>
          <w:tcPr>
            <w:tcW w:w="4970" w:type="dxa"/>
          </w:tcPr>
          <w:p w:rsidR="00433F8B" w:rsidRPr="005802C2" w:rsidRDefault="00433F8B" w:rsidP="00D81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Банк данных педагогов-наставников</w:t>
            </w:r>
            <w:r w:rsidR="00F07225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(сформирован/не сформирован):</w:t>
            </w:r>
          </w:p>
          <w:p w:rsidR="005802C2" w:rsidRPr="005802C2" w:rsidRDefault="00F07225" w:rsidP="00A8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gramEnd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педагогов-наставников</w:t>
            </w:r>
            <w:r w:rsidR="00A8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</w:tcPr>
          <w:p w:rsidR="00433F8B" w:rsidRPr="005802C2" w:rsidRDefault="00115877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6CF2" w:rsidRPr="005802C2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 наставников</w:t>
            </w:r>
            <w:r w:rsidR="008C6CF2" w:rsidRPr="005802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6CF2" w:rsidRPr="005802C2" w:rsidRDefault="008C6CF2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F8B" w:rsidRPr="005802C2" w:rsidTr="00300082">
        <w:tc>
          <w:tcPr>
            <w:tcW w:w="4970" w:type="dxa"/>
          </w:tcPr>
          <w:p w:rsidR="005802C2" w:rsidRPr="005802C2" w:rsidRDefault="00F07225" w:rsidP="005E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педагогов-наставников</w:t>
            </w:r>
            <w:proofErr w:type="gramStart"/>
            <w:r w:rsidR="008C6CF2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%) от всех наставников, принявших участие во входном мониторинге</w:t>
            </w:r>
            <w:r w:rsidR="008C6CF2"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региональной программы адаптации и развития молодых учителей</w:t>
            </w:r>
          </w:p>
        </w:tc>
        <w:tc>
          <w:tcPr>
            <w:tcW w:w="4664" w:type="dxa"/>
          </w:tcPr>
          <w:p w:rsidR="00433F8B" w:rsidRPr="005802C2" w:rsidRDefault="005E60AC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наставников – 81,5%</w:t>
            </w:r>
          </w:p>
        </w:tc>
      </w:tr>
      <w:tr w:rsidR="00BF2614" w:rsidRPr="005802C2" w:rsidTr="00300082">
        <w:tc>
          <w:tcPr>
            <w:tcW w:w="4970" w:type="dxa"/>
          </w:tcPr>
          <w:p w:rsidR="00BF2614" w:rsidRDefault="00BF2614" w:rsidP="00F07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осуществляется отбор и обучение наставников </w:t>
            </w:r>
          </w:p>
          <w:p w:rsidR="00BF2614" w:rsidRPr="005802C2" w:rsidRDefault="00BF2614" w:rsidP="00F07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название программ повышения квалификации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, которые востребованы наставниками…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4" w:type="dxa"/>
          </w:tcPr>
          <w:p w:rsidR="00A83FFB" w:rsidRDefault="00A83FFB" w:rsidP="00A83FFB">
            <w:pPr>
              <w:pStyle w:val="pboth"/>
            </w:pPr>
            <w:proofErr w:type="gramStart"/>
            <w:r>
              <w:t>образование</w:t>
            </w:r>
            <w:proofErr w:type="gramEnd"/>
            <w:r>
              <w:t xml:space="preserve">, опыт работы, достижения, </w:t>
            </w:r>
            <w:bookmarkStart w:id="1" w:name="100275"/>
            <w:bookmarkEnd w:id="1"/>
            <w:r>
              <w:t>личные качества, профессиональная компетентность.</w:t>
            </w:r>
          </w:p>
          <w:p w:rsidR="00A83FFB" w:rsidRDefault="00A83FFB" w:rsidP="00A83FFB">
            <w:pPr>
              <w:pStyle w:val="pboth"/>
            </w:pPr>
            <w:r>
              <w:lastRenderedPageBreak/>
              <w:t xml:space="preserve">Источник: </w:t>
            </w:r>
            <w:hyperlink r:id="rId6" w:history="1">
              <w:r w:rsidRPr="00307ACF">
                <w:rPr>
                  <w:rStyle w:val="a4"/>
                </w:rPr>
                <w:t>https://hr-media.ru/kak-otobrat-i-obuchit-nastavnikov-5-klyuchevyh-problem-i-reshenij</w:t>
              </w:r>
            </w:hyperlink>
            <w:r>
              <w:t xml:space="preserve"> </w:t>
            </w:r>
          </w:p>
          <w:p w:rsidR="00BF2614" w:rsidRPr="005802C2" w:rsidRDefault="00BF2614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F8B" w:rsidRPr="005802C2" w:rsidTr="00300082">
        <w:trPr>
          <w:trHeight w:val="706"/>
        </w:trPr>
        <w:tc>
          <w:tcPr>
            <w:tcW w:w="4970" w:type="dxa"/>
          </w:tcPr>
          <w:p w:rsidR="005802C2" w:rsidRPr="005802C2" w:rsidRDefault="00BF2614" w:rsidP="0044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и процент молодых педагогов ушедших из системы образования муниципалитета</w:t>
            </w:r>
          </w:p>
        </w:tc>
        <w:tc>
          <w:tcPr>
            <w:tcW w:w="4664" w:type="dxa"/>
          </w:tcPr>
          <w:p w:rsidR="00433F8B" w:rsidRDefault="00A83FFB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  <w:p w:rsidR="005802C2" w:rsidRDefault="005802C2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2C2" w:rsidRPr="005802C2" w:rsidRDefault="005802C2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614" w:rsidRPr="005802C2" w:rsidTr="00300082">
        <w:tc>
          <w:tcPr>
            <w:tcW w:w="4970" w:type="dxa"/>
          </w:tcPr>
          <w:p w:rsidR="00BF2614" w:rsidRDefault="00BF2614" w:rsidP="0044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использования цифровых ресурсов в наставнической деятельности </w:t>
            </w:r>
          </w:p>
          <w:p w:rsidR="00BF2614" w:rsidRDefault="00BF2614" w:rsidP="0044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ссылку на цифровые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4" w:type="dxa"/>
          </w:tcPr>
          <w:p w:rsidR="00BF2614" w:rsidRDefault="00BF2614" w:rsidP="00D81658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A20" w:rsidRPr="005802C2" w:rsidTr="00300082">
        <w:tc>
          <w:tcPr>
            <w:tcW w:w="4970" w:type="dxa"/>
          </w:tcPr>
          <w:p w:rsidR="00324A20" w:rsidRPr="008A7B02" w:rsidRDefault="00324A20" w:rsidP="0010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B02">
              <w:rPr>
                <w:rFonts w:ascii="Times New Roman" w:hAnsi="Times New Roman" w:cs="Times New Roman"/>
                <w:sz w:val="24"/>
                <w:szCs w:val="24"/>
              </w:rPr>
              <w:t>Результативность реализации целевой программы наставничества формат «Учитель-учитель» на 1 января 2022 года</w:t>
            </w:r>
          </w:p>
        </w:tc>
        <w:tc>
          <w:tcPr>
            <w:tcW w:w="4664" w:type="dxa"/>
          </w:tcPr>
          <w:p w:rsidR="00324A20" w:rsidRPr="008A7B02" w:rsidRDefault="008A7B02" w:rsidP="006E5EB5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B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Способствует</w:t>
            </w:r>
            <w:r>
              <w:rPr>
                <w:rStyle w:val="markedcontent"/>
                <w:rFonts w:ascii="Arial" w:hAnsi="Arial" w:cs="Arial"/>
                <w:sz w:val="29"/>
                <w:szCs w:val="29"/>
              </w:rPr>
              <w:t xml:space="preserve"> </w:t>
            </w:r>
            <w:r w:rsidRPr="008A7B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адаптации учителей на рабочем месте, учитыва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8A7B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потребности молодых педагогов,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B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предупрежда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ет</w:t>
            </w:r>
            <w:r w:rsidRPr="008A7B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отток кадров, а также созда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ют</w:t>
            </w:r>
            <w:r w:rsidRPr="008A7B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условия для помощи всем педагогам,</w:t>
            </w:r>
            <w:r w:rsidR="006E5EB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B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имеющим профессиональный дефицит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Результат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  <w:r w:rsidR="006E5EB5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 ушедших из системы образования муниципалитета</w:t>
            </w:r>
          </w:p>
        </w:tc>
      </w:tr>
      <w:tr w:rsidR="00324A20" w:rsidRPr="005802C2" w:rsidTr="00300082">
        <w:tc>
          <w:tcPr>
            <w:tcW w:w="4970" w:type="dxa"/>
          </w:tcPr>
          <w:p w:rsidR="00324A20" w:rsidRDefault="00324A20" w:rsidP="0010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процессе реализации программы формат «Учитель-учитель»</w:t>
            </w:r>
          </w:p>
        </w:tc>
        <w:tc>
          <w:tcPr>
            <w:tcW w:w="4664" w:type="dxa"/>
          </w:tcPr>
          <w:p w:rsidR="00324A20" w:rsidRPr="005802C2" w:rsidRDefault="00777123" w:rsidP="00100A36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Большая загруженность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наставников.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  <w:tr w:rsidR="00324A20" w:rsidRPr="005802C2" w:rsidTr="00300082">
        <w:tc>
          <w:tcPr>
            <w:tcW w:w="9634" w:type="dxa"/>
            <w:gridSpan w:val="2"/>
          </w:tcPr>
          <w:p w:rsidR="00324A20" w:rsidRDefault="00324A20" w:rsidP="00A5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 «ученик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ученик</w:t>
            </w:r>
            <w:r w:rsidRPr="00580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324A20" w:rsidRPr="005802C2" w:rsidRDefault="00324A20" w:rsidP="00300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AEC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</w:t>
            </w:r>
            <w:proofErr w:type="gramEnd"/>
            <w:r w:rsidRPr="00442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обучающихся одной образовательной организации, при которой один обучающихся находится на более высокой ступени образования и владеет организаторскими и лидерскими качествами, позволяющими ему оказать весомое, но тем не менее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2AEC">
              <w:rPr>
                <w:rFonts w:ascii="Times New Roman" w:hAnsi="Times New Roman" w:cs="Times New Roman"/>
                <w:i/>
                <w:sz w:val="24"/>
                <w:szCs w:val="24"/>
              </w:rPr>
              <w:t>лишенное строгой субординации влияния на наставляемого</w:t>
            </w:r>
          </w:p>
        </w:tc>
      </w:tr>
      <w:tr w:rsidR="00324A20" w:rsidRPr="005802C2" w:rsidTr="00300082">
        <w:tc>
          <w:tcPr>
            <w:tcW w:w="4970" w:type="dxa"/>
          </w:tcPr>
          <w:p w:rsidR="00324A20" w:rsidRPr="005802C2" w:rsidRDefault="00324A20" w:rsidP="00106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обучающихся в возрасте от 15-19 лет, являющихся наставниками </w:t>
            </w:r>
          </w:p>
          <w:p w:rsidR="00324A20" w:rsidRPr="005802C2" w:rsidRDefault="00324A20" w:rsidP="00106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gramEnd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и__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(%) от общего количества обучающихся муниципалитета </w:t>
            </w:r>
          </w:p>
        </w:tc>
        <w:tc>
          <w:tcPr>
            <w:tcW w:w="4664" w:type="dxa"/>
          </w:tcPr>
          <w:p w:rsidR="00324A20" w:rsidRPr="005802C2" w:rsidRDefault="00324A20" w:rsidP="005802C2">
            <w:pPr>
              <w:tabs>
                <w:tab w:val="right" w:pos="252"/>
              </w:tabs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 w:rsidR="00BE1A7B">
              <w:rPr>
                <w:rFonts w:ascii="Times New Roman" w:hAnsi="Times New Roman" w:cs="Times New Roman"/>
                <w:sz w:val="24"/>
                <w:szCs w:val="24"/>
              </w:rPr>
              <w:t xml:space="preserve"> – 21 человек – 0,8%</w:t>
            </w:r>
          </w:p>
          <w:p w:rsidR="00324A20" w:rsidRPr="005802C2" w:rsidRDefault="00BE1A7B" w:rsidP="005802C2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A20" w:rsidRPr="005802C2" w:rsidTr="00300082">
        <w:tc>
          <w:tcPr>
            <w:tcW w:w="4970" w:type="dxa"/>
          </w:tcPr>
          <w:p w:rsidR="00324A20" w:rsidRPr="005802C2" w:rsidRDefault="00324A20" w:rsidP="00106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обучающихся в возрасте от 10-15 лет, являющихся наставляемыми </w:t>
            </w:r>
          </w:p>
          <w:p w:rsidR="00324A20" w:rsidRPr="005802C2" w:rsidRDefault="00324A20" w:rsidP="00106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и__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(%) от общего количества обучающихся муниципалитета</w:t>
            </w:r>
          </w:p>
        </w:tc>
        <w:tc>
          <w:tcPr>
            <w:tcW w:w="4664" w:type="dxa"/>
          </w:tcPr>
          <w:p w:rsidR="00324A20" w:rsidRPr="005802C2" w:rsidRDefault="00324A20" w:rsidP="00BE1A7B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 w:rsidR="00BE1A7B">
              <w:rPr>
                <w:rFonts w:ascii="Times New Roman" w:hAnsi="Times New Roman" w:cs="Times New Roman"/>
                <w:sz w:val="24"/>
                <w:szCs w:val="24"/>
              </w:rPr>
              <w:t xml:space="preserve"> – 13 человек – 0,4%</w:t>
            </w:r>
          </w:p>
        </w:tc>
      </w:tr>
      <w:tr w:rsidR="00324A20" w:rsidRPr="005802C2" w:rsidTr="00300082">
        <w:tc>
          <w:tcPr>
            <w:tcW w:w="4970" w:type="dxa"/>
          </w:tcPr>
          <w:p w:rsidR="00324A20" w:rsidRDefault="00324A20" w:rsidP="00106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Формы взаимодействия </w:t>
            </w:r>
          </w:p>
          <w:p w:rsidR="00324A20" w:rsidRPr="005802C2" w:rsidRDefault="00324A20" w:rsidP="00106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«Успевающий – неуспевающий» </w:t>
            </w:r>
          </w:p>
          <w:p w:rsidR="00324A20" w:rsidRPr="005802C2" w:rsidRDefault="00324A20" w:rsidP="00106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</w:p>
          <w:p w:rsidR="00324A20" w:rsidRPr="005802C2" w:rsidRDefault="00324A20" w:rsidP="00106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«равный – равному»</w:t>
            </w:r>
          </w:p>
          <w:p w:rsidR="00324A20" w:rsidRPr="005802C2" w:rsidRDefault="00324A20" w:rsidP="0058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Адаптированный –неадаптированный»</w:t>
            </w:r>
          </w:p>
        </w:tc>
        <w:tc>
          <w:tcPr>
            <w:tcW w:w="4664" w:type="dxa"/>
          </w:tcPr>
          <w:p w:rsidR="00324A20" w:rsidRDefault="00324A20" w:rsidP="00370B90">
            <w:pPr>
              <w:tabs>
                <w:tab w:val="right" w:pos="252"/>
              </w:tabs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количественное и процентное соотношение по каждой форме взаимодействия</w:t>
            </w:r>
          </w:p>
          <w:p w:rsidR="00324A20" w:rsidRPr="005802C2" w:rsidRDefault="00324A20" w:rsidP="0037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«Успевающий – </w:t>
            </w:r>
            <w:proofErr w:type="gramStart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неуспевающий»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End"/>
            <w:r w:rsidR="001C68C0">
              <w:rPr>
                <w:rFonts w:ascii="Times New Roman" w:hAnsi="Times New Roman" w:cs="Times New Roman"/>
                <w:sz w:val="24"/>
                <w:szCs w:val="24"/>
              </w:rPr>
              <w:t xml:space="preserve">  23%</w:t>
            </w:r>
          </w:p>
          <w:p w:rsidR="00324A20" w:rsidRPr="005802C2" w:rsidRDefault="00324A20" w:rsidP="0037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C68C0"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  <w:p w:rsidR="00324A20" w:rsidRPr="005802C2" w:rsidRDefault="00324A20" w:rsidP="0037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равный</w:t>
            </w:r>
            <w:proofErr w:type="gramEnd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 xml:space="preserve"> – равному»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C68C0">
              <w:rPr>
                <w:rFonts w:ascii="Times New Roman" w:hAnsi="Times New Roman" w:cs="Times New Roman"/>
                <w:sz w:val="24"/>
                <w:szCs w:val="24"/>
              </w:rPr>
              <w:t xml:space="preserve"> 75%</w:t>
            </w:r>
          </w:p>
          <w:p w:rsidR="00324A20" w:rsidRPr="005802C2" w:rsidRDefault="00324A20" w:rsidP="00370B90">
            <w:pPr>
              <w:tabs>
                <w:tab w:val="right" w:pos="252"/>
              </w:tabs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Адаптированный –</w:t>
            </w:r>
            <w:proofErr w:type="gramStart"/>
            <w:r w:rsidRPr="005802C2">
              <w:rPr>
                <w:rFonts w:ascii="Times New Roman" w:hAnsi="Times New Roman" w:cs="Times New Roman"/>
                <w:sz w:val="24"/>
                <w:szCs w:val="24"/>
              </w:rPr>
              <w:t>неадаптированный»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</w:p>
        </w:tc>
      </w:tr>
      <w:tr w:rsidR="00324A20" w:rsidRPr="005802C2" w:rsidTr="00300082">
        <w:tc>
          <w:tcPr>
            <w:tcW w:w="4970" w:type="dxa"/>
          </w:tcPr>
          <w:p w:rsidR="00324A20" w:rsidRDefault="00324A20" w:rsidP="00BF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реализации целевой программы наставничества формат «ученик-ученик» на 1 января 2022 года</w:t>
            </w:r>
          </w:p>
          <w:p w:rsidR="00324A20" w:rsidRPr="00324A20" w:rsidRDefault="00324A20" w:rsidP="00BF26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A2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27A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укажите </w:t>
            </w:r>
            <w:r w:rsidRPr="00324A20">
              <w:rPr>
                <w:rFonts w:ascii="Times New Roman" w:hAnsi="Times New Roman" w:cs="Times New Roman"/>
                <w:i/>
                <w:sz w:val="24"/>
                <w:szCs w:val="24"/>
              </w:rPr>
              <w:t>лучшие практики обмена опытом между обучающимися)</w:t>
            </w:r>
          </w:p>
        </w:tc>
        <w:tc>
          <w:tcPr>
            <w:tcW w:w="4664" w:type="dxa"/>
          </w:tcPr>
          <w:p w:rsidR="00324A20" w:rsidRPr="00D93B4F" w:rsidRDefault="00D93B4F" w:rsidP="00D93B4F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доли обучающихся с </w:t>
            </w:r>
            <w:r w:rsidRPr="00D93B4F">
              <w:rPr>
                <w:rFonts w:ascii="Times New Roman" w:hAnsi="Times New Roman" w:cs="Times New Roman"/>
                <w:sz w:val="24"/>
                <w:szCs w:val="24"/>
              </w:rPr>
              <w:t>низки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93B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93B4F">
              <w:rPr>
                <w:rFonts w:ascii="Times New Roman" w:hAnsi="Times New Roman" w:cs="Times New Roman"/>
                <w:sz w:val="24"/>
                <w:szCs w:val="24"/>
              </w:rPr>
              <w:t>,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93B4F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93B4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ами.</w:t>
            </w:r>
          </w:p>
        </w:tc>
      </w:tr>
      <w:tr w:rsidR="00324A20" w:rsidRPr="005802C2" w:rsidTr="00300082">
        <w:tc>
          <w:tcPr>
            <w:tcW w:w="4970" w:type="dxa"/>
          </w:tcPr>
          <w:p w:rsidR="00324A20" w:rsidRDefault="00324A20" w:rsidP="00BF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процессе реализации программы формат «ученик-ученик»</w:t>
            </w:r>
          </w:p>
        </w:tc>
        <w:tc>
          <w:tcPr>
            <w:tcW w:w="4664" w:type="dxa"/>
          </w:tcPr>
          <w:p w:rsidR="00324A20" w:rsidRPr="005802C2" w:rsidRDefault="00EF4812" w:rsidP="00EF4812">
            <w:pPr>
              <w:tabs>
                <w:tab w:val="right" w:pos="252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Низкая мотивация обучающихся  </w:t>
            </w:r>
          </w:p>
        </w:tc>
      </w:tr>
    </w:tbl>
    <w:p w:rsidR="00CD6464" w:rsidRDefault="00CD6464" w:rsidP="004F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BE" w:rsidRDefault="00E51DBE" w:rsidP="005F0A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ACD" w:rsidRPr="00950708" w:rsidRDefault="00324A20" w:rsidP="005F0A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координатор</w:t>
      </w:r>
      <w:r w:rsidR="00300082">
        <w:rPr>
          <w:rFonts w:ascii="Times New Roman" w:hAnsi="Times New Roman" w:cs="Times New Roman"/>
          <w:sz w:val="28"/>
          <w:szCs w:val="28"/>
        </w:rPr>
        <w:t xml:space="preserve">   </w:t>
      </w:r>
      <w:r w:rsidR="005F0ACD" w:rsidRPr="00950708">
        <w:rPr>
          <w:rFonts w:ascii="Times New Roman" w:eastAsia="Calibri" w:hAnsi="Times New Roman" w:cs="Times New Roman"/>
          <w:sz w:val="28"/>
          <w:szCs w:val="28"/>
        </w:rPr>
        <w:t>/_</w:t>
      </w:r>
      <w:r w:rsidR="00300082">
        <w:rPr>
          <w:rFonts w:ascii="Times New Roman" w:eastAsia="Calibri" w:hAnsi="Times New Roman" w:cs="Times New Roman"/>
          <w:sz w:val="28"/>
          <w:szCs w:val="28"/>
        </w:rPr>
        <w:t>Сподобаева С.В.</w:t>
      </w:r>
      <w:r w:rsidR="005F0ACD" w:rsidRPr="00950708">
        <w:rPr>
          <w:rFonts w:ascii="Times New Roman" w:eastAsia="Calibri" w:hAnsi="Times New Roman" w:cs="Times New Roman"/>
          <w:sz w:val="28"/>
          <w:szCs w:val="28"/>
        </w:rPr>
        <w:t>____________/</w:t>
      </w:r>
    </w:p>
    <w:p w:rsidR="00D81658" w:rsidRDefault="005F0ACD" w:rsidP="004F331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50708">
        <w:rPr>
          <w:rFonts w:ascii="Times New Roman" w:eastAsia="Calibri" w:hAnsi="Times New Roman" w:cs="Times New Roman"/>
          <w:sz w:val="28"/>
          <w:szCs w:val="28"/>
        </w:rPr>
        <w:t>Дата составления отчета</w:t>
      </w:r>
      <w:r w:rsidR="00300082">
        <w:rPr>
          <w:rFonts w:ascii="Times New Roman" w:eastAsia="Calibri" w:hAnsi="Times New Roman" w:cs="Times New Roman"/>
          <w:sz w:val="28"/>
          <w:szCs w:val="28"/>
        </w:rPr>
        <w:t xml:space="preserve"> 17.12.21</w:t>
      </w:r>
    </w:p>
    <w:sectPr w:rsidR="00D81658" w:rsidSect="00F2171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F04F7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C2DE8"/>
    <w:multiLevelType w:val="hybridMultilevel"/>
    <w:tmpl w:val="03D2D512"/>
    <w:lvl w:ilvl="0" w:tplc="79005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718FA"/>
    <w:multiLevelType w:val="multilevel"/>
    <w:tmpl w:val="C39CB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666E7"/>
    <w:multiLevelType w:val="multilevel"/>
    <w:tmpl w:val="E7CAF8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D3F16"/>
    <w:multiLevelType w:val="hybridMultilevel"/>
    <w:tmpl w:val="8C92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336A7"/>
    <w:multiLevelType w:val="hybridMultilevel"/>
    <w:tmpl w:val="F830138E"/>
    <w:lvl w:ilvl="0" w:tplc="266A0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376F44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3A"/>
    <w:rsid w:val="000C1065"/>
    <w:rsid w:val="000D4F11"/>
    <w:rsid w:val="000F56E8"/>
    <w:rsid w:val="00103EF0"/>
    <w:rsid w:val="00106FD9"/>
    <w:rsid w:val="00113E30"/>
    <w:rsid w:val="00115877"/>
    <w:rsid w:val="00135934"/>
    <w:rsid w:val="001422C4"/>
    <w:rsid w:val="00150B85"/>
    <w:rsid w:val="001852C2"/>
    <w:rsid w:val="001C68C0"/>
    <w:rsid w:val="0024433A"/>
    <w:rsid w:val="00281CAF"/>
    <w:rsid w:val="002A6405"/>
    <w:rsid w:val="002B3624"/>
    <w:rsid w:val="002B57B1"/>
    <w:rsid w:val="002C46AE"/>
    <w:rsid w:val="002C6D76"/>
    <w:rsid w:val="002D5013"/>
    <w:rsid w:val="00300082"/>
    <w:rsid w:val="003011EA"/>
    <w:rsid w:val="0031033B"/>
    <w:rsid w:val="00324A20"/>
    <w:rsid w:val="00370B90"/>
    <w:rsid w:val="003D5DC7"/>
    <w:rsid w:val="003D6EEF"/>
    <w:rsid w:val="003E32B6"/>
    <w:rsid w:val="003F2936"/>
    <w:rsid w:val="00433F8B"/>
    <w:rsid w:val="00442AEC"/>
    <w:rsid w:val="004463F0"/>
    <w:rsid w:val="004F3311"/>
    <w:rsid w:val="004F39EE"/>
    <w:rsid w:val="00535C4C"/>
    <w:rsid w:val="005802C2"/>
    <w:rsid w:val="005C5788"/>
    <w:rsid w:val="005D0F2E"/>
    <w:rsid w:val="005D2347"/>
    <w:rsid w:val="005D5F59"/>
    <w:rsid w:val="005E60AC"/>
    <w:rsid w:val="005F0ACD"/>
    <w:rsid w:val="0064498E"/>
    <w:rsid w:val="00674158"/>
    <w:rsid w:val="0069090E"/>
    <w:rsid w:val="006A08E3"/>
    <w:rsid w:val="006B01A2"/>
    <w:rsid w:val="006E5EB5"/>
    <w:rsid w:val="006E70C8"/>
    <w:rsid w:val="007425AC"/>
    <w:rsid w:val="00771F8E"/>
    <w:rsid w:val="00777123"/>
    <w:rsid w:val="007D072C"/>
    <w:rsid w:val="008266DA"/>
    <w:rsid w:val="00875614"/>
    <w:rsid w:val="008A7B02"/>
    <w:rsid w:val="008C40D5"/>
    <w:rsid w:val="008C6CF2"/>
    <w:rsid w:val="008C7F5E"/>
    <w:rsid w:val="008D2194"/>
    <w:rsid w:val="009160F5"/>
    <w:rsid w:val="00942653"/>
    <w:rsid w:val="00950708"/>
    <w:rsid w:val="009B417F"/>
    <w:rsid w:val="009B794C"/>
    <w:rsid w:val="00A53A5C"/>
    <w:rsid w:val="00A54609"/>
    <w:rsid w:val="00A55F6E"/>
    <w:rsid w:val="00A80617"/>
    <w:rsid w:val="00A83FFB"/>
    <w:rsid w:val="00AB78F4"/>
    <w:rsid w:val="00AC4008"/>
    <w:rsid w:val="00AD50DB"/>
    <w:rsid w:val="00B27AC3"/>
    <w:rsid w:val="00B41E3F"/>
    <w:rsid w:val="00B70747"/>
    <w:rsid w:val="00BB3631"/>
    <w:rsid w:val="00BE1A7B"/>
    <w:rsid w:val="00BF2614"/>
    <w:rsid w:val="00C11CD9"/>
    <w:rsid w:val="00C340B6"/>
    <w:rsid w:val="00C57538"/>
    <w:rsid w:val="00C65F92"/>
    <w:rsid w:val="00C84EEB"/>
    <w:rsid w:val="00C96799"/>
    <w:rsid w:val="00CC2765"/>
    <w:rsid w:val="00CD6464"/>
    <w:rsid w:val="00D70AEC"/>
    <w:rsid w:val="00D81658"/>
    <w:rsid w:val="00D93B4F"/>
    <w:rsid w:val="00DA6A87"/>
    <w:rsid w:val="00DC48DE"/>
    <w:rsid w:val="00DD20C7"/>
    <w:rsid w:val="00DE093C"/>
    <w:rsid w:val="00DF00A1"/>
    <w:rsid w:val="00E261A6"/>
    <w:rsid w:val="00E30FB6"/>
    <w:rsid w:val="00E51DBE"/>
    <w:rsid w:val="00E64545"/>
    <w:rsid w:val="00E83AF7"/>
    <w:rsid w:val="00E83B28"/>
    <w:rsid w:val="00E92067"/>
    <w:rsid w:val="00ED1E63"/>
    <w:rsid w:val="00ED21D8"/>
    <w:rsid w:val="00ED5F6C"/>
    <w:rsid w:val="00EF4812"/>
    <w:rsid w:val="00F07225"/>
    <w:rsid w:val="00F11B49"/>
    <w:rsid w:val="00F21715"/>
    <w:rsid w:val="00F356B9"/>
    <w:rsid w:val="00F37F5C"/>
    <w:rsid w:val="00F504B6"/>
    <w:rsid w:val="00F72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387DE-AA88-4F38-88F6-EED4CF6E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43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433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CD646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81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1CAF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A8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A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r-media.ru/kak-otobrat-i-obuchit-nastavnikov-5-klyuchevyh-problem-i-resheni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YAHUxGunexkQeRmUGYmOe1WMwbcTIvEMQ/vdLKydD5Q=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LTC+u2U1t6Mtwh5M7k06Xk3t9LXmIoMaOGxmpLh3SSo=</DigestValue>
    </Reference>
  </SignedInfo>
  <SignatureValue>7n0sUIf73jclBkSQjcerhfzRatd+/bRRtv9TjAz66vtF0/ksaLNDm3/3z/t93wIt
n3ZzPh4DL6CKGEQJr/vm6g==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rsw+ZfgdF1NmTa7YyMZJZJRKf6s=</DigestValue>
      </Reference>
      <Reference URI="/word/document.xml?ContentType=application/vnd.openxmlformats-officedocument.wordprocessingml.document.main+xml">
        <DigestMethod Algorithm="http://www.w3.org/2000/09/xmldsig#sha1"/>
        <DigestValue>MZkcvXDmInMHKRm4VVu8w3ulWiU=</DigestValue>
      </Reference>
      <Reference URI="/word/fontTable.xml?ContentType=application/vnd.openxmlformats-officedocument.wordprocessingml.fontTable+xml">
        <DigestMethod Algorithm="http://www.w3.org/2000/09/xmldsig#sha1"/>
        <DigestValue>jkEMDUKfgH5Xyr+zMZxG+Pvdv/0=</DigestValue>
      </Reference>
      <Reference URI="/word/numbering.xml?ContentType=application/vnd.openxmlformats-officedocument.wordprocessingml.numbering+xml">
        <DigestMethod Algorithm="http://www.w3.org/2000/09/xmldsig#sha1"/>
        <DigestValue>S+ks7YlqJRs+qoMhfP+0t6HnZe8=</DigestValue>
      </Reference>
      <Reference URI="/word/settings.xml?ContentType=application/vnd.openxmlformats-officedocument.wordprocessingml.settings+xml">
        <DigestMethod Algorithm="http://www.w3.org/2000/09/xmldsig#sha1"/>
        <DigestValue>IgHGBslGNcgObdtRo/hqvWefEWI=</DigestValue>
      </Reference>
      <Reference URI="/word/styles.xml?ContentType=application/vnd.openxmlformats-officedocument.wordprocessingml.styles+xml">
        <DigestMethod Algorithm="http://www.w3.org/2000/09/xmldsig#sha1"/>
        <DigestValue>SK0Jfhoka3bisSNGJrdYywG1n1U=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AxBWJoMOFvIMDrZWlG3ydRyaBzQ=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2022-07-13T04:31:42Z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2022-07-13T04:31:42Z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7416-2C26-4660-94EC-635DC365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</dc:creator>
  <cp:lastModifiedBy>Пользователь Windows</cp:lastModifiedBy>
  <cp:revision>2</cp:revision>
  <cp:lastPrinted>2021-12-15T05:30:00Z</cp:lastPrinted>
  <dcterms:created xsi:type="dcterms:W3CDTF">2022-07-12T07:11:00Z</dcterms:created>
  <dcterms:modified xsi:type="dcterms:W3CDTF">2022-07-12T07:11:00Z</dcterms:modified>
</cp:coreProperties>
</file>