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</w:tblGrid>
      <w:tr w:rsidR="007F14DD" w:rsidTr="007F14DD">
        <w:tc>
          <w:tcPr>
            <w:tcW w:w="3825" w:type="dxa"/>
          </w:tcPr>
          <w:p w:rsidR="007F14DD" w:rsidRPr="007F14DD" w:rsidRDefault="007F14DD" w:rsidP="007F14DD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7F14DD">
              <w:rPr>
                <w:b/>
                <w:sz w:val="28"/>
              </w:rPr>
              <w:t>РФ</w:t>
            </w:r>
          </w:p>
          <w:p w:rsidR="007F14DD" w:rsidRPr="007F14DD" w:rsidRDefault="007F14DD" w:rsidP="007F14DD">
            <w:pPr>
              <w:jc w:val="center"/>
              <w:rPr>
                <w:b/>
                <w:sz w:val="28"/>
              </w:rPr>
            </w:pPr>
            <w:r w:rsidRPr="007F14DD">
              <w:rPr>
                <w:b/>
                <w:sz w:val="28"/>
              </w:rPr>
              <w:t>АДМИНИСТРАЦИЯ</w:t>
            </w:r>
          </w:p>
          <w:p w:rsidR="007F14DD" w:rsidRPr="007F14DD" w:rsidRDefault="007F14DD" w:rsidP="007F14DD">
            <w:pPr>
              <w:pStyle w:val="4"/>
              <w:jc w:val="center"/>
              <w:outlineLvl w:val="3"/>
              <w:rPr>
                <w:sz w:val="28"/>
              </w:rPr>
            </w:pPr>
            <w:r w:rsidRPr="007F14DD">
              <w:rPr>
                <w:sz w:val="28"/>
              </w:rPr>
              <w:t>ТОЦКОГО РАЙОНА</w:t>
            </w:r>
          </w:p>
          <w:p w:rsidR="007F14DD" w:rsidRPr="007F14DD" w:rsidRDefault="007F14DD" w:rsidP="007F14DD">
            <w:pPr>
              <w:pStyle w:val="2"/>
              <w:ind w:left="0"/>
              <w:jc w:val="center"/>
              <w:outlineLvl w:val="1"/>
              <w:rPr>
                <w:b/>
                <w:sz w:val="28"/>
              </w:rPr>
            </w:pPr>
            <w:r w:rsidRPr="007F14DD">
              <w:rPr>
                <w:b/>
                <w:sz w:val="28"/>
              </w:rPr>
              <w:t>ОРЕНБУРГСКОЙ ОБЛАСТИ</w:t>
            </w:r>
          </w:p>
          <w:p w:rsidR="007F14DD" w:rsidRPr="007F14DD" w:rsidRDefault="007F14DD" w:rsidP="007F14DD">
            <w:pPr>
              <w:pStyle w:val="3"/>
              <w:ind w:left="0"/>
              <w:outlineLvl w:val="2"/>
              <w:rPr>
                <w:b/>
                <w:sz w:val="28"/>
              </w:rPr>
            </w:pPr>
            <w:r w:rsidRPr="007F14DD">
              <w:rPr>
                <w:b/>
                <w:sz w:val="28"/>
              </w:rPr>
              <w:t xml:space="preserve">                   ОТДЕЛ </w:t>
            </w:r>
          </w:p>
          <w:p w:rsidR="007F14DD" w:rsidRPr="007F14DD" w:rsidRDefault="007F14DD" w:rsidP="007F14DD">
            <w:pPr>
              <w:pStyle w:val="3"/>
              <w:ind w:left="0"/>
              <w:outlineLvl w:val="2"/>
              <w:rPr>
                <w:b/>
              </w:rPr>
            </w:pPr>
            <w:r w:rsidRPr="007F14DD">
              <w:rPr>
                <w:b/>
                <w:sz w:val="28"/>
              </w:rPr>
              <w:t xml:space="preserve">          ОБРАЗОВАНИЯ</w:t>
            </w:r>
          </w:p>
          <w:p w:rsidR="007F14DD" w:rsidRPr="007F14DD" w:rsidRDefault="007F14DD" w:rsidP="007F14DD">
            <w:pPr>
              <w:jc w:val="center"/>
              <w:rPr>
                <w:b/>
              </w:rPr>
            </w:pPr>
            <w:r w:rsidRPr="007F14DD">
              <w:rPr>
                <w:b/>
              </w:rPr>
              <w:t>461131, с. Тоцкое, ул. Ленина, 4</w:t>
            </w:r>
          </w:p>
          <w:p w:rsidR="007F14DD" w:rsidRPr="007F14DD" w:rsidRDefault="007F14DD" w:rsidP="007F14DD">
            <w:pPr>
              <w:jc w:val="center"/>
              <w:rPr>
                <w:b/>
              </w:rPr>
            </w:pPr>
            <w:r w:rsidRPr="007F14DD">
              <w:rPr>
                <w:b/>
              </w:rPr>
              <w:t>телефон (35349) 2-11-57</w:t>
            </w:r>
          </w:p>
          <w:p w:rsidR="007F14DD" w:rsidRPr="007F14DD" w:rsidRDefault="007F14DD" w:rsidP="007F14DD">
            <w:pPr>
              <w:jc w:val="center"/>
              <w:rPr>
                <w:b/>
              </w:rPr>
            </w:pPr>
            <w:r w:rsidRPr="007F14DD">
              <w:rPr>
                <w:b/>
              </w:rPr>
              <w:t>факс (35349) 2-11-57</w:t>
            </w:r>
          </w:p>
          <w:p w:rsidR="007F14DD" w:rsidRPr="007F14DD" w:rsidRDefault="007F14DD" w:rsidP="007F14DD">
            <w:pPr>
              <w:jc w:val="center"/>
              <w:rPr>
                <w:b/>
                <w:color w:val="0000FF"/>
              </w:rPr>
            </w:pPr>
            <w:r w:rsidRPr="007F14DD">
              <w:rPr>
                <w:b/>
                <w:lang w:val="en-US"/>
              </w:rPr>
              <w:t>E</w:t>
            </w:r>
            <w:r w:rsidRPr="007F14DD">
              <w:rPr>
                <w:b/>
              </w:rPr>
              <w:t>-</w:t>
            </w:r>
            <w:r w:rsidRPr="007F14DD">
              <w:rPr>
                <w:b/>
                <w:lang w:val="en-US"/>
              </w:rPr>
              <w:t>mail</w:t>
            </w:r>
            <w:r w:rsidRPr="007F14DD">
              <w:rPr>
                <w:b/>
              </w:rPr>
              <w:t xml:space="preserve">: </w:t>
            </w:r>
            <w:r w:rsidRPr="007F14DD">
              <w:rPr>
                <w:b/>
                <w:lang w:val="en-US"/>
              </w:rPr>
              <w:t>roo</w:t>
            </w:r>
            <w:r w:rsidRPr="007F14DD">
              <w:rPr>
                <w:b/>
              </w:rPr>
              <w:t>43@</w:t>
            </w:r>
            <w:r w:rsidRPr="007F14DD">
              <w:rPr>
                <w:b/>
                <w:lang w:val="en-US"/>
              </w:rPr>
              <w:t>mail</w:t>
            </w:r>
            <w:r w:rsidRPr="007F14DD">
              <w:rPr>
                <w:b/>
              </w:rPr>
              <w:t>.</w:t>
            </w:r>
            <w:r w:rsidRPr="007F14DD">
              <w:rPr>
                <w:b/>
                <w:lang w:val="en-US"/>
              </w:rPr>
              <w:t>ru</w:t>
            </w:r>
          </w:p>
          <w:p w:rsidR="007F14DD" w:rsidRPr="007F14DD" w:rsidRDefault="00AF345B" w:rsidP="007F14DD">
            <w:pPr>
              <w:pStyle w:val="1"/>
              <w:keepNext/>
              <w:widowControl/>
              <w:autoSpaceDE/>
              <w:autoSpaceDN/>
              <w:adjustRightInd/>
              <w:spacing w:line="240" w:lineRule="auto"/>
              <w:ind w:left="0" w:right="0"/>
              <w:outlineLvl w:val="0"/>
              <w:rPr>
                <w:b w:val="0"/>
                <w:bCs w:val="0"/>
                <w:u w:val="single"/>
                <w:lang w:val="en-US"/>
              </w:rPr>
            </w:pPr>
            <w:r>
              <w:rPr>
                <w:b w:val="0"/>
                <w:bCs w:val="0"/>
                <w:u w:val="single"/>
              </w:rPr>
              <w:t>15</w:t>
            </w:r>
            <w:r w:rsidR="007F14DD">
              <w:rPr>
                <w:b w:val="0"/>
                <w:bCs w:val="0"/>
                <w:u w:val="single"/>
              </w:rPr>
              <w:t>.05.2020</w:t>
            </w:r>
          </w:p>
          <w:p w:rsidR="007F14DD" w:rsidRPr="00F37FFE" w:rsidRDefault="007F14DD" w:rsidP="007F14DD">
            <w:r w:rsidRPr="007F14DD">
              <w:rPr>
                <w:lang w:val="en-US"/>
              </w:rPr>
              <w:t xml:space="preserve">                         № </w:t>
            </w:r>
            <w:r w:rsidR="00AF345B">
              <w:t>01-03/102</w:t>
            </w:r>
          </w:p>
          <w:p w:rsidR="007F14DD" w:rsidRDefault="007F14DD" w:rsidP="004F3AC0">
            <w:pPr>
              <w:pStyle w:val="a3"/>
              <w:tabs>
                <w:tab w:val="left" w:pos="6999"/>
              </w:tabs>
              <w:kinsoku w:val="0"/>
              <w:overflowPunct w:val="0"/>
              <w:spacing w:line="296" w:lineRule="exact"/>
            </w:pPr>
          </w:p>
        </w:tc>
      </w:tr>
    </w:tbl>
    <w:p w:rsidR="007F14DD" w:rsidRDefault="007F14DD" w:rsidP="007F14DD">
      <w:pPr>
        <w:pStyle w:val="a3"/>
        <w:tabs>
          <w:tab w:val="left" w:pos="6999"/>
        </w:tabs>
        <w:kinsoku w:val="0"/>
        <w:overflowPunct w:val="0"/>
        <w:spacing w:line="296" w:lineRule="exact"/>
        <w:ind w:left="111"/>
      </w:pPr>
    </w:p>
    <w:p w:rsidR="00B427A4" w:rsidRDefault="00B427A4">
      <w:pPr>
        <w:pStyle w:val="a3"/>
        <w:kinsoku w:val="0"/>
        <w:overflowPunct w:val="0"/>
        <w:spacing w:before="6"/>
      </w:pPr>
    </w:p>
    <w:p w:rsidR="007F14DD" w:rsidRDefault="00B427A4" w:rsidP="007F14DD">
      <w:pPr>
        <w:pStyle w:val="1"/>
        <w:kinsoku w:val="0"/>
        <w:overflowPunct w:val="0"/>
        <w:spacing w:line="240" w:lineRule="auto"/>
        <w:ind w:left="0"/>
        <w:jc w:val="left"/>
        <w:rPr>
          <w:b w:val="0"/>
        </w:rPr>
      </w:pPr>
      <w:r w:rsidRPr="007F14DD">
        <w:rPr>
          <w:b w:val="0"/>
        </w:rPr>
        <w:t>Об итогах проведения</w:t>
      </w:r>
      <w:r w:rsidRPr="007F14DD">
        <w:rPr>
          <w:b w:val="0"/>
          <w:spacing w:val="1"/>
        </w:rPr>
        <w:t xml:space="preserve"> </w:t>
      </w:r>
      <w:r w:rsidRPr="007F14DD">
        <w:rPr>
          <w:b w:val="0"/>
        </w:rPr>
        <w:t>мониторинга</w:t>
      </w:r>
    </w:p>
    <w:p w:rsidR="007F14DD" w:rsidRDefault="00B427A4" w:rsidP="007F14DD">
      <w:pPr>
        <w:pStyle w:val="1"/>
        <w:kinsoku w:val="0"/>
        <w:overflowPunct w:val="0"/>
        <w:spacing w:line="240" w:lineRule="auto"/>
        <w:ind w:left="0"/>
        <w:jc w:val="left"/>
        <w:rPr>
          <w:b w:val="0"/>
        </w:rPr>
      </w:pPr>
      <w:r w:rsidRPr="007F14DD">
        <w:rPr>
          <w:b w:val="0"/>
        </w:rPr>
        <w:t xml:space="preserve"> оценки индивидуального развития детей</w:t>
      </w:r>
    </w:p>
    <w:p w:rsidR="00B427A4" w:rsidRPr="007F14DD" w:rsidRDefault="00B427A4" w:rsidP="007F14DD">
      <w:pPr>
        <w:pStyle w:val="1"/>
        <w:kinsoku w:val="0"/>
        <w:overflowPunct w:val="0"/>
        <w:spacing w:line="240" w:lineRule="auto"/>
        <w:ind w:left="0"/>
        <w:jc w:val="left"/>
        <w:rPr>
          <w:b w:val="0"/>
        </w:rPr>
      </w:pPr>
      <w:r w:rsidRPr="007F14DD">
        <w:rPr>
          <w:b w:val="0"/>
          <w:spacing w:val="-67"/>
        </w:rPr>
        <w:t xml:space="preserve"> </w:t>
      </w:r>
      <w:r w:rsidRPr="007F14DD">
        <w:rPr>
          <w:b w:val="0"/>
        </w:rPr>
        <w:t>по освоению</w:t>
      </w:r>
      <w:r w:rsidRPr="007F14DD">
        <w:rPr>
          <w:b w:val="0"/>
          <w:spacing w:val="-2"/>
        </w:rPr>
        <w:t xml:space="preserve"> </w:t>
      </w:r>
      <w:r w:rsidRPr="007F14DD">
        <w:rPr>
          <w:b w:val="0"/>
        </w:rPr>
        <w:t>образовательной</w:t>
      </w:r>
      <w:r w:rsidRPr="007F14DD">
        <w:rPr>
          <w:b w:val="0"/>
          <w:spacing w:val="-2"/>
        </w:rPr>
        <w:t xml:space="preserve"> </w:t>
      </w:r>
      <w:r w:rsidRPr="007F14DD">
        <w:rPr>
          <w:b w:val="0"/>
        </w:rPr>
        <w:t>программы</w:t>
      </w:r>
    </w:p>
    <w:p w:rsidR="00B427A4" w:rsidRDefault="00B427A4" w:rsidP="007F14DD">
      <w:pPr>
        <w:pStyle w:val="a3"/>
        <w:kinsoku w:val="0"/>
        <w:overflowPunct w:val="0"/>
        <w:spacing w:line="319" w:lineRule="exact"/>
        <w:ind w:right="269"/>
        <w:rPr>
          <w:bCs/>
        </w:rPr>
      </w:pPr>
      <w:r w:rsidRPr="007F14DD">
        <w:rPr>
          <w:bCs/>
        </w:rPr>
        <w:t>за</w:t>
      </w:r>
      <w:r w:rsidRPr="007F14DD">
        <w:rPr>
          <w:bCs/>
          <w:spacing w:val="-1"/>
        </w:rPr>
        <w:t xml:space="preserve"> </w:t>
      </w:r>
      <w:r w:rsidR="004F3AC0" w:rsidRPr="007F14DD">
        <w:rPr>
          <w:bCs/>
        </w:rPr>
        <w:t>20</w:t>
      </w:r>
      <w:r w:rsidR="00E7594C">
        <w:rPr>
          <w:bCs/>
        </w:rPr>
        <w:t>21</w:t>
      </w:r>
      <w:r w:rsidRPr="007F14DD">
        <w:rPr>
          <w:bCs/>
        </w:rPr>
        <w:t>-</w:t>
      </w:r>
      <w:proofErr w:type="gramStart"/>
      <w:r w:rsidRPr="007F14DD">
        <w:rPr>
          <w:bCs/>
        </w:rPr>
        <w:t>20</w:t>
      </w:r>
      <w:r w:rsidR="00E7594C">
        <w:rPr>
          <w:bCs/>
        </w:rPr>
        <w:t xml:space="preserve">22 </w:t>
      </w:r>
      <w:r w:rsidRPr="007F14DD">
        <w:rPr>
          <w:bCs/>
          <w:spacing w:val="-3"/>
        </w:rPr>
        <w:t xml:space="preserve"> </w:t>
      </w:r>
      <w:r w:rsidRPr="007F14DD">
        <w:rPr>
          <w:bCs/>
        </w:rPr>
        <w:t>учебный</w:t>
      </w:r>
      <w:proofErr w:type="gramEnd"/>
      <w:r w:rsidRPr="007F14DD">
        <w:rPr>
          <w:bCs/>
          <w:spacing w:val="-2"/>
        </w:rPr>
        <w:t xml:space="preserve"> </w:t>
      </w:r>
      <w:r w:rsidRPr="007F14DD">
        <w:rPr>
          <w:bCs/>
        </w:rPr>
        <w:t>год (конец</w:t>
      </w:r>
      <w:r w:rsidRPr="007F14DD">
        <w:rPr>
          <w:bCs/>
          <w:spacing w:val="-2"/>
        </w:rPr>
        <w:t xml:space="preserve"> </w:t>
      </w:r>
      <w:r w:rsidRPr="007F14DD">
        <w:rPr>
          <w:bCs/>
        </w:rPr>
        <w:t>года)</w:t>
      </w:r>
    </w:p>
    <w:p w:rsidR="007F14DD" w:rsidRPr="007F14DD" w:rsidRDefault="007F14DD" w:rsidP="007F14DD">
      <w:pPr>
        <w:pStyle w:val="a3"/>
        <w:kinsoku w:val="0"/>
        <w:overflowPunct w:val="0"/>
        <w:spacing w:line="319" w:lineRule="exact"/>
        <w:ind w:right="269"/>
        <w:rPr>
          <w:bCs/>
        </w:rPr>
      </w:pPr>
    </w:p>
    <w:p w:rsidR="00B427A4" w:rsidRDefault="00B427A4" w:rsidP="00B427A4">
      <w:pPr>
        <w:pStyle w:val="a3"/>
        <w:kinsoku w:val="0"/>
        <w:overflowPunct w:val="0"/>
        <w:ind w:right="110" w:firstLine="76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7F14DD">
        <w:t>отдела образования</w:t>
      </w:r>
      <w:r>
        <w:rPr>
          <w:spacing w:val="70"/>
        </w:rPr>
        <w:t xml:space="preserve"> </w:t>
      </w:r>
      <w:r>
        <w:rPr>
          <w:sz w:val="26"/>
          <w:szCs w:val="26"/>
        </w:rPr>
        <w:t>проведен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анализ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результатов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5"/>
          <w:sz w:val="26"/>
          <w:szCs w:val="26"/>
        </w:rPr>
        <w:t xml:space="preserve"> </w:t>
      </w:r>
      <w:r w:rsidR="004F3AC0">
        <w:t>20</w:t>
      </w:r>
      <w:r w:rsidR="00E7594C">
        <w:t>21-</w:t>
      </w:r>
      <w:proofErr w:type="gramStart"/>
      <w:r w:rsidR="00E7594C">
        <w:t xml:space="preserve">2022 </w:t>
      </w:r>
      <w:r>
        <w:rPr>
          <w:spacing w:val="-2"/>
        </w:rPr>
        <w:t xml:space="preserve"> </w:t>
      </w:r>
      <w:r>
        <w:t>учебный</w:t>
      </w:r>
      <w:proofErr w:type="gramEnd"/>
      <w:r>
        <w:t xml:space="preserve"> год.</w:t>
      </w:r>
    </w:p>
    <w:p w:rsidR="00B427A4" w:rsidRDefault="00B427A4" w:rsidP="00B427A4">
      <w:pPr>
        <w:pStyle w:val="a3"/>
        <w:kinsoku w:val="0"/>
        <w:overflowPunct w:val="0"/>
        <w:ind w:right="105" w:firstLine="693"/>
        <w:jc w:val="both"/>
      </w:pPr>
      <w:r>
        <w:rPr>
          <w:sz w:val="26"/>
          <w:szCs w:val="26"/>
        </w:rPr>
        <w:t>Изучен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мониторинг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(оценка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индивидуального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дошкольников)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 w:rsidR="00E7594C"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деятельность)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 к</w:t>
      </w:r>
      <w:r>
        <w:rPr>
          <w:spacing w:val="1"/>
        </w:rPr>
        <w:t xml:space="preserve"> </w:t>
      </w:r>
      <w:r>
        <w:t>плановому</w:t>
      </w:r>
      <w:r>
        <w:rPr>
          <w:spacing w:val="-6"/>
        </w:rPr>
        <w:t xml:space="preserve"> </w:t>
      </w:r>
      <w:r>
        <w:t>количеству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 соответствии с годовым</w:t>
      </w:r>
      <w:r>
        <w:rPr>
          <w:spacing w:val="-1"/>
        </w:rPr>
        <w:t xml:space="preserve"> </w:t>
      </w:r>
      <w:r>
        <w:t>учебным графиком.</w:t>
      </w:r>
    </w:p>
    <w:p w:rsidR="00B427A4" w:rsidRDefault="00B427A4" w:rsidP="00B427A4">
      <w:pPr>
        <w:pStyle w:val="a3"/>
        <w:kinsoku w:val="0"/>
        <w:overflowPunct w:val="0"/>
        <w:ind w:right="104" w:firstLine="708"/>
        <w:jc w:val="both"/>
      </w:pPr>
      <w:r>
        <w:t>В ходе проверки проведены контрольно-итоговые мероприятия, педагогами</w:t>
      </w:r>
      <w:r>
        <w:rPr>
          <w:spacing w:val="1"/>
        </w:rPr>
        <w:t xml:space="preserve"> </w:t>
      </w:r>
      <w:r>
        <w:t>представлены результаты мониторинга оценки индивидуального развития детей по</w:t>
      </w:r>
      <w:r>
        <w:rPr>
          <w:spacing w:val="1"/>
        </w:rPr>
        <w:t xml:space="preserve"> </w:t>
      </w:r>
      <w:r>
        <w:t xml:space="preserve">освоению образовательной программы, количество </w:t>
      </w:r>
      <w:r w:rsidR="001740C3">
        <w:t>занятий</w:t>
      </w:r>
      <w:r>
        <w:t xml:space="preserve"> в соответствии</w:t>
      </w:r>
      <w:r>
        <w:rPr>
          <w:spacing w:val="1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учебного графика, календарного планирования.</w:t>
      </w:r>
    </w:p>
    <w:p w:rsidR="00B427A4" w:rsidRDefault="00B427A4" w:rsidP="00B427A4">
      <w:pPr>
        <w:pStyle w:val="a3"/>
        <w:kinsoku w:val="0"/>
        <w:overflowPunct w:val="0"/>
        <w:ind w:right="103" w:firstLine="708"/>
        <w:jc w:val="both"/>
      </w:pPr>
      <w:r>
        <w:t>Система мониторинга содержит описание целевых ориентиров развития 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«Социально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показывают, что воспитанники успешно освоили образовательную программу: дол</w:t>
      </w:r>
      <w:r>
        <w:rPr>
          <w:spacing w:val="1"/>
        </w:rPr>
        <w:t xml:space="preserve"> </w:t>
      </w:r>
      <w:proofErr w:type="gramStart"/>
      <w:r>
        <w:t>воспитанников</w:t>
      </w:r>
      <w:proofErr w:type="gramEnd"/>
      <w:r>
        <w:rPr>
          <w:spacing w:val="1"/>
        </w:rPr>
        <w:t xml:space="preserve"> </w:t>
      </w:r>
      <w:r>
        <w:t>усвоивших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уровне,</w:t>
      </w:r>
      <w:r>
        <w:rPr>
          <w:spacing w:val="70"/>
        </w:rPr>
        <w:t xml:space="preserve"> </w:t>
      </w:r>
      <w:r>
        <w:t>составляет</w:t>
      </w:r>
      <w:r>
        <w:rPr>
          <w:spacing w:val="-67"/>
        </w:rPr>
        <w:t xml:space="preserve"> </w:t>
      </w:r>
      <w:r>
        <w:t>97%,</w:t>
      </w:r>
      <w:r>
        <w:rPr>
          <w:spacing w:val="-2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%.</w:t>
      </w:r>
    </w:p>
    <w:p w:rsidR="00B427A4" w:rsidRDefault="00B427A4">
      <w:pPr>
        <w:pStyle w:val="a3"/>
        <w:kinsoku w:val="0"/>
        <w:overflowPunct w:val="0"/>
        <w:ind w:left="111" w:right="104" w:firstLine="708"/>
        <w:jc w:val="both"/>
      </w:pPr>
      <w:r>
        <w:t>Данный мониторинг позволил комплексно оценить качество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индивидуализировать его для достижения достаточного уровня освоения каждым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частыми</w:t>
      </w:r>
      <w:r>
        <w:rPr>
          <w:spacing w:val="1"/>
        </w:rPr>
        <w:t xml:space="preserve"> </w:t>
      </w:r>
      <w:r>
        <w:t>пропусками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воспитанников.</w:t>
      </w:r>
    </w:p>
    <w:p w:rsidR="00B427A4" w:rsidRDefault="00B427A4">
      <w:pPr>
        <w:pStyle w:val="a3"/>
        <w:kinsoku w:val="0"/>
        <w:overflowPunct w:val="0"/>
        <w:ind w:left="111" w:right="107" w:firstLine="772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дошкольном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учреждении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организована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коррекционная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педагогическая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психологическая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воспитанниками,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показавшими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низкий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уровень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освоения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основной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программы.</w:t>
      </w:r>
    </w:p>
    <w:p w:rsidR="00B427A4" w:rsidRDefault="00B427A4">
      <w:pPr>
        <w:pStyle w:val="a3"/>
        <w:kinsoku w:val="0"/>
        <w:overflowPunct w:val="0"/>
        <w:spacing w:before="9"/>
        <w:rPr>
          <w:sz w:val="25"/>
          <w:szCs w:val="25"/>
        </w:rPr>
      </w:pPr>
    </w:p>
    <w:p w:rsidR="00B427A4" w:rsidRDefault="00B427A4">
      <w:pPr>
        <w:pStyle w:val="a3"/>
        <w:kinsoku w:val="0"/>
        <w:overflowPunct w:val="0"/>
        <w:spacing w:before="1" w:line="299" w:lineRule="exact"/>
        <w:ind w:left="820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основании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выше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изложенного,</w:t>
      </w:r>
    </w:p>
    <w:p w:rsidR="00B427A4" w:rsidRDefault="00B427A4">
      <w:pPr>
        <w:pStyle w:val="a3"/>
        <w:kinsoku w:val="0"/>
        <w:overflowPunct w:val="0"/>
        <w:spacing w:before="1" w:line="299" w:lineRule="exact"/>
        <w:ind w:left="8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ПРИКАЗЫВАЮ</w:t>
      </w:r>
      <w:r>
        <w:rPr>
          <w:sz w:val="26"/>
          <w:szCs w:val="26"/>
        </w:rPr>
        <w:t>:</w:t>
      </w:r>
    </w:p>
    <w:p w:rsidR="00B427A4" w:rsidRDefault="00B427A4">
      <w:pPr>
        <w:pStyle w:val="a5"/>
        <w:numPr>
          <w:ilvl w:val="0"/>
          <w:numId w:val="1"/>
        </w:numPr>
        <w:tabs>
          <w:tab w:val="left" w:pos="415"/>
        </w:tabs>
        <w:kinsoku w:val="0"/>
        <w:overflowPunct w:val="0"/>
        <w:ind w:right="108" w:firstLine="0"/>
        <w:rPr>
          <w:sz w:val="28"/>
          <w:szCs w:val="28"/>
        </w:rPr>
      </w:pPr>
      <w:r>
        <w:rPr>
          <w:sz w:val="26"/>
          <w:szCs w:val="26"/>
        </w:rPr>
        <w:t xml:space="preserve">Считать результаты освоения </w:t>
      </w:r>
      <w:r>
        <w:rPr>
          <w:sz w:val="28"/>
          <w:szCs w:val="28"/>
        </w:rPr>
        <w:t>основной образовательной программы 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 итогам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7594C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E7594C">
        <w:rPr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удовлетворительными.</w:t>
      </w:r>
    </w:p>
    <w:p w:rsidR="00B427A4" w:rsidRDefault="00B427A4">
      <w:pPr>
        <w:pStyle w:val="a5"/>
        <w:numPr>
          <w:ilvl w:val="0"/>
          <w:numId w:val="1"/>
        </w:numPr>
        <w:tabs>
          <w:tab w:val="left" w:pos="391"/>
        </w:tabs>
        <w:kinsoku w:val="0"/>
        <w:overflowPunct w:val="0"/>
        <w:ind w:right="108" w:firstLine="0"/>
        <w:rPr>
          <w:sz w:val="26"/>
          <w:szCs w:val="26"/>
        </w:rPr>
      </w:pPr>
      <w:r>
        <w:rPr>
          <w:sz w:val="26"/>
          <w:szCs w:val="26"/>
        </w:rPr>
        <w:t>Признать реализацию   основной образовательной программы дошкольного учреждения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полном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объеме.</w:t>
      </w:r>
    </w:p>
    <w:p w:rsidR="00B427A4" w:rsidRDefault="007F14DD" w:rsidP="00B427A4">
      <w:pPr>
        <w:pStyle w:val="a5"/>
        <w:numPr>
          <w:ilvl w:val="0"/>
          <w:numId w:val="1"/>
        </w:numPr>
        <w:tabs>
          <w:tab w:val="left" w:pos="0"/>
        </w:tabs>
        <w:kinsoku w:val="0"/>
        <w:overflowPunct w:val="0"/>
        <w:spacing w:line="298" w:lineRule="exact"/>
        <w:ind w:left="0" w:firstLine="0"/>
        <w:rPr>
          <w:sz w:val="26"/>
          <w:szCs w:val="26"/>
        </w:rPr>
      </w:pPr>
      <w:r>
        <w:rPr>
          <w:sz w:val="26"/>
          <w:szCs w:val="26"/>
        </w:rPr>
        <w:t>Методисту по дошкольному образованию Исеновой С.В</w:t>
      </w:r>
      <w:r w:rsidR="00B427A4">
        <w:rPr>
          <w:sz w:val="26"/>
          <w:szCs w:val="26"/>
        </w:rPr>
        <w:t>:</w:t>
      </w:r>
    </w:p>
    <w:p w:rsidR="00B427A4" w:rsidRPr="00B427A4" w:rsidRDefault="00B427A4" w:rsidP="00B427A4">
      <w:pPr>
        <w:pStyle w:val="a5"/>
        <w:numPr>
          <w:ilvl w:val="1"/>
          <w:numId w:val="1"/>
        </w:numPr>
        <w:tabs>
          <w:tab w:val="left" w:pos="772"/>
        </w:tabs>
        <w:kinsoku w:val="0"/>
        <w:overflowPunct w:val="0"/>
        <w:ind w:left="111" w:right="106" w:firstLine="0"/>
        <w:rPr>
          <w:sz w:val="26"/>
          <w:szCs w:val="26"/>
        </w:rPr>
      </w:pPr>
      <w:r>
        <w:rPr>
          <w:sz w:val="26"/>
          <w:szCs w:val="26"/>
        </w:rPr>
        <w:t>рассмотреть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мониторинга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освоения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воспитанниками дошкольного учреждения на инструктивно-методическом совещании,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срок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до 0</w:t>
      </w:r>
      <w:r w:rsidR="00E7594C">
        <w:rPr>
          <w:sz w:val="26"/>
          <w:szCs w:val="26"/>
        </w:rPr>
        <w:t>6</w:t>
      </w:r>
      <w:r>
        <w:rPr>
          <w:sz w:val="26"/>
          <w:szCs w:val="26"/>
        </w:rPr>
        <w:t>.06.2020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(приложение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1);</w:t>
      </w:r>
    </w:p>
    <w:p w:rsidR="00B427A4" w:rsidRDefault="00B427A4" w:rsidP="00B427A4">
      <w:pPr>
        <w:pStyle w:val="a5"/>
        <w:numPr>
          <w:ilvl w:val="1"/>
          <w:numId w:val="1"/>
        </w:numPr>
        <w:tabs>
          <w:tab w:val="left" w:pos="650"/>
        </w:tabs>
        <w:kinsoku w:val="0"/>
        <w:overflowPunct w:val="0"/>
        <w:spacing w:before="72"/>
        <w:ind w:left="111" w:right="107" w:firstLine="0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своевременное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информирование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(законных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представителей)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воспитанников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выявленных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проблемах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дополнительную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консультационную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деятельность,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срок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постоянно.</w:t>
      </w:r>
    </w:p>
    <w:p w:rsidR="00B427A4" w:rsidRDefault="00B427A4" w:rsidP="00B427A4">
      <w:pPr>
        <w:pStyle w:val="a5"/>
        <w:numPr>
          <w:ilvl w:val="0"/>
          <w:numId w:val="1"/>
        </w:numPr>
        <w:tabs>
          <w:tab w:val="left" w:pos="372"/>
        </w:tabs>
        <w:kinsoku w:val="0"/>
        <w:overflowPunct w:val="0"/>
        <w:spacing w:line="297" w:lineRule="exact"/>
        <w:ind w:left="371" w:hanging="261"/>
        <w:rPr>
          <w:sz w:val="26"/>
          <w:szCs w:val="26"/>
        </w:rPr>
      </w:pPr>
      <w:r>
        <w:rPr>
          <w:sz w:val="26"/>
          <w:szCs w:val="26"/>
        </w:rPr>
        <w:t>Педагогам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возрастных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групп,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специалистам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детского сада:</w:t>
      </w:r>
    </w:p>
    <w:p w:rsidR="00B427A4" w:rsidRDefault="00B427A4" w:rsidP="00B427A4">
      <w:pPr>
        <w:pStyle w:val="a5"/>
        <w:numPr>
          <w:ilvl w:val="1"/>
          <w:numId w:val="1"/>
        </w:numPr>
        <w:tabs>
          <w:tab w:val="left" w:pos="588"/>
        </w:tabs>
        <w:kinsoku w:val="0"/>
        <w:overflowPunct w:val="0"/>
        <w:spacing w:before="1"/>
        <w:ind w:left="111" w:right="107" w:firstLine="0"/>
        <w:rPr>
          <w:sz w:val="26"/>
          <w:szCs w:val="26"/>
        </w:rPr>
      </w:pPr>
      <w:r>
        <w:rPr>
          <w:sz w:val="26"/>
          <w:szCs w:val="26"/>
        </w:rPr>
        <w:t>обеспечить организацию коррекционной педагогической и психологической работы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течение 202</w:t>
      </w:r>
      <w:r w:rsidR="00E7594C">
        <w:rPr>
          <w:sz w:val="26"/>
          <w:szCs w:val="26"/>
        </w:rPr>
        <w:t>2</w:t>
      </w:r>
      <w:r>
        <w:rPr>
          <w:sz w:val="26"/>
          <w:szCs w:val="26"/>
        </w:rPr>
        <w:t>-202</w:t>
      </w:r>
      <w:r w:rsidR="00E7594C">
        <w:rPr>
          <w:sz w:val="26"/>
          <w:szCs w:val="26"/>
        </w:rPr>
        <w:t>3</w:t>
      </w:r>
      <w:r>
        <w:rPr>
          <w:sz w:val="26"/>
          <w:szCs w:val="26"/>
        </w:rPr>
        <w:t xml:space="preserve"> учебного года с детьми с низким уровнем освоения образовательной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программы;</w:t>
      </w:r>
    </w:p>
    <w:p w:rsidR="00B427A4" w:rsidRDefault="00B427A4" w:rsidP="00B427A4">
      <w:pPr>
        <w:pStyle w:val="a5"/>
        <w:numPr>
          <w:ilvl w:val="1"/>
          <w:numId w:val="1"/>
        </w:numPr>
        <w:tabs>
          <w:tab w:val="left" w:pos="508"/>
        </w:tabs>
        <w:kinsoku w:val="0"/>
        <w:overflowPunct w:val="0"/>
        <w:spacing w:before="1"/>
        <w:ind w:left="111" w:right="104" w:firstLine="0"/>
        <w:rPr>
          <w:sz w:val="28"/>
          <w:szCs w:val="28"/>
        </w:rPr>
      </w:pPr>
      <w:r>
        <w:rPr>
          <w:sz w:val="28"/>
          <w:szCs w:val="28"/>
        </w:rPr>
        <w:t>ознакомить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педагогической диагностики и рекомендациями в индивидуальном порядке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 срок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7594C">
        <w:rPr>
          <w:sz w:val="28"/>
          <w:szCs w:val="28"/>
        </w:rPr>
        <w:t>4.06.2022</w:t>
      </w:r>
      <w:r>
        <w:rPr>
          <w:sz w:val="28"/>
          <w:szCs w:val="28"/>
        </w:rPr>
        <w:t>;</w:t>
      </w:r>
    </w:p>
    <w:p w:rsidR="00B427A4" w:rsidRDefault="00B427A4" w:rsidP="00B427A4">
      <w:pPr>
        <w:pStyle w:val="a5"/>
        <w:numPr>
          <w:ilvl w:val="1"/>
          <w:numId w:val="1"/>
        </w:numPr>
        <w:tabs>
          <w:tab w:val="left" w:pos="657"/>
        </w:tabs>
        <w:kinsoku w:val="0"/>
        <w:overflowPunct w:val="0"/>
        <w:ind w:left="111" w:right="107" w:firstLine="0"/>
        <w:rPr>
          <w:sz w:val="26"/>
          <w:szCs w:val="26"/>
        </w:rPr>
      </w:pPr>
      <w:r>
        <w:rPr>
          <w:sz w:val="26"/>
          <w:szCs w:val="26"/>
        </w:rPr>
        <w:t>разработать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индивидуальные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маршруты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сопровождения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воспитанников,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имеющих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низкий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уровень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освоения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7594C">
        <w:rPr>
          <w:sz w:val="26"/>
          <w:szCs w:val="26"/>
        </w:rPr>
        <w:t>2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7594C">
        <w:rPr>
          <w:sz w:val="26"/>
          <w:szCs w:val="26"/>
        </w:rPr>
        <w:t xml:space="preserve">3 </w:t>
      </w:r>
      <w:r>
        <w:rPr>
          <w:sz w:val="26"/>
          <w:szCs w:val="26"/>
        </w:rPr>
        <w:t>учебный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год;</w:t>
      </w:r>
    </w:p>
    <w:p w:rsidR="00B427A4" w:rsidRDefault="00B427A4" w:rsidP="00B427A4">
      <w:pPr>
        <w:pStyle w:val="a5"/>
        <w:numPr>
          <w:ilvl w:val="1"/>
          <w:numId w:val="1"/>
        </w:numPr>
        <w:tabs>
          <w:tab w:val="left" w:pos="820"/>
        </w:tabs>
        <w:kinsoku w:val="0"/>
        <w:overflowPunct w:val="0"/>
        <w:ind w:left="111" w:right="108" w:firstLine="0"/>
        <w:rPr>
          <w:sz w:val="26"/>
          <w:szCs w:val="26"/>
        </w:rPr>
      </w:pPr>
      <w:r>
        <w:rPr>
          <w:sz w:val="26"/>
          <w:szCs w:val="26"/>
        </w:rPr>
        <w:t>использовать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современные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технологии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детьми,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срок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постоянно.</w:t>
      </w:r>
    </w:p>
    <w:p w:rsidR="00B427A4" w:rsidRDefault="00B427A4" w:rsidP="00B427A4">
      <w:pPr>
        <w:pStyle w:val="a5"/>
        <w:numPr>
          <w:ilvl w:val="0"/>
          <w:numId w:val="1"/>
        </w:numPr>
        <w:tabs>
          <w:tab w:val="left" w:pos="372"/>
        </w:tabs>
        <w:kinsoku w:val="0"/>
        <w:overflowPunct w:val="0"/>
        <w:spacing w:line="299" w:lineRule="exact"/>
        <w:ind w:left="371" w:hanging="261"/>
        <w:rPr>
          <w:sz w:val="26"/>
          <w:szCs w:val="26"/>
        </w:rPr>
      </w:pPr>
      <w:r>
        <w:rPr>
          <w:sz w:val="26"/>
          <w:szCs w:val="26"/>
        </w:rPr>
        <w:t>Контроль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исполнением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приказа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оставляю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собой.</w:t>
      </w:r>
    </w:p>
    <w:p w:rsidR="00B427A4" w:rsidRDefault="00B427A4" w:rsidP="00B427A4">
      <w:pPr>
        <w:pStyle w:val="a3"/>
        <w:kinsoku w:val="0"/>
        <w:overflowPunct w:val="0"/>
      </w:pPr>
    </w:p>
    <w:p w:rsidR="00B427A4" w:rsidRDefault="00B427A4" w:rsidP="00B427A4">
      <w:pPr>
        <w:pStyle w:val="a3"/>
        <w:kinsoku w:val="0"/>
        <w:overflowPunct w:val="0"/>
      </w:pPr>
    </w:p>
    <w:p w:rsidR="00B427A4" w:rsidRDefault="00B427A4" w:rsidP="00B427A4">
      <w:pPr>
        <w:pStyle w:val="a3"/>
        <w:kinsoku w:val="0"/>
        <w:overflowPunct w:val="0"/>
        <w:spacing w:before="11"/>
        <w:rPr>
          <w:sz w:val="21"/>
          <w:szCs w:val="21"/>
        </w:rPr>
      </w:pPr>
    </w:p>
    <w:p w:rsidR="00B427A4" w:rsidRDefault="00E7594C" w:rsidP="00AF345B">
      <w:pPr>
        <w:pStyle w:val="a3"/>
        <w:tabs>
          <w:tab w:val="left" w:pos="7333"/>
        </w:tabs>
        <w:kinsoku w:val="0"/>
        <w:overflowPunct w:val="0"/>
        <w:ind w:left="111"/>
        <w:jc w:val="both"/>
        <w:rPr>
          <w:sz w:val="26"/>
          <w:szCs w:val="26"/>
        </w:rPr>
        <w:sectPr w:rsidR="00B427A4" w:rsidSect="00B427A4">
          <w:type w:val="continuous"/>
          <w:pgSz w:w="11910" w:h="16840"/>
          <w:pgMar w:top="640" w:right="995" w:bottom="280" w:left="1701" w:header="720" w:footer="720" w:gutter="0"/>
          <w:cols w:space="720"/>
          <w:noEndnote/>
        </w:sectPr>
      </w:pPr>
      <w:r>
        <w:rPr>
          <w:sz w:val="26"/>
          <w:szCs w:val="26"/>
        </w:rPr>
        <w:t>Руководитель РОО</w:t>
      </w:r>
      <w:r>
        <w:rPr>
          <w:sz w:val="26"/>
          <w:szCs w:val="26"/>
        </w:rPr>
        <w:tab/>
        <w:t>Т.И. Гончарова</w:t>
      </w:r>
    </w:p>
    <w:p w:rsidR="00B427A4" w:rsidRDefault="00B427A4" w:rsidP="00AF345B">
      <w:pPr>
        <w:pStyle w:val="a3"/>
        <w:tabs>
          <w:tab w:val="left" w:pos="7333"/>
        </w:tabs>
        <w:kinsoku w:val="0"/>
        <w:overflowPunct w:val="0"/>
        <w:jc w:val="both"/>
        <w:rPr>
          <w:sz w:val="26"/>
          <w:szCs w:val="26"/>
        </w:rPr>
        <w:sectPr w:rsidR="00B427A4">
          <w:pgSz w:w="11910" w:h="16840"/>
          <w:pgMar w:top="260" w:right="740" w:bottom="280" w:left="740" w:header="720" w:footer="720" w:gutter="0"/>
          <w:cols w:space="720"/>
          <w:noEndnote/>
        </w:sectPr>
      </w:pPr>
    </w:p>
    <w:p w:rsidR="00B427A4" w:rsidRDefault="00B427A4">
      <w:pPr>
        <w:pStyle w:val="a3"/>
        <w:kinsoku w:val="0"/>
        <w:overflowPunct w:val="0"/>
        <w:spacing w:before="3"/>
        <w:rPr>
          <w:sz w:val="14"/>
          <w:szCs w:val="14"/>
        </w:rPr>
      </w:pPr>
    </w:p>
    <w:p w:rsidR="00B427A4" w:rsidRDefault="00B427A4">
      <w:pPr>
        <w:pStyle w:val="a3"/>
        <w:kinsoku w:val="0"/>
        <w:overflowPunct w:val="0"/>
        <w:spacing w:before="90"/>
        <w:ind w:left="12131" w:right="99" w:firstLine="129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приказу</w:t>
      </w:r>
      <w:r>
        <w:rPr>
          <w:spacing w:val="-10"/>
          <w:sz w:val="24"/>
          <w:szCs w:val="24"/>
        </w:rPr>
        <w:t xml:space="preserve"> </w:t>
      </w:r>
    </w:p>
    <w:p w:rsidR="00B427A4" w:rsidRDefault="00B427A4">
      <w:pPr>
        <w:pStyle w:val="a3"/>
        <w:kinsoku w:val="0"/>
        <w:overflowPunct w:val="0"/>
        <w:rPr>
          <w:sz w:val="26"/>
          <w:szCs w:val="26"/>
        </w:rPr>
      </w:pPr>
    </w:p>
    <w:p w:rsidR="00B427A4" w:rsidRDefault="00B427A4">
      <w:pPr>
        <w:pStyle w:val="a3"/>
        <w:kinsoku w:val="0"/>
        <w:overflowPunct w:val="0"/>
        <w:rPr>
          <w:sz w:val="26"/>
          <w:szCs w:val="26"/>
        </w:rPr>
      </w:pPr>
    </w:p>
    <w:p w:rsidR="00B427A4" w:rsidRDefault="00B427A4">
      <w:pPr>
        <w:pStyle w:val="a3"/>
        <w:kinsoku w:val="0"/>
        <w:overflowPunct w:val="0"/>
        <w:spacing w:before="230"/>
        <w:ind w:left="3484" w:right="1329" w:hanging="2448"/>
        <w:rPr>
          <w:sz w:val="24"/>
          <w:szCs w:val="24"/>
        </w:rPr>
      </w:pPr>
      <w:r>
        <w:rPr>
          <w:sz w:val="24"/>
          <w:szCs w:val="24"/>
        </w:rPr>
        <w:t>Сводный мониторинг оценки индивидуального развития детей муниципального бюджетного дошкольного образовательного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pacing w:val="4"/>
          <w:sz w:val="24"/>
          <w:szCs w:val="24"/>
        </w:rPr>
        <w:t xml:space="preserve"> </w:t>
      </w:r>
      <w:r w:rsidR="00E7594C">
        <w:rPr>
          <w:sz w:val="24"/>
          <w:szCs w:val="24"/>
        </w:rPr>
        <w:t>______________________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за </w:t>
      </w:r>
      <w:r w:rsidR="00E7594C">
        <w:rPr>
          <w:sz w:val="24"/>
          <w:szCs w:val="24"/>
        </w:rPr>
        <w:t>______________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(конец года)</w:t>
      </w:r>
    </w:p>
    <w:p w:rsidR="00B427A4" w:rsidRDefault="00B427A4">
      <w:pPr>
        <w:pStyle w:val="a3"/>
        <w:kinsoku w:val="0"/>
        <w:overflowPunct w:val="0"/>
        <w:rPr>
          <w:sz w:val="20"/>
          <w:szCs w:val="20"/>
        </w:rPr>
      </w:pPr>
    </w:p>
    <w:p w:rsidR="00B427A4" w:rsidRDefault="00B427A4">
      <w:pPr>
        <w:pStyle w:val="a3"/>
        <w:kinsoku w:val="0"/>
        <w:overflowPunct w:val="0"/>
        <w:spacing w:before="8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08"/>
        <w:gridCol w:w="852"/>
        <w:gridCol w:w="850"/>
        <w:gridCol w:w="708"/>
        <w:gridCol w:w="850"/>
        <w:gridCol w:w="852"/>
        <w:gridCol w:w="682"/>
        <w:gridCol w:w="850"/>
        <w:gridCol w:w="879"/>
        <w:gridCol w:w="824"/>
        <w:gridCol w:w="850"/>
        <w:gridCol w:w="850"/>
        <w:gridCol w:w="852"/>
        <w:gridCol w:w="850"/>
        <w:gridCol w:w="852"/>
      </w:tblGrid>
      <w:tr w:rsidR="00B42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2" w:lineRule="auto"/>
              <w:ind w:righ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 области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360" w:right="348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коммуникативное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развитие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7" w:lineRule="exact"/>
              <w:ind w:left="2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развитие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2" w:lineRule="auto"/>
              <w:ind w:left="788" w:right="430" w:hanging="3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Познавательное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развитие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7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Речевое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развитие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2" w:lineRule="auto"/>
              <w:ind w:left="221" w:right="211" w:firstLine="2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эстетическое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развитие</w:t>
            </w:r>
          </w:p>
        </w:tc>
      </w:tr>
      <w:tr w:rsidR="00B42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37" w:lineRule="auto"/>
              <w:ind w:left="268" w:right="121" w:hanging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129" w:right="115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твует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134" w:right="121" w:hanging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ые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компоне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</w:t>
            </w:r>
          </w:p>
          <w:p w:rsidR="00B427A4" w:rsidRDefault="00B427A4">
            <w:pPr>
              <w:pStyle w:val="TableParagraph"/>
              <w:kinsoku w:val="0"/>
              <w:overflowPunct w:val="0"/>
              <w:spacing w:line="168" w:lineRule="exact"/>
              <w:ind w:left="128" w:right="1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37" w:lineRule="auto"/>
              <w:ind w:left="268" w:right="121" w:hanging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131" w:right="112" w:hanging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твует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125" w:righ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ые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компоне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</w:t>
            </w:r>
          </w:p>
          <w:p w:rsidR="00B427A4" w:rsidRDefault="00B427A4">
            <w:pPr>
              <w:pStyle w:val="TableParagraph"/>
              <w:kinsoku w:val="0"/>
              <w:overflowPunct w:val="0"/>
              <w:spacing w:line="168" w:lineRule="exact"/>
              <w:ind w:left="125" w:right="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развиты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37" w:lineRule="auto"/>
              <w:ind w:left="253" w:right="107" w:hanging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128" w:right="114" w:hanging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твует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возрасту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113" w:right="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отдельны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компоне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</w:t>
            </w:r>
          </w:p>
          <w:p w:rsidR="00B427A4" w:rsidRDefault="00B427A4">
            <w:pPr>
              <w:pStyle w:val="TableParagraph"/>
              <w:kinsoku w:val="0"/>
              <w:overflowPunct w:val="0"/>
              <w:spacing w:line="168" w:lineRule="exact"/>
              <w:ind w:left="113" w:right="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развиты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178" w:lineRule="exact"/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126" w:right="116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твует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133" w:right="122" w:hanging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ые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компоне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</w:t>
            </w:r>
          </w:p>
          <w:p w:rsidR="00B427A4" w:rsidRDefault="00B427A4">
            <w:pPr>
              <w:pStyle w:val="TableParagraph"/>
              <w:kinsoku w:val="0"/>
              <w:overflowPunct w:val="0"/>
              <w:spacing w:line="168" w:lineRule="exact"/>
              <w:ind w:left="127" w:right="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178" w:lineRule="exact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125" w:right="118" w:hanging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твует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spacing w:line="240" w:lineRule="auto"/>
              <w:ind w:left="121" w:righ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ые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компоне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</w:t>
            </w:r>
          </w:p>
          <w:p w:rsidR="00B427A4" w:rsidRDefault="00B427A4">
            <w:pPr>
              <w:pStyle w:val="TableParagraph"/>
              <w:kinsoku w:val="0"/>
              <w:overflowPunct w:val="0"/>
              <w:spacing w:line="168" w:lineRule="exact"/>
              <w:ind w:left="119" w:righ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развиты</w:t>
            </w:r>
          </w:p>
        </w:tc>
      </w:tr>
      <w:tr w:rsidR="00B42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222" w:right="215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25" w:right="11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9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09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06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06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05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05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06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04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7A4" w:rsidRDefault="00B427A4">
            <w:pPr>
              <w:pStyle w:val="TableParagraph"/>
              <w:kinsoku w:val="0"/>
              <w:overflowPunct w:val="0"/>
              <w:ind w:left="103"/>
              <w:rPr>
                <w:sz w:val="22"/>
                <w:szCs w:val="22"/>
              </w:rPr>
            </w:pPr>
          </w:p>
        </w:tc>
      </w:tr>
    </w:tbl>
    <w:p w:rsidR="00B427A4" w:rsidRDefault="00B427A4"/>
    <w:sectPr w:rsidR="00B427A4">
      <w:pgSz w:w="16840" w:h="11910" w:orient="landscape"/>
      <w:pgMar w:top="1100" w:right="260" w:bottom="280" w:left="1340" w:header="720" w:footer="720" w:gutter="0"/>
      <w:cols w:space="720" w:equalWidth="0">
        <w:col w:w="15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1" w:hanging="303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12" w:hanging="6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2">
      <w:numFmt w:val="bullet"/>
      <w:lvlText w:val="•"/>
      <w:lvlJc w:val="left"/>
      <w:pPr>
        <w:ind w:left="2181" w:hanging="660"/>
      </w:pPr>
    </w:lvl>
    <w:lvl w:ilvl="3">
      <w:numFmt w:val="bullet"/>
      <w:lvlText w:val="•"/>
      <w:lvlJc w:val="left"/>
      <w:pPr>
        <w:ind w:left="3211" w:hanging="660"/>
      </w:pPr>
    </w:lvl>
    <w:lvl w:ilvl="4">
      <w:numFmt w:val="bullet"/>
      <w:lvlText w:val="•"/>
      <w:lvlJc w:val="left"/>
      <w:pPr>
        <w:ind w:left="4242" w:hanging="660"/>
      </w:pPr>
    </w:lvl>
    <w:lvl w:ilvl="5">
      <w:numFmt w:val="bullet"/>
      <w:lvlText w:val="•"/>
      <w:lvlJc w:val="left"/>
      <w:pPr>
        <w:ind w:left="5272" w:hanging="660"/>
      </w:pPr>
    </w:lvl>
    <w:lvl w:ilvl="6">
      <w:numFmt w:val="bullet"/>
      <w:lvlText w:val="•"/>
      <w:lvlJc w:val="left"/>
      <w:pPr>
        <w:ind w:left="6303" w:hanging="660"/>
      </w:pPr>
    </w:lvl>
    <w:lvl w:ilvl="7">
      <w:numFmt w:val="bullet"/>
      <w:lvlText w:val="•"/>
      <w:lvlJc w:val="left"/>
      <w:pPr>
        <w:ind w:left="7333" w:hanging="660"/>
      </w:pPr>
    </w:lvl>
    <w:lvl w:ilvl="8">
      <w:numFmt w:val="bullet"/>
      <w:lvlText w:val="•"/>
      <w:lvlJc w:val="left"/>
      <w:pPr>
        <w:ind w:left="8364" w:hanging="6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C0"/>
    <w:rsid w:val="001740C3"/>
    <w:rsid w:val="004F3AC0"/>
    <w:rsid w:val="007F14DD"/>
    <w:rsid w:val="00903E3F"/>
    <w:rsid w:val="00A859D9"/>
    <w:rsid w:val="00AF345B"/>
    <w:rsid w:val="00B427A4"/>
    <w:rsid w:val="00E7594C"/>
    <w:rsid w:val="00F3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AA6438-4717-428F-BB00-A12B8998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spacing w:line="319" w:lineRule="exact"/>
      <w:ind w:left="271" w:right="26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14DD"/>
    <w:pPr>
      <w:keepNext/>
      <w:widowControl/>
      <w:autoSpaceDE/>
      <w:autoSpaceDN/>
      <w:adjustRightInd/>
      <w:ind w:left="-709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7F14DD"/>
    <w:pPr>
      <w:keepNext/>
      <w:widowControl/>
      <w:autoSpaceDE/>
      <w:autoSpaceDN/>
      <w:adjustRightInd/>
      <w:ind w:left="-284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"/>
    <w:qFormat/>
    <w:rsid w:val="007F14DD"/>
    <w:pPr>
      <w:keepNext/>
      <w:widowControl/>
      <w:autoSpaceDE/>
      <w:autoSpaceDN/>
      <w:adjustRightInd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F14DD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7F14DD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locked/>
    <w:rsid w:val="007F14D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locked/>
    <w:rsid w:val="007F14DD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1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  <w:rPr>
      <w:sz w:val="24"/>
      <w:szCs w:val="24"/>
    </w:rPr>
  </w:style>
  <w:style w:type="table" w:styleId="a6">
    <w:name w:val="Table Grid"/>
    <w:basedOn w:val="a1"/>
    <w:uiPriority w:val="59"/>
    <w:rsid w:val="007F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ZCYl2TRHYTaaB6bt6vJUAYQ6DLStCdju0wQ4HubdI6k=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3J8jkrgGbnUK0OI3HjPw5PJlg8pKvlurThdLmMNEVfo=</DigestValue>
    </Reference>
  </SignedInfo>
  <SignatureValue>R48zcienszp/f27L/dt7+fmZgI38eSzyCNnzqK8iohOX3XC8yxJx2mMYdDodEGdy
kq+ywpULMOvwAraCj6nRPA==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nWVyrHM7f0tRhNGuS/UozJrQsgo=</DigestValue>
      </Reference>
      <Reference URI="/word/fontTable.xml?ContentType=application/vnd.openxmlformats-officedocument.wordprocessingml.fontTable+xml">
        <DigestMethod Algorithm="http://www.w3.org/2000/09/xmldsig#sha1"/>
        <DigestValue>deKPJKL/NwH+LkNTfTnnfMJDaO0=</DigestValue>
      </Reference>
      <Reference URI="/word/numbering.xml?ContentType=application/vnd.openxmlformats-officedocument.wordprocessingml.numbering+xml">
        <DigestMethod Algorithm="http://www.w3.org/2000/09/xmldsig#sha1"/>
        <DigestValue>sgHqTn/pW0LdO4ntKZCsEGtv4HA=</DigestValue>
      </Reference>
      <Reference URI="/word/settings.xml?ContentType=application/vnd.openxmlformats-officedocument.wordprocessingml.settings+xml">
        <DigestMethod Algorithm="http://www.w3.org/2000/09/xmldsig#sha1"/>
        <DigestValue>XzsBG1i1eSIp36hm4aNLJo5x0Vk=</DigestValue>
      </Reference>
      <Reference URI="/word/styles.xml?ContentType=application/vnd.openxmlformats-officedocument.wordprocessingml.styles+xml">
        <DigestMethod Algorithm="http://www.w3.org/2000/09/xmldsig#sha1"/>
        <DigestValue>65oH1rTgV+unVLrZINeQh8TblZ8=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2022-07-19T04:13:58Z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2022-07-19T04:13:58Z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2022-07-19T04:13:00Z</dcterms:created>
  <dcterms:modified xsi:type="dcterms:W3CDTF">2022-07-19T04:13:00Z</dcterms:modified>
</cp:coreProperties>
</file>