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1418"/>
        <w:gridCol w:w="4040"/>
        <w:gridCol w:w="1063"/>
      </w:tblGrid>
      <w:tr w:rsidR="0087162D" w:rsidTr="0087162D">
        <w:trPr>
          <w:gridAfter w:val="1"/>
          <w:wAfter w:w="1063" w:type="dxa"/>
        </w:trPr>
        <w:tc>
          <w:tcPr>
            <w:tcW w:w="4537" w:type="dxa"/>
            <w:gridSpan w:val="3"/>
          </w:tcPr>
          <w:p w:rsidR="0087162D" w:rsidRPr="0087162D" w:rsidRDefault="0087162D" w:rsidP="0087162D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РФ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АДМИНИСТРАЦИЯ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ТОЦКОГО РАЙОНА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ОРЕНБУРГСКОЙ ОБЛАСТИ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ОТДЕЛ ОБРАЗОВАНИЯ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461131, с. Тоцкое, ул. Ленина, 4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телефон (35349) 2-11-57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факс (35349) 2-11-57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color w:val="4472C4"/>
                <w:sz w:val="24"/>
                <w:szCs w:val="24"/>
              </w:rPr>
            </w:pPr>
            <w:r w:rsidRPr="0087162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</w:t>
            </w:r>
            <w:r w:rsidRPr="0087162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87162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mail</w:t>
            </w:r>
            <w:r w:rsidRPr="0087162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: </w:t>
            </w:r>
            <w:hyperlink r:id="rId5" w:history="1">
              <w:r w:rsidRPr="0087162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56</w:t>
              </w:r>
              <w:r w:rsidRPr="0087162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ouo</w:t>
              </w:r>
              <w:r w:rsidRPr="0087162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43@</w:t>
              </w:r>
              <w:r w:rsidRPr="0087162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7162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7162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orb</w:t>
              </w:r>
              <w:r w:rsidRPr="0087162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7162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7162D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6" w:history="1">
              <w:r w:rsidRPr="0087162D">
                <w:rPr>
                  <w:rStyle w:val="a9"/>
                  <w:rFonts w:ascii="Times New Roman" w:hAnsi="Times New Roman" w:cs="Times New Roman"/>
                  <w:i w:val="0"/>
                  <w:sz w:val="24"/>
                  <w:szCs w:val="24"/>
                </w:rPr>
                <w:t>roo43@mail.ru</w:t>
              </w:r>
            </w:hyperlink>
          </w:p>
          <w:p w:rsidR="0087162D" w:rsidRPr="0087162D" w:rsidRDefault="0087162D" w:rsidP="0087162D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:rsidR="0087162D" w:rsidRPr="0087162D" w:rsidRDefault="0087162D" w:rsidP="008716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7162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162D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  <w:proofErr w:type="gramEnd"/>
          </w:p>
          <w:p w:rsidR="0087162D" w:rsidRPr="0087162D" w:rsidRDefault="0087162D" w:rsidP="008716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6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Исх. 109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  <w:p w:rsidR="0087162D" w:rsidRPr="0087162D" w:rsidRDefault="0087162D" w:rsidP="0087162D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87162D" w:rsidRPr="0087162D" w:rsidRDefault="0087162D" w:rsidP="0087162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162D" w:rsidRPr="0087162D" w:rsidRDefault="0087162D" w:rsidP="008716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</w:tcPr>
          <w:p w:rsidR="0087162D" w:rsidRPr="0087162D" w:rsidRDefault="0087162D" w:rsidP="008716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62D" w:rsidRPr="0087162D" w:rsidRDefault="0087162D" w:rsidP="008716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87162D" w:rsidTr="00C06E2C">
        <w:trPr>
          <w:cantSplit/>
          <w:trHeight w:val="80"/>
        </w:trPr>
        <w:tc>
          <w:tcPr>
            <w:tcW w:w="360" w:type="dxa"/>
          </w:tcPr>
          <w:p w:rsidR="0087162D" w:rsidRDefault="0087162D" w:rsidP="00C06E2C">
            <w:pPr>
              <w:rPr>
                <w:sz w:val="28"/>
                <w:szCs w:val="28"/>
              </w:rPr>
            </w:pPr>
          </w:p>
        </w:tc>
        <w:tc>
          <w:tcPr>
            <w:tcW w:w="3894" w:type="dxa"/>
          </w:tcPr>
          <w:p w:rsidR="0087162D" w:rsidRPr="003F3BA2" w:rsidRDefault="0087162D" w:rsidP="00C06E2C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87162D" w:rsidRDefault="0087162D" w:rsidP="00C06E2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7162D" w:rsidRDefault="0087162D" w:rsidP="00C06E2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87162D" w:rsidRDefault="0087162D" w:rsidP="00C06E2C">
            <w:pPr>
              <w:rPr>
                <w:sz w:val="28"/>
                <w:szCs w:val="28"/>
              </w:rPr>
            </w:pPr>
          </w:p>
        </w:tc>
      </w:tr>
    </w:tbl>
    <w:p w:rsidR="0087162D" w:rsidRDefault="0087162D" w:rsidP="0087162D">
      <w:pPr>
        <w:jc w:val="right"/>
        <w:rPr>
          <w:snapToGrid w:val="0"/>
          <w:sz w:val="10"/>
          <w:szCs w:val="10"/>
        </w:rPr>
      </w:pPr>
    </w:p>
    <w:p w:rsidR="0087162D" w:rsidRDefault="0087162D" w:rsidP="0087162D">
      <w:pPr>
        <w:jc w:val="right"/>
        <w:rPr>
          <w:snapToGrid w:val="0"/>
          <w:sz w:val="10"/>
          <w:szCs w:val="10"/>
        </w:rPr>
      </w:pPr>
    </w:p>
    <w:p w:rsidR="0087162D" w:rsidRPr="0087162D" w:rsidRDefault="0087162D" w:rsidP="008716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62D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87162D" w:rsidRDefault="0087162D" w:rsidP="00852BA0">
      <w:pPr>
        <w:spacing w:line="360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 w:rsidRPr="0087162D">
        <w:rPr>
          <w:rFonts w:ascii="Times New Roman" w:hAnsi="Times New Roman" w:cs="Times New Roman"/>
          <w:sz w:val="28"/>
          <w:szCs w:val="28"/>
        </w:rPr>
        <w:tab/>
        <w:t xml:space="preserve">Районный отдел образования администрации Тоцкого района направляет вам для исполнения и использования в работе Рекомендации </w:t>
      </w:r>
      <w:r w:rsidRPr="0087162D">
        <w:rPr>
          <w:rFonts w:ascii="Times New Roman" w:hAnsi="Times New Roman" w:cs="Times New Roman"/>
          <w:sz w:val="28"/>
          <w:szCs w:val="28"/>
        </w:rPr>
        <w:t>по результатам мониторинга работы по сопровождению профессионального самоопределения обучающихся образовательных организаций Тоцкого района за 2021-2022 учебный год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1), рассмотренные и утвержденные на Совете районного отдела образования администрации Тоцкого района (протокол от 30 июня 2022 года № 4)</w:t>
      </w: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Т.И.Гончарова</w:t>
      </w:r>
      <w:proofErr w:type="spellEnd"/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Pr="0087162D" w:rsidRDefault="0087162D" w:rsidP="0087162D">
      <w:pPr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7162D" w:rsidRPr="0087162D" w:rsidRDefault="0087162D" w:rsidP="008716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162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62D">
        <w:rPr>
          <w:rFonts w:ascii="Times New Roman" w:hAnsi="Times New Roman" w:cs="Times New Roman"/>
          <w:sz w:val="28"/>
          <w:szCs w:val="28"/>
        </w:rPr>
        <w:t>1</w:t>
      </w:r>
    </w:p>
    <w:p w:rsidR="00037849" w:rsidRPr="00037849" w:rsidRDefault="00037849" w:rsidP="00037849">
      <w:pPr>
        <w:ind w:righ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849">
        <w:rPr>
          <w:rFonts w:ascii="Times New Roman" w:hAnsi="Times New Roman" w:cs="Times New Roman"/>
          <w:b/>
          <w:sz w:val="28"/>
          <w:szCs w:val="28"/>
        </w:rPr>
        <w:t xml:space="preserve">АДРЕСНЫЕ РЕКОМЕНДАЦИИ </w:t>
      </w:r>
    </w:p>
    <w:p w:rsidR="00037849" w:rsidRPr="00037849" w:rsidRDefault="00037849" w:rsidP="00037849">
      <w:pPr>
        <w:ind w:righ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849">
        <w:rPr>
          <w:rFonts w:ascii="Times New Roman" w:hAnsi="Times New Roman" w:cs="Times New Roman"/>
          <w:b/>
          <w:sz w:val="28"/>
          <w:szCs w:val="28"/>
        </w:rPr>
        <w:t>по результатам мониторинга работы по сопровождению профессионального самоопределения обучающихся образовательных организаций Тоцкого района за 2021-2022 учебный год</w:t>
      </w:r>
    </w:p>
    <w:p w:rsidR="00E8667C" w:rsidRPr="00E8667C" w:rsidRDefault="00E8667C" w:rsidP="00037849">
      <w:pPr>
        <w:pStyle w:val="a3"/>
        <w:numPr>
          <w:ilvl w:val="0"/>
          <w:numId w:val="1"/>
        </w:numPr>
        <w:shd w:val="clear" w:color="auto" w:fill="auto"/>
        <w:tabs>
          <w:tab w:val="left" w:pos="620"/>
        </w:tabs>
        <w:ind w:left="20" w:right="300" w:firstLine="547"/>
        <w:jc w:val="both"/>
        <w:rPr>
          <w:sz w:val="28"/>
          <w:szCs w:val="28"/>
        </w:rPr>
      </w:pPr>
      <w:r w:rsidRPr="00E8667C">
        <w:rPr>
          <w:sz w:val="28"/>
          <w:szCs w:val="28"/>
        </w:rPr>
        <w:t xml:space="preserve">Адресные рекомендации по результатам анализа мониторинга работы по сопровождению профессионального самоопределения обучающихся </w:t>
      </w:r>
      <w:r w:rsidR="00037849">
        <w:rPr>
          <w:sz w:val="28"/>
          <w:szCs w:val="28"/>
        </w:rPr>
        <w:t>Тоцкого района</w:t>
      </w:r>
      <w:r w:rsidRPr="00E8667C">
        <w:rPr>
          <w:sz w:val="28"/>
          <w:szCs w:val="28"/>
        </w:rPr>
        <w:t xml:space="preserve"> составлены с целью улучшения работы по реализации </w:t>
      </w:r>
      <w:r w:rsidR="00037849">
        <w:rPr>
          <w:sz w:val="28"/>
        </w:rPr>
        <w:t>К</w:t>
      </w:r>
      <w:r w:rsidR="00037849" w:rsidRPr="003A0A4D">
        <w:rPr>
          <w:sz w:val="28"/>
        </w:rPr>
        <w:t>онцепци</w:t>
      </w:r>
      <w:r w:rsidR="00037849">
        <w:rPr>
          <w:sz w:val="28"/>
        </w:rPr>
        <w:t>и</w:t>
      </w:r>
      <w:r w:rsidR="00037849" w:rsidRPr="003A0A4D">
        <w:rPr>
          <w:sz w:val="28"/>
        </w:rPr>
        <w:t xml:space="preserve"> развития муниципальной системы самоопределения и профессиональной ориентации обучающихся Тоцкого района</w:t>
      </w:r>
      <w:r w:rsidRPr="00E8667C">
        <w:rPr>
          <w:sz w:val="28"/>
          <w:szCs w:val="28"/>
        </w:rPr>
        <w:t>.</w:t>
      </w:r>
    </w:p>
    <w:p w:rsidR="00E8667C" w:rsidRPr="00E8667C" w:rsidRDefault="00E8667C" w:rsidP="00037849">
      <w:pPr>
        <w:pStyle w:val="a3"/>
        <w:numPr>
          <w:ilvl w:val="0"/>
          <w:numId w:val="1"/>
        </w:numPr>
        <w:shd w:val="clear" w:color="auto" w:fill="auto"/>
        <w:tabs>
          <w:tab w:val="left" w:pos="625"/>
        </w:tabs>
        <w:ind w:left="20" w:right="300" w:firstLine="547"/>
        <w:jc w:val="both"/>
        <w:rPr>
          <w:sz w:val="28"/>
          <w:szCs w:val="28"/>
        </w:rPr>
      </w:pPr>
      <w:r w:rsidRPr="00E8667C">
        <w:rPr>
          <w:sz w:val="28"/>
          <w:szCs w:val="28"/>
        </w:rPr>
        <w:t xml:space="preserve">Адресные рекомендации составлены с учетом </w:t>
      </w:r>
      <w:r w:rsidR="00037849">
        <w:rPr>
          <w:sz w:val="28"/>
          <w:szCs w:val="28"/>
        </w:rPr>
        <w:t>мониторинга</w:t>
      </w:r>
      <w:r w:rsidRPr="00E8667C">
        <w:rPr>
          <w:sz w:val="28"/>
          <w:szCs w:val="28"/>
        </w:rPr>
        <w:t xml:space="preserve"> </w:t>
      </w:r>
      <w:r w:rsidR="00037849" w:rsidRPr="003A0A4D">
        <w:rPr>
          <w:sz w:val="28"/>
        </w:rPr>
        <w:t>системы самоопределения и профессиональной ориентации обучающихся</w:t>
      </w:r>
      <w:r w:rsidR="00037849" w:rsidRPr="00E8667C">
        <w:rPr>
          <w:sz w:val="28"/>
          <w:szCs w:val="28"/>
        </w:rPr>
        <w:t xml:space="preserve"> </w:t>
      </w:r>
      <w:r w:rsidRPr="00E8667C">
        <w:rPr>
          <w:sz w:val="28"/>
          <w:szCs w:val="28"/>
        </w:rPr>
        <w:t>за период 2021-2022 учебн</w:t>
      </w:r>
      <w:r w:rsidR="00037849">
        <w:rPr>
          <w:sz w:val="28"/>
          <w:szCs w:val="28"/>
        </w:rPr>
        <w:t>ого</w:t>
      </w:r>
      <w:r w:rsidRPr="00E8667C">
        <w:rPr>
          <w:sz w:val="28"/>
          <w:szCs w:val="28"/>
        </w:rPr>
        <w:t xml:space="preserve"> год</w:t>
      </w:r>
      <w:r w:rsidR="00037849">
        <w:rPr>
          <w:sz w:val="28"/>
          <w:szCs w:val="28"/>
        </w:rPr>
        <w:t>а</w:t>
      </w:r>
      <w:r w:rsidRPr="00E8667C">
        <w:rPr>
          <w:sz w:val="28"/>
          <w:szCs w:val="28"/>
        </w:rPr>
        <w:t xml:space="preserve"> и содержат:</w:t>
      </w:r>
    </w:p>
    <w:p w:rsidR="00E8667C" w:rsidRPr="00E8667C" w:rsidRDefault="00E8667C" w:rsidP="00037849">
      <w:pPr>
        <w:pStyle w:val="a3"/>
        <w:numPr>
          <w:ilvl w:val="1"/>
          <w:numId w:val="1"/>
        </w:numPr>
        <w:shd w:val="clear" w:color="auto" w:fill="auto"/>
        <w:tabs>
          <w:tab w:val="left" w:pos="726"/>
        </w:tabs>
        <w:ind w:left="20" w:right="300" w:firstLine="547"/>
        <w:jc w:val="both"/>
        <w:rPr>
          <w:sz w:val="28"/>
          <w:szCs w:val="28"/>
        </w:rPr>
      </w:pPr>
      <w:r w:rsidRPr="00E8667C">
        <w:rPr>
          <w:sz w:val="28"/>
          <w:szCs w:val="28"/>
        </w:rPr>
        <w:t xml:space="preserve">Анализ эффективности мероприятий, реализованных в рамках </w:t>
      </w:r>
      <w:proofErr w:type="spellStart"/>
      <w:r w:rsidRPr="00E8667C">
        <w:rPr>
          <w:sz w:val="28"/>
          <w:szCs w:val="28"/>
        </w:rPr>
        <w:t>профориентационной</w:t>
      </w:r>
      <w:proofErr w:type="spellEnd"/>
      <w:r w:rsidRPr="00E8667C">
        <w:rPr>
          <w:sz w:val="28"/>
          <w:szCs w:val="28"/>
        </w:rPr>
        <w:t xml:space="preserve"> работы в </w:t>
      </w:r>
      <w:r w:rsidR="00037849">
        <w:rPr>
          <w:sz w:val="28"/>
          <w:szCs w:val="28"/>
        </w:rPr>
        <w:t>ОО Тоцкого района</w:t>
      </w:r>
      <w:r w:rsidRPr="00E8667C">
        <w:rPr>
          <w:sz w:val="28"/>
          <w:szCs w:val="28"/>
        </w:rPr>
        <w:t xml:space="preserve"> в 2021-2022 учебном году;</w:t>
      </w:r>
    </w:p>
    <w:p w:rsidR="00E8667C" w:rsidRPr="00E8667C" w:rsidRDefault="00E8667C" w:rsidP="00037849">
      <w:pPr>
        <w:pStyle w:val="a3"/>
        <w:numPr>
          <w:ilvl w:val="1"/>
          <w:numId w:val="1"/>
        </w:numPr>
        <w:shd w:val="clear" w:color="auto" w:fill="auto"/>
        <w:tabs>
          <w:tab w:val="left" w:pos="721"/>
        </w:tabs>
        <w:ind w:left="20" w:right="300" w:firstLine="547"/>
        <w:jc w:val="both"/>
        <w:rPr>
          <w:sz w:val="28"/>
          <w:szCs w:val="28"/>
        </w:rPr>
      </w:pPr>
      <w:r w:rsidRPr="00E8667C">
        <w:rPr>
          <w:sz w:val="28"/>
          <w:szCs w:val="28"/>
        </w:rPr>
        <w:t xml:space="preserve">Рекомендации </w:t>
      </w:r>
      <w:bookmarkStart w:id="0" w:name="_GoBack"/>
      <w:bookmarkEnd w:id="0"/>
      <w:r w:rsidRPr="00E8667C">
        <w:rPr>
          <w:sz w:val="28"/>
          <w:szCs w:val="28"/>
        </w:rPr>
        <w:t>по использованию успешных практик, разработанные с учетом анализа результатов мониторинга показателей;</w:t>
      </w:r>
    </w:p>
    <w:p w:rsidR="00E8667C" w:rsidRPr="00E8667C" w:rsidRDefault="00E8667C" w:rsidP="00037849">
      <w:pPr>
        <w:pStyle w:val="a3"/>
        <w:numPr>
          <w:ilvl w:val="1"/>
          <w:numId w:val="1"/>
        </w:numPr>
        <w:shd w:val="clear" w:color="auto" w:fill="auto"/>
        <w:tabs>
          <w:tab w:val="left" w:pos="783"/>
        </w:tabs>
        <w:ind w:left="20" w:right="300" w:firstLine="547"/>
        <w:jc w:val="both"/>
        <w:rPr>
          <w:sz w:val="28"/>
          <w:szCs w:val="28"/>
        </w:rPr>
      </w:pPr>
      <w:r w:rsidRPr="00E8667C">
        <w:rPr>
          <w:sz w:val="28"/>
          <w:szCs w:val="28"/>
        </w:rPr>
        <w:t>Методические и иные материалы, разработанные с учетом анализа результатов мониторинга показателей;</w:t>
      </w:r>
    </w:p>
    <w:p w:rsidR="00E8667C" w:rsidRPr="00E8667C" w:rsidRDefault="00E8667C" w:rsidP="00037849">
      <w:pPr>
        <w:pStyle w:val="a3"/>
        <w:numPr>
          <w:ilvl w:val="1"/>
          <w:numId w:val="1"/>
        </w:numPr>
        <w:shd w:val="clear" w:color="auto" w:fill="auto"/>
        <w:tabs>
          <w:tab w:val="left" w:pos="783"/>
        </w:tabs>
        <w:ind w:left="20" w:right="300" w:firstLine="547"/>
        <w:jc w:val="both"/>
        <w:rPr>
          <w:sz w:val="28"/>
          <w:szCs w:val="28"/>
        </w:rPr>
      </w:pPr>
      <w:r w:rsidRPr="00E8667C">
        <w:rPr>
          <w:sz w:val="28"/>
          <w:szCs w:val="28"/>
        </w:rPr>
        <w:t xml:space="preserve">Перечень мер, мероприятий, управленческих решений, принятых в целях реализации </w:t>
      </w:r>
      <w:r w:rsidR="00037849">
        <w:rPr>
          <w:sz w:val="28"/>
        </w:rPr>
        <w:t>К</w:t>
      </w:r>
      <w:r w:rsidR="00037849" w:rsidRPr="003A0A4D">
        <w:rPr>
          <w:sz w:val="28"/>
        </w:rPr>
        <w:t>онцепци</w:t>
      </w:r>
      <w:r w:rsidR="00037849">
        <w:rPr>
          <w:sz w:val="28"/>
        </w:rPr>
        <w:t>и</w:t>
      </w:r>
      <w:r w:rsidR="00037849" w:rsidRPr="003A0A4D">
        <w:rPr>
          <w:sz w:val="28"/>
        </w:rPr>
        <w:t xml:space="preserve"> развития муниципальной системы самоопределения и профессиональной ориентации обучающихся Тоцкого района</w:t>
      </w:r>
      <w:r w:rsidR="00037849" w:rsidRPr="00E8667C">
        <w:rPr>
          <w:sz w:val="28"/>
          <w:szCs w:val="28"/>
        </w:rPr>
        <w:t xml:space="preserve"> </w:t>
      </w:r>
      <w:r w:rsidRPr="00E8667C">
        <w:rPr>
          <w:sz w:val="28"/>
          <w:szCs w:val="28"/>
        </w:rPr>
        <w:t>по направлениям:</w:t>
      </w:r>
    </w:p>
    <w:p w:rsidR="00E8667C" w:rsidRPr="00E8667C" w:rsidRDefault="00E8667C" w:rsidP="00E8667C">
      <w:pPr>
        <w:pStyle w:val="a3"/>
        <w:numPr>
          <w:ilvl w:val="0"/>
          <w:numId w:val="2"/>
        </w:numPr>
        <w:shd w:val="clear" w:color="auto" w:fill="auto"/>
        <w:tabs>
          <w:tab w:val="left" w:pos="721"/>
        </w:tabs>
        <w:ind w:left="20" w:right="300"/>
        <w:jc w:val="both"/>
        <w:rPr>
          <w:sz w:val="28"/>
          <w:szCs w:val="28"/>
        </w:rPr>
      </w:pPr>
      <w:r w:rsidRPr="00E8667C">
        <w:rPr>
          <w:sz w:val="28"/>
          <w:szCs w:val="28"/>
        </w:rPr>
        <w:t>Мероприятия, направленные на формирование у обучающихся на уровне ООО и СОО позитивного отношения к профессионально-трудовой деятельности.</w:t>
      </w:r>
    </w:p>
    <w:p w:rsidR="00E8667C" w:rsidRPr="00E8667C" w:rsidRDefault="00E8667C" w:rsidP="00E8667C">
      <w:pPr>
        <w:pStyle w:val="a3"/>
        <w:numPr>
          <w:ilvl w:val="0"/>
          <w:numId w:val="2"/>
        </w:numPr>
        <w:shd w:val="clear" w:color="auto" w:fill="auto"/>
        <w:tabs>
          <w:tab w:val="left" w:pos="721"/>
        </w:tabs>
        <w:ind w:left="20" w:right="300"/>
        <w:jc w:val="both"/>
        <w:rPr>
          <w:sz w:val="28"/>
          <w:szCs w:val="28"/>
        </w:rPr>
      </w:pPr>
      <w:r w:rsidRPr="00E8667C">
        <w:rPr>
          <w:sz w:val="28"/>
          <w:szCs w:val="28"/>
        </w:rPr>
        <w:t xml:space="preserve">Проведение </w:t>
      </w:r>
      <w:proofErr w:type="spellStart"/>
      <w:r w:rsidRPr="00E8667C">
        <w:rPr>
          <w:sz w:val="28"/>
          <w:szCs w:val="28"/>
        </w:rPr>
        <w:t>профориентационных</w:t>
      </w:r>
      <w:proofErr w:type="spellEnd"/>
      <w:r w:rsidRPr="00E8667C">
        <w:rPr>
          <w:sz w:val="28"/>
          <w:szCs w:val="28"/>
        </w:rPr>
        <w:t xml:space="preserve"> мероприятий для обучающихся на уровне ООО и СОО совместно с учреждениями и предприятиями, образовательными организациями, центрами </w:t>
      </w:r>
      <w:proofErr w:type="spellStart"/>
      <w:r w:rsidRPr="00E8667C">
        <w:rPr>
          <w:sz w:val="28"/>
          <w:szCs w:val="28"/>
        </w:rPr>
        <w:t>профориентационной</w:t>
      </w:r>
      <w:proofErr w:type="spellEnd"/>
      <w:r w:rsidRPr="00E8667C">
        <w:rPr>
          <w:sz w:val="28"/>
          <w:szCs w:val="28"/>
        </w:rPr>
        <w:t xml:space="preserve"> работы, практической подготовки, в том числе с учетом межведомственного взаимодействия.</w:t>
      </w:r>
    </w:p>
    <w:p w:rsidR="00E8667C" w:rsidRPr="00E8667C" w:rsidRDefault="00E8667C" w:rsidP="00E8667C">
      <w:pPr>
        <w:pStyle w:val="a3"/>
        <w:numPr>
          <w:ilvl w:val="0"/>
          <w:numId w:val="2"/>
        </w:numPr>
        <w:shd w:val="clear" w:color="auto" w:fill="auto"/>
        <w:tabs>
          <w:tab w:val="left" w:pos="721"/>
        </w:tabs>
        <w:spacing w:line="230" w:lineRule="exact"/>
        <w:ind w:left="20"/>
        <w:jc w:val="both"/>
        <w:rPr>
          <w:sz w:val="28"/>
          <w:szCs w:val="28"/>
        </w:rPr>
      </w:pPr>
      <w:r w:rsidRPr="00E8667C">
        <w:rPr>
          <w:sz w:val="28"/>
          <w:szCs w:val="28"/>
        </w:rPr>
        <w:t xml:space="preserve">Меры по формированию профильных классов в </w:t>
      </w:r>
      <w:r w:rsidR="00037849">
        <w:rPr>
          <w:sz w:val="28"/>
          <w:szCs w:val="28"/>
        </w:rPr>
        <w:t xml:space="preserve">образовательных организациях </w:t>
      </w:r>
      <w:r w:rsidRPr="00E8667C">
        <w:rPr>
          <w:sz w:val="28"/>
          <w:szCs w:val="28"/>
        </w:rPr>
        <w:t>района.</w:t>
      </w:r>
    </w:p>
    <w:p w:rsidR="00E8667C" w:rsidRPr="00E8667C" w:rsidRDefault="00E8667C" w:rsidP="00E8667C">
      <w:pPr>
        <w:pStyle w:val="a3"/>
        <w:numPr>
          <w:ilvl w:val="0"/>
          <w:numId w:val="2"/>
        </w:numPr>
        <w:shd w:val="clear" w:color="auto" w:fill="auto"/>
        <w:tabs>
          <w:tab w:val="left" w:pos="721"/>
        </w:tabs>
        <w:ind w:left="20" w:right="300"/>
        <w:jc w:val="both"/>
        <w:rPr>
          <w:sz w:val="28"/>
          <w:szCs w:val="28"/>
        </w:rPr>
      </w:pPr>
      <w:r w:rsidRPr="00E8667C">
        <w:rPr>
          <w:sz w:val="28"/>
          <w:szCs w:val="28"/>
        </w:rPr>
        <w:t>Проведение мероприятий для родителей (законных представителей) обучающихся на уровне СОО и ООО по вопросам профессиональной ориентации обучающихся.</w:t>
      </w:r>
    </w:p>
    <w:p w:rsidR="00E8667C" w:rsidRDefault="00E8667C" w:rsidP="000315E0">
      <w:pPr>
        <w:pStyle w:val="a3"/>
        <w:numPr>
          <w:ilvl w:val="1"/>
          <w:numId w:val="1"/>
        </w:numPr>
        <w:shd w:val="clear" w:color="auto" w:fill="auto"/>
        <w:ind w:left="20" w:right="300" w:firstLine="547"/>
        <w:jc w:val="both"/>
        <w:rPr>
          <w:sz w:val="28"/>
          <w:szCs w:val="28"/>
        </w:rPr>
      </w:pPr>
      <w:r w:rsidRPr="00E8667C">
        <w:rPr>
          <w:sz w:val="28"/>
          <w:szCs w:val="28"/>
        </w:rPr>
        <w:t xml:space="preserve">Адресные рекомендации и предложения в перечень мер по реализации системы </w:t>
      </w:r>
      <w:proofErr w:type="spellStart"/>
      <w:r w:rsidRPr="00E8667C">
        <w:rPr>
          <w:sz w:val="28"/>
          <w:szCs w:val="28"/>
        </w:rPr>
        <w:t>профориентационной</w:t>
      </w:r>
      <w:proofErr w:type="spellEnd"/>
      <w:r w:rsidRPr="00E8667C">
        <w:rPr>
          <w:sz w:val="28"/>
          <w:szCs w:val="28"/>
        </w:rPr>
        <w:t xml:space="preserve"> работы на 2022-2023 учебный год.</w:t>
      </w:r>
    </w:p>
    <w:p w:rsidR="00B35326" w:rsidRPr="000315E0" w:rsidRDefault="00B35326" w:rsidP="000315E0">
      <w:pPr>
        <w:pStyle w:val="a3"/>
        <w:shd w:val="clear" w:color="auto" w:fill="auto"/>
        <w:ind w:left="20" w:right="300"/>
        <w:jc w:val="center"/>
        <w:rPr>
          <w:b/>
          <w:sz w:val="28"/>
          <w:szCs w:val="28"/>
        </w:rPr>
      </w:pPr>
      <w:r w:rsidRPr="000315E0">
        <w:rPr>
          <w:b/>
          <w:sz w:val="28"/>
          <w:szCs w:val="28"/>
        </w:rPr>
        <w:t>2. Анализ эффективности мероприятий, реализованных в 2021-2022 учебном году</w:t>
      </w:r>
    </w:p>
    <w:tbl>
      <w:tblPr>
        <w:tblStyle w:val="a5"/>
        <w:tblW w:w="9473" w:type="dxa"/>
        <w:tblInd w:w="20" w:type="dxa"/>
        <w:tblLook w:val="04A0" w:firstRow="1" w:lastRow="0" w:firstColumn="1" w:lastColumn="0" w:noHBand="0" w:noVBand="1"/>
      </w:tblPr>
      <w:tblGrid>
        <w:gridCol w:w="826"/>
        <w:gridCol w:w="2835"/>
        <w:gridCol w:w="5812"/>
      </w:tblGrid>
      <w:tr w:rsidR="00B35326" w:rsidRPr="000060A6" w:rsidTr="000315E0">
        <w:tc>
          <w:tcPr>
            <w:tcW w:w="826" w:type="dxa"/>
          </w:tcPr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812" w:type="dxa"/>
          </w:tcPr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Выводы об эффективности (или ее отсутствии), свидетельствующие о выводах факты, выводы о необходимости корректировки мероприятия, его отмены или о необходимости продолжения практики подобных мероприятий</w:t>
            </w:r>
          </w:p>
        </w:tc>
      </w:tr>
      <w:tr w:rsidR="00B35326" w:rsidRPr="000060A6" w:rsidTr="000315E0">
        <w:tc>
          <w:tcPr>
            <w:tcW w:w="9473" w:type="dxa"/>
            <w:gridSpan w:val="3"/>
          </w:tcPr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lastRenderedPageBreak/>
              <w:t>Показатели: По проведению ранней профориентации обучающихся</w:t>
            </w:r>
          </w:p>
        </w:tc>
      </w:tr>
      <w:tr w:rsidR="00B35326" w:rsidRPr="000060A6" w:rsidTr="000315E0">
        <w:tc>
          <w:tcPr>
            <w:tcW w:w="826" w:type="dxa"/>
          </w:tcPr>
          <w:p w:rsidR="00B35326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right="34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Федеральный проект по ранней профориентации школьников 6-11 классов «Билет в будущее»</w:t>
            </w:r>
          </w:p>
        </w:tc>
        <w:tc>
          <w:tcPr>
            <w:tcW w:w="5812" w:type="dxa"/>
          </w:tcPr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Положительная динамика показателей охвата общеобразовательных организаций и обучающихся, принявших участие в проекте; положительные отзывы педагогов о реализации проекта; востребованность проекта в муниципалитете обучающимися, родителями, педагогами.</w:t>
            </w:r>
          </w:p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проект эффективный, необходимость продолжения практики</w:t>
            </w:r>
          </w:p>
        </w:tc>
      </w:tr>
      <w:tr w:rsidR="00B35326" w:rsidRPr="000060A6" w:rsidTr="000315E0">
        <w:tc>
          <w:tcPr>
            <w:tcW w:w="826" w:type="dxa"/>
          </w:tcPr>
          <w:p w:rsidR="00B35326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35326" w:rsidRPr="000060A6" w:rsidRDefault="00B35326" w:rsidP="00B35326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Реализация конкурсов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направленности для обучающихся 1-7 классов</w:t>
            </w:r>
          </w:p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35326" w:rsidRPr="000060A6" w:rsidRDefault="00B35326" w:rsidP="00B35326">
            <w:pPr>
              <w:pStyle w:val="a3"/>
              <w:shd w:val="clear" w:color="auto" w:fill="auto"/>
              <w:spacing w:line="274" w:lineRule="exact"/>
              <w:ind w:left="34" w:firstLine="425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Выявлен высокий запрос от педагогических работников района в содействии при подготовке обучающихся 1 -7 классов к конкурсным мероприятиям, в том числе к этапам муниципальных конкурсов, повышению мотивации.</w:t>
            </w:r>
          </w:p>
          <w:p w:rsidR="00B35326" w:rsidRPr="000060A6" w:rsidRDefault="00B35326" w:rsidP="00B35326">
            <w:pPr>
              <w:pStyle w:val="a3"/>
              <w:shd w:val="clear" w:color="auto" w:fill="auto"/>
              <w:spacing w:line="240" w:lineRule="auto"/>
              <w:ind w:left="34" w:right="34" w:firstLine="425"/>
              <w:rPr>
                <w:sz w:val="24"/>
                <w:szCs w:val="24"/>
              </w:rPr>
            </w:pPr>
            <w:r w:rsidRPr="000060A6">
              <w:rPr>
                <w:rStyle w:val="6"/>
                <w:b/>
                <w:bCs/>
                <w:sz w:val="24"/>
                <w:szCs w:val="24"/>
              </w:rPr>
              <w:t xml:space="preserve">Более высокие показатели участия обучающихся на уровне НОО в </w:t>
            </w:r>
            <w:proofErr w:type="spellStart"/>
            <w:r w:rsidRPr="000060A6">
              <w:rPr>
                <w:rStyle w:val="6"/>
                <w:b/>
                <w:bCs/>
                <w:sz w:val="24"/>
                <w:szCs w:val="24"/>
              </w:rPr>
              <w:t>профориентационных</w:t>
            </w:r>
            <w:proofErr w:type="spellEnd"/>
            <w:r w:rsidRPr="000060A6">
              <w:rPr>
                <w:rStyle w:val="6"/>
                <w:b/>
                <w:bCs/>
                <w:sz w:val="24"/>
                <w:szCs w:val="24"/>
              </w:rPr>
              <w:t xml:space="preserve"> конкурсах для обучающихся 1-11 классов (от общего количества принявших участие в конкурсах): </w:t>
            </w:r>
            <w:r w:rsidRPr="000060A6">
              <w:rPr>
                <w:sz w:val="24"/>
                <w:szCs w:val="24"/>
              </w:rPr>
              <w:t xml:space="preserve">Вывод: мероприятия востребованы эффективны, необходимость продолжения практик, но необходимо доработать положения о районных конкурсах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направленности включая номинации для обучающихся начальной школы.</w:t>
            </w:r>
          </w:p>
        </w:tc>
      </w:tr>
      <w:tr w:rsidR="00D23DE0" w:rsidRPr="000060A6" w:rsidTr="000315E0">
        <w:tc>
          <w:tcPr>
            <w:tcW w:w="9473" w:type="dxa"/>
            <w:gridSpan w:val="3"/>
          </w:tcPr>
          <w:p w:rsidR="00D23DE0" w:rsidRPr="000060A6" w:rsidRDefault="00D23DE0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>По выявлению предпочтений обучающихся на уровне ООО в области профессиональной ориентации</w:t>
            </w:r>
          </w:p>
        </w:tc>
      </w:tr>
      <w:tr w:rsidR="00B35326" w:rsidRPr="000060A6" w:rsidTr="000315E0">
        <w:tc>
          <w:tcPr>
            <w:tcW w:w="826" w:type="dxa"/>
          </w:tcPr>
          <w:p w:rsidR="00B35326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35326" w:rsidRPr="000060A6" w:rsidRDefault="00D23DE0" w:rsidP="00D23DE0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Реализация конкурсов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направленности для обучающихся на уровне ООО</w:t>
            </w:r>
          </w:p>
        </w:tc>
        <w:tc>
          <w:tcPr>
            <w:tcW w:w="5812" w:type="dxa"/>
          </w:tcPr>
          <w:p w:rsidR="00D23DE0" w:rsidRPr="000060A6" w:rsidRDefault="00D23DE0" w:rsidP="00D23DE0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Конкурсное движение - один из наиболее актуальных форматов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работы. Показатели по вовлеченности в 2021</w:t>
            </w:r>
            <w:r w:rsidRPr="000060A6">
              <w:rPr>
                <w:sz w:val="24"/>
                <w:szCs w:val="24"/>
              </w:rPr>
              <w:softHyphen/>
              <w:t>-2022 учебном году обучающихся Тоцкого района в конкурсы недостаточны.</w:t>
            </w:r>
          </w:p>
          <w:p w:rsidR="00B35326" w:rsidRPr="000060A6" w:rsidRDefault="00D23DE0" w:rsidP="00D23DE0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проект востребованный, но требуется более широкое вовлечение к участию обучающихся ОО района</w:t>
            </w:r>
          </w:p>
        </w:tc>
      </w:tr>
      <w:tr w:rsidR="00D23DE0" w:rsidRPr="000060A6" w:rsidTr="000315E0">
        <w:tc>
          <w:tcPr>
            <w:tcW w:w="826" w:type="dxa"/>
          </w:tcPr>
          <w:p w:rsidR="00D23DE0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23DE0" w:rsidRPr="000060A6" w:rsidRDefault="00E57E86" w:rsidP="00E57E86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Проведение ежегодного опроса обучающихся 8-11-х классов</w:t>
            </w:r>
          </w:p>
        </w:tc>
        <w:tc>
          <w:tcPr>
            <w:tcW w:w="5812" w:type="dxa"/>
          </w:tcPr>
          <w:p w:rsidR="00E57E86" w:rsidRPr="000060A6" w:rsidRDefault="00E57E86" w:rsidP="00E57E86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опрос дает возможность большого охвата обучающихся. При дальнейшем выявлении предпочтений обучающихся 8-11классов общеобразовательных организаций Тоцкого района необходимо внести изменения в формулировки вопросов анкеты.</w:t>
            </w:r>
          </w:p>
          <w:p w:rsidR="00D23DE0" w:rsidRPr="000060A6" w:rsidRDefault="00E57E86" w:rsidP="00E57E86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проект эффективный, необходимость продолжения практики с учетом доработки анкеты</w:t>
            </w:r>
          </w:p>
        </w:tc>
      </w:tr>
      <w:tr w:rsidR="00E57E86" w:rsidRPr="000060A6" w:rsidTr="000315E0">
        <w:tc>
          <w:tcPr>
            <w:tcW w:w="9473" w:type="dxa"/>
            <w:gridSpan w:val="3"/>
          </w:tcPr>
          <w:p w:rsidR="00E57E86" w:rsidRPr="000060A6" w:rsidRDefault="00E57E86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>По сопровождению профессионального самоопределения обучающихся на уровне ООО (в том числе обучающихся с ОВЗ)</w:t>
            </w:r>
          </w:p>
        </w:tc>
      </w:tr>
      <w:tr w:rsidR="00D23DE0" w:rsidRPr="000060A6" w:rsidTr="000315E0">
        <w:tc>
          <w:tcPr>
            <w:tcW w:w="826" w:type="dxa"/>
          </w:tcPr>
          <w:p w:rsidR="00D23DE0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23DE0" w:rsidRPr="000060A6" w:rsidRDefault="000315E0" w:rsidP="000315E0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Повышение квалификации педагогических работников ОО в вопросах современных форм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работы в школах по дополнительной профессиональной </w:t>
            </w:r>
            <w:r w:rsidRPr="000060A6">
              <w:rPr>
                <w:sz w:val="24"/>
                <w:szCs w:val="24"/>
              </w:rPr>
              <w:lastRenderedPageBreak/>
              <w:t xml:space="preserve">программе повышения квалификации «Современные технологии воспитания.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Профориентационная</w:t>
            </w:r>
            <w:proofErr w:type="spellEnd"/>
            <w:r w:rsidRPr="000060A6">
              <w:rPr>
                <w:sz w:val="24"/>
                <w:szCs w:val="24"/>
              </w:rPr>
              <w:t xml:space="preserve"> работа в школе» </w:t>
            </w:r>
          </w:p>
        </w:tc>
        <w:tc>
          <w:tcPr>
            <w:tcW w:w="5812" w:type="dxa"/>
          </w:tcPr>
          <w:p w:rsidR="000315E0" w:rsidRPr="000060A6" w:rsidRDefault="000315E0" w:rsidP="000315E0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lastRenderedPageBreak/>
              <w:t>Более высокие показатели мониторинга в ОО, педагогические работники которых проходили курсы повышения квалификации и участвовали в заседаниях методического объединения. В 25% школ района выявлена ротация специалистов, ответственных за профориентацию.</w:t>
            </w:r>
          </w:p>
          <w:p w:rsidR="00D23DE0" w:rsidRPr="000060A6" w:rsidRDefault="000315E0" w:rsidP="000315E0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проект востребованный, необходимо продолжение проведения курсов, упор на практико-ориентированные задания.</w:t>
            </w:r>
          </w:p>
        </w:tc>
      </w:tr>
      <w:tr w:rsidR="00D23DE0" w:rsidRPr="000060A6" w:rsidTr="000315E0">
        <w:tc>
          <w:tcPr>
            <w:tcW w:w="826" w:type="dxa"/>
          </w:tcPr>
          <w:p w:rsidR="00D23DE0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1736B" w:rsidRPr="000060A6" w:rsidRDefault="00A1736B" w:rsidP="00A1736B">
            <w:pPr>
              <w:pStyle w:val="a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Реализация мероприятий межведомственного плана по профориентации обучающихся Тоцкого района:</w:t>
            </w:r>
          </w:p>
          <w:p w:rsidR="00D23DE0" w:rsidRPr="000060A6" w:rsidRDefault="00A1736B" w:rsidP="0002646A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 2021-2022 уч</w:t>
            </w:r>
            <w:r w:rsidR="0002646A" w:rsidRPr="000060A6">
              <w:rPr>
                <w:sz w:val="24"/>
                <w:szCs w:val="24"/>
              </w:rPr>
              <w:t xml:space="preserve">ебном </w:t>
            </w:r>
            <w:r w:rsidRPr="000060A6">
              <w:rPr>
                <w:sz w:val="24"/>
                <w:szCs w:val="24"/>
              </w:rPr>
              <w:t>году проведено 54 мероприятия межведомственного плана для обучающихся ОО</w:t>
            </w:r>
          </w:p>
        </w:tc>
        <w:tc>
          <w:tcPr>
            <w:tcW w:w="5812" w:type="dxa"/>
          </w:tcPr>
          <w:p w:rsidR="0002646A" w:rsidRPr="000060A6" w:rsidRDefault="0002646A" w:rsidP="0002646A">
            <w:pPr>
              <w:pStyle w:val="a3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В план мероприятий входят занятия для обучающихся, в </w:t>
            </w:r>
            <w:proofErr w:type="spellStart"/>
            <w:r w:rsidRPr="000060A6">
              <w:rPr>
                <w:sz w:val="24"/>
                <w:szCs w:val="24"/>
              </w:rPr>
              <w:t>т.ч</w:t>
            </w:r>
            <w:proofErr w:type="spellEnd"/>
            <w:r w:rsidRPr="000060A6">
              <w:rPr>
                <w:sz w:val="24"/>
                <w:szCs w:val="24"/>
              </w:rPr>
              <w:t>. диагностика, игры, интерактивные занятия, экскурсии на предприятия, встречи с представителями учреждений ВО и ПО.</w:t>
            </w:r>
          </w:p>
          <w:p w:rsidR="0002646A" w:rsidRPr="000060A6" w:rsidRDefault="0002646A" w:rsidP="0002646A">
            <w:pPr>
              <w:pStyle w:val="a3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Педагоги подбирают занятия в соответствии с интересами контингента школы. Занятия подразумевают преемственность тем и выстроены по уровням образования. Высокая востребованность мероприятий. Динамика роста запросов.</w:t>
            </w:r>
          </w:p>
          <w:p w:rsidR="00D23DE0" w:rsidRPr="000060A6" w:rsidRDefault="0002646A" w:rsidP="0002646A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проект эффективный, необходимость продолжения практики</w:t>
            </w:r>
          </w:p>
        </w:tc>
      </w:tr>
      <w:tr w:rsidR="00A1736B" w:rsidRPr="000060A6" w:rsidTr="000315E0">
        <w:tc>
          <w:tcPr>
            <w:tcW w:w="826" w:type="dxa"/>
          </w:tcPr>
          <w:p w:rsidR="00A1736B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1736B" w:rsidRPr="000060A6" w:rsidRDefault="001725EE" w:rsidP="000315E0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Реализация мероприятий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направленности для обучающихся на уровне ООО с ОВЗ</w:t>
            </w:r>
          </w:p>
        </w:tc>
        <w:tc>
          <w:tcPr>
            <w:tcW w:w="5812" w:type="dxa"/>
          </w:tcPr>
          <w:p w:rsidR="001725EE" w:rsidRPr="000060A6" w:rsidRDefault="001725EE" w:rsidP="0089524A">
            <w:pPr>
              <w:pStyle w:val="a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 каждом ОО Тоцкого района, в котором обучаются дети с ОВЗ, реализуются собственные разработанные программы по профориентации.</w:t>
            </w:r>
          </w:p>
          <w:p w:rsidR="00A1736B" w:rsidRPr="000060A6" w:rsidRDefault="001725EE" w:rsidP="0089524A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мероприятия эффективны, необходимость продолжения и распространения практик</w:t>
            </w:r>
          </w:p>
        </w:tc>
      </w:tr>
      <w:tr w:rsidR="000A5BC8" w:rsidRPr="000060A6" w:rsidTr="00246BBD">
        <w:tc>
          <w:tcPr>
            <w:tcW w:w="9473" w:type="dxa"/>
            <w:gridSpan w:val="3"/>
          </w:tcPr>
          <w:p w:rsidR="000A5BC8" w:rsidRPr="000060A6" w:rsidRDefault="000A5BC8" w:rsidP="000A5BC8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>По выбору профессии обучающимися на уровне ООО</w:t>
            </w:r>
          </w:p>
        </w:tc>
      </w:tr>
      <w:tr w:rsidR="00A1736B" w:rsidRPr="000060A6" w:rsidTr="000315E0">
        <w:tc>
          <w:tcPr>
            <w:tcW w:w="826" w:type="dxa"/>
          </w:tcPr>
          <w:p w:rsidR="00A1736B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1736B" w:rsidRPr="000060A6" w:rsidRDefault="00457798" w:rsidP="00457798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Проведение опроса обучающихся 8-9 классов ОО Тоцкого района по вопросам профориентации</w:t>
            </w:r>
          </w:p>
        </w:tc>
        <w:tc>
          <w:tcPr>
            <w:tcW w:w="5812" w:type="dxa"/>
          </w:tcPr>
          <w:p w:rsidR="001200C3" w:rsidRPr="000060A6" w:rsidRDefault="001200C3" w:rsidP="0089524A">
            <w:pPr>
              <w:pStyle w:val="a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Опрос дает возможность большого охвата обучающихся. При выявлении обучающимися 8-9 классов выбираемых профессий необходимо внести дополнения (варианты ответов наиболее востребованных в регионе профессий).</w:t>
            </w:r>
          </w:p>
          <w:p w:rsidR="00A1736B" w:rsidRPr="000060A6" w:rsidRDefault="001200C3" w:rsidP="0089524A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проект эффективный, необходимость продолжения практики с учетом доработки анкеты</w:t>
            </w:r>
          </w:p>
        </w:tc>
      </w:tr>
      <w:tr w:rsidR="00C05822" w:rsidRPr="000060A6" w:rsidTr="00D07CA3">
        <w:tc>
          <w:tcPr>
            <w:tcW w:w="9473" w:type="dxa"/>
            <w:gridSpan w:val="3"/>
          </w:tcPr>
          <w:p w:rsidR="00C05822" w:rsidRPr="000060A6" w:rsidRDefault="00C05822" w:rsidP="00C05822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 xml:space="preserve">По выявлению </w:t>
            </w:r>
            <w:proofErr w:type="gramStart"/>
            <w:r w:rsidRPr="000060A6">
              <w:rPr>
                <w:b/>
                <w:sz w:val="24"/>
                <w:szCs w:val="24"/>
              </w:rPr>
              <w:t>предпочтений</w:t>
            </w:r>
            <w:proofErr w:type="gramEnd"/>
            <w:r w:rsidRPr="000060A6">
              <w:rPr>
                <w:b/>
                <w:sz w:val="24"/>
                <w:szCs w:val="24"/>
              </w:rPr>
              <w:t xml:space="preserve"> обучающихся на уровне СОО в области профессиональной ориентации</w:t>
            </w:r>
          </w:p>
        </w:tc>
      </w:tr>
      <w:tr w:rsidR="000A5BC8" w:rsidRPr="000060A6" w:rsidTr="000315E0">
        <w:tc>
          <w:tcPr>
            <w:tcW w:w="826" w:type="dxa"/>
          </w:tcPr>
          <w:p w:rsidR="000A5BC8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05822" w:rsidRPr="000060A6" w:rsidRDefault="00C05822" w:rsidP="00C05822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Реализация конкурсов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направленности для обучающихся на уровне СОО</w:t>
            </w:r>
          </w:p>
          <w:p w:rsidR="000A5BC8" w:rsidRPr="000060A6" w:rsidRDefault="000A5BC8" w:rsidP="00C05822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0A5BC8" w:rsidRPr="000060A6" w:rsidRDefault="00C05822" w:rsidP="00C05822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Конкурсное движение - один из наиболее актуальных форматов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работы. Показатели по вовлеченности в 2021- </w:t>
            </w:r>
            <w:r w:rsidRPr="000060A6">
              <w:rPr>
                <w:sz w:val="24"/>
                <w:szCs w:val="24"/>
              </w:rPr>
              <w:softHyphen/>
              <w:t xml:space="preserve">2022 учебном году обучающихся района в конкурсы недостаточны. </w:t>
            </w:r>
            <w:r w:rsidRPr="000060A6">
              <w:rPr>
                <w:rStyle w:val="a6"/>
                <w:sz w:val="24"/>
                <w:szCs w:val="24"/>
              </w:rPr>
              <w:t>Вывод: проект востребованный, но требуется более широкое вовлечение к участию ОО района, расширить участие в олимпиадном движении.</w:t>
            </w:r>
          </w:p>
        </w:tc>
      </w:tr>
      <w:tr w:rsidR="00431BBD" w:rsidRPr="000060A6" w:rsidTr="009F617C">
        <w:tc>
          <w:tcPr>
            <w:tcW w:w="9473" w:type="dxa"/>
            <w:gridSpan w:val="3"/>
          </w:tcPr>
          <w:p w:rsidR="00431BBD" w:rsidRPr="000060A6" w:rsidRDefault="00431BBD" w:rsidP="00431BBD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>По сопровождению профессионального самоопределения обучающихся на уровне СОО (в том числе обучающихся с ОВЗ)</w:t>
            </w:r>
          </w:p>
        </w:tc>
      </w:tr>
      <w:tr w:rsidR="000A5BC8" w:rsidRPr="000060A6" w:rsidTr="000315E0">
        <w:tc>
          <w:tcPr>
            <w:tcW w:w="826" w:type="dxa"/>
          </w:tcPr>
          <w:p w:rsidR="000A5BC8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0A5BC8" w:rsidRPr="000060A6" w:rsidRDefault="00D644C2" w:rsidP="000315E0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Реализация конкурсов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направленности для обучающихся на уровне СОО (в том числе обучающихся с ОВЗ)</w:t>
            </w:r>
          </w:p>
        </w:tc>
        <w:tc>
          <w:tcPr>
            <w:tcW w:w="5812" w:type="dxa"/>
          </w:tcPr>
          <w:p w:rsidR="00D644C2" w:rsidRPr="000060A6" w:rsidRDefault="00D644C2" w:rsidP="00D644C2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Конкурсное движение - один из наиболее актуальных форматов </w:t>
            </w:r>
            <w:proofErr w:type="spellStart"/>
            <w:r w:rsidRPr="000060A6">
              <w:rPr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sz w:val="24"/>
                <w:szCs w:val="24"/>
              </w:rPr>
              <w:t xml:space="preserve"> работы. Показатели по вовлеченности в 2021</w:t>
            </w:r>
            <w:r w:rsidRPr="000060A6">
              <w:rPr>
                <w:sz w:val="24"/>
                <w:szCs w:val="24"/>
              </w:rPr>
              <w:softHyphen/>
              <w:t>-2022 учебном году обучающихся Тоцкого района в конкурсы недостаточны.</w:t>
            </w:r>
          </w:p>
          <w:p w:rsidR="000A5BC8" w:rsidRPr="000060A6" w:rsidRDefault="00D644C2" w:rsidP="00D644C2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проект востребованный, но требуется более широкое вовлечение к участию</w:t>
            </w:r>
            <w:r w:rsidR="00135D92" w:rsidRPr="000060A6">
              <w:rPr>
                <w:sz w:val="24"/>
                <w:szCs w:val="24"/>
              </w:rPr>
              <w:t xml:space="preserve"> ОО</w:t>
            </w:r>
          </w:p>
        </w:tc>
      </w:tr>
      <w:tr w:rsidR="00431BBD" w:rsidRPr="000060A6" w:rsidTr="000315E0">
        <w:tc>
          <w:tcPr>
            <w:tcW w:w="826" w:type="dxa"/>
          </w:tcPr>
          <w:p w:rsidR="00431BBD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35D92" w:rsidRPr="000060A6" w:rsidRDefault="00135D92" w:rsidP="00135D92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Реализация мероприятий межведомственного </w:t>
            </w:r>
            <w:r w:rsidRPr="000060A6">
              <w:rPr>
                <w:sz w:val="24"/>
                <w:szCs w:val="24"/>
              </w:rPr>
              <w:lastRenderedPageBreak/>
              <w:t>плана по профориентации обучающихся Тоцкого района.</w:t>
            </w:r>
          </w:p>
          <w:p w:rsidR="00431BBD" w:rsidRPr="000060A6" w:rsidRDefault="00135D92" w:rsidP="00135D92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 2021-2022 учебном году проведено 16 мероприятия плана мероприятий для обучающихся 10-11 классов.</w:t>
            </w:r>
          </w:p>
        </w:tc>
        <w:tc>
          <w:tcPr>
            <w:tcW w:w="5812" w:type="dxa"/>
          </w:tcPr>
          <w:p w:rsidR="00431BBD" w:rsidRPr="000060A6" w:rsidRDefault="008A3FAF" w:rsidP="008A3FAF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lastRenderedPageBreak/>
              <w:t xml:space="preserve">В межведомственный план входят занятия для обучающихся 10-11 классов, в </w:t>
            </w:r>
            <w:proofErr w:type="spellStart"/>
            <w:r w:rsidRPr="000060A6">
              <w:rPr>
                <w:sz w:val="24"/>
                <w:szCs w:val="24"/>
              </w:rPr>
              <w:t>т.ч</w:t>
            </w:r>
            <w:proofErr w:type="spellEnd"/>
            <w:r w:rsidRPr="000060A6">
              <w:rPr>
                <w:sz w:val="24"/>
                <w:szCs w:val="24"/>
              </w:rPr>
              <w:t xml:space="preserve">. диагностика, знакомство с успешными приемами подготовки к </w:t>
            </w:r>
            <w:r w:rsidRPr="000060A6">
              <w:rPr>
                <w:sz w:val="24"/>
                <w:szCs w:val="24"/>
              </w:rPr>
              <w:lastRenderedPageBreak/>
              <w:t xml:space="preserve">экзаменам, экскурсии на предприятия. Педагоги ОО района подбирают занятия в соответствии с интересами контингента школы. Высокая востребованность мероприятий. Динамика роста запросов. </w:t>
            </w:r>
            <w:r w:rsidRPr="000060A6">
              <w:rPr>
                <w:rStyle w:val="a6"/>
                <w:sz w:val="24"/>
                <w:szCs w:val="24"/>
              </w:rPr>
              <w:t>Вывод: проект эффективный, необходимо продолжение практики</w:t>
            </w:r>
          </w:p>
        </w:tc>
      </w:tr>
      <w:tr w:rsidR="00574CA1" w:rsidRPr="000060A6" w:rsidTr="00C1706E">
        <w:tc>
          <w:tcPr>
            <w:tcW w:w="9473" w:type="dxa"/>
            <w:gridSpan w:val="3"/>
          </w:tcPr>
          <w:p w:rsidR="00574CA1" w:rsidRPr="000060A6" w:rsidRDefault="00574CA1" w:rsidP="00574CA1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>По выбору профессии обучающимися на уровне СОО</w:t>
            </w:r>
          </w:p>
        </w:tc>
      </w:tr>
      <w:tr w:rsidR="00431BBD" w:rsidRPr="000060A6" w:rsidTr="000315E0">
        <w:tc>
          <w:tcPr>
            <w:tcW w:w="826" w:type="dxa"/>
          </w:tcPr>
          <w:p w:rsidR="00431BBD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431BBD" w:rsidRPr="000060A6" w:rsidRDefault="00F6106A" w:rsidP="00F6106A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Проведение опроса обучающихся 10-11 классов ОО Тоцкого района по вопросам профориентации</w:t>
            </w:r>
          </w:p>
        </w:tc>
        <w:tc>
          <w:tcPr>
            <w:tcW w:w="5812" w:type="dxa"/>
          </w:tcPr>
          <w:p w:rsidR="00F67E56" w:rsidRPr="000060A6" w:rsidRDefault="00F67E56" w:rsidP="00F67E56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Опрос дает возможность большого охвата обучающихся. При выявлении обучающимися 10-11 классов общеобразовательных организаций выбираемых профессий необходимо внести дополнения (варианты ответов наиболее востребованных в регионе профессий).</w:t>
            </w:r>
          </w:p>
          <w:p w:rsidR="00431BBD" w:rsidRPr="000060A6" w:rsidRDefault="00F67E56" w:rsidP="00F67E56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проект эффективный, необходимость продолжения практики с учетом доработки анкеты</w:t>
            </w:r>
          </w:p>
        </w:tc>
      </w:tr>
      <w:tr w:rsidR="00F6106A" w:rsidRPr="000060A6" w:rsidTr="00B34371">
        <w:tc>
          <w:tcPr>
            <w:tcW w:w="9473" w:type="dxa"/>
            <w:gridSpan w:val="3"/>
          </w:tcPr>
          <w:p w:rsidR="00F6106A" w:rsidRPr="000060A6" w:rsidRDefault="00F6106A" w:rsidP="00F6106A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 xml:space="preserve">По эффективности </w:t>
            </w:r>
            <w:proofErr w:type="spellStart"/>
            <w:r w:rsidRPr="000060A6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Pr="000060A6">
              <w:rPr>
                <w:b/>
                <w:sz w:val="24"/>
                <w:szCs w:val="24"/>
              </w:rPr>
              <w:t xml:space="preserve"> работы в профильных классах и классах с УИОП</w:t>
            </w:r>
          </w:p>
        </w:tc>
      </w:tr>
      <w:tr w:rsidR="000A5BC8" w:rsidRPr="000060A6" w:rsidTr="000315E0">
        <w:tc>
          <w:tcPr>
            <w:tcW w:w="826" w:type="dxa"/>
          </w:tcPr>
          <w:p w:rsidR="000A5BC8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0A5BC8" w:rsidRPr="000060A6" w:rsidRDefault="00F6106A" w:rsidP="00F6106A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Сотрудничество с профильными предприятиями </w:t>
            </w:r>
            <w:proofErr w:type="spellStart"/>
            <w:r w:rsidRPr="000060A6">
              <w:rPr>
                <w:sz w:val="24"/>
                <w:szCs w:val="24"/>
              </w:rPr>
              <w:t>ссузами</w:t>
            </w:r>
            <w:proofErr w:type="spellEnd"/>
            <w:r w:rsidRPr="000060A6">
              <w:rPr>
                <w:sz w:val="24"/>
                <w:szCs w:val="24"/>
              </w:rPr>
              <w:t>, вузами</w:t>
            </w:r>
          </w:p>
        </w:tc>
        <w:tc>
          <w:tcPr>
            <w:tcW w:w="5812" w:type="dxa"/>
          </w:tcPr>
          <w:p w:rsidR="00F6106A" w:rsidRPr="000060A6" w:rsidRDefault="00F6106A" w:rsidP="00F6106A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Более высокие показатели мониторинга по выбору профессий, связанных с профилем обучения в ОО, реализующих систему социального партнерства (сетевого взаимодействия), относительно ОО, не практикующих такое взаимодействие.</w:t>
            </w:r>
          </w:p>
          <w:p w:rsidR="000A5BC8" w:rsidRPr="000060A6" w:rsidRDefault="00F6106A" w:rsidP="00F6106A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мероприятия эффективны, необходимость продолжения практик</w:t>
            </w:r>
          </w:p>
        </w:tc>
      </w:tr>
      <w:tr w:rsidR="0099443F" w:rsidRPr="000060A6" w:rsidTr="00A80597">
        <w:tc>
          <w:tcPr>
            <w:tcW w:w="9473" w:type="dxa"/>
            <w:gridSpan w:val="3"/>
          </w:tcPr>
          <w:p w:rsidR="0099443F" w:rsidRPr="000060A6" w:rsidRDefault="0099443F" w:rsidP="0099443F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>По успешности зачисления в вуз в соответствии с выбранным профилем</w:t>
            </w:r>
          </w:p>
        </w:tc>
      </w:tr>
      <w:tr w:rsidR="00F6106A" w:rsidRPr="000060A6" w:rsidTr="000315E0">
        <w:tc>
          <w:tcPr>
            <w:tcW w:w="826" w:type="dxa"/>
          </w:tcPr>
          <w:p w:rsidR="00F6106A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6106A" w:rsidRPr="000060A6" w:rsidRDefault="00BC6657" w:rsidP="00BC6657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Сотрудничество с вузами</w:t>
            </w:r>
          </w:p>
        </w:tc>
        <w:tc>
          <w:tcPr>
            <w:tcW w:w="5812" w:type="dxa"/>
          </w:tcPr>
          <w:p w:rsidR="00BC6657" w:rsidRPr="000060A6" w:rsidRDefault="00BC6657" w:rsidP="00BC6657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Более высокие показатели мониторинга по поступлению в вуз в соответствии с выбранным профилем, относительно ОУ, не практикующих такое взаимодействие.</w:t>
            </w:r>
          </w:p>
          <w:p w:rsidR="00F6106A" w:rsidRPr="000060A6" w:rsidRDefault="00BC6657" w:rsidP="00BC6657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Вывод: мероприятия эффективны, необходимость продолжения практик</w:t>
            </w:r>
          </w:p>
        </w:tc>
      </w:tr>
      <w:tr w:rsidR="00F6106A" w:rsidRPr="000060A6" w:rsidTr="000315E0">
        <w:tc>
          <w:tcPr>
            <w:tcW w:w="826" w:type="dxa"/>
          </w:tcPr>
          <w:p w:rsidR="00F6106A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F6106A" w:rsidRPr="000060A6" w:rsidRDefault="004D5DEA" w:rsidP="004D5DE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Участие в межвузовских олимпиадах по профильным предметам</w:t>
            </w:r>
          </w:p>
        </w:tc>
        <w:tc>
          <w:tcPr>
            <w:tcW w:w="5812" w:type="dxa"/>
          </w:tcPr>
          <w:p w:rsidR="004D5DEA" w:rsidRPr="000060A6" w:rsidRDefault="004D5DEA" w:rsidP="004D5DEA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Мониторинг выявил недостаточное участие обучающихся профильных классов района в межвузовских олимпиадах по профильным предметам </w:t>
            </w:r>
          </w:p>
          <w:p w:rsidR="00F6106A" w:rsidRPr="000060A6" w:rsidRDefault="004D5DEA" w:rsidP="004D5DEA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rStyle w:val="a6"/>
                <w:sz w:val="24"/>
                <w:szCs w:val="24"/>
              </w:rPr>
              <w:t>Вывод: мероприятия востребованы. Для повышения их эффективности необходима доработка</w:t>
            </w:r>
          </w:p>
        </w:tc>
      </w:tr>
      <w:tr w:rsidR="00C37FAF" w:rsidRPr="000060A6" w:rsidTr="005A55E7">
        <w:tc>
          <w:tcPr>
            <w:tcW w:w="9473" w:type="dxa"/>
            <w:gridSpan w:val="3"/>
          </w:tcPr>
          <w:p w:rsidR="00C37FAF" w:rsidRPr="000060A6" w:rsidRDefault="00C37FAF" w:rsidP="00C37FAF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>По учету обучающихся с ОВЗ, поступивших в ПОО</w:t>
            </w:r>
          </w:p>
        </w:tc>
      </w:tr>
      <w:tr w:rsidR="0099443F" w:rsidRPr="000060A6" w:rsidTr="000315E0">
        <w:tc>
          <w:tcPr>
            <w:tcW w:w="826" w:type="dxa"/>
          </w:tcPr>
          <w:p w:rsidR="0099443F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99443F" w:rsidRPr="000060A6" w:rsidRDefault="00B03968" w:rsidP="000315E0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Участие обучающихся с ОВЗ и инвалидностью в конкурсе профессионального мастерства для людей с инвалидностью «</w:t>
            </w:r>
            <w:proofErr w:type="spellStart"/>
            <w:r w:rsidRPr="000060A6">
              <w:rPr>
                <w:sz w:val="24"/>
                <w:szCs w:val="24"/>
              </w:rPr>
              <w:t>Абилимпикс</w:t>
            </w:r>
            <w:proofErr w:type="spellEnd"/>
            <w:r w:rsidRPr="000060A6">
              <w:rPr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99443F" w:rsidRPr="000060A6" w:rsidRDefault="00B03968" w:rsidP="00B03968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В 2022-2023 учебном году необходимо обеспечить участие обучающихся с ОВЗ и инвалидностью в конкурсе профессионального мастерства для людей с инвалидностью «</w:t>
            </w:r>
            <w:proofErr w:type="spellStart"/>
            <w:r w:rsidRPr="000060A6">
              <w:rPr>
                <w:sz w:val="24"/>
                <w:szCs w:val="24"/>
              </w:rPr>
              <w:t>Абилимпикс</w:t>
            </w:r>
            <w:proofErr w:type="spellEnd"/>
            <w:r w:rsidRPr="000060A6">
              <w:rPr>
                <w:sz w:val="24"/>
                <w:szCs w:val="24"/>
              </w:rPr>
              <w:t>»</w:t>
            </w:r>
          </w:p>
        </w:tc>
      </w:tr>
      <w:tr w:rsidR="00B4528C" w:rsidRPr="000060A6" w:rsidTr="00806F7C">
        <w:tc>
          <w:tcPr>
            <w:tcW w:w="9473" w:type="dxa"/>
            <w:gridSpan w:val="3"/>
          </w:tcPr>
          <w:p w:rsidR="00B4528C" w:rsidRPr="000060A6" w:rsidRDefault="00B4528C" w:rsidP="00B4528C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b/>
                <w:sz w:val="24"/>
                <w:szCs w:val="24"/>
              </w:rPr>
            </w:pPr>
            <w:r w:rsidRPr="000060A6">
              <w:rPr>
                <w:b/>
                <w:sz w:val="24"/>
                <w:szCs w:val="24"/>
              </w:rPr>
              <w:t>По учету обучающихся, поступивших в ПОО своего региона</w:t>
            </w:r>
          </w:p>
        </w:tc>
      </w:tr>
      <w:tr w:rsidR="00C37FAF" w:rsidRPr="000060A6" w:rsidTr="000315E0">
        <w:tc>
          <w:tcPr>
            <w:tcW w:w="826" w:type="dxa"/>
          </w:tcPr>
          <w:p w:rsidR="00C37FAF" w:rsidRPr="000060A6" w:rsidRDefault="00AC473D" w:rsidP="00B35326">
            <w:pPr>
              <w:pStyle w:val="a3"/>
              <w:shd w:val="clear" w:color="auto" w:fill="auto"/>
              <w:spacing w:line="240" w:lineRule="auto"/>
              <w:ind w:right="300"/>
              <w:jc w:val="center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C37FAF" w:rsidRPr="000060A6" w:rsidRDefault="00E015BD" w:rsidP="000315E0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t xml:space="preserve">Ведение в ОО учета обучающихся, выбравших для сдачи государственной </w:t>
            </w:r>
            <w:r w:rsidRPr="000060A6">
              <w:rPr>
                <w:sz w:val="24"/>
                <w:szCs w:val="24"/>
              </w:rPr>
              <w:lastRenderedPageBreak/>
              <w:t xml:space="preserve">итоговой аттестации по образовательным программам среднего общего образования учебные предметы, </w:t>
            </w:r>
            <w:proofErr w:type="spellStart"/>
            <w:r w:rsidRPr="000060A6">
              <w:rPr>
                <w:sz w:val="24"/>
                <w:szCs w:val="24"/>
              </w:rPr>
              <w:t>изучавшиеся</w:t>
            </w:r>
            <w:proofErr w:type="spellEnd"/>
            <w:r w:rsidRPr="000060A6">
              <w:rPr>
                <w:sz w:val="24"/>
                <w:szCs w:val="24"/>
              </w:rPr>
              <w:t xml:space="preserve"> на углубленном уровне</w:t>
            </w:r>
          </w:p>
        </w:tc>
        <w:tc>
          <w:tcPr>
            <w:tcW w:w="5812" w:type="dxa"/>
          </w:tcPr>
          <w:p w:rsidR="00E015BD" w:rsidRPr="000060A6" w:rsidRDefault="00E015BD" w:rsidP="00E015BD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lastRenderedPageBreak/>
              <w:t xml:space="preserve">Ведение учета позволяет корректировать содержание образовательных программ, в </w:t>
            </w:r>
            <w:proofErr w:type="spellStart"/>
            <w:r w:rsidRPr="000060A6">
              <w:rPr>
                <w:sz w:val="24"/>
                <w:szCs w:val="24"/>
              </w:rPr>
              <w:t>т.ч</w:t>
            </w:r>
            <w:proofErr w:type="spellEnd"/>
            <w:r w:rsidRPr="000060A6">
              <w:rPr>
                <w:sz w:val="24"/>
                <w:szCs w:val="24"/>
              </w:rPr>
              <w:t xml:space="preserve">. внеурочной деятельности, </w:t>
            </w:r>
            <w:proofErr w:type="gramStart"/>
            <w:r w:rsidRPr="000060A6">
              <w:rPr>
                <w:sz w:val="24"/>
                <w:szCs w:val="24"/>
              </w:rPr>
              <w:t>для их лучшего решения задачи поступления</w:t>
            </w:r>
            <w:proofErr w:type="gramEnd"/>
            <w:r w:rsidRPr="000060A6">
              <w:rPr>
                <w:sz w:val="24"/>
                <w:szCs w:val="24"/>
              </w:rPr>
              <w:t xml:space="preserve"> обучающегося в ВУЗ</w:t>
            </w:r>
          </w:p>
          <w:p w:rsidR="00C37FAF" w:rsidRPr="000060A6" w:rsidRDefault="00E015BD" w:rsidP="00E015BD">
            <w:pPr>
              <w:pStyle w:val="a3"/>
              <w:shd w:val="clear" w:color="auto" w:fill="auto"/>
              <w:spacing w:line="240" w:lineRule="auto"/>
              <w:ind w:right="300"/>
              <w:rPr>
                <w:sz w:val="24"/>
                <w:szCs w:val="24"/>
              </w:rPr>
            </w:pPr>
            <w:r w:rsidRPr="000060A6">
              <w:rPr>
                <w:sz w:val="24"/>
                <w:szCs w:val="24"/>
              </w:rPr>
              <w:lastRenderedPageBreak/>
              <w:t>Вывод: мероприятия эффективны, необходимость продолжения практик</w:t>
            </w:r>
          </w:p>
        </w:tc>
      </w:tr>
    </w:tbl>
    <w:p w:rsidR="00B35326" w:rsidRPr="000060A6" w:rsidRDefault="00B35326" w:rsidP="00B35326">
      <w:pPr>
        <w:pStyle w:val="a3"/>
        <w:shd w:val="clear" w:color="auto" w:fill="auto"/>
        <w:spacing w:after="357"/>
        <w:ind w:left="20" w:right="300"/>
        <w:jc w:val="center"/>
        <w:rPr>
          <w:sz w:val="24"/>
          <w:szCs w:val="24"/>
        </w:rPr>
      </w:pPr>
    </w:p>
    <w:p w:rsidR="00574AC1" w:rsidRDefault="00574AC1" w:rsidP="00574AC1">
      <w:pPr>
        <w:pStyle w:val="61"/>
        <w:shd w:val="clear" w:color="auto" w:fill="auto"/>
        <w:spacing w:after="176" w:line="322" w:lineRule="exact"/>
        <w:ind w:left="740" w:right="1000"/>
        <w:jc w:val="center"/>
        <w:rPr>
          <w:sz w:val="28"/>
        </w:rPr>
      </w:pPr>
      <w:r w:rsidRPr="00574AC1">
        <w:rPr>
          <w:sz w:val="28"/>
        </w:rPr>
        <w:t xml:space="preserve">3. </w:t>
      </w:r>
      <w:r w:rsidRPr="00574AC1">
        <w:rPr>
          <w:sz w:val="28"/>
        </w:rPr>
        <w:t xml:space="preserve">Адресные рекомендации и предложения в перечень мер по реализации системы </w:t>
      </w:r>
      <w:proofErr w:type="spellStart"/>
      <w:r w:rsidRPr="00574AC1">
        <w:rPr>
          <w:sz w:val="28"/>
        </w:rPr>
        <w:t>профориентационной</w:t>
      </w:r>
      <w:proofErr w:type="spellEnd"/>
      <w:r w:rsidRPr="00574AC1">
        <w:rPr>
          <w:sz w:val="28"/>
        </w:rPr>
        <w:t xml:space="preserve"> работы на 2022-2023 учебный год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626"/>
        <w:gridCol w:w="3490"/>
        <w:gridCol w:w="5382"/>
      </w:tblGrid>
      <w:tr w:rsidR="00574AC1" w:rsidTr="00383113">
        <w:tc>
          <w:tcPr>
            <w:tcW w:w="626" w:type="dxa"/>
          </w:tcPr>
          <w:p w:rsidR="00574AC1" w:rsidRDefault="00574AC1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574AC1" w:rsidRDefault="0099417F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Исполнитель/ адресат/организация</w:t>
            </w:r>
          </w:p>
        </w:tc>
        <w:tc>
          <w:tcPr>
            <w:tcW w:w="5382" w:type="dxa"/>
          </w:tcPr>
          <w:p w:rsidR="00574AC1" w:rsidRDefault="0099417F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Рекомендации/ меры, мероприятия</w:t>
            </w:r>
          </w:p>
        </w:tc>
      </w:tr>
      <w:tr w:rsidR="00574AC1" w:rsidTr="00383113">
        <w:tc>
          <w:tcPr>
            <w:tcW w:w="626" w:type="dxa"/>
          </w:tcPr>
          <w:p w:rsidR="00574AC1" w:rsidRDefault="00574AC1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574AC1" w:rsidRDefault="00813063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РОО, ИМЦ</w:t>
            </w:r>
          </w:p>
        </w:tc>
        <w:tc>
          <w:tcPr>
            <w:tcW w:w="5382" w:type="dxa"/>
          </w:tcPr>
          <w:p w:rsidR="00574AC1" w:rsidRPr="00574AC1" w:rsidRDefault="00574AC1" w:rsidP="00813063">
            <w:pPr>
              <w:pStyle w:val="a3"/>
              <w:numPr>
                <w:ilvl w:val="0"/>
                <w:numId w:val="3"/>
              </w:numPr>
              <w:shd w:val="clear" w:color="auto" w:fill="auto"/>
              <w:tabs>
                <w:tab w:val="left" w:pos="427"/>
              </w:tabs>
              <w:ind w:left="36" w:firstLine="426"/>
              <w:rPr>
                <w:sz w:val="24"/>
                <w:szCs w:val="24"/>
              </w:rPr>
            </w:pPr>
            <w:r w:rsidRPr="00574AC1">
              <w:rPr>
                <w:sz w:val="24"/>
                <w:szCs w:val="24"/>
              </w:rPr>
              <w:t xml:space="preserve">Включить в план работы на 2022-2023 учебный год программы повышения квалификации для педагогических работников </w:t>
            </w:r>
            <w:r w:rsidRPr="00574AC1">
              <w:rPr>
                <w:sz w:val="24"/>
                <w:szCs w:val="24"/>
              </w:rPr>
              <w:t>образовательных организаций Тоцкого района</w:t>
            </w:r>
            <w:r w:rsidRPr="00574AC1">
              <w:rPr>
                <w:sz w:val="24"/>
                <w:szCs w:val="24"/>
              </w:rPr>
              <w:t xml:space="preserve"> по тематике:</w:t>
            </w:r>
          </w:p>
          <w:p w:rsidR="00574AC1" w:rsidRPr="00574AC1" w:rsidRDefault="00574AC1" w:rsidP="00813063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ind w:left="36" w:firstLine="426"/>
              <w:rPr>
                <w:sz w:val="24"/>
                <w:szCs w:val="24"/>
              </w:rPr>
            </w:pPr>
            <w:r w:rsidRPr="00574AC1">
              <w:rPr>
                <w:sz w:val="24"/>
                <w:szCs w:val="24"/>
              </w:rPr>
              <w:t>психолого-педагогического сопровождения профессионального самоопределения обучающихся,</w:t>
            </w:r>
          </w:p>
          <w:p w:rsidR="00574AC1" w:rsidRPr="00574AC1" w:rsidRDefault="00574AC1" w:rsidP="00813063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ind w:left="36" w:firstLine="426"/>
              <w:rPr>
                <w:sz w:val="24"/>
                <w:szCs w:val="24"/>
              </w:rPr>
            </w:pPr>
            <w:r w:rsidRPr="00574AC1">
              <w:rPr>
                <w:sz w:val="24"/>
                <w:szCs w:val="24"/>
              </w:rPr>
              <w:t xml:space="preserve">направлению </w:t>
            </w:r>
            <w:proofErr w:type="spellStart"/>
            <w:r w:rsidRPr="00574AC1">
              <w:rPr>
                <w:sz w:val="24"/>
                <w:szCs w:val="24"/>
              </w:rPr>
              <w:t>профориентационной</w:t>
            </w:r>
            <w:proofErr w:type="spellEnd"/>
            <w:r w:rsidRPr="00574AC1">
              <w:rPr>
                <w:sz w:val="24"/>
                <w:szCs w:val="24"/>
              </w:rPr>
              <w:t xml:space="preserve"> диагностики обучающихся классов </w:t>
            </w:r>
            <w:proofErr w:type="spellStart"/>
            <w:r w:rsidRPr="00574AC1">
              <w:rPr>
                <w:sz w:val="24"/>
                <w:szCs w:val="24"/>
              </w:rPr>
              <w:t>предпрофильного</w:t>
            </w:r>
            <w:proofErr w:type="spellEnd"/>
            <w:r w:rsidRPr="00574AC1">
              <w:rPr>
                <w:sz w:val="24"/>
                <w:szCs w:val="24"/>
              </w:rPr>
              <w:t xml:space="preserve"> выбора,</w:t>
            </w:r>
          </w:p>
          <w:p w:rsidR="00574AC1" w:rsidRPr="00574AC1" w:rsidRDefault="00574AC1" w:rsidP="00813063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ind w:left="36" w:firstLine="426"/>
              <w:rPr>
                <w:sz w:val="24"/>
                <w:szCs w:val="24"/>
              </w:rPr>
            </w:pPr>
            <w:r w:rsidRPr="00574AC1">
              <w:rPr>
                <w:sz w:val="24"/>
                <w:szCs w:val="24"/>
              </w:rPr>
              <w:t>по проведению профориентации с обучающихся с ОВЗ</w:t>
            </w:r>
          </w:p>
          <w:p w:rsidR="00574AC1" w:rsidRDefault="00574AC1" w:rsidP="00813063">
            <w:pPr>
              <w:pStyle w:val="61"/>
              <w:shd w:val="clear" w:color="auto" w:fill="auto"/>
              <w:spacing w:after="176" w:line="322" w:lineRule="exact"/>
              <w:ind w:left="36" w:right="34" w:firstLine="426"/>
              <w:rPr>
                <w:b w:val="0"/>
                <w:sz w:val="24"/>
                <w:szCs w:val="24"/>
              </w:rPr>
            </w:pPr>
            <w:r w:rsidRPr="00574AC1">
              <w:rPr>
                <w:sz w:val="24"/>
                <w:szCs w:val="24"/>
              </w:rPr>
              <w:t>Обеспечить повышение квалификации по этому направлению представителей педагогических работников от каждо</w:t>
            </w:r>
            <w:r>
              <w:rPr>
                <w:sz w:val="24"/>
                <w:szCs w:val="24"/>
              </w:rPr>
              <w:t>й образовательной организации района</w:t>
            </w:r>
          </w:p>
        </w:tc>
      </w:tr>
      <w:tr w:rsidR="00574AC1" w:rsidTr="00383113">
        <w:tc>
          <w:tcPr>
            <w:tcW w:w="626" w:type="dxa"/>
          </w:tcPr>
          <w:p w:rsidR="00574AC1" w:rsidRDefault="00574AC1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813063" w:rsidRDefault="00813063" w:rsidP="00813063">
            <w:pPr>
              <w:pStyle w:val="61"/>
              <w:shd w:val="clear" w:color="auto" w:fill="auto"/>
              <w:spacing w:after="176" w:line="322" w:lineRule="exact"/>
              <w:ind w:right="1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ИМЦ, </w:t>
            </w:r>
          </w:p>
          <w:p w:rsidR="00574AC1" w:rsidRDefault="00813063" w:rsidP="00813063">
            <w:pPr>
              <w:pStyle w:val="61"/>
              <w:shd w:val="clear" w:color="auto" w:fill="auto"/>
              <w:spacing w:after="176" w:line="322" w:lineRule="exact"/>
              <w:ind w:right="1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МБУ ДО Тоцкий ДДТ</w:t>
            </w:r>
          </w:p>
        </w:tc>
        <w:tc>
          <w:tcPr>
            <w:tcW w:w="5382" w:type="dxa"/>
          </w:tcPr>
          <w:p w:rsidR="00574AC1" w:rsidRDefault="00574AC1" w:rsidP="00574AC1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739"/>
              </w:tabs>
              <w:jc w:val="both"/>
            </w:pPr>
            <w:r>
              <w:t xml:space="preserve">Увеличить количество договоров сетевого сотрудничества по вопросам профориентации </w:t>
            </w:r>
            <w:r>
              <w:t xml:space="preserve">между школами, средне-специальными образовательными организация и вузами области </w:t>
            </w:r>
          </w:p>
          <w:p w:rsidR="00574AC1" w:rsidRDefault="00574AC1" w:rsidP="00574AC1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jc w:val="both"/>
            </w:pPr>
            <w:r>
              <w:t xml:space="preserve">Повысить показатели участия в районных методических объединениях для </w:t>
            </w:r>
            <w:r>
              <w:t>классных руководителей и заместителей директоров по воспитательной работе.</w:t>
            </w:r>
          </w:p>
          <w:p w:rsidR="00574AC1" w:rsidRDefault="00574AC1" w:rsidP="00574AC1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408"/>
              </w:tabs>
              <w:jc w:val="both"/>
            </w:pPr>
            <w:r>
              <w:t xml:space="preserve">Расширить тематику и форматы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 для обучающихся и педагогических работников, реализуемые </w:t>
            </w:r>
            <w:r>
              <w:t>в ОО Тоцкого</w:t>
            </w:r>
            <w:r>
              <w:t xml:space="preserve"> района.</w:t>
            </w:r>
          </w:p>
          <w:p w:rsidR="00574AC1" w:rsidRDefault="00574AC1" w:rsidP="00574AC1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451"/>
              </w:tabs>
              <w:jc w:val="both"/>
            </w:pPr>
            <w:r>
              <w:t>Включить в план</w:t>
            </w:r>
            <w:r>
              <w:t>ы</w:t>
            </w:r>
            <w:r w:rsidR="00813063">
              <w:t xml:space="preserve"> работы р</w:t>
            </w:r>
            <w:r>
              <w:t xml:space="preserve">айонного методического объединения </w:t>
            </w:r>
            <w:r>
              <w:t xml:space="preserve">классных руководителей и заместителей директоров по воспитательной работе </w:t>
            </w:r>
            <w:r>
              <w:t xml:space="preserve">специализированное </w:t>
            </w:r>
            <w:r>
              <w:lastRenderedPageBreak/>
              <w:t xml:space="preserve">мероприятие для педагогических </w:t>
            </w:r>
            <w:r>
              <w:t xml:space="preserve">кадров, работающих с </w:t>
            </w:r>
            <w:r>
              <w:t>обучающи</w:t>
            </w:r>
            <w:r>
              <w:t>ми</w:t>
            </w:r>
            <w:r>
              <w:t>ся с ОВЗ.</w:t>
            </w:r>
          </w:p>
          <w:p w:rsidR="00574AC1" w:rsidRDefault="00574AC1" w:rsidP="00574AC1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374"/>
              </w:tabs>
              <w:jc w:val="both"/>
            </w:pPr>
            <w:r>
              <w:t xml:space="preserve">Разработать положение </w:t>
            </w:r>
            <w:proofErr w:type="spellStart"/>
            <w:r>
              <w:t>профориентационного</w:t>
            </w:r>
            <w:proofErr w:type="spellEnd"/>
            <w:r>
              <w:t xml:space="preserve"> конкурса для обучающихся на уровне НОО/ номинацию в этой возрастной категории к уже существующему конкурсу.</w:t>
            </w:r>
          </w:p>
          <w:p w:rsidR="00574AC1" w:rsidRDefault="00574AC1" w:rsidP="00882392">
            <w:pPr>
              <w:pStyle w:val="61"/>
              <w:shd w:val="clear" w:color="auto" w:fill="auto"/>
              <w:spacing w:after="176" w:line="322" w:lineRule="exact"/>
              <w:ind w:right="34"/>
              <w:jc w:val="both"/>
              <w:rPr>
                <w:b w:val="0"/>
                <w:sz w:val="24"/>
                <w:szCs w:val="24"/>
              </w:rPr>
            </w:pPr>
            <w:r>
              <w:t xml:space="preserve">Продолжить работу по разработке методических рекомендаций для педагогических и управленческих кадров </w:t>
            </w:r>
            <w:r w:rsidR="00882392">
              <w:t>ОО</w:t>
            </w:r>
            <w:r>
              <w:t xml:space="preserve">, актуализирующие критерии и показатели мониторинга организации системы сопровождения профессионального самоопределения обучающихся </w:t>
            </w:r>
            <w:r w:rsidR="00882392">
              <w:t>ОО Тоцкого района</w:t>
            </w:r>
            <w:r>
              <w:t xml:space="preserve"> на следующий учебный год, отражающие индивидуальные особенности </w:t>
            </w:r>
            <w:r w:rsidR="00882392">
              <w:t>образовательных организаций</w:t>
            </w:r>
          </w:p>
        </w:tc>
      </w:tr>
      <w:tr w:rsidR="00574AC1" w:rsidTr="00383113">
        <w:tc>
          <w:tcPr>
            <w:tcW w:w="626" w:type="dxa"/>
          </w:tcPr>
          <w:p w:rsidR="00574AC1" w:rsidRDefault="00574AC1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022250" w:rsidRPr="00022250" w:rsidRDefault="00022250" w:rsidP="00022250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22250">
              <w:rPr>
                <w:sz w:val="24"/>
                <w:szCs w:val="24"/>
              </w:rPr>
              <w:t>Рабочая группа по</w:t>
            </w:r>
          </w:p>
          <w:p w:rsidR="00022250" w:rsidRPr="00022250" w:rsidRDefault="00022250" w:rsidP="00022250">
            <w:pPr>
              <w:pStyle w:val="a3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22250">
              <w:rPr>
                <w:sz w:val="24"/>
                <w:szCs w:val="24"/>
              </w:rPr>
              <w:t>проведению</w:t>
            </w:r>
          </w:p>
          <w:p w:rsidR="00574AC1" w:rsidRDefault="00022250" w:rsidP="00022250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  <w:r w:rsidRPr="00022250">
              <w:rPr>
                <w:sz w:val="24"/>
                <w:szCs w:val="24"/>
              </w:rPr>
              <w:t>мониторинга</w:t>
            </w:r>
            <w:r w:rsidRPr="00022250">
              <w:rPr>
                <w:sz w:val="24"/>
                <w:szCs w:val="24"/>
              </w:rPr>
              <w:t xml:space="preserve"> </w:t>
            </w:r>
            <w:r w:rsidRPr="00022250">
              <w:rPr>
                <w:sz w:val="24"/>
                <w:szCs w:val="24"/>
              </w:rPr>
              <w:t>эффективности системы работы по сопровождению профессионального самоопределения обучающихся</w:t>
            </w:r>
          </w:p>
        </w:tc>
        <w:tc>
          <w:tcPr>
            <w:tcW w:w="5382" w:type="dxa"/>
          </w:tcPr>
          <w:p w:rsidR="00574AC1" w:rsidRPr="00022250" w:rsidRDefault="00022250" w:rsidP="00022250">
            <w:pPr>
              <w:pStyle w:val="61"/>
              <w:numPr>
                <w:ilvl w:val="0"/>
                <w:numId w:val="7"/>
              </w:numPr>
              <w:shd w:val="clear" w:color="auto" w:fill="auto"/>
              <w:spacing w:after="176" w:line="322" w:lineRule="exact"/>
              <w:ind w:left="150" w:hanging="2"/>
              <w:jc w:val="both"/>
              <w:rPr>
                <w:b w:val="0"/>
                <w:sz w:val="24"/>
                <w:szCs w:val="24"/>
              </w:rPr>
            </w:pPr>
            <w:r w:rsidRPr="00022250">
              <w:rPr>
                <w:b w:val="0"/>
              </w:rPr>
              <w:t>Разработать рекомендации по Формированию профильных классов в</w:t>
            </w:r>
            <w:r>
              <w:rPr>
                <w:b w:val="0"/>
              </w:rPr>
              <w:t xml:space="preserve"> ОО района</w:t>
            </w:r>
          </w:p>
          <w:p w:rsidR="00022250" w:rsidRPr="00022250" w:rsidRDefault="00022250" w:rsidP="00022250">
            <w:pPr>
              <w:pStyle w:val="61"/>
              <w:numPr>
                <w:ilvl w:val="0"/>
                <w:numId w:val="7"/>
              </w:numPr>
              <w:shd w:val="clear" w:color="auto" w:fill="auto"/>
              <w:tabs>
                <w:tab w:val="left" w:pos="404"/>
                <w:tab w:val="left" w:pos="1858"/>
              </w:tabs>
              <w:spacing w:after="176" w:line="322" w:lineRule="exact"/>
              <w:ind w:left="6" w:firstLine="2"/>
              <w:jc w:val="both"/>
              <w:rPr>
                <w:b w:val="0"/>
                <w:sz w:val="24"/>
                <w:szCs w:val="24"/>
              </w:rPr>
            </w:pPr>
            <w:r w:rsidRPr="00022250">
              <w:rPr>
                <w:b w:val="0"/>
              </w:rPr>
              <w:t>Разработать рекомендации по проведению мероприятий для родителей (законных представителей) обучающихся на уровне СОО и ООО по вопросам профессиональной ориентации.</w:t>
            </w:r>
          </w:p>
        </w:tc>
      </w:tr>
      <w:tr w:rsidR="00574AC1" w:rsidTr="00383113">
        <w:tc>
          <w:tcPr>
            <w:tcW w:w="626" w:type="dxa"/>
          </w:tcPr>
          <w:p w:rsidR="00574AC1" w:rsidRDefault="00574AC1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574AC1" w:rsidRDefault="00813063" w:rsidP="00813063">
            <w:pPr>
              <w:pStyle w:val="61"/>
              <w:shd w:val="clear" w:color="auto" w:fill="auto"/>
              <w:spacing w:after="176" w:line="322" w:lineRule="exact"/>
              <w:ind w:right="3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МАОУ Тоцкая СОШ им. </w:t>
            </w:r>
            <w:proofErr w:type="spellStart"/>
            <w:r>
              <w:rPr>
                <w:b w:val="0"/>
                <w:sz w:val="24"/>
                <w:szCs w:val="24"/>
              </w:rPr>
              <w:t>А.К.Стерелюхина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МБОУ </w:t>
            </w:r>
            <w:proofErr w:type="spellStart"/>
            <w:r>
              <w:rPr>
                <w:b w:val="0"/>
                <w:sz w:val="24"/>
                <w:szCs w:val="24"/>
              </w:rPr>
              <w:t>Погроминская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СОШ, МАОУ </w:t>
            </w:r>
            <w:proofErr w:type="spellStart"/>
            <w:r>
              <w:rPr>
                <w:b w:val="0"/>
                <w:sz w:val="24"/>
                <w:szCs w:val="24"/>
              </w:rPr>
              <w:t>Кирсановская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5382" w:type="dxa"/>
          </w:tcPr>
          <w:p w:rsidR="00574AC1" w:rsidRPr="00617DAC" w:rsidRDefault="00617DAC" w:rsidP="00617DAC">
            <w:pPr>
              <w:pStyle w:val="61"/>
              <w:shd w:val="clear" w:color="auto" w:fill="auto"/>
              <w:spacing w:after="176" w:line="322" w:lineRule="exact"/>
              <w:jc w:val="both"/>
              <w:rPr>
                <w:b w:val="0"/>
                <w:sz w:val="24"/>
                <w:szCs w:val="24"/>
              </w:rPr>
            </w:pPr>
            <w:r w:rsidRPr="00617DAC">
              <w:rPr>
                <w:b w:val="0"/>
              </w:rPr>
              <w:t>Организовать на регулярной основе мониторинг количества выпускников, определившихся с профессионально- образовательным маршрутом с учетом потребностей в кадрах региона.</w:t>
            </w:r>
          </w:p>
        </w:tc>
      </w:tr>
      <w:tr w:rsidR="00574AC1" w:rsidTr="00383113">
        <w:tc>
          <w:tcPr>
            <w:tcW w:w="626" w:type="dxa"/>
          </w:tcPr>
          <w:p w:rsidR="00574AC1" w:rsidRDefault="00574AC1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574AC1" w:rsidRDefault="00813063" w:rsidP="00813063">
            <w:pPr>
              <w:pStyle w:val="61"/>
              <w:shd w:val="clear" w:color="auto" w:fill="auto"/>
              <w:spacing w:after="176" w:line="322" w:lineRule="exact"/>
              <w:ind w:right="3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МАОУ Зареченская СОШ № 2, МАОУ Суворовская СОШ, МБОУ Свердловская СОШ</w:t>
            </w:r>
          </w:p>
        </w:tc>
        <w:tc>
          <w:tcPr>
            <w:tcW w:w="5382" w:type="dxa"/>
          </w:tcPr>
          <w:p w:rsidR="00574AC1" w:rsidRPr="00617DAC" w:rsidRDefault="00617DAC" w:rsidP="00617DAC">
            <w:pPr>
              <w:pStyle w:val="61"/>
              <w:shd w:val="clear" w:color="auto" w:fill="auto"/>
              <w:spacing w:after="176" w:line="322" w:lineRule="exact"/>
              <w:jc w:val="both"/>
              <w:rPr>
                <w:b w:val="0"/>
                <w:sz w:val="24"/>
                <w:szCs w:val="24"/>
              </w:rPr>
            </w:pPr>
            <w:r w:rsidRPr="00617DAC">
              <w:rPr>
                <w:b w:val="0"/>
              </w:rPr>
              <w:t>Разработать программу мониторинга количества выпускников, поступивших в ВУЗы, СПО и внедрить в номенклатуру дел.</w:t>
            </w:r>
          </w:p>
        </w:tc>
      </w:tr>
      <w:tr w:rsidR="00574AC1" w:rsidTr="00383113">
        <w:tc>
          <w:tcPr>
            <w:tcW w:w="626" w:type="dxa"/>
          </w:tcPr>
          <w:p w:rsidR="00574AC1" w:rsidRDefault="00574AC1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574AC1" w:rsidRDefault="00813063" w:rsidP="00813063">
            <w:pPr>
              <w:pStyle w:val="61"/>
              <w:shd w:val="clear" w:color="auto" w:fill="auto"/>
              <w:spacing w:after="176" w:line="322" w:lineRule="exact"/>
              <w:ind w:right="3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МАОУ </w:t>
            </w:r>
            <w:proofErr w:type="spellStart"/>
            <w:r>
              <w:rPr>
                <w:b w:val="0"/>
                <w:sz w:val="24"/>
                <w:szCs w:val="24"/>
              </w:rPr>
              <w:t>Богдановская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СОШ, МБОУ </w:t>
            </w:r>
            <w:proofErr w:type="spellStart"/>
            <w:r>
              <w:rPr>
                <w:b w:val="0"/>
                <w:sz w:val="24"/>
                <w:szCs w:val="24"/>
              </w:rPr>
              <w:t>Павло</w:t>
            </w:r>
            <w:proofErr w:type="spellEnd"/>
            <w:r>
              <w:rPr>
                <w:b w:val="0"/>
                <w:sz w:val="24"/>
                <w:szCs w:val="24"/>
              </w:rPr>
              <w:t>-Антоновская СОШ, МАОУ Суворовская СОШ</w:t>
            </w:r>
          </w:p>
        </w:tc>
        <w:tc>
          <w:tcPr>
            <w:tcW w:w="5382" w:type="dxa"/>
          </w:tcPr>
          <w:p w:rsidR="00574AC1" w:rsidRPr="002253F2" w:rsidRDefault="002253F2" w:rsidP="00574AC1">
            <w:pPr>
              <w:pStyle w:val="61"/>
              <w:shd w:val="clear" w:color="auto" w:fill="auto"/>
              <w:spacing w:after="176" w:line="322" w:lineRule="exact"/>
              <w:jc w:val="both"/>
              <w:rPr>
                <w:b w:val="0"/>
                <w:sz w:val="24"/>
                <w:szCs w:val="24"/>
              </w:rPr>
            </w:pPr>
            <w:r w:rsidRPr="002253F2">
              <w:rPr>
                <w:b w:val="0"/>
              </w:rPr>
              <w:t>Обновить информацию в разделе «Профориентация» на официальном сайте школы в сети «Интернет».</w:t>
            </w:r>
          </w:p>
        </w:tc>
      </w:tr>
      <w:tr w:rsidR="00574AC1" w:rsidTr="00383113">
        <w:tc>
          <w:tcPr>
            <w:tcW w:w="626" w:type="dxa"/>
          </w:tcPr>
          <w:p w:rsidR="00574AC1" w:rsidRDefault="00574AC1" w:rsidP="00574AC1">
            <w:pPr>
              <w:pStyle w:val="61"/>
              <w:shd w:val="clear" w:color="auto" w:fill="auto"/>
              <w:spacing w:after="176" w:line="322" w:lineRule="exact"/>
              <w:ind w:right="100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574AC1" w:rsidRDefault="0099417F" w:rsidP="0099417F">
            <w:pPr>
              <w:pStyle w:val="61"/>
              <w:shd w:val="clear" w:color="auto" w:fill="auto"/>
              <w:spacing w:after="176" w:line="322" w:lineRule="exact"/>
              <w:ind w:right="1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 общеобразовательные организации</w:t>
            </w:r>
            <w:r w:rsidR="00813063">
              <w:rPr>
                <w:b w:val="0"/>
                <w:sz w:val="24"/>
                <w:szCs w:val="24"/>
              </w:rPr>
              <w:t xml:space="preserve"> и учреждения дополнительного о</w:t>
            </w:r>
            <w:r>
              <w:rPr>
                <w:b w:val="0"/>
                <w:sz w:val="24"/>
                <w:szCs w:val="24"/>
              </w:rPr>
              <w:t>бразования</w:t>
            </w:r>
          </w:p>
        </w:tc>
        <w:tc>
          <w:tcPr>
            <w:tcW w:w="5382" w:type="dxa"/>
          </w:tcPr>
          <w:p w:rsidR="002253F2" w:rsidRDefault="002253F2" w:rsidP="002253F2">
            <w:pPr>
              <w:pStyle w:val="a3"/>
              <w:numPr>
                <w:ilvl w:val="0"/>
                <w:numId w:val="8"/>
              </w:numPr>
              <w:shd w:val="clear" w:color="auto" w:fill="auto"/>
              <w:tabs>
                <w:tab w:val="left" w:pos="404"/>
              </w:tabs>
            </w:pPr>
            <w:r>
              <w:t xml:space="preserve">Использовать при планировании и организации работы по сопровождению профессионального самоопределения обучающихся, в том числе, по ранней профориентации обучающихся успешные управленческие практики других учреждений и регионов. В частности, «Информационно- аналитические материалы, содержащие описание и анализ лучших практик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с молодёжью субъектов Российской Федерации», разработанные Федеральной службой по труду и занятости.</w:t>
            </w:r>
          </w:p>
          <w:p w:rsidR="002253F2" w:rsidRPr="002253F2" w:rsidRDefault="002253F2" w:rsidP="002253F2">
            <w:pPr>
              <w:pStyle w:val="a3"/>
              <w:numPr>
                <w:ilvl w:val="0"/>
                <w:numId w:val="8"/>
              </w:numPr>
              <w:shd w:val="clear" w:color="auto" w:fill="auto"/>
              <w:tabs>
                <w:tab w:val="left" w:pos="404"/>
              </w:tabs>
              <w:rPr>
                <w:sz w:val="24"/>
                <w:szCs w:val="24"/>
              </w:rPr>
            </w:pPr>
            <w:r w:rsidRPr="002253F2">
              <w:rPr>
                <w:sz w:val="24"/>
                <w:szCs w:val="24"/>
              </w:rPr>
              <w:lastRenderedPageBreak/>
              <w:t xml:space="preserve">В целях повышения соответствия </w:t>
            </w:r>
            <w:proofErr w:type="spellStart"/>
            <w:r w:rsidRPr="002253F2">
              <w:rPr>
                <w:sz w:val="24"/>
                <w:szCs w:val="24"/>
              </w:rPr>
              <w:t>профориентационной</w:t>
            </w:r>
            <w:proofErr w:type="spellEnd"/>
            <w:r w:rsidRPr="002253F2">
              <w:rPr>
                <w:sz w:val="24"/>
                <w:szCs w:val="24"/>
              </w:rPr>
              <w:t xml:space="preserve"> работы </w:t>
            </w:r>
            <w:r w:rsidRPr="002253F2">
              <w:rPr>
                <w:sz w:val="24"/>
                <w:szCs w:val="24"/>
              </w:rPr>
              <w:t>образовательным организациям района</w:t>
            </w:r>
            <w:r w:rsidRPr="002253F2">
              <w:rPr>
                <w:sz w:val="24"/>
                <w:szCs w:val="24"/>
              </w:rPr>
              <w:t xml:space="preserve"> региональным целям и задачам при планировании воспитательной работы в части </w:t>
            </w:r>
            <w:proofErr w:type="spellStart"/>
            <w:r w:rsidRPr="002253F2">
              <w:rPr>
                <w:sz w:val="24"/>
                <w:szCs w:val="24"/>
              </w:rPr>
              <w:t>профориентационного</w:t>
            </w:r>
            <w:proofErr w:type="spellEnd"/>
            <w:r w:rsidRPr="002253F2">
              <w:rPr>
                <w:sz w:val="24"/>
                <w:szCs w:val="24"/>
              </w:rPr>
              <w:t xml:space="preserve"> модуля руководствоваться </w:t>
            </w:r>
            <w:r w:rsidRPr="002253F2">
              <w:rPr>
                <w:sz w:val="24"/>
                <w:szCs w:val="24"/>
              </w:rPr>
              <w:t xml:space="preserve">приказом министерства образования Оренбургской области </w:t>
            </w:r>
            <w:r w:rsidRPr="002253F2">
              <w:rPr>
                <w:sz w:val="24"/>
                <w:szCs w:val="24"/>
              </w:rPr>
              <w:t>от 09.03.2022 № 01-21/247 «О развитии региональной системы самоопределения и профессиональной ориентации обучающихся Оренбургской области»)</w:t>
            </w:r>
          </w:p>
          <w:p w:rsidR="002253F2" w:rsidRDefault="002253F2" w:rsidP="002253F2">
            <w:pPr>
              <w:pStyle w:val="a3"/>
              <w:numPr>
                <w:ilvl w:val="0"/>
                <w:numId w:val="8"/>
              </w:numPr>
              <w:shd w:val="clear" w:color="auto" w:fill="auto"/>
              <w:tabs>
                <w:tab w:val="left" w:pos="423"/>
              </w:tabs>
            </w:pPr>
            <w:r>
              <w:t xml:space="preserve">Расширить практику проведения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 совместно с потенциальными работодателями, образовательными организациями СПО и ВПО.</w:t>
            </w:r>
          </w:p>
          <w:p w:rsidR="002253F2" w:rsidRDefault="002253F2" w:rsidP="002253F2">
            <w:pPr>
              <w:pStyle w:val="a3"/>
              <w:numPr>
                <w:ilvl w:val="0"/>
                <w:numId w:val="8"/>
              </w:numPr>
              <w:shd w:val="clear" w:color="auto" w:fill="auto"/>
              <w:ind w:left="20" w:right="20"/>
              <w:jc w:val="both"/>
            </w:pPr>
            <w:r>
              <w:t xml:space="preserve">Увеличить долю обучающихся 1-11 классов, принимающих участие в конкурсах </w:t>
            </w:r>
            <w:proofErr w:type="spellStart"/>
            <w:r>
              <w:t>профориентационной</w:t>
            </w:r>
            <w:proofErr w:type="spellEnd"/>
            <w:r>
              <w:t xml:space="preserve"> </w:t>
            </w:r>
            <w:r>
              <w:t>направленности, за счет реализации следующих мероприятий:</w:t>
            </w:r>
          </w:p>
          <w:p w:rsidR="002253F2" w:rsidRDefault="002253F2" w:rsidP="002253F2">
            <w:pPr>
              <w:pStyle w:val="a3"/>
              <w:numPr>
                <w:ilvl w:val="0"/>
                <w:numId w:val="9"/>
              </w:numPr>
              <w:shd w:val="clear" w:color="auto" w:fill="auto"/>
              <w:tabs>
                <w:tab w:val="left" w:pos="721"/>
              </w:tabs>
              <w:ind w:left="20" w:right="20"/>
              <w:jc w:val="both"/>
            </w:pPr>
            <w:r>
              <w:t xml:space="preserve">Подготовка обучающихся (групповая и индивидуальная) к участию в </w:t>
            </w:r>
            <w:proofErr w:type="spellStart"/>
            <w:r>
              <w:t>профориентационных</w:t>
            </w:r>
            <w:proofErr w:type="spellEnd"/>
            <w:r>
              <w:t xml:space="preserve"> конкурсах: повышение компетенции обучающихся в вопросах, являющихся тематикой конкурсов, содействие в подготовке творческого задания, повышение мотивации </w:t>
            </w:r>
            <w:proofErr w:type="gramStart"/>
            <w:r>
              <w:t>разных групп</w:t>
            </w:r>
            <w:proofErr w:type="gramEnd"/>
            <w:r>
              <w:t xml:space="preserve"> обучающихся к участию в конкурсном движении.</w:t>
            </w:r>
          </w:p>
          <w:p w:rsidR="002253F2" w:rsidRDefault="002253F2" w:rsidP="002253F2">
            <w:pPr>
              <w:pStyle w:val="a3"/>
              <w:numPr>
                <w:ilvl w:val="0"/>
                <w:numId w:val="9"/>
              </w:numPr>
              <w:shd w:val="clear" w:color="auto" w:fill="auto"/>
              <w:tabs>
                <w:tab w:val="left" w:pos="730"/>
              </w:tabs>
              <w:ind w:left="20" w:right="20"/>
              <w:jc w:val="both"/>
            </w:pPr>
            <w:r>
              <w:t xml:space="preserve">Организация участия в региональных и федеральных </w:t>
            </w:r>
            <w:proofErr w:type="spellStart"/>
            <w:r>
              <w:t>профориентационных</w:t>
            </w:r>
            <w:proofErr w:type="spellEnd"/>
            <w:r>
              <w:t xml:space="preserve"> конкурсах (этапах конкурсов).</w:t>
            </w:r>
          </w:p>
          <w:p w:rsidR="002253F2" w:rsidRDefault="002253F2" w:rsidP="002253F2">
            <w:pPr>
              <w:pStyle w:val="a3"/>
              <w:numPr>
                <w:ilvl w:val="0"/>
                <w:numId w:val="9"/>
              </w:numPr>
              <w:shd w:val="clear" w:color="auto" w:fill="auto"/>
              <w:tabs>
                <w:tab w:val="left" w:pos="721"/>
              </w:tabs>
              <w:ind w:left="20" w:right="20"/>
              <w:jc w:val="both"/>
            </w:pPr>
            <w:r>
              <w:t>Принятие участия в конкурсах, проводимых сетевыми и социальными партнерами ОО на уровне района.</w:t>
            </w:r>
          </w:p>
          <w:p w:rsidR="002253F2" w:rsidRDefault="002253F2" w:rsidP="002253F2">
            <w:pPr>
              <w:pStyle w:val="a3"/>
              <w:numPr>
                <w:ilvl w:val="0"/>
                <w:numId w:val="9"/>
              </w:numPr>
              <w:shd w:val="clear" w:color="auto" w:fill="auto"/>
              <w:tabs>
                <w:tab w:val="left" w:pos="721"/>
              </w:tabs>
              <w:ind w:left="20" w:right="20"/>
              <w:jc w:val="both"/>
            </w:pPr>
            <w:r>
              <w:t>Разработка и организация конкурсных мероприятий для обучающихся силами педагогического коллектива ОО.</w:t>
            </w:r>
          </w:p>
          <w:p w:rsidR="00574AC1" w:rsidRDefault="002253F2" w:rsidP="002253F2">
            <w:pPr>
              <w:pStyle w:val="a3"/>
              <w:numPr>
                <w:ilvl w:val="0"/>
                <w:numId w:val="9"/>
              </w:numPr>
              <w:shd w:val="clear" w:color="auto" w:fill="auto"/>
              <w:tabs>
                <w:tab w:val="left" w:pos="730"/>
              </w:tabs>
              <w:ind w:left="20" w:right="20"/>
              <w:jc w:val="both"/>
              <w:rPr>
                <w:b/>
                <w:sz w:val="24"/>
                <w:szCs w:val="24"/>
              </w:rPr>
            </w:pPr>
            <w:r>
              <w:t xml:space="preserve">Обмен успешным опытом педагогических коллективов ОО района, в </w:t>
            </w:r>
            <w:r>
              <w:t>том числе</w:t>
            </w:r>
            <w:r>
              <w:t xml:space="preserve"> презентация собственных наработок, инновационных продуктов в вопросах конкурсного движения.</w:t>
            </w:r>
          </w:p>
        </w:tc>
      </w:tr>
    </w:tbl>
    <w:p w:rsidR="00574AC1" w:rsidRPr="00574AC1" w:rsidRDefault="00574AC1" w:rsidP="00574AC1">
      <w:pPr>
        <w:pStyle w:val="61"/>
        <w:shd w:val="clear" w:color="auto" w:fill="auto"/>
        <w:spacing w:after="176" w:line="322" w:lineRule="exact"/>
        <w:ind w:left="740" w:right="1000"/>
        <w:jc w:val="both"/>
        <w:rPr>
          <w:b w:val="0"/>
          <w:sz w:val="24"/>
          <w:szCs w:val="24"/>
        </w:rPr>
      </w:pPr>
    </w:p>
    <w:p w:rsidR="0079531F" w:rsidRPr="000060A6" w:rsidRDefault="0079531F" w:rsidP="0018353F">
      <w:pPr>
        <w:pStyle w:val="a3"/>
        <w:shd w:val="clear" w:color="auto" w:fill="auto"/>
        <w:spacing w:after="357"/>
        <w:ind w:left="20" w:right="300"/>
        <w:jc w:val="both"/>
        <w:rPr>
          <w:b/>
          <w:sz w:val="24"/>
          <w:szCs w:val="24"/>
        </w:rPr>
      </w:pPr>
    </w:p>
    <w:p w:rsidR="00DB6013" w:rsidRPr="000060A6" w:rsidRDefault="00DB6013">
      <w:pPr>
        <w:rPr>
          <w:sz w:val="24"/>
          <w:szCs w:val="24"/>
        </w:rPr>
      </w:pPr>
    </w:p>
    <w:sectPr w:rsidR="00DB6013" w:rsidRPr="000060A6" w:rsidSect="000315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7" w15:restartNumberingAfterBreak="0">
    <w:nsid w:val="27AD61A5"/>
    <w:multiLevelType w:val="hybridMultilevel"/>
    <w:tmpl w:val="B228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A00C6"/>
    <w:multiLevelType w:val="hybridMultilevel"/>
    <w:tmpl w:val="66E24D34"/>
    <w:lvl w:ilvl="0" w:tplc="9BBCFB18">
      <w:start w:val="1"/>
      <w:numFmt w:val="decimal"/>
      <w:lvlText w:val="%1."/>
      <w:lvlJc w:val="left"/>
      <w:pPr>
        <w:ind w:left="368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7C"/>
    <w:rsid w:val="000060A6"/>
    <w:rsid w:val="00022250"/>
    <w:rsid w:val="0002646A"/>
    <w:rsid w:val="000315E0"/>
    <w:rsid w:val="00037849"/>
    <w:rsid w:val="00072396"/>
    <w:rsid w:val="000A1F8A"/>
    <w:rsid w:val="000A5BC8"/>
    <w:rsid w:val="000C60EE"/>
    <w:rsid w:val="001200C3"/>
    <w:rsid w:val="00135D92"/>
    <w:rsid w:val="001725EE"/>
    <w:rsid w:val="0018353F"/>
    <w:rsid w:val="002253F2"/>
    <w:rsid w:val="00362776"/>
    <w:rsid w:val="00383113"/>
    <w:rsid w:val="00431BBD"/>
    <w:rsid w:val="00457798"/>
    <w:rsid w:val="004D5DEA"/>
    <w:rsid w:val="00574AC1"/>
    <w:rsid w:val="00574CA1"/>
    <w:rsid w:val="00617DAC"/>
    <w:rsid w:val="0079531F"/>
    <w:rsid w:val="00813063"/>
    <w:rsid w:val="00852BA0"/>
    <w:rsid w:val="0087162D"/>
    <w:rsid w:val="00882392"/>
    <w:rsid w:val="008864A6"/>
    <w:rsid w:val="0089524A"/>
    <w:rsid w:val="008A3FAF"/>
    <w:rsid w:val="0099417F"/>
    <w:rsid w:val="0099443F"/>
    <w:rsid w:val="00A1736B"/>
    <w:rsid w:val="00AC473D"/>
    <w:rsid w:val="00B03968"/>
    <w:rsid w:val="00B35326"/>
    <w:rsid w:val="00B4528C"/>
    <w:rsid w:val="00BC6657"/>
    <w:rsid w:val="00C05822"/>
    <w:rsid w:val="00C37FAF"/>
    <w:rsid w:val="00D23DE0"/>
    <w:rsid w:val="00D644C2"/>
    <w:rsid w:val="00DB6013"/>
    <w:rsid w:val="00E015BD"/>
    <w:rsid w:val="00E57E86"/>
    <w:rsid w:val="00E6428F"/>
    <w:rsid w:val="00E678FC"/>
    <w:rsid w:val="00E8667C"/>
    <w:rsid w:val="00EC18CE"/>
    <w:rsid w:val="00F6106A"/>
    <w:rsid w:val="00F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12A09-7FC0-40C5-8E3D-8746890F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8667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E8667C"/>
    <w:pPr>
      <w:shd w:val="clear" w:color="auto" w:fill="FFFFFF"/>
      <w:spacing w:after="0" w:line="317" w:lineRule="exact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E8667C"/>
  </w:style>
  <w:style w:type="table" w:styleId="a5">
    <w:name w:val="Table Grid"/>
    <w:basedOn w:val="a1"/>
    <w:uiPriority w:val="39"/>
    <w:rsid w:val="00B3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 + Не полужирный"/>
    <w:basedOn w:val="a0"/>
    <w:uiPriority w:val="99"/>
    <w:rsid w:val="00B35326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Основной текст + Полужирный"/>
    <w:basedOn w:val="1"/>
    <w:uiPriority w:val="99"/>
    <w:rsid w:val="00C05822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574AC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574AC1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7">
    <w:name w:val="Колонтитул_"/>
    <w:basedOn w:val="a0"/>
    <w:link w:val="a8"/>
    <w:uiPriority w:val="99"/>
    <w:locked/>
    <w:rsid w:val="00574AC1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a8">
    <w:name w:val="Колонтитул"/>
    <w:basedOn w:val="a"/>
    <w:link w:val="a7"/>
    <w:uiPriority w:val="99"/>
    <w:rsid w:val="00574AC1"/>
    <w:pPr>
      <w:shd w:val="clear" w:color="auto" w:fill="FFFFFF"/>
      <w:spacing w:after="0" w:line="240" w:lineRule="auto"/>
    </w:pPr>
    <w:rPr>
      <w:rFonts w:ascii="Times New Roman" w:hAnsi="Times New Roman" w:cs="Times New Roman"/>
      <w:noProof/>
      <w:sz w:val="20"/>
      <w:szCs w:val="20"/>
    </w:rPr>
  </w:style>
  <w:style w:type="character" w:styleId="a9">
    <w:name w:val="Emphasis"/>
    <w:qFormat/>
    <w:rsid w:val="0087162D"/>
    <w:rPr>
      <w:i/>
      <w:iCs/>
    </w:rPr>
  </w:style>
  <w:style w:type="character" w:styleId="aa">
    <w:name w:val="Hyperlink"/>
    <w:uiPriority w:val="99"/>
    <w:unhideWhenUsed/>
    <w:rsid w:val="00871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43@mail.ru" TargetMode="External"/><Relationship Id="rId5" Type="http://schemas.openxmlformats.org/officeDocument/2006/relationships/hyperlink" Target="mailto:56ouo43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aHLtnmXsJ3yDTyrRmEzbl8UYY3YKnG9IZG5vigJjZc8=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ASrQ5vyGkXA2wh13vw/ebGr5pJP9kTge1BYFz2MEpFA=</DigestValue>
    </Reference>
  </SignedInfo>
  <SignatureValue>4o9718EKOv7FISi5IDbRfE7zfW+WUo769/AGq8jgrOa012ddc2apV8TViHLcVhqr
RZ6VgkXgnjohsxsKz4CVRw==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euYGistrCtr4LxddfZHSsF+YryU=</DigestValue>
      </Reference>
      <Reference URI="/word/document.xml?ContentType=application/vnd.openxmlformats-officedocument.wordprocessingml.document.main+xml">
        <DigestMethod Algorithm="http://www.w3.org/2000/09/xmldsig#sha1"/>
        <DigestValue>QmkrGaZZ2GW35xc/lTTMaN/EYes=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jssr6Mye/iyxHN0ZR0D5k8Ae4Y4=</DigestValue>
      </Reference>
      <Reference URI="/word/settings.xml?ContentType=application/vnd.openxmlformats-officedocument.wordprocessingml.settings+xml">
        <DigestMethod Algorithm="http://www.w3.org/2000/09/xmldsig#sha1"/>
        <DigestValue>GfO2yv0xk26NNuoQXBufJVFKJJk=</DigestValue>
      </Reference>
      <Reference URI="/word/styles.xml?ContentType=application/vnd.openxmlformats-officedocument.wordprocessingml.styles+xml">
        <DigestMethod Algorithm="http://www.w3.org/2000/09/xmldsig#sha1"/>
        <DigestValue>Ohsay+FWmm+X8lxlMRBwS5ebhck=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2022-07-19T09:39:35Z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2022-07-19T09:39:35Z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2022-07-16T06:42:00Z</dcterms:created>
  <dcterms:modified xsi:type="dcterms:W3CDTF">2022-07-16T06:42:00Z</dcterms:modified>
</cp:coreProperties>
</file>