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22A" w:rsidRDefault="004B522A" w:rsidP="004B522A">
      <w:pPr>
        <w:pStyle w:val="a5"/>
        <w:spacing w:line="276" w:lineRule="auto"/>
        <w:ind w:firstLine="567"/>
        <w:rPr>
          <w:szCs w:val="28"/>
        </w:rPr>
      </w:pPr>
      <w:r>
        <w:rPr>
          <w:szCs w:val="28"/>
        </w:rPr>
        <w:t>Справка</w:t>
      </w:r>
    </w:p>
    <w:p w:rsidR="004B522A" w:rsidRDefault="004B522A" w:rsidP="004B522A">
      <w:pPr>
        <w:pStyle w:val="a5"/>
        <w:spacing w:line="276" w:lineRule="auto"/>
        <w:ind w:firstLine="567"/>
        <w:rPr>
          <w:szCs w:val="28"/>
        </w:rPr>
      </w:pPr>
      <w:r>
        <w:rPr>
          <w:szCs w:val="28"/>
        </w:rPr>
        <w:t xml:space="preserve">Об итогах организации работы ОО по </w:t>
      </w:r>
      <w:r w:rsidRPr="00D92D32">
        <w:rPr>
          <w:szCs w:val="28"/>
        </w:rPr>
        <w:t>самоопределени</w:t>
      </w:r>
      <w:r>
        <w:rPr>
          <w:szCs w:val="28"/>
        </w:rPr>
        <w:t xml:space="preserve">ю </w:t>
      </w:r>
      <w:r w:rsidRPr="00D92D32">
        <w:rPr>
          <w:szCs w:val="28"/>
        </w:rPr>
        <w:t>и профессиональной ориентации обучающихся</w:t>
      </w:r>
      <w:r>
        <w:rPr>
          <w:szCs w:val="28"/>
        </w:rPr>
        <w:t xml:space="preserve"> </w:t>
      </w:r>
    </w:p>
    <w:p w:rsidR="004B522A" w:rsidRDefault="004B522A" w:rsidP="004B522A">
      <w:pPr>
        <w:pStyle w:val="a5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>21.04.2022 года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>В соответствии с приказом районного отдела образования администрации Тоцкого района от 17.03.2022 г. № 01-03/55-о «Об утверждении Концепции развития региональной системы самоопределения и профессиональной ориентации обучающихся Тоцкого района, проведении мониторинга системы самоопределения и профессиональной ориентации обучающихся ОО» проведён мониторинг системы работы по самоопределению и профессиональной ориентации обучающихся общеобразовательных организаций района. Приказом был утверждён план график, программа проведения мониторинга, содержащая критерии и показатели, назначены ответственные за его проведение.</w:t>
      </w:r>
    </w:p>
    <w:p w:rsidR="004B522A" w:rsidRPr="00D92D32" w:rsidRDefault="004B522A" w:rsidP="004B522A">
      <w:pPr>
        <w:pStyle w:val="a3"/>
        <w:spacing w:after="0" w:line="276" w:lineRule="auto"/>
        <w:ind w:left="160" w:right="20" w:firstLine="407"/>
        <w:rPr>
          <w:rFonts w:ascii="Times New Roman" w:hAnsi="Times New Roman" w:cs="Times New Roman"/>
          <w:color w:val="auto"/>
          <w:sz w:val="28"/>
          <w:szCs w:val="28"/>
        </w:rPr>
      </w:pPr>
      <w:r w:rsidRPr="00D92D32">
        <w:rPr>
          <w:rFonts w:ascii="Times New Roman" w:hAnsi="Times New Roman" w:cs="Times New Roman"/>
          <w:color w:val="auto"/>
          <w:sz w:val="28"/>
          <w:szCs w:val="28"/>
        </w:rPr>
        <w:t>В мониторинге приняли участие 14 общеобразовательных организаций.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 Работа по профориентации обучающихся общеобразовательных организаций в 2021-2022 учебном году велась в соответствии с Концепцией развития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работы с обучающимися, </w:t>
      </w:r>
      <w:r w:rsidRPr="00D92D32">
        <w:rPr>
          <w:spacing w:val="-2"/>
          <w:szCs w:val="28"/>
        </w:rPr>
        <w:t>межведомственным планом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</w:t>
      </w:r>
      <w:r w:rsidRPr="00D92D32">
        <w:rPr>
          <w:szCs w:val="28"/>
        </w:rPr>
        <w:t>, утвержденным приказом РОО от 01.09.2021 года № 01-03/169-о.</w:t>
      </w:r>
    </w:p>
    <w:p w:rsidR="004B522A" w:rsidRPr="00D92D32" w:rsidRDefault="004B522A" w:rsidP="004B522A">
      <w:pPr>
        <w:pStyle w:val="a3"/>
        <w:spacing w:line="276" w:lineRule="auto"/>
        <w:ind w:right="2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92D32">
        <w:rPr>
          <w:rFonts w:ascii="Times New Roman" w:hAnsi="Times New Roman" w:cs="Times New Roman"/>
          <w:color w:val="auto"/>
          <w:sz w:val="28"/>
          <w:szCs w:val="28"/>
        </w:rPr>
        <w:t xml:space="preserve">100% обучающихся 9 - 11-х классов охвачены </w:t>
      </w:r>
      <w:proofErr w:type="spellStart"/>
      <w:r w:rsidRPr="00D92D32">
        <w:rPr>
          <w:rFonts w:ascii="Times New Roman" w:hAnsi="Times New Roman" w:cs="Times New Roman"/>
          <w:color w:val="auto"/>
          <w:sz w:val="28"/>
          <w:szCs w:val="28"/>
        </w:rPr>
        <w:t>профориентационными</w:t>
      </w:r>
      <w:proofErr w:type="spellEnd"/>
      <w:r w:rsidRPr="00D92D32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мероприятиями.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pacing w:val="-2"/>
          <w:szCs w:val="28"/>
        </w:rPr>
      </w:pPr>
      <w:r w:rsidRPr="00D92D32">
        <w:rPr>
          <w:szCs w:val="28"/>
        </w:rPr>
        <w:t xml:space="preserve">В 14 образовательных организациях разработан и реализован </w:t>
      </w:r>
      <w:proofErr w:type="gramStart"/>
      <w:r w:rsidRPr="00D92D32">
        <w:rPr>
          <w:szCs w:val="28"/>
        </w:rPr>
        <w:t>план  по</w:t>
      </w:r>
      <w:proofErr w:type="gramEnd"/>
      <w:r w:rsidRPr="00D92D32">
        <w:rPr>
          <w:szCs w:val="28"/>
        </w:rPr>
        <w:t xml:space="preserve"> развитию системы профессиональной ориентации обучающихся общеобразовательных организаций, </w:t>
      </w:r>
      <w:r w:rsidRPr="00D92D32">
        <w:rPr>
          <w:spacing w:val="-2"/>
          <w:szCs w:val="28"/>
        </w:rPr>
        <w:t>в том числе детей-инвалидов и лиц с ОВЗ.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</w:t>
      </w:r>
      <w:proofErr w:type="spellStart"/>
      <w:r w:rsidRPr="00D92D32">
        <w:rPr>
          <w:szCs w:val="28"/>
        </w:rPr>
        <w:t>ссузов</w:t>
      </w:r>
      <w:proofErr w:type="spellEnd"/>
      <w:r w:rsidRPr="00D92D32">
        <w:rPr>
          <w:szCs w:val="28"/>
        </w:rPr>
        <w:t>.  Общий охват составил – 91%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организациями по реализации комплекса мероприятий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направленности – 5:</w:t>
      </w:r>
    </w:p>
    <w:p w:rsidR="004B522A" w:rsidRPr="00D92D32" w:rsidRDefault="004B522A" w:rsidP="004B522A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-Соглашение о сотрудничестве между школами и учреждениями культуры района. </w:t>
      </w:r>
    </w:p>
    <w:p w:rsidR="004B522A" w:rsidRPr="00D92D32" w:rsidRDefault="004B522A" w:rsidP="004B522A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lastRenderedPageBreak/>
        <w:t>- Соглашение о сотрудничестве между образовательными организациями и ГКУ «ЦЗН Тоцкого района»</w:t>
      </w:r>
    </w:p>
    <w:p w:rsidR="004B522A" w:rsidRPr="00D92D32" w:rsidRDefault="004B522A" w:rsidP="004B522A">
      <w:pPr>
        <w:spacing w:after="0"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Соглашение о сотрудничестве между образовательными организациями и воинскими частями Тоцкого гарнизона, военным комиссариатом </w:t>
      </w:r>
    </w:p>
    <w:p w:rsidR="004B522A" w:rsidRPr="00D92D32" w:rsidRDefault="004B522A" w:rsidP="004B52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Договор МБОУ Зареченская классическая гимназия с ГАУ ДО ООДЮМЦ ДТ «КВАНТОРИУМ» </w:t>
      </w:r>
    </w:p>
    <w:p w:rsidR="004B522A" w:rsidRPr="00D92D32" w:rsidRDefault="004B522A" w:rsidP="004B52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- МБУ Зареченская классическая гимназия с Оренбургским государственным университетом.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 В рамках выявления и распространения лучших моделей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работы с обучающимися общеобразовательных организаций проведена презентация 3 моделей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работы - МАОУ Тоцкая </w:t>
      </w:r>
      <w:proofErr w:type="spellStart"/>
      <w:r w:rsidRPr="00D92D32">
        <w:rPr>
          <w:szCs w:val="28"/>
        </w:rPr>
        <w:t>СОШим</w:t>
      </w:r>
      <w:proofErr w:type="spellEnd"/>
      <w:r w:rsidRPr="00D92D32">
        <w:rPr>
          <w:szCs w:val="28"/>
        </w:rPr>
        <w:t xml:space="preserve">. </w:t>
      </w:r>
      <w:proofErr w:type="spellStart"/>
      <w:proofErr w:type="gramStart"/>
      <w:r w:rsidRPr="00D92D32">
        <w:rPr>
          <w:szCs w:val="28"/>
        </w:rPr>
        <w:t>А.К.Стерелюхина</w:t>
      </w:r>
      <w:proofErr w:type="spellEnd"/>
      <w:r w:rsidRPr="00D92D32">
        <w:rPr>
          <w:szCs w:val="28"/>
        </w:rPr>
        <w:t>,,</w:t>
      </w:r>
      <w:proofErr w:type="gramEnd"/>
      <w:r w:rsidRPr="00D92D32">
        <w:rPr>
          <w:szCs w:val="28"/>
        </w:rPr>
        <w:t xml:space="preserve"> МБОУ </w:t>
      </w:r>
      <w:proofErr w:type="spellStart"/>
      <w:r w:rsidRPr="00D92D32">
        <w:rPr>
          <w:szCs w:val="28"/>
        </w:rPr>
        <w:t>Погроминская</w:t>
      </w:r>
      <w:proofErr w:type="spellEnd"/>
      <w:r w:rsidRPr="00D92D32">
        <w:rPr>
          <w:szCs w:val="28"/>
        </w:rPr>
        <w:t xml:space="preserve"> СОШ МБОУ Зареченская классическая гимназия (используя ресурсы центров «Точка роста» и «Цифровой образовательной среды» - оборудования, полученного в рамках регионального проекта «Образование») 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851"/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  <w:lang w:val="x-none"/>
        </w:rPr>
        <w:tab/>
      </w:r>
      <w:r w:rsidRPr="00D92D32">
        <w:rPr>
          <w:sz w:val="28"/>
          <w:szCs w:val="28"/>
        </w:rPr>
        <w:t>Доля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 в 2020 году составила – 191 чел. (70,5%), в 2021 году – 199 чел. (69,3%), по предварительной информации в 2022 году – 214 чел. (71,6%).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выпускников 11 класса, поступивших в профессиональные образовательные организации, от общего числа выпускников 11 класса составила: в 2020 году – 21 чел. (22,1%), в 2021 – 11 чел. (14,9%).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851"/>
        </w:tabs>
        <w:spacing w:line="276" w:lineRule="auto"/>
        <w:ind w:left="20"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выпускников 11 класса, поступивших в образовательные организации высшего образования, от общего числа выпускников 11 класса в 2020 году составила – 72 чел. (77,9%), в 2021 – 63 чел. (85,1%).</w:t>
      </w:r>
    </w:p>
    <w:p w:rsidR="004B522A" w:rsidRPr="00D92D32" w:rsidRDefault="004B522A" w:rsidP="004B522A">
      <w:pPr>
        <w:pStyle w:val="2"/>
        <w:shd w:val="clear" w:color="auto" w:fill="auto"/>
        <w:spacing w:line="276" w:lineRule="auto"/>
        <w:ind w:left="20" w:right="20" w:firstLine="54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 в 2020 году составила –77%, в 2021 – 100%, в 2022 – 100%, (посредством реализации индивидуальных учебных планов.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обучающихся, принявших участие в направлении «</w:t>
      </w:r>
      <w:proofErr w:type="spellStart"/>
      <w:r w:rsidRPr="00D92D32">
        <w:rPr>
          <w:sz w:val="28"/>
          <w:szCs w:val="28"/>
        </w:rPr>
        <w:t>Профориентационные</w:t>
      </w:r>
      <w:proofErr w:type="spellEnd"/>
      <w:r w:rsidRPr="00D92D32">
        <w:rPr>
          <w:sz w:val="28"/>
          <w:szCs w:val="28"/>
        </w:rPr>
        <w:t xml:space="preserve"> мастер-классы» чемпионата профессионального мастерства «Молодые профессионалы» (</w:t>
      </w:r>
      <w:proofErr w:type="spellStart"/>
      <w:r w:rsidRPr="00D92D32">
        <w:rPr>
          <w:sz w:val="28"/>
          <w:szCs w:val="28"/>
          <w:lang w:val="en-US"/>
        </w:rPr>
        <w:t>WorldSkillsRussia</w:t>
      </w:r>
      <w:proofErr w:type="spellEnd"/>
      <w:r w:rsidRPr="00D92D32">
        <w:rPr>
          <w:sz w:val="28"/>
          <w:szCs w:val="28"/>
        </w:rPr>
        <w:t>)». В 2020 году в чемпионате приняли участие представили 3 образовательных организаций района: МБОУ Зареченская классическая гимназии, МАОУ Зареченская СОШ № 2, МБОУ ДО Тоцкая ДЮСШ, в 2021 году в чемпионате не участвовали, в 2022 году – 1 воспитанник МБОУ ДО Тоцкая ДЮСШ.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lastRenderedPageBreak/>
        <w:t>Доля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«</w:t>
      </w:r>
      <w:proofErr w:type="spellStart"/>
      <w:r w:rsidRPr="00D92D32">
        <w:rPr>
          <w:sz w:val="28"/>
          <w:szCs w:val="28"/>
        </w:rPr>
        <w:t>Абилимпикс</w:t>
      </w:r>
      <w:proofErr w:type="spellEnd"/>
      <w:r w:rsidRPr="00D92D32">
        <w:rPr>
          <w:sz w:val="28"/>
          <w:szCs w:val="28"/>
        </w:rPr>
        <w:t xml:space="preserve">», составила - 0%. 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10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В 2021-2022 году дети инвалиды и лица с ОВЗ приняли участие в 14 мероприятиях муниципального уровня (87 участников -  72,5%). Активно принимали участие обучающиеся МБОУ </w:t>
      </w:r>
      <w:proofErr w:type="spellStart"/>
      <w:r w:rsidRPr="00D92D32">
        <w:rPr>
          <w:sz w:val="28"/>
          <w:szCs w:val="28"/>
        </w:rPr>
        <w:t>Правдинская</w:t>
      </w:r>
      <w:proofErr w:type="spellEnd"/>
      <w:r w:rsidRPr="00D92D32">
        <w:rPr>
          <w:sz w:val="28"/>
          <w:szCs w:val="28"/>
        </w:rPr>
        <w:t xml:space="preserve"> ООШ,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СОШ, МБОУ Медведская ООШ,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МБОУ Зареченская классическая гимназия.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Доля обучающихся 6-11 классов, охваченных проектом «Билет в будущее» составила 57% (880 чел.).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>В просмотре всероссийских онлайн-уроков на информационно-методическом портале «</w:t>
      </w:r>
      <w:proofErr w:type="spellStart"/>
      <w:r w:rsidRPr="00D92D32">
        <w:rPr>
          <w:sz w:val="28"/>
          <w:szCs w:val="28"/>
        </w:rPr>
        <w:t>ПроеКТОриЯ</w:t>
      </w:r>
      <w:proofErr w:type="spellEnd"/>
      <w:r w:rsidRPr="00D92D32">
        <w:rPr>
          <w:sz w:val="28"/>
          <w:szCs w:val="28"/>
        </w:rPr>
        <w:t>» участвовало в 2021-2022 учебном году – 3100 обучающихся.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обучающихся, участвующих в </w:t>
      </w:r>
      <w:proofErr w:type="spellStart"/>
      <w:r w:rsidRPr="00D92D32">
        <w:rPr>
          <w:sz w:val="28"/>
          <w:szCs w:val="28"/>
        </w:rPr>
        <w:t>профориентационных</w:t>
      </w:r>
      <w:proofErr w:type="spellEnd"/>
      <w:r w:rsidRPr="00D92D32">
        <w:rPr>
          <w:sz w:val="28"/>
          <w:szCs w:val="28"/>
        </w:rPr>
        <w:t xml:space="preserve"> мероприятиях и конкурсах муниципального и регионального уровней, в том числе проводимых по наиболее востребованным отраслям экономики муниципального образования в 2021 году составила 83%.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color w:val="FF0000"/>
          <w:sz w:val="28"/>
          <w:szCs w:val="28"/>
        </w:rPr>
        <w:tab/>
      </w:r>
      <w:r w:rsidRPr="00D92D32">
        <w:rPr>
          <w:sz w:val="28"/>
          <w:szCs w:val="28"/>
        </w:rPr>
        <w:t xml:space="preserve">Доля обучающихся 6-11 классов, прошедших </w:t>
      </w:r>
      <w:proofErr w:type="spellStart"/>
      <w:r w:rsidRPr="00D92D32">
        <w:rPr>
          <w:sz w:val="28"/>
          <w:szCs w:val="28"/>
        </w:rPr>
        <w:t>профориентационное</w:t>
      </w:r>
      <w:proofErr w:type="spellEnd"/>
      <w:r w:rsidRPr="00D92D32">
        <w:rPr>
          <w:sz w:val="28"/>
          <w:szCs w:val="28"/>
        </w:rPr>
        <w:t xml:space="preserve"> тестирование, диагностику в 2022 году на базе ГКУ Тоцкий ЦЗН – 31%, на базе образовательных организаций, проводимую педагогами - психологами – 64%.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709"/>
          <w:tab w:val="left" w:pos="1100"/>
        </w:tabs>
        <w:spacing w:line="276" w:lineRule="auto"/>
        <w:ind w:right="20" w:firstLine="567"/>
        <w:rPr>
          <w:color w:val="FF0000"/>
          <w:sz w:val="28"/>
          <w:szCs w:val="28"/>
        </w:rPr>
      </w:pPr>
      <w:r w:rsidRPr="00D92D32">
        <w:rPr>
          <w:bCs/>
          <w:sz w:val="28"/>
          <w:szCs w:val="28"/>
        </w:rPr>
        <w:t xml:space="preserve">Доля обучающихся, принявших участие в </w:t>
      </w:r>
      <w:proofErr w:type="spellStart"/>
      <w:r w:rsidRPr="00D92D32">
        <w:rPr>
          <w:bCs/>
          <w:sz w:val="28"/>
          <w:szCs w:val="28"/>
        </w:rPr>
        <w:t>профориентационном</w:t>
      </w:r>
      <w:proofErr w:type="spellEnd"/>
      <w:r w:rsidRPr="00D92D32">
        <w:rPr>
          <w:bCs/>
          <w:sz w:val="28"/>
          <w:szCs w:val="28"/>
        </w:rPr>
        <w:t xml:space="preserve"> тестировании, от общего количества обучающихся девятиклассников - </w:t>
      </w:r>
      <w:r w:rsidRPr="00D92D32">
        <w:rPr>
          <w:sz w:val="28"/>
          <w:szCs w:val="28"/>
        </w:rPr>
        <w:t>92,7 (от общего числа обучающихся 9 классов).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740"/>
        <w:rPr>
          <w:sz w:val="28"/>
          <w:szCs w:val="28"/>
        </w:rPr>
      </w:pPr>
      <w:r w:rsidRPr="00D92D32">
        <w:rPr>
          <w:sz w:val="28"/>
          <w:szCs w:val="28"/>
        </w:rPr>
        <w:t>Количество учебных рабочих мест, организованных для профессиональных проб и практик. В период летних каникул трудоустройство несовершеннолетних составило в 2020 году – 5 чел., 2021 г. - 5 чел., 2022 г. - 5 чел.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родителей, которым оказана адресная психолого-педагогическая помощь по вопросам </w:t>
      </w:r>
      <w:proofErr w:type="spellStart"/>
      <w:r w:rsidRPr="00D92D32">
        <w:rPr>
          <w:sz w:val="28"/>
          <w:szCs w:val="28"/>
        </w:rPr>
        <w:t>профориентационного</w:t>
      </w:r>
      <w:proofErr w:type="spellEnd"/>
      <w:r w:rsidRPr="00D92D32">
        <w:rPr>
          <w:sz w:val="28"/>
          <w:szCs w:val="28"/>
        </w:rPr>
        <w:t xml:space="preserve"> самоопределения детей и молодежи в 2021-2022 году составила 87%. Психолого-педагогическая помощь оказывалась через организацию индивидуальных консультаций, проведение школьных и муниципальных родительских собраний. 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Психолого-педагогическое сопровождение профессионального самоопределения обучающихся общеобразовательных организаций осуществляется 6 педагогами-психологами, 5 </w:t>
      </w:r>
      <w:proofErr w:type="spellStart"/>
      <w:r w:rsidRPr="00D92D32">
        <w:rPr>
          <w:sz w:val="28"/>
          <w:szCs w:val="28"/>
        </w:rPr>
        <w:t>соцпедагогами</w:t>
      </w:r>
      <w:proofErr w:type="spellEnd"/>
      <w:r w:rsidRPr="00D92D32">
        <w:rPr>
          <w:sz w:val="28"/>
          <w:szCs w:val="28"/>
        </w:rPr>
        <w:t xml:space="preserve">, 3 – </w:t>
      </w:r>
      <w:proofErr w:type="spellStart"/>
      <w:r w:rsidRPr="00D92D32">
        <w:rPr>
          <w:sz w:val="28"/>
          <w:szCs w:val="28"/>
        </w:rPr>
        <w:t>тьюторами</w:t>
      </w:r>
      <w:proofErr w:type="spellEnd"/>
      <w:r w:rsidRPr="00D92D32">
        <w:rPr>
          <w:sz w:val="28"/>
          <w:szCs w:val="28"/>
        </w:rPr>
        <w:t>, 86 классными руководителями.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Через Центр образования </w:t>
      </w:r>
      <w:proofErr w:type="gramStart"/>
      <w:r w:rsidRPr="00D92D32">
        <w:rPr>
          <w:sz w:val="28"/>
          <w:szCs w:val="28"/>
        </w:rPr>
        <w:t>цифрового,  гуманитарного</w:t>
      </w:r>
      <w:proofErr w:type="gramEnd"/>
      <w:r w:rsidRPr="00D92D32">
        <w:rPr>
          <w:sz w:val="28"/>
          <w:szCs w:val="28"/>
        </w:rPr>
        <w:t xml:space="preserve"> и естественно-научного профилей «</w:t>
      </w:r>
      <w:r w:rsidRPr="00D92D32">
        <w:rPr>
          <w:bCs/>
          <w:sz w:val="28"/>
          <w:szCs w:val="28"/>
        </w:rPr>
        <w:t>Точка</w:t>
      </w:r>
      <w:r w:rsidRPr="00D92D32">
        <w:rPr>
          <w:sz w:val="28"/>
          <w:szCs w:val="28"/>
        </w:rPr>
        <w:t xml:space="preserve"> </w:t>
      </w:r>
      <w:r w:rsidRPr="00D92D32">
        <w:rPr>
          <w:bCs/>
          <w:sz w:val="28"/>
          <w:szCs w:val="28"/>
        </w:rPr>
        <w:t>роста</w:t>
      </w:r>
      <w:r w:rsidRPr="00D92D32">
        <w:rPr>
          <w:sz w:val="28"/>
          <w:szCs w:val="28"/>
        </w:rPr>
        <w:t xml:space="preserve">» (МАОУ Тоцкая СОШ им. </w:t>
      </w:r>
      <w:proofErr w:type="spellStart"/>
      <w:r w:rsidRPr="00D92D32">
        <w:rPr>
          <w:sz w:val="28"/>
          <w:szCs w:val="28"/>
        </w:rPr>
        <w:lastRenderedPageBreak/>
        <w:t>А.К.Стерелюхина</w:t>
      </w:r>
      <w:proofErr w:type="spellEnd"/>
      <w:r w:rsidRPr="00D92D32">
        <w:rPr>
          <w:sz w:val="28"/>
          <w:szCs w:val="28"/>
        </w:rPr>
        <w:t xml:space="preserve">,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СОШ) через внеурочную деятельность посредством сетевой модели реализуются отдельные мероприятия межведомственного плана по самоопределению и профессиональной ориентации обучающихся ОО.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100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обучающихся по программам дополнительного образования детей от общего числа обучающихся в общеобразовательных организациях района – в 2021-2022 учебном году составила 83%. 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Доля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2021-2022 учебном году составила 100% В образовательных организациях реализовывались: социально-экономический профиль – в МБОУ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 и МАОУ Суворовская СОШ, химико-биологический в МАОУ Зареченская СОШ № 2, физико-химический – в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универсальный с углубленным изучением отдельных предметов: МБОУ Зареченская классическая гимназия, МАОУ </w:t>
      </w:r>
      <w:proofErr w:type="spellStart"/>
      <w:r w:rsidRPr="00D92D32">
        <w:rPr>
          <w:sz w:val="28"/>
          <w:szCs w:val="28"/>
        </w:rPr>
        <w:t>Кирсановская</w:t>
      </w:r>
      <w:proofErr w:type="spellEnd"/>
      <w:r w:rsidRPr="00D92D32">
        <w:rPr>
          <w:sz w:val="28"/>
          <w:szCs w:val="28"/>
        </w:rPr>
        <w:t xml:space="preserve"> СОШ, МАОУ </w:t>
      </w:r>
      <w:proofErr w:type="spellStart"/>
      <w:r w:rsidRPr="00D92D32">
        <w:rPr>
          <w:sz w:val="28"/>
          <w:szCs w:val="28"/>
        </w:rPr>
        <w:t>Богдановская</w:t>
      </w:r>
      <w:proofErr w:type="spellEnd"/>
      <w:r w:rsidRPr="00D92D32">
        <w:rPr>
          <w:sz w:val="28"/>
          <w:szCs w:val="28"/>
        </w:rPr>
        <w:t xml:space="preserve"> СОШ, МАОУ </w:t>
      </w:r>
      <w:proofErr w:type="spellStart"/>
      <w:r w:rsidRPr="00D92D32">
        <w:rPr>
          <w:sz w:val="28"/>
          <w:szCs w:val="28"/>
        </w:rPr>
        <w:t>Погроминская</w:t>
      </w:r>
      <w:proofErr w:type="spellEnd"/>
      <w:r w:rsidRPr="00D92D32">
        <w:rPr>
          <w:sz w:val="28"/>
          <w:szCs w:val="28"/>
        </w:rPr>
        <w:t xml:space="preserve"> СОШ, МАОУ Тоцкая СОШ им. </w:t>
      </w:r>
      <w:proofErr w:type="spellStart"/>
      <w:r w:rsidRPr="00D92D32">
        <w:rPr>
          <w:sz w:val="28"/>
          <w:szCs w:val="28"/>
        </w:rPr>
        <w:t>А.К.Стерелюхина</w:t>
      </w:r>
      <w:proofErr w:type="spellEnd"/>
      <w:r w:rsidRPr="00D92D32">
        <w:rPr>
          <w:sz w:val="28"/>
          <w:szCs w:val="28"/>
        </w:rPr>
        <w:t>, МАОУ Зареченская СОШ № 2.</w:t>
      </w:r>
    </w:p>
    <w:p w:rsidR="004B522A" w:rsidRPr="00D92D32" w:rsidRDefault="004B522A" w:rsidP="004B522A">
      <w:pPr>
        <w:pStyle w:val="2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proofErr w:type="spellStart"/>
      <w:r w:rsidRPr="00D92D32">
        <w:rPr>
          <w:sz w:val="28"/>
          <w:szCs w:val="28"/>
        </w:rPr>
        <w:t>Предпрофильной</w:t>
      </w:r>
      <w:proofErr w:type="spellEnd"/>
      <w:r w:rsidRPr="00D92D32">
        <w:rPr>
          <w:sz w:val="28"/>
          <w:szCs w:val="28"/>
        </w:rPr>
        <w:t xml:space="preserve"> подготовкой через различные формы работы и направления деятельности охвачены 100% учеников 8-9 классов.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pacing w:val="-2"/>
          <w:szCs w:val="28"/>
        </w:rPr>
      </w:pPr>
      <w:r w:rsidRPr="00D92D32">
        <w:rPr>
          <w:spacing w:val="-2"/>
          <w:szCs w:val="28"/>
        </w:rPr>
        <w:t xml:space="preserve">Межведомственный план мероприятий по развитию системы профессиональной ориентации обучающихся общеобразовательных организаций Тоцкого района, в том числе детей-инвалидов и лиц с ограниченными возможностями здоровья за 2021-2022 учебный год выполнен на 97%. Наименьшую активность в реализации межведомственного плана проявили отдельные классные руководители МАОУ Тоцкая СОШ им. </w:t>
      </w:r>
      <w:proofErr w:type="spellStart"/>
      <w:r w:rsidRPr="00D92D32">
        <w:rPr>
          <w:spacing w:val="-2"/>
          <w:szCs w:val="28"/>
        </w:rPr>
        <w:t>А.К.Стерелюхина</w:t>
      </w:r>
      <w:proofErr w:type="spellEnd"/>
      <w:r w:rsidRPr="00D92D32">
        <w:rPr>
          <w:spacing w:val="-2"/>
          <w:szCs w:val="28"/>
        </w:rPr>
        <w:t xml:space="preserve">, МАОУ Зареченская СОШ № 2, МАОУ </w:t>
      </w:r>
      <w:proofErr w:type="spellStart"/>
      <w:r w:rsidRPr="00D92D32">
        <w:rPr>
          <w:spacing w:val="-2"/>
          <w:szCs w:val="28"/>
        </w:rPr>
        <w:t>Богдановская</w:t>
      </w:r>
      <w:proofErr w:type="spellEnd"/>
      <w:r w:rsidRPr="00D92D32">
        <w:rPr>
          <w:spacing w:val="-2"/>
          <w:szCs w:val="28"/>
        </w:rPr>
        <w:t xml:space="preserve"> СОШ, МБОУ Н-Васильевская О</w:t>
      </w:r>
      <w:bookmarkStart w:id="0" w:name="_GoBack"/>
      <w:bookmarkEnd w:id="0"/>
      <w:r w:rsidRPr="00D92D32">
        <w:rPr>
          <w:spacing w:val="-2"/>
          <w:szCs w:val="28"/>
        </w:rPr>
        <w:t>ОШ, МАОУ Суворовская СОШ.</w:t>
      </w:r>
    </w:p>
    <w:p w:rsidR="004B522A" w:rsidRDefault="004B522A" w:rsidP="004B522A">
      <w:pPr>
        <w:pStyle w:val="a5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>Информационное освещение мероприятий по профессиональной ориентации обучающихся общеобразовательных организаций, в том числе детей инвалидов и ОВЗ осуществляется через средства массовой информации и сайты ОО района.</w:t>
      </w:r>
    </w:p>
    <w:p w:rsidR="004B522A" w:rsidRPr="00D92D32" w:rsidRDefault="004B522A" w:rsidP="004B522A">
      <w:pPr>
        <w:pStyle w:val="a5"/>
        <w:spacing w:line="276" w:lineRule="auto"/>
        <w:ind w:firstLine="567"/>
        <w:jc w:val="both"/>
        <w:rPr>
          <w:spacing w:val="-2"/>
          <w:szCs w:val="28"/>
        </w:rPr>
      </w:pPr>
      <w:r>
        <w:rPr>
          <w:szCs w:val="28"/>
        </w:rPr>
        <w:t>Рекомендации:</w:t>
      </w:r>
    </w:p>
    <w:p w:rsidR="004B522A" w:rsidRPr="00D92D32" w:rsidRDefault="004B522A" w:rsidP="004B522A">
      <w:pPr>
        <w:pStyle w:val="a8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4B522A" w:rsidRPr="00D92D32" w:rsidRDefault="004B522A" w:rsidP="004B522A">
      <w:pPr>
        <w:pStyle w:val="a8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Обеспечить эффективную работу педагогических коллективов по: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выявлению </w:t>
      </w:r>
      <w:proofErr w:type="gramStart"/>
      <w:r w:rsidRPr="00D92D32">
        <w:rPr>
          <w:rFonts w:ascii="Times New Roman" w:hAnsi="Times New Roman"/>
          <w:sz w:val="28"/>
          <w:szCs w:val="28"/>
        </w:rPr>
        <w:t>предпочтений</w:t>
      </w:r>
      <w:proofErr w:type="gramEnd"/>
      <w:r w:rsidRPr="00D92D32">
        <w:rPr>
          <w:rFonts w:ascii="Times New Roman" w:hAnsi="Times New Roman"/>
          <w:sz w:val="28"/>
          <w:szCs w:val="28"/>
        </w:rPr>
        <w:t xml:space="preserve"> обучающихся в области профессиональной ориентации;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- сопровождению профессионального самоопределения обучающихся;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lastRenderedPageBreak/>
        <w:t>- по проведению ранней профориентации школьников, в том числе обучающихся с ОВЗ;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- по осуществлению взаимодействия с учреждениями и предприятиями района и области;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по развитию конкурсного движения </w:t>
      </w:r>
      <w:proofErr w:type="spellStart"/>
      <w:r w:rsidRPr="00D92D32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направленности.</w:t>
      </w:r>
    </w:p>
    <w:p w:rsidR="004B522A" w:rsidRPr="00D92D32" w:rsidRDefault="004B522A" w:rsidP="004B522A">
      <w:pPr>
        <w:pStyle w:val="a8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2022-2023 учебный год</w:t>
      </w:r>
    </w:p>
    <w:p w:rsidR="004B522A" w:rsidRPr="00D92D32" w:rsidRDefault="004B522A" w:rsidP="004B522A">
      <w:pPr>
        <w:pStyle w:val="a8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разработать и представить в районный отдел образования учебные планы (индивидуальные учебные планы) на 2022-2023 учебный год в соответствии с запросами обучающихся и их родителей (законных представителей), обеспечив 100-ый охват профильным обучением и </w:t>
      </w:r>
      <w:proofErr w:type="spellStart"/>
      <w:r w:rsidRPr="00D92D32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подготовкой.</w:t>
      </w:r>
    </w:p>
    <w:p w:rsidR="004B522A" w:rsidRPr="00D92D32" w:rsidRDefault="004B522A" w:rsidP="004B522A">
      <w:pPr>
        <w:pStyle w:val="a8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до 15.08.2022 года</w:t>
      </w:r>
    </w:p>
    <w:p w:rsidR="004B522A" w:rsidRPr="00D92D32" w:rsidRDefault="004B522A" w:rsidP="004B522A">
      <w:pPr>
        <w:pStyle w:val="a8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Заключить договоры о сетевом взаимодействии по реализации внеурочной деятельности с Центрами образования «</w:t>
      </w:r>
      <w:r w:rsidRPr="00D92D32">
        <w:rPr>
          <w:rFonts w:ascii="Times New Roman" w:hAnsi="Times New Roman"/>
          <w:bCs/>
          <w:sz w:val="28"/>
          <w:szCs w:val="28"/>
        </w:rPr>
        <w:t>Точка</w:t>
      </w:r>
      <w:r w:rsidRPr="00D92D32">
        <w:rPr>
          <w:rFonts w:ascii="Times New Roman" w:hAnsi="Times New Roman"/>
          <w:sz w:val="28"/>
          <w:szCs w:val="28"/>
        </w:rPr>
        <w:t xml:space="preserve"> </w:t>
      </w:r>
      <w:r w:rsidRPr="00D92D32">
        <w:rPr>
          <w:rFonts w:ascii="Times New Roman" w:hAnsi="Times New Roman"/>
          <w:bCs/>
          <w:sz w:val="28"/>
          <w:szCs w:val="28"/>
        </w:rPr>
        <w:t>роста</w:t>
      </w:r>
      <w:r w:rsidRPr="00D92D32">
        <w:rPr>
          <w:rFonts w:ascii="Times New Roman" w:hAnsi="Times New Roman"/>
          <w:sz w:val="28"/>
          <w:szCs w:val="28"/>
        </w:rPr>
        <w:t xml:space="preserve">»: 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цифрового и гуманитарного профилей – МАОУ Тоцкая СОШ им. </w:t>
      </w:r>
      <w:proofErr w:type="spellStart"/>
      <w:r w:rsidRPr="00D92D32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D92D32">
        <w:rPr>
          <w:rFonts w:ascii="Times New Roman" w:hAnsi="Times New Roman"/>
          <w:sz w:val="28"/>
          <w:szCs w:val="28"/>
        </w:rPr>
        <w:t>;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- </w:t>
      </w:r>
      <w:r w:rsidRPr="00D92D32">
        <w:rPr>
          <w:rStyle w:val="markedcontent"/>
          <w:rFonts w:ascii="Times New Roman" w:hAnsi="Times New Roman"/>
          <w:sz w:val="28"/>
          <w:szCs w:val="28"/>
        </w:rPr>
        <w:t xml:space="preserve">естественнонаучной и технологической направленностей – МАОУ Зареченская СОШ № 2, МБОУ </w:t>
      </w:r>
      <w:proofErr w:type="spellStart"/>
      <w:r w:rsidRPr="00D92D32">
        <w:rPr>
          <w:rStyle w:val="markedcontent"/>
          <w:rFonts w:ascii="Times New Roman" w:hAnsi="Times New Roman"/>
          <w:sz w:val="28"/>
          <w:szCs w:val="28"/>
        </w:rPr>
        <w:t>Погроминская</w:t>
      </w:r>
      <w:proofErr w:type="spellEnd"/>
      <w:r w:rsidRPr="00D92D32">
        <w:rPr>
          <w:rStyle w:val="markedcontent"/>
          <w:rFonts w:ascii="Times New Roman" w:hAnsi="Times New Roman"/>
          <w:sz w:val="28"/>
          <w:szCs w:val="28"/>
        </w:rPr>
        <w:t xml:space="preserve"> СОШ, МААОУ Зареченская классическая гимназия</w:t>
      </w:r>
    </w:p>
    <w:p w:rsidR="004B522A" w:rsidRPr="00D92D32" w:rsidRDefault="004B522A" w:rsidP="004B522A">
      <w:pPr>
        <w:pStyle w:val="a8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до 20.08.2022 года</w:t>
      </w:r>
    </w:p>
    <w:p w:rsidR="004B522A" w:rsidRPr="00D92D32" w:rsidRDefault="004B522A" w:rsidP="004B522A">
      <w:pPr>
        <w:pStyle w:val="a8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Организовать результативную подготовку обучающихся к участию в региональном чемпионате профессионального мастерства «Молодые профессионалы» (</w:t>
      </w:r>
      <w:proofErr w:type="spellStart"/>
      <w:r w:rsidRPr="00D92D32">
        <w:rPr>
          <w:rFonts w:ascii="Times New Roman" w:hAnsi="Times New Roman"/>
          <w:sz w:val="28"/>
          <w:szCs w:val="28"/>
          <w:lang w:val="en-US"/>
        </w:rPr>
        <w:t>WorldSkillsRussia</w:t>
      </w:r>
      <w:proofErr w:type="spellEnd"/>
      <w:r w:rsidRPr="00D92D32">
        <w:rPr>
          <w:rFonts w:ascii="Times New Roman" w:hAnsi="Times New Roman"/>
          <w:sz w:val="28"/>
          <w:szCs w:val="28"/>
        </w:rPr>
        <w:t>)»</w:t>
      </w:r>
    </w:p>
    <w:p w:rsidR="004B522A" w:rsidRPr="00D92D32" w:rsidRDefault="004B522A" w:rsidP="004B522A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Срок: 2022-2023 учебный год</w:t>
      </w:r>
    </w:p>
    <w:p w:rsidR="004B522A" w:rsidRPr="00D92D32" w:rsidRDefault="004B522A" w:rsidP="004B522A">
      <w:pPr>
        <w:pStyle w:val="a8"/>
        <w:spacing w:after="0"/>
        <w:ind w:left="0" w:firstLine="567"/>
        <w:jc w:val="right"/>
        <w:rPr>
          <w:rFonts w:ascii="Times New Roman" w:hAnsi="Times New Roman"/>
          <w:sz w:val="28"/>
          <w:szCs w:val="28"/>
        </w:rPr>
      </w:pPr>
    </w:p>
    <w:p w:rsidR="004B522A" w:rsidRPr="00D92D32" w:rsidRDefault="004B522A" w:rsidP="004B522A">
      <w:pPr>
        <w:pStyle w:val="a8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 xml:space="preserve">Активизировать работу по организации </w:t>
      </w:r>
      <w:proofErr w:type="spellStart"/>
      <w:r w:rsidRPr="00D92D32">
        <w:rPr>
          <w:rFonts w:ascii="Times New Roman" w:hAnsi="Times New Roman"/>
          <w:sz w:val="28"/>
          <w:szCs w:val="28"/>
        </w:rPr>
        <w:t>профориентационного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тестирования и диагностики для обучающихся 6-11 классов.</w:t>
      </w:r>
    </w:p>
    <w:p w:rsidR="004B522A" w:rsidRPr="00D92D32" w:rsidRDefault="004B522A" w:rsidP="004B522A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Срок: 2022-2023 учебный год</w:t>
      </w:r>
    </w:p>
    <w:p w:rsidR="004B522A" w:rsidRPr="00D92D32" w:rsidRDefault="004B522A" w:rsidP="004B522A">
      <w:pPr>
        <w:pStyle w:val="a8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4B522A" w:rsidRPr="00D92D32" w:rsidRDefault="004B522A" w:rsidP="004B522A">
      <w:pPr>
        <w:pStyle w:val="a8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Рекомендовать руководителям МБОУ Зареченская классическая гимназия (</w:t>
      </w:r>
      <w:proofErr w:type="spellStart"/>
      <w:r w:rsidRPr="00D92D32">
        <w:rPr>
          <w:rFonts w:ascii="Times New Roman" w:hAnsi="Times New Roman"/>
          <w:sz w:val="28"/>
          <w:szCs w:val="28"/>
        </w:rPr>
        <w:t>Е.В.Савоськина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), МАОУ Тоцкая СОШ им. </w:t>
      </w:r>
      <w:proofErr w:type="spellStart"/>
      <w:r w:rsidRPr="00D92D32">
        <w:rPr>
          <w:rFonts w:ascii="Times New Roman" w:hAnsi="Times New Roman"/>
          <w:sz w:val="28"/>
          <w:szCs w:val="28"/>
        </w:rPr>
        <w:t>А.К.Стерелюхина</w:t>
      </w:r>
      <w:proofErr w:type="spellEnd"/>
      <w:r w:rsidRPr="00D92D3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92D32">
        <w:rPr>
          <w:rFonts w:ascii="Times New Roman" w:hAnsi="Times New Roman"/>
          <w:sz w:val="28"/>
          <w:szCs w:val="28"/>
        </w:rPr>
        <w:t>В.К.Рыжков</w:t>
      </w:r>
      <w:proofErr w:type="spellEnd"/>
      <w:r w:rsidRPr="00D92D32">
        <w:rPr>
          <w:rFonts w:ascii="Times New Roman" w:hAnsi="Times New Roman"/>
          <w:sz w:val="28"/>
          <w:szCs w:val="28"/>
        </w:rPr>
        <w:t>), МАОУ Зареченская СОШ № 2 (</w:t>
      </w:r>
      <w:proofErr w:type="spellStart"/>
      <w:r w:rsidRPr="00D92D32">
        <w:rPr>
          <w:rFonts w:ascii="Times New Roman" w:hAnsi="Times New Roman"/>
          <w:sz w:val="28"/>
          <w:szCs w:val="28"/>
        </w:rPr>
        <w:t>Н.Б.Осипова</w:t>
      </w:r>
      <w:proofErr w:type="spellEnd"/>
      <w:r w:rsidRPr="00D92D32">
        <w:rPr>
          <w:rFonts w:ascii="Times New Roman" w:hAnsi="Times New Roman"/>
          <w:sz w:val="28"/>
          <w:szCs w:val="28"/>
        </w:rPr>
        <w:t>) рассмотреть вопрос об открытии классов «Психолого-педагогической направленности» в рамках различных профилей при реализации образовательных программ среднего общего образования.</w:t>
      </w:r>
    </w:p>
    <w:p w:rsidR="004B522A" w:rsidRPr="00D92D32" w:rsidRDefault="004B522A" w:rsidP="004B522A">
      <w:pPr>
        <w:pStyle w:val="a8"/>
        <w:tabs>
          <w:tab w:val="left" w:pos="993"/>
        </w:tabs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20.08.2022 года</w:t>
      </w:r>
    </w:p>
    <w:p w:rsidR="004B522A" w:rsidRPr="00D92D32" w:rsidRDefault="004B522A" w:rsidP="004B522A">
      <w:pPr>
        <w:pStyle w:val="a8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Об исполнении данного приказа заслушать руководителей образовательных организаций на совещании директоров.</w:t>
      </w:r>
    </w:p>
    <w:p w:rsidR="004B522A" w:rsidRPr="00D92D32" w:rsidRDefault="004B522A" w:rsidP="004B522A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lastRenderedPageBreak/>
        <w:t>Срок: сентябрь, декабрь 2022 года</w:t>
      </w:r>
    </w:p>
    <w:p w:rsidR="004B522A" w:rsidRDefault="004B522A" w:rsidP="004B522A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Май 2023 года</w:t>
      </w:r>
    </w:p>
    <w:p w:rsidR="004B522A" w:rsidRDefault="004B522A" w:rsidP="004B522A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4B522A" w:rsidRPr="00D92D32" w:rsidRDefault="004B522A" w:rsidP="004B522A">
      <w:pPr>
        <w:pStyle w:val="a8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A03EF7" w:rsidRPr="004B522A" w:rsidRDefault="004B522A" w:rsidP="004B522A">
      <w:pPr>
        <w:jc w:val="both"/>
        <w:rPr>
          <w:rFonts w:ascii="Times New Roman" w:hAnsi="Times New Roman" w:cs="Times New Roman"/>
          <w:sz w:val="28"/>
          <w:szCs w:val="28"/>
        </w:rPr>
      </w:pPr>
      <w:r w:rsidRPr="004B522A">
        <w:rPr>
          <w:rFonts w:ascii="Times New Roman" w:hAnsi="Times New Roman" w:cs="Times New Roman"/>
          <w:sz w:val="28"/>
          <w:szCs w:val="28"/>
        </w:rPr>
        <w:t xml:space="preserve">Главный специалист РОО                                                                             </w:t>
      </w:r>
      <w:proofErr w:type="spellStart"/>
      <w:r w:rsidRPr="004B522A">
        <w:rPr>
          <w:rFonts w:ascii="Times New Roman" w:hAnsi="Times New Roman" w:cs="Times New Roman"/>
          <w:sz w:val="28"/>
          <w:szCs w:val="28"/>
        </w:rPr>
        <w:t>Н.В.Кузнецова</w:t>
      </w:r>
      <w:proofErr w:type="spellEnd"/>
    </w:p>
    <w:sectPr w:rsidR="00A03EF7" w:rsidRPr="004B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85624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2A"/>
    <w:rsid w:val="004B522A"/>
    <w:rsid w:val="00A0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1956E-6118-46D4-B714-3A0E866B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522A"/>
    <w:pPr>
      <w:spacing w:after="12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522A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4B522A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4B52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_"/>
    <w:basedOn w:val="a0"/>
    <w:link w:val="2"/>
    <w:rsid w:val="004B52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4B522A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uiPriority w:val="34"/>
    <w:qFormat/>
    <w:rsid w:val="004B52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4B5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GgLvIRr/ivq98HHfh8rXUMRcygN35ShhWvcswc3qQjQ=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kb3Yej2NfDi8PgYbPjQUf5D0LIgBRVZaiUaz7s3mUVc=</DigestValue>
    </Reference>
  </SignedInfo>
  <SignatureValue>MlQNVw4vwybr3DCHCUvBq78jdnz2nQFVnoYcLnlMw40y2Ix5mbJmVSX3tqX+NFRV
g8m85mWAhX9xp/vvvmfgTw==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AdafFnYcKo+jBNU8rPunsJP/DrY=</DigestValue>
      </Reference>
      <Reference URI="/word/fontTable.xml?ContentType=application/vnd.openxmlformats-officedocument.wordprocessingml.fontTable+xml">
        <DigestMethod Algorithm="http://www.w3.org/2000/09/xmldsig#sha1"/>
        <DigestValue>MDOtkGKMVbyqoUaYGEEJTk1QWZc=</DigestValue>
      </Reference>
      <Reference URI="/word/numbering.xml?ContentType=application/vnd.openxmlformats-officedocument.wordprocessingml.numbering+xml">
        <DigestMethod Algorithm="http://www.w3.org/2000/09/xmldsig#sha1"/>
        <DigestValue>E93HfuJPBjgQcBmQSRwbnyfs6nY=</DigestValue>
      </Reference>
      <Reference URI="/word/settings.xml?ContentType=application/vnd.openxmlformats-officedocument.wordprocessingml.settings+xml">
        <DigestMethod Algorithm="http://www.w3.org/2000/09/xmldsig#sha1"/>
        <DigestValue>7jtZdnOuJ1d8+eo0wrQnkphvXeU=</DigestValue>
      </Reference>
      <Reference URI="/word/styles.xml?ContentType=application/vnd.openxmlformats-officedocument.wordprocessingml.styles+xml">
        <DigestMethod Algorithm="http://www.w3.org/2000/09/xmldsig#sha1"/>
        <DigestValue>PoOR6K01geTpPLkZu8OJU2kOvqI=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2022-07-19T09:43:55Z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2022-07-19T09:43:55Z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</cp:revision>
  <dcterms:created xsi:type="dcterms:W3CDTF">2022-07-18T06:17:00Z</dcterms:created>
  <dcterms:modified xsi:type="dcterms:W3CDTF">2022-07-18T06:21:00Z</dcterms:modified>
</cp:coreProperties>
</file>