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AA6" w:rsidRDefault="00FC7AA6" w:rsidP="004343F0">
      <w:pPr>
        <w:pStyle w:val="a3"/>
        <w:shd w:val="clear" w:color="auto" w:fill="FFFFFF"/>
        <w:spacing w:before="0" w:beforeAutospacing="0" w:after="0" w:afterAutospacing="0"/>
        <w:contextualSpacing/>
        <w:jc w:val="center"/>
        <w:rPr>
          <w:color w:val="111115"/>
          <w:sz w:val="28"/>
          <w:szCs w:val="28"/>
          <w:bdr w:val="none" w:sz="0" w:space="0" w:color="auto" w:frame="1"/>
        </w:rPr>
      </w:pPr>
    </w:p>
    <w:tbl>
      <w:tblPr>
        <w:tblW w:w="9800" w:type="dxa"/>
        <w:tblInd w:w="-356" w:type="dxa"/>
        <w:tblLayout w:type="fixed"/>
        <w:tblCellMar>
          <w:left w:w="70" w:type="dxa"/>
          <w:right w:w="70" w:type="dxa"/>
        </w:tblCellMar>
        <w:tblLook w:val="0000" w:firstRow="0" w:lastRow="0" w:firstColumn="0" w:lastColumn="0" w:noHBand="0" w:noVBand="0"/>
      </w:tblPr>
      <w:tblGrid>
        <w:gridCol w:w="4848"/>
        <w:gridCol w:w="1178"/>
        <w:gridCol w:w="3774"/>
      </w:tblGrid>
      <w:tr w:rsidR="00FC7AA6" w:rsidRPr="001A270B" w:rsidTr="0073273C">
        <w:tc>
          <w:tcPr>
            <w:tcW w:w="4848" w:type="dxa"/>
          </w:tcPr>
          <w:p w:rsidR="00FC7AA6" w:rsidRPr="006D2612" w:rsidRDefault="00FC7AA6" w:rsidP="0073273C">
            <w:pPr>
              <w:spacing w:after="0"/>
              <w:rPr>
                <w:rFonts w:ascii="Times New Roman" w:hAnsi="Times New Roman" w:cs="Times New Roman"/>
                <w:i/>
              </w:rPr>
            </w:pPr>
          </w:p>
          <w:p w:rsidR="00FC7AA6" w:rsidRPr="006D2612" w:rsidRDefault="00FC7AA6" w:rsidP="0073273C">
            <w:pPr>
              <w:spacing w:after="0"/>
              <w:jc w:val="center"/>
              <w:rPr>
                <w:rStyle w:val="a7"/>
                <w:rFonts w:ascii="Times New Roman" w:hAnsi="Times New Roman" w:cs="Times New Roman"/>
                <w:b/>
                <w:i w:val="0"/>
                <w:sz w:val="24"/>
                <w:szCs w:val="24"/>
              </w:rPr>
            </w:pPr>
            <w:r w:rsidRPr="006D2612">
              <w:rPr>
                <w:rStyle w:val="a7"/>
                <w:rFonts w:ascii="Times New Roman" w:hAnsi="Times New Roman" w:cs="Times New Roman"/>
                <w:b/>
                <w:sz w:val="24"/>
                <w:szCs w:val="24"/>
              </w:rPr>
              <w:t>РФ</w:t>
            </w:r>
          </w:p>
          <w:p w:rsidR="00FC7AA6" w:rsidRPr="006D2612" w:rsidRDefault="00FC7AA6" w:rsidP="0073273C">
            <w:pPr>
              <w:spacing w:after="0"/>
              <w:jc w:val="center"/>
              <w:rPr>
                <w:rStyle w:val="a7"/>
                <w:rFonts w:ascii="Times New Roman" w:hAnsi="Times New Roman" w:cs="Times New Roman"/>
                <w:b/>
                <w:i w:val="0"/>
                <w:sz w:val="24"/>
                <w:szCs w:val="24"/>
              </w:rPr>
            </w:pPr>
            <w:r w:rsidRPr="006D2612">
              <w:rPr>
                <w:rStyle w:val="a7"/>
                <w:rFonts w:ascii="Times New Roman" w:hAnsi="Times New Roman" w:cs="Times New Roman"/>
                <w:b/>
                <w:sz w:val="24"/>
                <w:szCs w:val="24"/>
              </w:rPr>
              <w:t>АДМИНИСТРАЦИЯ</w:t>
            </w:r>
          </w:p>
          <w:p w:rsidR="00FC7AA6" w:rsidRPr="006D2612" w:rsidRDefault="00FC7AA6" w:rsidP="0073273C">
            <w:pPr>
              <w:spacing w:after="0"/>
              <w:jc w:val="center"/>
              <w:rPr>
                <w:rStyle w:val="a7"/>
                <w:rFonts w:ascii="Times New Roman" w:hAnsi="Times New Roman" w:cs="Times New Roman"/>
                <w:b/>
                <w:i w:val="0"/>
                <w:sz w:val="24"/>
                <w:szCs w:val="24"/>
              </w:rPr>
            </w:pPr>
            <w:r w:rsidRPr="006D2612">
              <w:rPr>
                <w:rStyle w:val="a7"/>
                <w:rFonts w:ascii="Times New Roman" w:hAnsi="Times New Roman" w:cs="Times New Roman"/>
                <w:b/>
                <w:sz w:val="24"/>
                <w:szCs w:val="24"/>
              </w:rPr>
              <w:t>ТОЦКОГО РАЙОНА</w:t>
            </w:r>
          </w:p>
          <w:p w:rsidR="00FC7AA6" w:rsidRPr="006D2612" w:rsidRDefault="00FC7AA6" w:rsidP="0073273C">
            <w:pPr>
              <w:spacing w:after="0"/>
              <w:jc w:val="center"/>
              <w:rPr>
                <w:rStyle w:val="a7"/>
                <w:rFonts w:ascii="Times New Roman" w:hAnsi="Times New Roman" w:cs="Times New Roman"/>
                <w:b/>
                <w:i w:val="0"/>
                <w:sz w:val="24"/>
                <w:szCs w:val="24"/>
              </w:rPr>
            </w:pPr>
            <w:r w:rsidRPr="006D2612">
              <w:rPr>
                <w:rStyle w:val="a7"/>
                <w:rFonts w:ascii="Times New Roman" w:hAnsi="Times New Roman" w:cs="Times New Roman"/>
                <w:b/>
                <w:sz w:val="24"/>
                <w:szCs w:val="24"/>
              </w:rPr>
              <w:t>ОРЕНБУРГСКОЙ ОБЛАСТИ</w:t>
            </w:r>
          </w:p>
          <w:p w:rsidR="00FC7AA6" w:rsidRPr="006D2612" w:rsidRDefault="00FC7AA6" w:rsidP="0073273C">
            <w:pPr>
              <w:spacing w:after="0"/>
              <w:jc w:val="center"/>
              <w:rPr>
                <w:rStyle w:val="a7"/>
                <w:rFonts w:ascii="Times New Roman" w:hAnsi="Times New Roman" w:cs="Times New Roman"/>
                <w:b/>
                <w:i w:val="0"/>
                <w:sz w:val="24"/>
                <w:szCs w:val="24"/>
              </w:rPr>
            </w:pPr>
            <w:r w:rsidRPr="006D2612">
              <w:rPr>
                <w:rStyle w:val="a7"/>
                <w:rFonts w:ascii="Times New Roman" w:hAnsi="Times New Roman" w:cs="Times New Roman"/>
                <w:b/>
                <w:sz w:val="24"/>
                <w:szCs w:val="24"/>
              </w:rPr>
              <w:t>ОТДЕЛ ОБРАЗОВАНИЯ</w:t>
            </w:r>
          </w:p>
          <w:p w:rsidR="00FC7AA6" w:rsidRPr="006D2612" w:rsidRDefault="00FC7AA6" w:rsidP="0073273C">
            <w:pPr>
              <w:spacing w:after="0"/>
              <w:jc w:val="center"/>
              <w:rPr>
                <w:rStyle w:val="a7"/>
                <w:rFonts w:ascii="Times New Roman" w:hAnsi="Times New Roman" w:cs="Times New Roman"/>
                <w:i w:val="0"/>
                <w:sz w:val="24"/>
                <w:szCs w:val="24"/>
              </w:rPr>
            </w:pPr>
            <w:r w:rsidRPr="006D2612">
              <w:rPr>
                <w:rStyle w:val="a7"/>
                <w:rFonts w:ascii="Times New Roman" w:hAnsi="Times New Roman" w:cs="Times New Roman"/>
                <w:sz w:val="24"/>
                <w:szCs w:val="24"/>
              </w:rPr>
              <w:t>461131, с. Тоцкое, ул. Ленина, 4</w:t>
            </w:r>
          </w:p>
          <w:p w:rsidR="00FC7AA6" w:rsidRPr="006D2612" w:rsidRDefault="00FC7AA6" w:rsidP="0073273C">
            <w:pPr>
              <w:spacing w:after="0"/>
              <w:jc w:val="center"/>
              <w:rPr>
                <w:rStyle w:val="a7"/>
                <w:rFonts w:ascii="Times New Roman" w:hAnsi="Times New Roman" w:cs="Times New Roman"/>
                <w:i w:val="0"/>
                <w:sz w:val="24"/>
                <w:szCs w:val="24"/>
              </w:rPr>
            </w:pPr>
            <w:r w:rsidRPr="006D2612">
              <w:rPr>
                <w:rStyle w:val="a7"/>
                <w:rFonts w:ascii="Times New Roman" w:hAnsi="Times New Roman" w:cs="Times New Roman"/>
                <w:sz w:val="24"/>
                <w:szCs w:val="24"/>
              </w:rPr>
              <w:t>телефон (35349) 2-11-57</w:t>
            </w:r>
          </w:p>
          <w:p w:rsidR="00FC7AA6" w:rsidRPr="006D2612" w:rsidRDefault="00FC7AA6" w:rsidP="0073273C">
            <w:pPr>
              <w:spacing w:after="0"/>
              <w:jc w:val="center"/>
              <w:rPr>
                <w:rStyle w:val="a7"/>
                <w:rFonts w:ascii="Times New Roman" w:hAnsi="Times New Roman" w:cs="Times New Roman"/>
                <w:i w:val="0"/>
                <w:sz w:val="24"/>
                <w:szCs w:val="24"/>
              </w:rPr>
            </w:pPr>
            <w:r w:rsidRPr="006D2612">
              <w:rPr>
                <w:rStyle w:val="a7"/>
                <w:rFonts w:ascii="Times New Roman" w:hAnsi="Times New Roman" w:cs="Times New Roman"/>
                <w:sz w:val="24"/>
                <w:szCs w:val="24"/>
              </w:rPr>
              <w:t>факс (35349) 2-11-57</w:t>
            </w:r>
          </w:p>
          <w:p w:rsidR="00FC7AA6" w:rsidRPr="006D2612" w:rsidRDefault="00FC7AA6" w:rsidP="0073273C">
            <w:pPr>
              <w:spacing w:after="0"/>
              <w:jc w:val="center"/>
              <w:rPr>
                <w:rStyle w:val="a7"/>
                <w:rFonts w:ascii="Times New Roman" w:hAnsi="Times New Roman" w:cs="Times New Roman"/>
                <w:i w:val="0"/>
                <w:color w:val="4472C4"/>
                <w:sz w:val="24"/>
                <w:szCs w:val="24"/>
              </w:rPr>
            </w:pPr>
            <w:r w:rsidRPr="006D2612">
              <w:rPr>
                <w:rStyle w:val="a7"/>
                <w:rFonts w:ascii="Times New Roman" w:hAnsi="Times New Roman" w:cs="Times New Roman"/>
                <w:sz w:val="24"/>
                <w:szCs w:val="24"/>
                <w:lang w:val="en-US"/>
              </w:rPr>
              <w:t>E</w:t>
            </w:r>
            <w:r w:rsidRPr="006D2612">
              <w:rPr>
                <w:rStyle w:val="a7"/>
                <w:rFonts w:ascii="Times New Roman" w:hAnsi="Times New Roman" w:cs="Times New Roman"/>
                <w:sz w:val="24"/>
                <w:szCs w:val="24"/>
              </w:rPr>
              <w:t>-</w:t>
            </w:r>
            <w:r w:rsidRPr="006D2612">
              <w:rPr>
                <w:rStyle w:val="a7"/>
                <w:rFonts w:ascii="Times New Roman" w:hAnsi="Times New Roman" w:cs="Times New Roman"/>
                <w:sz w:val="24"/>
                <w:szCs w:val="24"/>
                <w:lang w:val="en-US"/>
              </w:rPr>
              <w:t>mail</w:t>
            </w:r>
            <w:r w:rsidRPr="006D2612">
              <w:rPr>
                <w:rStyle w:val="a7"/>
                <w:rFonts w:ascii="Times New Roman" w:hAnsi="Times New Roman" w:cs="Times New Roman"/>
                <w:sz w:val="24"/>
                <w:szCs w:val="24"/>
              </w:rPr>
              <w:t xml:space="preserve">: </w:t>
            </w:r>
            <w:hyperlink r:id="rId6" w:history="1">
              <w:r w:rsidRPr="006D2612">
                <w:rPr>
                  <w:rStyle w:val="a8"/>
                  <w:rFonts w:ascii="Times New Roman" w:hAnsi="Times New Roman" w:cs="Times New Roman"/>
                  <w:sz w:val="24"/>
                  <w:szCs w:val="24"/>
                </w:rPr>
                <w:t>56</w:t>
              </w:r>
              <w:r w:rsidRPr="006D2612">
                <w:rPr>
                  <w:rStyle w:val="a8"/>
                  <w:rFonts w:ascii="Times New Roman" w:hAnsi="Times New Roman" w:cs="Times New Roman"/>
                  <w:sz w:val="24"/>
                  <w:szCs w:val="24"/>
                  <w:lang w:val="en-US"/>
                </w:rPr>
                <w:t>ouo</w:t>
              </w:r>
              <w:r w:rsidRPr="006D2612">
                <w:rPr>
                  <w:rStyle w:val="a8"/>
                  <w:rFonts w:ascii="Times New Roman" w:hAnsi="Times New Roman" w:cs="Times New Roman"/>
                  <w:sz w:val="24"/>
                  <w:szCs w:val="24"/>
                </w:rPr>
                <w:t>43@</w:t>
              </w:r>
              <w:r w:rsidRPr="006D2612">
                <w:rPr>
                  <w:rStyle w:val="a8"/>
                  <w:rFonts w:ascii="Times New Roman" w:hAnsi="Times New Roman" w:cs="Times New Roman"/>
                  <w:sz w:val="24"/>
                  <w:szCs w:val="24"/>
                  <w:lang w:val="en-US"/>
                </w:rPr>
                <w:t>mail</w:t>
              </w:r>
              <w:r w:rsidRPr="006D2612">
                <w:rPr>
                  <w:rStyle w:val="a8"/>
                  <w:rFonts w:ascii="Times New Roman" w:hAnsi="Times New Roman" w:cs="Times New Roman"/>
                  <w:sz w:val="24"/>
                  <w:szCs w:val="24"/>
                </w:rPr>
                <w:t>.</w:t>
              </w:r>
              <w:r w:rsidRPr="006D2612">
                <w:rPr>
                  <w:rStyle w:val="a8"/>
                  <w:rFonts w:ascii="Times New Roman" w:hAnsi="Times New Roman" w:cs="Times New Roman"/>
                  <w:sz w:val="24"/>
                  <w:szCs w:val="24"/>
                  <w:lang w:val="en-US"/>
                </w:rPr>
                <w:t>orb</w:t>
              </w:r>
              <w:r w:rsidRPr="006D2612">
                <w:rPr>
                  <w:rStyle w:val="a8"/>
                  <w:rFonts w:ascii="Times New Roman" w:hAnsi="Times New Roman" w:cs="Times New Roman"/>
                  <w:sz w:val="24"/>
                  <w:szCs w:val="24"/>
                </w:rPr>
                <w:t>.</w:t>
              </w:r>
              <w:proofErr w:type="spellStart"/>
              <w:r w:rsidRPr="006D2612">
                <w:rPr>
                  <w:rStyle w:val="a8"/>
                  <w:rFonts w:ascii="Times New Roman" w:hAnsi="Times New Roman" w:cs="Times New Roman"/>
                  <w:sz w:val="24"/>
                  <w:szCs w:val="24"/>
                  <w:lang w:val="en-US"/>
                </w:rPr>
                <w:t>ru</w:t>
              </w:r>
              <w:proofErr w:type="spellEnd"/>
            </w:hyperlink>
            <w:r w:rsidRPr="006D2612">
              <w:rPr>
                <w:rFonts w:ascii="Times New Roman" w:hAnsi="Times New Roman" w:cs="Times New Roman"/>
                <w:color w:val="4472C4"/>
                <w:sz w:val="24"/>
                <w:szCs w:val="24"/>
              </w:rPr>
              <w:t xml:space="preserve"> </w:t>
            </w:r>
          </w:p>
          <w:p w:rsidR="00FC7AA6" w:rsidRPr="006D2612" w:rsidRDefault="00FC7AA6" w:rsidP="0073273C">
            <w:pPr>
              <w:spacing w:after="0"/>
              <w:jc w:val="center"/>
              <w:rPr>
                <w:rStyle w:val="a7"/>
                <w:rFonts w:ascii="Times New Roman" w:hAnsi="Times New Roman" w:cs="Times New Roman"/>
                <w:i w:val="0"/>
                <w:sz w:val="24"/>
                <w:szCs w:val="24"/>
              </w:rPr>
            </w:pPr>
            <w:hyperlink r:id="rId7" w:history="1">
              <w:r w:rsidRPr="006D2612">
                <w:rPr>
                  <w:rStyle w:val="a7"/>
                  <w:rFonts w:ascii="Times New Roman" w:hAnsi="Times New Roman" w:cs="Times New Roman"/>
                  <w:sz w:val="24"/>
                  <w:szCs w:val="24"/>
                </w:rPr>
                <w:t>roo43@mail.ru</w:t>
              </w:r>
            </w:hyperlink>
          </w:p>
          <w:p w:rsidR="00FC7AA6" w:rsidRPr="006D2612" w:rsidRDefault="00FC7AA6" w:rsidP="0073273C">
            <w:pPr>
              <w:spacing w:after="0"/>
              <w:jc w:val="center"/>
              <w:rPr>
                <w:rStyle w:val="a7"/>
                <w:rFonts w:ascii="Times New Roman" w:hAnsi="Times New Roman" w:cs="Times New Roman"/>
                <w:i w:val="0"/>
                <w:sz w:val="16"/>
                <w:szCs w:val="16"/>
              </w:rPr>
            </w:pPr>
          </w:p>
          <w:p w:rsidR="00FC7AA6" w:rsidRPr="006D2612" w:rsidRDefault="00FC7AA6" w:rsidP="0073273C">
            <w:pPr>
              <w:spacing w:after="0"/>
              <w:jc w:val="center"/>
              <w:rPr>
                <w:rFonts w:ascii="Times New Roman" w:hAnsi="Times New Roman" w:cs="Times New Roman"/>
                <w:sz w:val="24"/>
                <w:szCs w:val="24"/>
              </w:rPr>
            </w:pPr>
            <w:proofErr w:type="gramStart"/>
            <w:r w:rsidRPr="006D2612">
              <w:rPr>
                <w:rFonts w:ascii="Times New Roman" w:hAnsi="Times New Roman" w:cs="Times New Roman"/>
                <w:sz w:val="24"/>
                <w:szCs w:val="24"/>
              </w:rPr>
              <w:t>29.06.202</w:t>
            </w:r>
            <w:r>
              <w:rPr>
                <w:rFonts w:ascii="Times New Roman" w:hAnsi="Times New Roman" w:cs="Times New Roman"/>
                <w:sz w:val="24"/>
                <w:szCs w:val="24"/>
              </w:rPr>
              <w:t>2</w:t>
            </w:r>
            <w:r w:rsidRPr="006D2612">
              <w:rPr>
                <w:rFonts w:ascii="Times New Roman" w:hAnsi="Times New Roman" w:cs="Times New Roman"/>
                <w:sz w:val="24"/>
                <w:szCs w:val="24"/>
              </w:rPr>
              <w:t xml:space="preserve">  года</w:t>
            </w:r>
            <w:proofErr w:type="gramEnd"/>
          </w:p>
          <w:p w:rsidR="00FC7AA6" w:rsidRPr="006D2612" w:rsidRDefault="00FC7AA6" w:rsidP="0073273C">
            <w:pPr>
              <w:spacing w:after="0"/>
              <w:rPr>
                <w:rFonts w:ascii="Times New Roman" w:hAnsi="Times New Roman" w:cs="Times New Roman"/>
                <w:i/>
              </w:rPr>
            </w:pPr>
          </w:p>
          <w:p w:rsidR="00FC7AA6" w:rsidRPr="006D2612" w:rsidRDefault="00FC7AA6" w:rsidP="0073273C">
            <w:pPr>
              <w:spacing w:after="0"/>
              <w:jc w:val="both"/>
              <w:rPr>
                <w:rFonts w:ascii="Times New Roman" w:hAnsi="Times New Roman" w:cs="Times New Roman"/>
              </w:rPr>
            </w:pPr>
          </w:p>
        </w:tc>
        <w:tc>
          <w:tcPr>
            <w:tcW w:w="1178" w:type="dxa"/>
          </w:tcPr>
          <w:p w:rsidR="00FC7AA6" w:rsidRPr="006D2612" w:rsidRDefault="00FC7AA6" w:rsidP="0073273C">
            <w:pPr>
              <w:spacing w:after="0"/>
              <w:rPr>
                <w:rFonts w:ascii="Times New Roman" w:hAnsi="Times New Roman" w:cs="Times New Roman"/>
                <w:sz w:val="28"/>
                <w:szCs w:val="28"/>
              </w:rPr>
            </w:pPr>
          </w:p>
        </w:tc>
        <w:tc>
          <w:tcPr>
            <w:tcW w:w="3774" w:type="dxa"/>
          </w:tcPr>
          <w:p w:rsidR="00FC7AA6" w:rsidRPr="006D2612" w:rsidRDefault="00FC7AA6" w:rsidP="0073273C">
            <w:pPr>
              <w:spacing w:after="0"/>
              <w:rPr>
                <w:rFonts w:ascii="Times New Roman" w:hAnsi="Times New Roman" w:cs="Times New Roman"/>
                <w:sz w:val="28"/>
                <w:szCs w:val="28"/>
              </w:rPr>
            </w:pPr>
            <w:r>
              <w:rPr>
                <w:rFonts w:ascii="Times New Roman" w:hAnsi="Times New Roman" w:cs="Times New Roman"/>
                <w:sz w:val="28"/>
                <w:szCs w:val="28"/>
              </w:rPr>
              <w:t>Руководителям образовательных организаций Тоцкого района</w:t>
            </w:r>
          </w:p>
        </w:tc>
      </w:tr>
    </w:tbl>
    <w:p w:rsidR="00FC7AA6" w:rsidRDefault="00FC7AA6" w:rsidP="00FC7AA6">
      <w:pPr>
        <w:spacing w:after="0" w:line="240" w:lineRule="auto"/>
        <w:ind w:firstLine="567"/>
        <w:jc w:val="both"/>
        <w:rPr>
          <w:rFonts w:ascii="Times New Roman" w:eastAsia="Times New Roman" w:hAnsi="Times New Roman" w:cs="Times New Roman"/>
          <w:sz w:val="28"/>
          <w:szCs w:val="28"/>
          <w:lang w:eastAsia="ru-RU"/>
        </w:rPr>
      </w:pPr>
    </w:p>
    <w:p w:rsidR="00FC7AA6" w:rsidRDefault="00FC7AA6" w:rsidP="00FC7AA6">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Уважаемые руководители!</w:t>
      </w:r>
    </w:p>
    <w:p w:rsidR="00FC7AA6" w:rsidRDefault="00FC7AA6" w:rsidP="00FC7AA6">
      <w:pPr>
        <w:spacing w:after="0" w:line="240" w:lineRule="auto"/>
        <w:ind w:firstLine="567"/>
        <w:jc w:val="center"/>
        <w:rPr>
          <w:rFonts w:ascii="Times New Roman" w:eastAsia="Times New Roman" w:hAnsi="Times New Roman" w:cs="Times New Roman"/>
          <w:sz w:val="28"/>
          <w:szCs w:val="28"/>
          <w:lang w:eastAsia="ru-RU"/>
        </w:rPr>
      </w:pPr>
    </w:p>
    <w:p w:rsidR="00FC7AA6" w:rsidRDefault="00FC7AA6" w:rsidP="00FC7AA6">
      <w:pPr>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 рамкам</w:t>
      </w:r>
      <w:proofErr w:type="gramEnd"/>
      <w:r>
        <w:rPr>
          <w:rFonts w:ascii="Times New Roman" w:eastAsia="Times New Roman" w:hAnsi="Times New Roman" w:cs="Times New Roman"/>
          <w:sz w:val="28"/>
          <w:szCs w:val="28"/>
          <w:lang w:eastAsia="ru-RU"/>
        </w:rPr>
        <w:t xml:space="preserve"> реализации </w:t>
      </w:r>
      <w:r w:rsidRPr="00875D81">
        <w:rPr>
          <w:rFonts w:ascii="Times New Roman" w:hAnsi="Times New Roman" w:cs="Times New Roman"/>
          <w:sz w:val="28"/>
          <w:szCs w:val="28"/>
        </w:rPr>
        <w:t>Концепции развития системы самоопределения и профессиональной ориентации обучающихся Тоцкого района</w:t>
      </w:r>
      <w:r>
        <w:rPr>
          <w:rFonts w:ascii="Times New Roman" w:eastAsia="Times New Roman" w:hAnsi="Times New Roman" w:cs="Times New Roman"/>
          <w:sz w:val="28"/>
          <w:szCs w:val="28"/>
          <w:lang w:eastAsia="ru-RU"/>
        </w:rPr>
        <w:t xml:space="preserve"> был проведен комплекс мероприятий, направленных на профессиональное самоопределение и профориентацию обучающихся образовательных организаций района.</w:t>
      </w:r>
    </w:p>
    <w:p w:rsidR="00FC7AA6" w:rsidRDefault="00FC7AA6" w:rsidP="00FC7AA6">
      <w:pPr>
        <w:spacing w:after="0" w:line="240" w:lineRule="auto"/>
        <w:ind w:firstLine="567"/>
        <w:jc w:val="both"/>
        <w:rPr>
          <w:rFonts w:ascii="Times New Roman" w:eastAsia="Times New Roman" w:hAnsi="Times New Roman" w:cs="Times New Roman"/>
          <w:sz w:val="28"/>
          <w:szCs w:val="28"/>
          <w:lang w:eastAsia="ru-RU"/>
        </w:rPr>
      </w:pPr>
      <w:r w:rsidRPr="0046039F">
        <w:rPr>
          <w:rFonts w:ascii="Times New Roman" w:eastAsia="Times New Roman" w:hAnsi="Times New Roman" w:cs="Times New Roman"/>
          <w:sz w:val="28"/>
          <w:szCs w:val="28"/>
          <w:lang w:eastAsia="ru-RU"/>
        </w:rPr>
        <w:t xml:space="preserve">Районный отдел образования администрации Тоцкого района рекомендует изучить опыт работы МАОУ </w:t>
      </w:r>
      <w:r>
        <w:rPr>
          <w:rFonts w:ascii="Times New Roman" w:eastAsia="Times New Roman" w:hAnsi="Times New Roman" w:cs="Times New Roman"/>
          <w:sz w:val="28"/>
          <w:szCs w:val="28"/>
          <w:lang w:eastAsia="ru-RU"/>
        </w:rPr>
        <w:t xml:space="preserve">Суворовская СОШ </w:t>
      </w:r>
      <w:r w:rsidRPr="0046039F">
        <w:rPr>
          <w:rFonts w:ascii="Times New Roman" w:eastAsia="Times New Roman" w:hAnsi="Times New Roman" w:cs="Times New Roman"/>
          <w:sz w:val="28"/>
          <w:szCs w:val="28"/>
          <w:lang w:eastAsia="ru-RU"/>
        </w:rPr>
        <w:t xml:space="preserve">по </w:t>
      </w:r>
      <w:r>
        <w:rPr>
          <w:rFonts w:ascii="Times New Roman" w:eastAsia="Times New Roman" w:hAnsi="Times New Roman" w:cs="Times New Roman"/>
          <w:sz w:val="28"/>
          <w:szCs w:val="28"/>
          <w:lang w:eastAsia="ru-RU"/>
        </w:rPr>
        <w:t>проведению мероприятий, направленных на формирование у обучающихся позитивного отношения профессионально-трудовой деятельности</w:t>
      </w:r>
      <w:r w:rsidR="008B009F">
        <w:rPr>
          <w:rFonts w:ascii="Times New Roman" w:eastAsia="Times New Roman" w:hAnsi="Times New Roman" w:cs="Times New Roman"/>
          <w:sz w:val="28"/>
          <w:szCs w:val="28"/>
          <w:lang w:eastAsia="ru-RU"/>
        </w:rPr>
        <w:t xml:space="preserve"> </w:t>
      </w:r>
      <w:r w:rsidRPr="0046039F">
        <w:rPr>
          <w:rFonts w:ascii="Times New Roman" w:eastAsia="Times New Roman" w:hAnsi="Times New Roman" w:cs="Times New Roman"/>
          <w:sz w:val="28"/>
          <w:szCs w:val="28"/>
          <w:lang w:eastAsia="ru-RU"/>
        </w:rPr>
        <w:t>(Приложение 1) и рассмотреть возможность использования представленного</w:t>
      </w:r>
      <w:r>
        <w:rPr>
          <w:rFonts w:ascii="Times New Roman" w:eastAsia="Times New Roman" w:hAnsi="Times New Roman" w:cs="Times New Roman"/>
          <w:sz w:val="28"/>
          <w:szCs w:val="28"/>
          <w:lang w:eastAsia="ru-RU"/>
        </w:rPr>
        <w:t xml:space="preserve"> опыта.</w:t>
      </w:r>
    </w:p>
    <w:p w:rsidR="00FC7AA6" w:rsidRDefault="00FC7AA6" w:rsidP="00FC7AA6">
      <w:pPr>
        <w:spacing w:after="0" w:line="240" w:lineRule="auto"/>
        <w:ind w:firstLine="567"/>
        <w:jc w:val="both"/>
        <w:rPr>
          <w:rFonts w:ascii="Times New Roman" w:eastAsia="Times New Roman" w:hAnsi="Times New Roman" w:cs="Times New Roman"/>
          <w:sz w:val="28"/>
          <w:szCs w:val="28"/>
          <w:lang w:eastAsia="ru-RU"/>
        </w:rPr>
      </w:pPr>
    </w:p>
    <w:p w:rsidR="00FC7AA6" w:rsidRDefault="00FC7AA6" w:rsidP="00FC7AA6">
      <w:pPr>
        <w:spacing w:after="0" w:line="240" w:lineRule="auto"/>
        <w:ind w:firstLine="567"/>
        <w:jc w:val="both"/>
        <w:rPr>
          <w:rFonts w:ascii="Times New Roman" w:eastAsia="Times New Roman" w:hAnsi="Times New Roman" w:cs="Times New Roman"/>
          <w:sz w:val="28"/>
          <w:szCs w:val="28"/>
          <w:lang w:eastAsia="ru-RU"/>
        </w:rPr>
      </w:pPr>
    </w:p>
    <w:p w:rsidR="00FC7AA6" w:rsidRDefault="00FC7AA6" w:rsidP="00FC7AA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РОО                                                                Т.И. Гончарова</w:t>
      </w:r>
    </w:p>
    <w:p w:rsidR="00FC7AA6" w:rsidRDefault="00FC7AA6" w:rsidP="004343F0">
      <w:pPr>
        <w:pStyle w:val="a3"/>
        <w:shd w:val="clear" w:color="auto" w:fill="FFFFFF"/>
        <w:spacing w:before="0" w:beforeAutospacing="0" w:after="0" w:afterAutospacing="0"/>
        <w:contextualSpacing/>
        <w:jc w:val="center"/>
        <w:rPr>
          <w:color w:val="111115"/>
          <w:sz w:val="28"/>
          <w:szCs w:val="28"/>
          <w:bdr w:val="none" w:sz="0" w:space="0" w:color="auto" w:frame="1"/>
        </w:rPr>
      </w:pPr>
    </w:p>
    <w:p w:rsidR="00FC7AA6" w:rsidRDefault="00FC7AA6" w:rsidP="004343F0">
      <w:pPr>
        <w:pStyle w:val="a3"/>
        <w:shd w:val="clear" w:color="auto" w:fill="FFFFFF"/>
        <w:spacing w:before="0" w:beforeAutospacing="0" w:after="0" w:afterAutospacing="0"/>
        <w:contextualSpacing/>
        <w:jc w:val="center"/>
        <w:rPr>
          <w:color w:val="111115"/>
          <w:sz w:val="28"/>
          <w:szCs w:val="28"/>
          <w:bdr w:val="none" w:sz="0" w:space="0" w:color="auto" w:frame="1"/>
        </w:rPr>
      </w:pPr>
    </w:p>
    <w:p w:rsidR="00FC7AA6" w:rsidRDefault="00FC7AA6" w:rsidP="004343F0">
      <w:pPr>
        <w:pStyle w:val="a3"/>
        <w:shd w:val="clear" w:color="auto" w:fill="FFFFFF"/>
        <w:spacing w:before="0" w:beforeAutospacing="0" w:after="0" w:afterAutospacing="0"/>
        <w:contextualSpacing/>
        <w:jc w:val="center"/>
        <w:rPr>
          <w:color w:val="111115"/>
          <w:sz w:val="28"/>
          <w:szCs w:val="28"/>
          <w:bdr w:val="none" w:sz="0" w:space="0" w:color="auto" w:frame="1"/>
        </w:rPr>
      </w:pPr>
    </w:p>
    <w:p w:rsidR="008B009F" w:rsidRDefault="008B009F" w:rsidP="004343F0">
      <w:pPr>
        <w:pStyle w:val="a3"/>
        <w:shd w:val="clear" w:color="auto" w:fill="FFFFFF"/>
        <w:spacing w:before="0" w:beforeAutospacing="0" w:after="0" w:afterAutospacing="0"/>
        <w:contextualSpacing/>
        <w:jc w:val="center"/>
        <w:rPr>
          <w:color w:val="111115"/>
          <w:sz w:val="28"/>
          <w:szCs w:val="28"/>
          <w:bdr w:val="none" w:sz="0" w:space="0" w:color="auto" w:frame="1"/>
        </w:rPr>
      </w:pPr>
    </w:p>
    <w:p w:rsidR="008B009F" w:rsidRDefault="008B009F" w:rsidP="004343F0">
      <w:pPr>
        <w:pStyle w:val="a3"/>
        <w:shd w:val="clear" w:color="auto" w:fill="FFFFFF"/>
        <w:spacing w:before="0" w:beforeAutospacing="0" w:after="0" w:afterAutospacing="0"/>
        <w:contextualSpacing/>
        <w:jc w:val="center"/>
        <w:rPr>
          <w:color w:val="111115"/>
          <w:sz w:val="28"/>
          <w:szCs w:val="28"/>
          <w:bdr w:val="none" w:sz="0" w:space="0" w:color="auto" w:frame="1"/>
        </w:rPr>
      </w:pPr>
    </w:p>
    <w:p w:rsidR="008B009F" w:rsidRDefault="008B009F" w:rsidP="004343F0">
      <w:pPr>
        <w:pStyle w:val="a3"/>
        <w:shd w:val="clear" w:color="auto" w:fill="FFFFFF"/>
        <w:spacing w:before="0" w:beforeAutospacing="0" w:after="0" w:afterAutospacing="0"/>
        <w:contextualSpacing/>
        <w:jc w:val="center"/>
        <w:rPr>
          <w:color w:val="111115"/>
          <w:sz w:val="28"/>
          <w:szCs w:val="28"/>
          <w:bdr w:val="none" w:sz="0" w:space="0" w:color="auto" w:frame="1"/>
        </w:rPr>
      </w:pPr>
    </w:p>
    <w:p w:rsidR="008B009F" w:rsidRDefault="008B009F" w:rsidP="004343F0">
      <w:pPr>
        <w:pStyle w:val="a3"/>
        <w:shd w:val="clear" w:color="auto" w:fill="FFFFFF"/>
        <w:spacing w:before="0" w:beforeAutospacing="0" w:after="0" w:afterAutospacing="0"/>
        <w:contextualSpacing/>
        <w:jc w:val="center"/>
        <w:rPr>
          <w:color w:val="111115"/>
          <w:sz w:val="28"/>
          <w:szCs w:val="28"/>
          <w:bdr w:val="none" w:sz="0" w:space="0" w:color="auto" w:frame="1"/>
        </w:rPr>
      </w:pPr>
    </w:p>
    <w:p w:rsidR="008B009F" w:rsidRDefault="008B009F" w:rsidP="004343F0">
      <w:pPr>
        <w:pStyle w:val="a3"/>
        <w:shd w:val="clear" w:color="auto" w:fill="FFFFFF"/>
        <w:spacing w:before="0" w:beforeAutospacing="0" w:after="0" w:afterAutospacing="0"/>
        <w:contextualSpacing/>
        <w:jc w:val="center"/>
        <w:rPr>
          <w:color w:val="111115"/>
          <w:sz w:val="28"/>
          <w:szCs w:val="28"/>
          <w:bdr w:val="none" w:sz="0" w:space="0" w:color="auto" w:frame="1"/>
        </w:rPr>
      </w:pPr>
    </w:p>
    <w:p w:rsidR="008B009F" w:rsidRDefault="008B009F" w:rsidP="004343F0">
      <w:pPr>
        <w:pStyle w:val="a3"/>
        <w:shd w:val="clear" w:color="auto" w:fill="FFFFFF"/>
        <w:spacing w:before="0" w:beforeAutospacing="0" w:after="0" w:afterAutospacing="0"/>
        <w:contextualSpacing/>
        <w:jc w:val="center"/>
        <w:rPr>
          <w:color w:val="111115"/>
          <w:sz w:val="28"/>
          <w:szCs w:val="28"/>
          <w:bdr w:val="none" w:sz="0" w:space="0" w:color="auto" w:frame="1"/>
        </w:rPr>
      </w:pPr>
    </w:p>
    <w:p w:rsidR="008B009F" w:rsidRDefault="008B009F" w:rsidP="004343F0">
      <w:pPr>
        <w:pStyle w:val="a3"/>
        <w:shd w:val="clear" w:color="auto" w:fill="FFFFFF"/>
        <w:spacing w:before="0" w:beforeAutospacing="0" w:after="0" w:afterAutospacing="0"/>
        <w:contextualSpacing/>
        <w:jc w:val="center"/>
        <w:rPr>
          <w:color w:val="111115"/>
          <w:sz w:val="28"/>
          <w:szCs w:val="28"/>
          <w:bdr w:val="none" w:sz="0" w:space="0" w:color="auto" w:frame="1"/>
        </w:rPr>
      </w:pPr>
    </w:p>
    <w:p w:rsidR="008B009F" w:rsidRDefault="008B009F" w:rsidP="004343F0">
      <w:pPr>
        <w:pStyle w:val="a3"/>
        <w:shd w:val="clear" w:color="auto" w:fill="FFFFFF"/>
        <w:spacing w:before="0" w:beforeAutospacing="0" w:after="0" w:afterAutospacing="0"/>
        <w:contextualSpacing/>
        <w:jc w:val="center"/>
        <w:rPr>
          <w:color w:val="111115"/>
          <w:sz w:val="28"/>
          <w:szCs w:val="28"/>
          <w:bdr w:val="none" w:sz="0" w:space="0" w:color="auto" w:frame="1"/>
        </w:rPr>
      </w:pPr>
    </w:p>
    <w:p w:rsidR="008B009F" w:rsidRDefault="008B009F" w:rsidP="004343F0">
      <w:pPr>
        <w:pStyle w:val="a3"/>
        <w:shd w:val="clear" w:color="auto" w:fill="FFFFFF"/>
        <w:spacing w:before="0" w:beforeAutospacing="0" w:after="0" w:afterAutospacing="0"/>
        <w:contextualSpacing/>
        <w:jc w:val="center"/>
        <w:rPr>
          <w:color w:val="111115"/>
          <w:sz w:val="28"/>
          <w:szCs w:val="28"/>
          <w:bdr w:val="none" w:sz="0" w:space="0" w:color="auto" w:frame="1"/>
        </w:rPr>
      </w:pPr>
    </w:p>
    <w:p w:rsidR="008B009F" w:rsidRDefault="008B009F" w:rsidP="004343F0">
      <w:pPr>
        <w:pStyle w:val="a3"/>
        <w:shd w:val="clear" w:color="auto" w:fill="FFFFFF"/>
        <w:spacing w:before="0" w:beforeAutospacing="0" w:after="0" w:afterAutospacing="0"/>
        <w:contextualSpacing/>
        <w:jc w:val="center"/>
        <w:rPr>
          <w:color w:val="111115"/>
          <w:sz w:val="28"/>
          <w:szCs w:val="28"/>
          <w:bdr w:val="none" w:sz="0" w:space="0" w:color="auto" w:frame="1"/>
        </w:rPr>
      </w:pPr>
    </w:p>
    <w:p w:rsidR="0042331D" w:rsidRDefault="0042331D" w:rsidP="004343F0">
      <w:pPr>
        <w:pStyle w:val="a3"/>
        <w:shd w:val="clear" w:color="auto" w:fill="FFFFFF"/>
        <w:spacing w:before="0" w:beforeAutospacing="0" w:after="0" w:afterAutospacing="0"/>
        <w:contextualSpacing/>
        <w:jc w:val="center"/>
        <w:rPr>
          <w:color w:val="111115"/>
          <w:sz w:val="28"/>
          <w:szCs w:val="28"/>
          <w:bdr w:val="none" w:sz="0" w:space="0" w:color="auto" w:frame="1"/>
        </w:rPr>
      </w:pPr>
    </w:p>
    <w:p w:rsidR="0042331D" w:rsidRDefault="0042331D" w:rsidP="004343F0">
      <w:pPr>
        <w:pStyle w:val="a3"/>
        <w:shd w:val="clear" w:color="auto" w:fill="FFFFFF"/>
        <w:spacing w:before="0" w:beforeAutospacing="0" w:after="0" w:afterAutospacing="0"/>
        <w:contextualSpacing/>
        <w:jc w:val="center"/>
        <w:rPr>
          <w:color w:val="111115"/>
          <w:sz w:val="28"/>
          <w:szCs w:val="28"/>
          <w:bdr w:val="none" w:sz="0" w:space="0" w:color="auto" w:frame="1"/>
        </w:rPr>
      </w:pPr>
    </w:p>
    <w:p w:rsidR="0042331D" w:rsidRDefault="0042331D" w:rsidP="004343F0">
      <w:pPr>
        <w:pStyle w:val="a3"/>
        <w:shd w:val="clear" w:color="auto" w:fill="FFFFFF"/>
        <w:spacing w:before="0" w:beforeAutospacing="0" w:after="0" w:afterAutospacing="0"/>
        <w:contextualSpacing/>
        <w:jc w:val="center"/>
        <w:rPr>
          <w:color w:val="111115"/>
          <w:sz w:val="28"/>
          <w:szCs w:val="28"/>
          <w:bdr w:val="none" w:sz="0" w:space="0" w:color="auto" w:frame="1"/>
        </w:rPr>
      </w:pPr>
    </w:p>
    <w:p w:rsidR="008B009F" w:rsidRDefault="008B009F" w:rsidP="004343F0">
      <w:pPr>
        <w:pStyle w:val="a3"/>
        <w:shd w:val="clear" w:color="auto" w:fill="FFFFFF"/>
        <w:spacing w:before="0" w:beforeAutospacing="0" w:after="0" w:afterAutospacing="0"/>
        <w:contextualSpacing/>
        <w:jc w:val="center"/>
        <w:rPr>
          <w:color w:val="111115"/>
          <w:sz w:val="28"/>
          <w:szCs w:val="28"/>
          <w:bdr w:val="none" w:sz="0" w:space="0" w:color="auto" w:frame="1"/>
        </w:rPr>
      </w:pPr>
    </w:p>
    <w:p w:rsidR="00FC7AA6" w:rsidRDefault="00FC7AA6" w:rsidP="004343F0">
      <w:pPr>
        <w:pStyle w:val="a3"/>
        <w:shd w:val="clear" w:color="auto" w:fill="FFFFFF"/>
        <w:spacing w:before="0" w:beforeAutospacing="0" w:after="0" w:afterAutospacing="0"/>
        <w:contextualSpacing/>
        <w:jc w:val="center"/>
        <w:rPr>
          <w:color w:val="111115"/>
          <w:sz w:val="28"/>
          <w:szCs w:val="28"/>
          <w:bdr w:val="none" w:sz="0" w:space="0" w:color="auto" w:frame="1"/>
        </w:rPr>
      </w:pPr>
    </w:p>
    <w:p w:rsidR="00251C33" w:rsidRDefault="008B009F" w:rsidP="004343F0">
      <w:pPr>
        <w:pStyle w:val="a3"/>
        <w:shd w:val="clear" w:color="auto" w:fill="FFFFFF"/>
        <w:spacing w:before="0" w:beforeAutospacing="0" w:after="0" w:afterAutospacing="0"/>
        <w:contextualSpacing/>
        <w:jc w:val="center"/>
        <w:rPr>
          <w:sz w:val="28"/>
          <w:szCs w:val="28"/>
        </w:rPr>
      </w:pPr>
      <w:r>
        <w:rPr>
          <w:sz w:val="28"/>
          <w:szCs w:val="28"/>
        </w:rPr>
        <w:lastRenderedPageBreak/>
        <w:t xml:space="preserve">Выступление директора </w:t>
      </w:r>
      <w:r>
        <w:rPr>
          <w:sz w:val="28"/>
          <w:szCs w:val="28"/>
        </w:rPr>
        <w:t xml:space="preserve">МАОУ Суворовская СОШ </w:t>
      </w:r>
      <w:proofErr w:type="spellStart"/>
      <w:r>
        <w:rPr>
          <w:sz w:val="28"/>
          <w:szCs w:val="28"/>
        </w:rPr>
        <w:t>Ковешниковой</w:t>
      </w:r>
      <w:proofErr w:type="spellEnd"/>
      <w:r>
        <w:rPr>
          <w:sz w:val="28"/>
          <w:szCs w:val="28"/>
        </w:rPr>
        <w:t xml:space="preserve"> Е.Н. </w:t>
      </w:r>
      <w:r>
        <w:rPr>
          <w:sz w:val="28"/>
          <w:szCs w:val="28"/>
        </w:rPr>
        <w:t xml:space="preserve"> </w:t>
      </w:r>
    </w:p>
    <w:p w:rsidR="00251C33" w:rsidRDefault="00251C33" w:rsidP="00237D9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совещании руководителей образовательных организаций 27.06.2022 года</w:t>
      </w:r>
    </w:p>
    <w:p w:rsidR="00237D91" w:rsidRDefault="00237D91" w:rsidP="00237D91">
      <w:pPr>
        <w:spacing w:after="0" w:line="240" w:lineRule="auto"/>
        <w:jc w:val="center"/>
        <w:rPr>
          <w:rFonts w:ascii="Times New Roman" w:eastAsia="Times New Roman" w:hAnsi="Times New Roman" w:cs="Times New Roman"/>
          <w:sz w:val="28"/>
          <w:szCs w:val="28"/>
          <w:lang w:eastAsia="ru-RU"/>
        </w:rPr>
      </w:pPr>
    </w:p>
    <w:p w:rsidR="00205A49" w:rsidRPr="00F12B33" w:rsidRDefault="00251C33" w:rsidP="0042331D">
      <w:pPr>
        <w:pStyle w:val="a3"/>
        <w:shd w:val="clear" w:color="auto" w:fill="FFFFFF"/>
        <w:spacing w:before="0" w:beforeAutospacing="0" w:after="0" w:afterAutospacing="0"/>
        <w:contextualSpacing/>
        <w:jc w:val="center"/>
        <w:rPr>
          <w:color w:val="111115"/>
          <w:sz w:val="28"/>
          <w:szCs w:val="28"/>
        </w:rPr>
      </w:pPr>
      <w:r>
        <w:rPr>
          <w:sz w:val="28"/>
          <w:szCs w:val="28"/>
        </w:rPr>
        <w:t xml:space="preserve"> </w:t>
      </w:r>
      <w:r w:rsidR="008B009F">
        <w:rPr>
          <w:sz w:val="28"/>
          <w:szCs w:val="28"/>
        </w:rPr>
        <w:t>«</w:t>
      </w:r>
      <w:r w:rsidR="008B009F">
        <w:rPr>
          <w:color w:val="111115"/>
          <w:sz w:val="28"/>
          <w:szCs w:val="28"/>
          <w:bdr w:val="none" w:sz="0" w:space="0" w:color="auto" w:frame="1"/>
        </w:rPr>
        <w:t xml:space="preserve">Формирование </w:t>
      </w:r>
      <w:r w:rsidR="00205A49" w:rsidRPr="00F12B33">
        <w:rPr>
          <w:color w:val="111115"/>
          <w:sz w:val="28"/>
          <w:szCs w:val="28"/>
          <w:bdr w:val="none" w:sz="0" w:space="0" w:color="auto" w:frame="1"/>
        </w:rPr>
        <w:t>позитивного отношения к трудовой деятельности у</w:t>
      </w:r>
      <w:r w:rsidR="008B009F">
        <w:rPr>
          <w:color w:val="111115"/>
          <w:sz w:val="28"/>
          <w:szCs w:val="28"/>
          <w:bdr w:val="none" w:sz="0" w:space="0" w:color="auto" w:frame="1"/>
        </w:rPr>
        <w:t>чащихся в МАОУ Суворовская СОШ»</w:t>
      </w:r>
      <w:r w:rsidR="00205A49" w:rsidRPr="00F12B33">
        <w:rPr>
          <w:color w:val="111115"/>
          <w:sz w:val="28"/>
          <w:szCs w:val="28"/>
        </w:rPr>
        <w:t> </w:t>
      </w:r>
    </w:p>
    <w:p w:rsidR="00A674E9" w:rsidRPr="004343F0" w:rsidRDefault="00205A49" w:rsidP="003662A1">
      <w:pPr>
        <w:tabs>
          <w:tab w:val="left" w:pos="993"/>
        </w:tabs>
        <w:spacing w:after="0" w:line="240" w:lineRule="auto"/>
        <w:ind w:firstLine="567"/>
        <w:contextualSpacing/>
        <w:jc w:val="both"/>
        <w:rPr>
          <w:rFonts w:ascii="Times New Roman" w:hAnsi="Times New Roman" w:cs="Times New Roman"/>
          <w:color w:val="111115"/>
          <w:sz w:val="28"/>
          <w:szCs w:val="28"/>
          <w:shd w:val="clear" w:color="auto" w:fill="FFFFFF"/>
        </w:rPr>
      </w:pPr>
      <w:r w:rsidRPr="004343F0">
        <w:rPr>
          <w:rFonts w:ascii="Times New Roman" w:hAnsi="Times New Roman" w:cs="Times New Roman"/>
          <w:color w:val="111115"/>
          <w:sz w:val="28"/>
          <w:szCs w:val="28"/>
          <w:shd w:val="clear" w:color="auto" w:fill="FFFFFF"/>
        </w:rPr>
        <w:t>Трудовое воспитание учащихся в МАОУ Суворовская СОШ является традиционным на</w:t>
      </w:r>
      <w:r w:rsidR="008B009F">
        <w:rPr>
          <w:rFonts w:ascii="Times New Roman" w:hAnsi="Times New Roman" w:cs="Times New Roman"/>
          <w:color w:val="111115"/>
          <w:sz w:val="28"/>
          <w:szCs w:val="28"/>
          <w:shd w:val="clear" w:color="auto" w:fill="FFFFFF"/>
        </w:rPr>
        <w:t xml:space="preserve">правлением процесса воспитания </w:t>
      </w:r>
      <w:r w:rsidRPr="004343F0">
        <w:rPr>
          <w:rFonts w:ascii="Times New Roman" w:hAnsi="Times New Roman" w:cs="Times New Roman"/>
          <w:color w:val="111115"/>
          <w:sz w:val="28"/>
          <w:szCs w:val="28"/>
          <w:shd w:val="clear" w:color="auto" w:fill="FFFFFF"/>
        </w:rPr>
        <w:t xml:space="preserve">на протяжении </w:t>
      </w:r>
      <w:r w:rsidR="00A674E9" w:rsidRPr="004343F0">
        <w:rPr>
          <w:rFonts w:ascii="Times New Roman" w:hAnsi="Times New Roman" w:cs="Times New Roman"/>
          <w:color w:val="111115"/>
          <w:sz w:val="28"/>
          <w:szCs w:val="28"/>
          <w:shd w:val="clear" w:color="auto" w:fill="FFFFFF"/>
        </w:rPr>
        <w:t>многих лет</w:t>
      </w:r>
      <w:r w:rsidRPr="004343F0">
        <w:rPr>
          <w:rFonts w:ascii="Times New Roman" w:hAnsi="Times New Roman" w:cs="Times New Roman"/>
          <w:color w:val="111115"/>
          <w:sz w:val="28"/>
          <w:szCs w:val="28"/>
          <w:shd w:val="clear" w:color="auto" w:fill="FFFFFF"/>
        </w:rPr>
        <w:t>.</w:t>
      </w:r>
      <w:r w:rsidR="00A674E9" w:rsidRPr="004343F0">
        <w:rPr>
          <w:rFonts w:ascii="Times New Roman" w:hAnsi="Times New Roman" w:cs="Times New Roman"/>
          <w:color w:val="111115"/>
          <w:sz w:val="28"/>
          <w:szCs w:val="28"/>
          <w:shd w:val="clear" w:color="auto" w:fill="FFFFFF"/>
        </w:rPr>
        <w:t xml:space="preserve"> Уделяя бол</w:t>
      </w:r>
      <w:r w:rsidR="003662A1" w:rsidRPr="004343F0">
        <w:rPr>
          <w:rFonts w:ascii="Times New Roman" w:hAnsi="Times New Roman" w:cs="Times New Roman"/>
          <w:color w:val="111115"/>
          <w:sz w:val="28"/>
          <w:szCs w:val="28"/>
          <w:shd w:val="clear" w:color="auto" w:fill="FFFFFF"/>
        </w:rPr>
        <w:t>ьшое внимание этому направлению</w:t>
      </w:r>
      <w:r w:rsidR="00A674E9" w:rsidRPr="004343F0">
        <w:rPr>
          <w:rFonts w:ascii="Times New Roman" w:hAnsi="Times New Roman" w:cs="Times New Roman"/>
          <w:color w:val="111115"/>
          <w:sz w:val="28"/>
          <w:szCs w:val="28"/>
          <w:shd w:val="clear" w:color="auto" w:fill="FFFFFF"/>
        </w:rPr>
        <w:t>, мы ставим перед собой следующие задачи:</w:t>
      </w:r>
    </w:p>
    <w:p w:rsidR="00A674E9" w:rsidRPr="004343F0" w:rsidRDefault="00A674E9" w:rsidP="003662A1">
      <w:pPr>
        <w:pStyle w:val="a4"/>
        <w:numPr>
          <w:ilvl w:val="0"/>
          <w:numId w:val="1"/>
        </w:numPr>
        <w:tabs>
          <w:tab w:val="left" w:pos="993"/>
        </w:tabs>
        <w:spacing w:after="0" w:line="240" w:lineRule="auto"/>
        <w:ind w:left="0" w:firstLine="567"/>
        <w:jc w:val="both"/>
        <w:rPr>
          <w:rFonts w:ascii="Times New Roman" w:hAnsi="Times New Roman" w:cs="Times New Roman"/>
          <w:color w:val="111115"/>
          <w:sz w:val="28"/>
          <w:szCs w:val="28"/>
          <w:shd w:val="clear" w:color="auto" w:fill="FFFFFF"/>
        </w:rPr>
      </w:pPr>
      <w:r w:rsidRPr="004343F0">
        <w:rPr>
          <w:rFonts w:ascii="Times New Roman" w:hAnsi="Times New Roman" w:cs="Times New Roman"/>
          <w:color w:val="111115"/>
          <w:sz w:val="28"/>
          <w:szCs w:val="28"/>
          <w:shd w:val="clear" w:color="auto" w:fill="FFFFFF"/>
        </w:rPr>
        <w:t>Формировать положительное отношение к труду как к высшей ценности в жизни, высоких социальных мотивов трудовой деятельности;</w:t>
      </w:r>
    </w:p>
    <w:p w:rsidR="00A674E9" w:rsidRPr="004343F0" w:rsidRDefault="008B009F" w:rsidP="003662A1">
      <w:pPr>
        <w:pStyle w:val="a4"/>
        <w:numPr>
          <w:ilvl w:val="0"/>
          <w:numId w:val="1"/>
        </w:numPr>
        <w:tabs>
          <w:tab w:val="left" w:pos="993"/>
        </w:tabs>
        <w:spacing w:after="0" w:line="240" w:lineRule="auto"/>
        <w:ind w:left="0" w:firstLine="567"/>
        <w:jc w:val="both"/>
        <w:rPr>
          <w:rFonts w:ascii="Times New Roman" w:hAnsi="Times New Roman" w:cs="Times New Roman"/>
          <w:color w:val="111115"/>
          <w:sz w:val="28"/>
          <w:szCs w:val="28"/>
          <w:shd w:val="clear" w:color="auto" w:fill="FFFFFF"/>
        </w:rPr>
      </w:pPr>
      <w:r>
        <w:rPr>
          <w:rFonts w:ascii="Times New Roman" w:hAnsi="Times New Roman" w:cs="Times New Roman"/>
          <w:color w:val="111115"/>
          <w:sz w:val="28"/>
          <w:szCs w:val="28"/>
          <w:shd w:val="clear" w:color="auto" w:fill="FFFFFF"/>
        </w:rPr>
        <w:t xml:space="preserve">Развивать познавательный </w:t>
      </w:r>
      <w:r w:rsidR="00A674E9" w:rsidRPr="004343F0">
        <w:rPr>
          <w:rFonts w:ascii="Times New Roman" w:hAnsi="Times New Roman" w:cs="Times New Roman"/>
          <w:color w:val="111115"/>
          <w:sz w:val="28"/>
          <w:szCs w:val="28"/>
          <w:shd w:val="clear" w:color="auto" w:fill="FFFFFF"/>
        </w:rPr>
        <w:t>интерес к знаниям, стремления применять знания на практике;</w:t>
      </w:r>
    </w:p>
    <w:p w:rsidR="00A674E9" w:rsidRPr="004343F0" w:rsidRDefault="00A674E9" w:rsidP="003662A1">
      <w:pPr>
        <w:pStyle w:val="a4"/>
        <w:numPr>
          <w:ilvl w:val="0"/>
          <w:numId w:val="1"/>
        </w:numPr>
        <w:tabs>
          <w:tab w:val="left" w:pos="993"/>
        </w:tabs>
        <w:spacing w:after="0" w:line="240" w:lineRule="auto"/>
        <w:ind w:left="0" w:firstLine="567"/>
        <w:jc w:val="both"/>
        <w:rPr>
          <w:rFonts w:ascii="Times New Roman" w:hAnsi="Times New Roman" w:cs="Times New Roman"/>
          <w:color w:val="111115"/>
          <w:sz w:val="28"/>
          <w:szCs w:val="28"/>
          <w:shd w:val="clear" w:color="auto" w:fill="FFFFFF"/>
        </w:rPr>
      </w:pPr>
      <w:r w:rsidRPr="004343F0">
        <w:rPr>
          <w:rFonts w:ascii="Times New Roman" w:hAnsi="Times New Roman" w:cs="Times New Roman"/>
          <w:color w:val="111115"/>
          <w:sz w:val="28"/>
          <w:szCs w:val="28"/>
          <w:shd w:val="clear" w:color="auto" w:fill="FFFFFF"/>
        </w:rPr>
        <w:t>Воспиты</w:t>
      </w:r>
      <w:r w:rsidR="008B009F">
        <w:rPr>
          <w:rFonts w:ascii="Times New Roman" w:hAnsi="Times New Roman" w:cs="Times New Roman"/>
          <w:color w:val="111115"/>
          <w:sz w:val="28"/>
          <w:szCs w:val="28"/>
          <w:shd w:val="clear" w:color="auto" w:fill="FFFFFF"/>
        </w:rPr>
        <w:t>вать высокие моральные качества</w:t>
      </w:r>
      <w:r w:rsidRPr="004343F0">
        <w:rPr>
          <w:rFonts w:ascii="Times New Roman" w:hAnsi="Times New Roman" w:cs="Times New Roman"/>
          <w:color w:val="111115"/>
          <w:sz w:val="28"/>
          <w:szCs w:val="28"/>
          <w:shd w:val="clear" w:color="auto" w:fill="FFFFFF"/>
        </w:rPr>
        <w:t>: трудолюбие, целеустремленность, предприимчивость, деловитость и честность;</w:t>
      </w:r>
    </w:p>
    <w:p w:rsidR="00A674E9" w:rsidRPr="004343F0" w:rsidRDefault="00A674E9" w:rsidP="003662A1">
      <w:pPr>
        <w:pStyle w:val="a4"/>
        <w:numPr>
          <w:ilvl w:val="0"/>
          <w:numId w:val="1"/>
        </w:numPr>
        <w:tabs>
          <w:tab w:val="left" w:pos="993"/>
        </w:tabs>
        <w:spacing w:after="0" w:line="240" w:lineRule="auto"/>
        <w:ind w:left="0" w:firstLine="567"/>
        <w:jc w:val="both"/>
        <w:rPr>
          <w:rFonts w:ascii="Times New Roman" w:hAnsi="Times New Roman" w:cs="Times New Roman"/>
          <w:color w:val="111115"/>
          <w:sz w:val="28"/>
          <w:szCs w:val="28"/>
          <w:shd w:val="clear" w:color="auto" w:fill="FFFFFF"/>
        </w:rPr>
      </w:pPr>
      <w:r w:rsidRPr="004343F0">
        <w:rPr>
          <w:rFonts w:ascii="Times New Roman" w:hAnsi="Times New Roman" w:cs="Times New Roman"/>
          <w:color w:val="111115"/>
          <w:sz w:val="28"/>
          <w:szCs w:val="28"/>
          <w:shd w:val="clear" w:color="auto" w:fill="FFFFFF"/>
        </w:rPr>
        <w:t>Вооружать учащихся разнообразными трудовыми умениями и навыками.</w:t>
      </w:r>
    </w:p>
    <w:p w:rsidR="00A674E9" w:rsidRPr="004343F0" w:rsidRDefault="00A674E9" w:rsidP="003662A1">
      <w:pPr>
        <w:pStyle w:val="a4"/>
        <w:tabs>
          <w:tab w:val="left" w:pos="993"/>
        </w:tabs>
        <w:spacing w:after="0" w:line="240" w:lineRule="auto"/>
        <w:ind w:left="0" w:firstLine="567"/>
        <w:jc w:val="both"/>
        <w:rPr>
          <w:rFonts w:ascii="Times New Roman" w:hAnsi="Times New Roman" w:cs="Times New Roman"/>
          <w:color w:val="111115"/>
          <w:sz w:val="28"/>
          <w:szCs w:val="28"/>
          <w:shd w:val="clear" w:color="auto" w:fill="FFFFFF"/>
        </w:rPr>
      </w:pPr>
    </w:p>
    <w:p w:rsidR="00A674E9" w:rsidRPr="004343F0" w:rsidRDefault="00B704BA" w:rsidP="003662A1">
      <w:pPr>
        <w:tabs>
          <w:tab w:val="left" w:pos="993"/>
        </w:tabs>
        <w:spacing w:after="0" w:line="240" w:lineRule="auto"/>
        <w:ind w:firstLine="567"/>
        <w:contextualSpacing/>
        <w:jc w:val="both"/>
        <w:rPr>
          <w:rFonts w:ascii="Times New Roman" w:hAnsi="Times New Roman" w:cs="Times New Roman"/>
          <w:color w:val="111115"/>
          <w:sz w:val="28"/>
          <w:szCs w:val="28"/>
          <w:shd w:val="clear" w:color="auto" w:fill="FFFFFF"/>
        </w:rPr>
      </w:pPr>
      <w:r w:rsidRPr="004343F0">
        <w:rPr>
          <w:rFonts w:ascii="Times New Roman" w:hAnsi="Times New Roman" w:cs="Times New Roman"/>
          <w:color w:val="111115"/>
          <w:sz w:val="28"/>
          <w:szCs w:val="28"/>
          <w:shd w:val="clear" w:color="auto" w:fill="FFFFFF"/>
        </w:rPr>
        <w:t xml:space="preserve">Но чтобы добиться положительного результата, необходимо сформировать </w:t>
      </w:r>
      <w:r w:rsidR="00A674E9" w:rsidRPr="004343F0">
        <w:rPr>
          <w:rFonts w:ascii="Times New Roman" w:hAnsi="Times New Roman" w:cs="Times New Roman"/>
          <w:color w:val="111115"/>
          <w:sz w:val="28"/>
          <w:szCs w:val="28"/>
          <w:shd w:val="clear" w:color="auto" w:fill="FFFFFF"/>
        </w:rPr>
        <w:t xml:space="preserve">в </w:t>
      </w:r>
      <w:r w:rsidRPr="004343F0">
        <w:rPr>
          <w:rFonts w:ascii="Times New Roman" w:hAnsi="Times New Roman" w:cs="Times New Roman"/>
          <w:color w:val="111115"/>
          <w:sz w:val="28"/>
          <w:szCs w:val="28"/>
          <w:shd w:val="clear" w:color="auto" w:fill="FFFFFF"/>
        </w:rPr>
        <w:t xml:space="preserve">ребенке </w:t>
      </w:r>
      <w:r w:rsidR="00A674E9" w:rsidRPr="004343F0">
        <w:rPr>
          <w:rFonts w:ascii="Times New Roman" w:hAnsi="Times New Roman" w:cs="Times New Roman"/>
          <w:color w:val="111115"/>
          <w:sz w:val="28"/>
          <w:szCs w:val="28"/>
          <w:shd w:val="clear" w:color="auto" w:fill="FFFFFF"/>
        </w:rPr>
        <w:t>потреб</w:t>
      </w:r>
      <w:r w:rsidRPr="004343F0">
        <w:rPr>
          <w:rFonts w:ascii="Times New Roman" w:hAnsi="Times New Roman" w:cs="Times New Roman"/>
          <w:color w:val="111115"/>
          <w:sz w:val="28"/>
          <w:szCs w:val="28"/>
          <w:shd w:val="clear" w:color="auto" w:fill="FFFFFF"/>
        </w:rPr>
        <w:t xml:space="preserve">ности </w:t>
      </w:r>
      <w:r w:rsidR="00A674E9" w:rsidRPr="004343F0">
        <w:rPr>
          <w:rFonts w:ascii="Times New Roman" w:hAnsi="Times New Roman" w:cs="Times New Roman"/>
          <w:color w:val="111115"/>
          <w:sz w:val="28"/>
          <w:szCs w:val="28"/>
          <w:shd w:val="clear" w:color="auto" w:fill="FFFFFF"/>
        </w:rPr>
        <w:t>включаться в трудовую деятельность, способность испытывать радость в ее процессе, достигать цели.</w:t>
      </w:r>
      <w:r w:rsidRPr="004343F0">
        <w:rPr>
          <w:rFonts w:ascii="Times New Roman" w:hAnsi="Times New Roman" w:cs="Times New Roman"/>
          <w:color w:val="111115"/>
          <w:sz w:val="28"/>
          <w:szCs w:val="28"/>
          <w:shd w:val="clear" w:color="auto" w:fill="FFFFFF"/>
        </w:rPr>
        <w:t xml:space="preserve"> А здесь большую роль играют условия организации труда. И главными из них мы считаем: </w:t>
      </w:r>
    </w:p>
    <w:p w:rsidR="00A674E9" w:rsidRPr="004343F0" w:rsidRDefault="00A674E9" w:rsidP="003662A1">
      <w:pPr>
        <w:spacing w:after="0" w:line="240" w:lineRule="auto"/>
        <w:contextualSpacing/>
        <w:jc w:val="both"/>
        <w:rPr>
          <w:rFonts w:ascii="Times New Roman" w:hAnsi="Times New Roman" w:cs="Times New Roman"/>
          <w:color w:val="111115"/>
          <w:sz w:val="28"/>
          <w:szCs w:val="28"/>
          <w:shd w:val="clear" w:color="auto" w:fill="FFFFFF"/>
        </w:rPr>
      </w:pPr>
    </w:p>
    <w:p w:rsidR="00A674E9" w:rsidRPr="00062376" w:rsidRDefault="00B704BA" w:rsidP="00F12B33">
      <w:pPr>
        <w:spacing w:after="0" w:line="240" w:lineRule="auto"/>
        <w:contextualSpacing/>
        <w:rPr>
          <w:rFonts w:ascii="Times New Roman" w:hAnsi="Times New Roman" w:cs="Times New Roman"/>
          <w:color w:val="111115"/>
          <w:sz w:val="24"/>
          <w:szCs w:val="24"/>
          <w:shd w:val="clear" w:color="auto" w:fill="FFFFFF"/>
        </w:rPr>
      </w:pPr>
      <w:r w:rsidRPr="00062376">
        <w:rPr>
          <w:rFonts w:ascii="Times New Roman" w:hAnsi="Times New Roman" w:cs="Times New Roman"/>
          <w:noProof/>
          <w:sz w:val="24"/>
          <w:szCs w:val="24"/>
          <w:lang w:eastAsia="ru-RU"/>
        </w:rPr>
        <w:drawing>
          <wp:inline distT="0" distB="0" distL="0" distR="0">
            <wp:extent cx="5940425" cy="4450618"/>
            <wp:effectExtent l="19050" t="0" r="3175" b="0"/>
            <wp:docPr id="1" name="Рисунок 1" descr="https://thepresentation.ru/img/tmb/4/353117/68b0541f3ce2158ce2a80e80754e2b7f-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presentation.ru/img/tmb/4/353117/68b0541f3ce2158ce2a80e80754e2b7f-800x.jpg"/>
                    <pic:cNvPicPr>
                      <a:picLocks noChangeAspect="1" noChangeArrowheads="1"/>
                    </pic:cNvPicPr>
                  </pic:nvPicPr>
                  <pic:blipFill>
                    <a:blip r:embed="rId8"/>
                    <a:srcRect/>
                    <a:stretch>
                      <a:fillRect/>
                    </a:stretch>
                  </pic:blipFill>
                  <pic:spPr bwMode="auto">
                    <a:xfrm>
                      <a:off x="0" y="0"/>
                      <a:ext cx="5940425" cy="4450618"/>
                    </a:xfrm>
                    <a:prstGeom prst="rect">
                      <a:avLst/>
                    </a:prstGeom>
                    <a:noFill/>
                    <a:ln w="9525">
                      <a:noFill/>
                      <a:miter lim="800000"/>
                      <a:headEnd/>
                      <a:tailEnd/>
                    </a:ln>
                  </pic:spPr>
                </pic:pic>
              </a:graphicData>
            </a:graphic>
          </wp:inline>
        </w:drawing>
      </w:r>
    </w:p>
    <w:p w:rsidR="00CD787A" w:rsidRPr="004343F0" w:rsidRDefault="00B704BA" w:rsidP="003662A1">
      <w:pPr>
        <w:spacing w:after="0" w:line="240" w:lineRule="auto"/>
        <w:ind w:firstLine="567"/>
        <w:contextualSpacing/>
        <w:jc w:val="both"/>
        <w:rPr>
          <w:rFonts w:ascii="Times New Roman" w:hAnsi="Times New Roman" w:cs="Times New Roman"/>
          <w:color w:val="111115"/>
          <w:sz w:val="28"/>
          <w:szCs w:val="28"/>
          <w:shd w:val="clear" w:color="auto" w:fill="FFFFFF"/>
        </w:rPr>
      </w:pPr>
      <w:r w:rsidRPr="004343F0">
        <w:rPr>
          <w:rFonts w:ascii="Times New Roman" w:hAnsi="Times New Roman" w:cs="Times New Roman"/>
          <w:color w:val="111115"/>
          <w:sz w:val="28"/>
          <w:szCs w:val="28"/>
          <w:shd w:val="clear" w:color="auto" w:fill="FFFFFF"/>
        </w:rPr>
        <w:t xml:space="preserve">Школа расположена в сельской </w:t>
      </w:r>
      <w:r w:rsidR="003662A1" w:rsidRPr="004343F0">
        <w:rPr>
          <w:rFonts w:ascii="Times New Roman" w:hAnsi="Times New Roman" w:cs="Times New Roman"/>
          <w:color w:val="111115"/>
          <w:sz w:val="28"/>
          <w:szCs w:val="28"/>
          <w:shd w:val="clear" w:color="auto" w:fill="FFFFFF"/>
        </w:rPr>
        <w:t>местности и дети наглядно видят</w:t>
      </w:r>
      <w:r w:rsidRPr="004343F0">
        <w:rPr>
          <w:rFonts w:ascii="Times New Roman" w:hAnsi="Times New Roman" w:cs="Times New Roman"/>
          <w:color w:val="111115"/>
          <w:sz w:val="28"/>
          <w:szCs w:val="28"/>
          <w:shd w:val="clear" w:color="auto" w:fill="FFFFFF"/>
        </w:rPr>
        <w:t xml:space="preserve">, что кроме профессионально-трудовой деятельности родители заняты еще и работой на своем </w:t>
      </w:r>
      <w:r w:rsidR="00575D7F" w:rsidRPr="004343F0">
        <w:rPr>
          <w:rFonts w:ascii="Times New Roman" w:hAnsi="Times New Roman" w:cs="Times New Roman"/>
          <w:color w:val="111115"/>
          <w:sz w:val="28"/>
          <w:szCs w:val="28"/>
          <w:shd w:val="clear" w:color="auto" w:fill="FFFFFF"/>
        </w:rPr>
        <w:t>сельскохозяйственном</w:t>
      </w:r>
      <w:r w:rsidRPr="004343F0">
        <w:rPr>
          <w:rFonts w:ascii="Times New Roman" w:hAnsi="Times New Roman" w:cs="Times New Roman"/>
          <w:color w:val="111115"/>
          <w:sz w:val="28"/>
          <w:szCs w:val="28"/>
          <w:shd w:val="clear" w:color="auto" w:fill="FFFFFF"/>
        </w:rPr>
        <w:t xml:space="preserve"> участке</w:t>
      </w:r>
      <w:r w:rsidR="00575D7F" w:rsidRPr="004343F0">
        <w:rPr>
          <w:rFonts w:ascii="Times New Roman" w:hAnsi="Times New Roman" w:cs="Times New Roman"/>
          <w:color w:val="111115"/>
          <w:sz w:val="28"/>
          <w:szCs w:val="28"/>
          <w:shd w:val="clear" w:color="auto" w:fill="FFFFFF"/>
        </w:rPr>
        <w:t xml:space="preserve">. Основная масса детей при </w:t>
      </w:r>
      <w:r w:rsidR="00575D7F" w:rsidRPr="004343F0">
        <w:rPr>
          <w:rFonts w:ascii="Times New Roman" w:hAnsi="Times New Roman" w:cs="Times New Roman"/>
          <w:color w:val="111115"/>
          <w:sz w:val="28"/>
          <w:szCs w:val="28"/>
          <w:shd w:val="clear" w:color="auto" w:fill="FFFFFF"/>
        </w:rPr>
        <w:lastRenderedPageBreak/>
        <w:t xml:space="preserve">этом </w:t>
      </w:r>
      <w:r w:rsidR="008B009F">
        <w:rPr>
          <w:rFonts w:ascii="Times New Roman" w:hAnsi="Times New Roman" w:cs="Times New Roman"/>
          <w:color w:val="111115"/>
          <w:sz w:val="28"/>
          <w:szCs w:val="28"/>
          <w:shd w:val="clear" w:color="auto" w:fill="FFFFFF"/>
        </w:rPr>
        <w:t xml:space="preserve">активно помогают своим родителя. Поэтому одним </w:t>
      </w:r>
      <w:r w:rsidR="00575D7F" w:rsidRPr="004343F0">
        <w:rPr>
          <w:rFonts w:ascii="Times New Roman" w:hAnsi="Times New Roman" w:cs="Times New Roman"/>
          <w:color w:val="111115"/>
          <w:sz w:val="28"/>
          <w:szCs w:val="28"/>
          <w:shd w:val="clear" w:color="auto" w:fill="FFFFFF"/>
        </w:rPr>
        <w:t xml:space="preserve">из направлений трудовой деятельности являются сельскохозяйственные работы.  </w:t>
      </w:r>
    </w:p>
    <w:p w:rsidR="00B704BA" w:rsidRPr="004343F0" w:rsidRDefault="00B704BA" w:rsidP="003662A1">
      <w:pPr>
        <w:spacing w:after="0" w:line="240" w:lineRule="auto"/>
        <w:ind w:firstLine="567"/>
        <w:contextualSpacing/>
        <w:jc w:val="both"/>
        <w:rPr>
          <w:rFonts w:ascii="Times New Roman" w:hAnsi="Times New Roman" w:cs="Times New Roman"/>
          <w:color w:val="111115"/>
          <w:sz w:val="28"/>
          <w:szCs w:val="28"/>
          <w:bdr w:val="none" w:sz="0" w:space="0" w:color="auto" w:frame="1"/>
        </w:rPr>
      </w:pPr>
      <w:r w:rsidRPr="004343F0">
        <w:rPr>
          <w:rFonts w:ascii="Times New Roman" w:hAnsi="Times New Roman" w:cs="Times New Roman"/>
          <w:color w:val="111115"/>
          <w:sz w:val="28"/>
          <w:szCs w:val="28"/>
          <w:bdr w:val="none" w:sz="0" w:space="0" w:color="auto" w:frame="1"/>
        </w:rPr>
        <w:t>На территории школы имеются цветники</w:t>
      </w:r>
      <w:r w:rsidR="00575D7F" w:rsidRPr="004343F0">
        <w:rPr>
          <w:rFonts w:ascii="Times New Roman" w:hAnsi="Times New Roman" w:cs="Times New Roman"/>
          <w:color w:val="111115"/>
          <w:sz w:val="28"/>
          <w:szCs w:val="28"/>
          <w:bdr w:val="none" w:sz="0" w:space="0" w:color="auto" w:frame="1"/>
        </w:rPr>
        <w:t>, пришкольный участок, на котором выращиваем морковь,</w:t>
      </w:r>
      <w:r w:rsidR="008B009F">
        <w:rPr>
          <w:rFonts w:ascii="Times New Roman" w:hAnsi="Times New Roman" w:cs="Times New Roman"/>
          <w:color w:val="111115"/>
          <w:sz w:val="28"/>
          <w:szCs w:val="28"/>
          <w:bdr w:val="none" w:sz="0" w:space="0" w:color="auto" w:frame="1"/>
        </w:rPr>
        <w:t xml:space="preserve"> лук, зелень, капусту, томаты, </w:t>
      </w:r>
      <w:r w:rsidR="00575D7F" w:rsidRPr="004343F0">
        <w:rPr>
          <w:rFonts w:ascii="Times New Roman" w:hAnsi="Times New Roman" w:cs="Times New Roman"/>
          <w:color w:val="111115"/>
          <w:sz w:val="28"/>
          <w:szCs w:val="28"/>
          <w:bdr w:val="none" w:sz="0" w:space="0" w:color="auto" w:frame="1"/>
        </w:rPr>
        <w:t>имеется</w:t>
      </w:r>
      <w:r w:rsidR="008B009F">
        <w:rPr>
          <w:rFonts w:ascii="Times New Roman" w:hAnsi="Times New Roman" w:cs="Times New Roman"/>
          <w:color w:val="111115"/>
          <w:sz w:val="28"/>
          <w:szCs w:val="28"/>
          <w:bdr w:val="none" w:sz="0" w:space="0" w:color="auto" w:frame="1"/>
        </w:rPr>
        <w:t xml:space="preserve"> фруктовый сад (</w:t>
      </w:r>
      <w:r w:rsidR="00575D7F" w:rsidRPr="004343F0">
        <w:rPr>
          <w:rFonts w:ascii="Times New Roman" w:hAnsi="Times New Roman" w:cs="Times New Roman"/>
          <w:color w:val="111115"/>
          <w:sz w:val="28"/>
          <w:szCs w:val="28"/>
          <w:bdr w:val="none" w:sz="0" w:space="0" w:color="auto" w:frame="1"/>
        </w:rPr>
        <w:t>абри</w:t>
      </w:r>
      <w:r w:rsidR="008B009F">
        <w:rPr>
          <w:rFonts w:ascii="Times New Roman" w:hAnsi="Times New Roman" w:cs="Times New Roman"/>
          <w:color w:val="111115"/>
          <w:sz w:val="28"/>
          <w:szCs w:val="28"/>
          <w:bdr w:val="none" w:sz="0" w:space="0" w:color="auto" w:frame="1"/>
        </w:rPr>
        <w:t>косы, вишня, яблони, крыжовник).</w:t>
      </w:r>
      <w:r w:rsidR="00575D7F" w:rsidRPr="004343F0">
        <w:rPr>
          <w:rFonts w:ascii="Times New Roman" w:hAnsi="Times New Roman" w:cs="Times New Roman"/>
          <w:color w:val="111115"/>
          <w:sz w:val="28"/>
          <w:szCs w:val="28"/>
          <w:bdr w:val="none" w:sz="0" w:space="0" w:color="auto" w:frame="1"/>
        </w:rPr>
        <w:t xml:space="preserve"> Полученная продукция идет на питание школьников. в осенне-зимний период. Видя результат своего труда</w:t>
      </w:r>
      <w:r w:rsidR="00CD787A" w:rsidRPr="004343F0">
        <w:rPr>
          <w:rFonts w:ascii="Times New Roman" w:hAnsi="Times New Roman" w:cs="Times New Roman"/>
          <w:color w:val="111115"/>
          <w:sz w:val="28"/>
          <w:szCs w:val="28"/>
          <w:bdr w:val="none" w:sz="0" w:space="0" w:color="auto" w:frame="1"/>
        </w:rPr>
        <w:t>,</w:t>
      </w:r>
      <w:r w:rsidR="00575D7F" w:rsidRPr="004343F0">
        <w:rPr>
          <w:rFonts w:ascii="Times New Roman" w:hAnsi="Times New Roman" w:cs="Times New Roman"/>
          <w:color w:val="111115"/>
          <w:sz w:val="28"/>
          <w:szCs w:val="28"/>
          <w:bdr w:val="none" w:sz="0" w:space="0" w:color="auto" w:frame="1"/>
        </w:rPr>
        <w:t xml:space="preserve"> у детей и формируется положительное отношение к труду. </w:t>
      </w:r>
      <w:r w:rsidRPr="004343F0">
        <w:rPr>
          <w:rFonts w:ascii="Times New Roman" w:hAnsi="Times New Roman" w:cs="Times New Roman"/>
          <w:color w:val="111115"/>
          <w:sz w:val="28"/>
          <w:szCs w:val="28"/>
          <w:bdr w:val="none" w:sz="0" w:space="0" w:color="auto" w:frame="1"/>
        </w:rPr>
        <w:t xml:space="preserve">В </w:t>
      </w:r>
      <w:proofErr w:type="spellStart"/>
      <w:r w:rsidRPr="004343F0">
        <w:rPr>
          <w:rFonts w:ascii="Times New Roman" w:hAnsi="Times New Roman" w:cs="Times New Roman"/>
          <w:color w:val="111115"/>
          <w:sz w:val="28"/>
          <w:szCs w:val="28"/>
          <w:bdr w:val="none" w:sz="0" w:space="0" w:color="auto" w:frame="1"/>
        </w:rPr>
        <w:t>весенне</w:t>
      </w:r>
      <w:proofErr w:type="spellEnd"/>
      <w:r w:rsidRPr="004343F0">
        <w:rPr>
          <w:rFonts w:ascii="Times New Roman" w:hAnsi="Times New Roman" w:cs="Times New Roman"/>
          <w:color w:val="111115"/>
          <w:sz w:val="28"/>
          <w:szCs w:val="28"/>
          <w:bdr w:val="none" w:sz="0" w:space="0" w:color="auto" w:frame="1"/>
        </w:rPr>
        <w:t xml:space="preserve"> – осенний период каждодневный труд на пришкольном участке помогает научить ребят элементарным навыкам работы на земле, дети видят результаты своего труда. Учащиеся, овладевшие большим количеством приёмов труда, могут лучше спланировать работу по сравнению с теми, которые не имеют такого за</w:t>
      </w:r>
      <w:r w:rsidR="008B009F">
        <w:rPr>
          <w:rFonts w:ascii="Times New Roman" w:hAnsi="Times New Roman" w:cs="Times New Roman"/>
          <w:color w:val="111115"/>
          <w:sz w:val="28"/>
          <w:szCs w:val="28"/>
          <w:bdr w:val="none" w:sz="0" w:space="0" w:color="auto" w:frame="1"/>
        </w:rPr>
        <w:t>паса приёмов</w:t>
      </w:r>
      <w:r w:rsidR="00CD787A" w:rsidRPr="004343F0">
        <w:rPr>
          <w:rFonts w:ascii="Times New Roman" w:hAnsi="Times New Roman" w:cs="Times New Roman"/>
          <w:color w:val="111115"/>
          <w:sz w:val="28"/>
          <w:szCs w:val="28"/>
          <w:bdr w:val="none" w:sz="0" w:space="0" w:color="auto" w:frame="1"/>
        </w:rPr>
        <w:t>. За каждым классом</w:t>
      </w:r>
      <w:r w:rsidRPr="004343F0">
        <w:rPr>
          <w:rFonts w:ascii="Times New Roman" w:hAnsi="Times New Roman" w:cs="Times New Roman"/>
          <w:color w:val="111115"/>
          <w:sz w:val="28"/>
          <w:szCs w:val="28"/>
          <w:bdr w:val="none" w:sz="0" w:space="0" w:color="auto" w:frame="1"/>
        </w:rPr>
        <w:t xml:space="preserve"> закреплен собственный объект работ: уборка школьной территории, уход за цветочными культурами, разбивка цветников и т.д.</w:t>
      </w:r>
    </w:p>
    <w:p w:rsidR="00062376" w:rsidRPr="004343F0" w:rsidRDefault="008B009F" w:rsidP="003662A1">
      <w:pPr>
        <w:spacing w:after="0" w:line="240" w:lineRule="auto"/>
        <w:ind w:firstLine="567"/>
        <w:contextualSpacing/>
        <w:jc w:val="both"/>
        <w:rPr>
          <w:rFonts w:ascii="Times New Roman" w:eastAsia="Times New Roman" w:hAnsi="Times New Roman" w:cs="Times New Roman"/>
          <w:color w:val="222222"/>
          <w:spacing w:val="-3"/>
          <w:sz w:val="28"/>
          <w:szCs w:val="28"/>
          <w:lang w:eastAsia="ru-RU"/>
        </w:rPr>
      </w:pPr>
      <w:r>
        <w:rPr>
          <w:rFonts w:ascii="Times New Roman" w:eastAsia="Times New Roman" w:hAnsi="Times New Roman" w:cs="Times New Roman"/>
          <w:color w:val="222222"/>
          <w:spacing w:val="-3"/>
          <w:sz w:val="28"/>
          <w:szCs w:val="28"/>
          <w:lang w:eastAsia="ru-RU"/>
        </w:rPr>
        <w:t xml:space="preserve">Учитывая при этом, что </w:t>
      </w:r>
      <w:r w:rsidR="00CD787A" w:rsidRPr="004343F0">
        <w:rPr>
          <w:rFonts w:ascii="Times New Roman" w:eastAsia="Times New Roman" w:hAnsi="Times New Roman" w:cs="Times New Roman"/>
          <w:color w:val="222222"/>
          <w:spacing w:val="-3"/>
          <w:sz w:val="28"/>
          <w:szCs w:val="28"/>
          <w:lang w:eastAsia="ru-RU"/>
        </w:rPr>
        <w:t>привлечь ребенка к труду можно, если он и его родители дадут добровольное согласие (ч. 4 ст. 34 Федерального закона от 29.12.2012 № 273-ФЗ).  Классные руководители проводят анкетирование родителей следующего содержания:</w:t>
      </w:r>
    </w:p>
    <w:p w:rsidR="00CD787A" w:rsidRPr="004343F0" w:rsidRDefault="00CD787A" w:rsidP="003662A1">
      <w:pPr>
        <w:spacing w:after="0" w:line="240" w:lineRule="auto"/>
        <w:ind w:firstLine="567"/>
        <w:contextualSpacing/>
        <w:jc w:val="both"/>
        <w:rPr>
          <w:rFonts w:ascii="Times New Roman" w:eastAsia="Times New Roman" w:hAnsi="Times New Roman" w:cs="Times New Roman"/>
          <w:color w:val="222222"/>
          <w:spacing w:val="-3"/>
          <w:sz w:val="28"/>
          <w:szCs w:val="28"/>
          <w:lang w:eastAsia="ru-RU"/>
        </w:rPr>
      </w:pPr>
      <w:r w:rsidRPr="004343F0">
        <w:rPr>
          <w:rFonts w:ascii="Times New Roman" w:hAnsi="Times New Roman" w:cs="Times New Roman"/>
          <w:b/>
          <w:sz w:val="28"/>
          <w:szCs w:val="28"/>
        </w:rPr>
        <w:t>Анкета для родителей по вопросам трудового воспитания в семье</w:t>
      </w:r>
    </w:p>
    <w:p w:rsidR="00CD787A" w:rsidRPr="004343F0" w:rsidRDefault="00CD787A" w:rsidP="003662A1">
      <w:pPr>
        <w:spacing w:after="0" w:line="240" w:lineRule="auto"/>
        <w:ind w:firstLine="567"/>
        <w:contextualSpacing/>
        <w:jc w:val="both"/>
        <w:rPr>
          <w:rFonts w:ascii="Times New Roman" w:hAnsi="Times New Roman" w:cs="Times New Roman"/>
          <w:sz w:val="28"/>
          <w:szCs w:val="28"/>
        </w:rPr>
      </w:pPr>
      <w:r w:rsidRPr="004343F0">
        <w:rPr>
          <w:rFonts w:ascii="Times New Roman" w:hAnsi="Times New Roman" w:cs="Times New Roman"/>
          <w:sz w:val="28"/>
          <w:szCs w:val="28"/>
        </w:rPr>
        <w:t>Уважаемые родители!</w:t>
      </w:r>
    </w:p>
    <w:p w:rsidR="00CD787A" w:rsidRPr="004343F0" w:rsidRDefault="00CD787A" w:rsidP="003662A1">
      <w:pPr>
        <w:spacing w:after="0" w:line="240" w:lineRule="auto"/>
        <w:ind w:firstLine="567"/>
        <w:contextualSpacing/>
        <w:jc w:val="both"/>
        <w:rPr>
          <w:rFonts w:ascii="Times New Roman" w:hAnsi="Times New Roman" w:cs="Times New Roman"/>
          <w:sz w:val="28"/>
          <w:szCs w:val="28"/>
        </w:rPr>
      </w:pPr>
      <w:r w:rsidRPr="004343F0">
        <w:rPr>
          <w:rFonts w:ascii="Times New Roman" w:hAnsi="Times New Roman" w:cs="Times New Roman"/>
          <w:sz w:val="28"/>
          <w:szCs w:val="28"/>
        </w:rPr>
        <w:t>Каждый из вас хотел бы, чтобы ребенок вырос трудолюбивым. Для эффективной организации трудового воспит</w:t>
      </w:r>
      <w:bookmarkStart w:id="0" w:name="_GoBack"/>
      <w:bookmarkEnd w:id="0"/>
      <w:r w:rsidRPr="004343F0">
        <w:rPr>
          <w:rFonts w:ascii="Times New Roman" w:hAnsi="Times New Roman" w:cs="Times New Roman"/>
          <w:sz w:val="28"/>
          <w:szCs w:val="28"/>
        </w:rPr>
        <w:t>ания в образовательном учреждении просим вас сообщить об имеющихся у ребенка трудовых навыках, его отношении к труду, а также трудовом воспитании в семье, ответив на вопросы данной анкеты.</w:t>
      </w:r>
    </w:p>
    <w:p w:rsidR="00CD787A" w:rsidRPr="004343F0" w:rsidRDefault="00CD787A" w:rsidP="00F12B33">
      <w:pPr>
        <w:spacing w:after="0" w:line="240" w:lineRule="auto"/>
        <w:contextualSpacing/>
        <w:rPr>
          <w:rFonts w:ascii="Times New Roman" w:hAnsi="Times New Roman" w:cs="Times New Roman"/>
          <w:sz w:val="28"/>
          <w:szCs w:val="28"/>
        </w:rPr>
      </w:pPr>
    </w:p>
    <w:p w:rsidR="00CD787A" w:rsidRPr="004343F0" w:rsidRDefault="00CD787A" w:rsidP="00F12B33">
      <w:pPr>
        <w:pStyle w:val="a4"/>
        <w:numPr>
          <w:ilvl w:val="0"/>
          <w:numId w:val="2"/>
        </w:numPr>
        <w:spacing w:after="0" w:line="240" w:lineRule="auto"/>
        <w:ind w:left="0" w:firstLine="0"/>
        <w:rPr>
          <w:rFonts w:ascii="Times New Roman" w:hAnsi="Times New Roman" w:cs="Times New Roman"/>
          <w:sz w:val="28"/>
          <w:szCs w:val="28"/>
        </w:rPr>
      </w:pPr>
      <w:r w:rsidRPr="004343F0">
        <w:rPr>
          <w:rFonts w:ascii="Times New Roman" w:hAnsi="Times New Roman" w:cs="Times New Roman"/>
          <w:sz w:val="28"/>
          <w:szCs w:val="28"/>
        </w:rPr>
        <w:t>Фамилия и имя ребенка __________________________________________________________</w:t>
      </w:r>
    </w:p>
    <w:p w:rsidR="00CD787A" w:rsidRPr="004343F0" w:rsidRDefault="00CD787A" w:rsidP="00F12B33">
      <w:pPr>
        <w:pStyle w:val="a4"/>
        <w:numPr>
          <w:ilvl w:val="0"/>
          <w:numId w:val="2"/>
        </w:numPr>
        <w:spacing w:after="0" w:line="240" w:lineRule="auto"/>
        <w:ind w:left="0" w:firstLine="0"/>
        <w:rPr>
          <w:rFonts w:ascii="Times New Roman" w:hAnsi="Times New Roman" w:cs="Times New Roman"/>
          <w:sz w:val="28"/>
          <w:szCs w:val="28"/>
        </w:rPr>
      </w:pPr>
      <w:r w:rsidRPr="004343F0">
        <w:rPr>
          <w:rFonts w:ascii="Times New Roman" w:hAnsi="Times New Roman" w:cs="Times New Roman"/>
          <w:sz w:val="28"/>
          <w:szCs w:val="28"/>
        </w:rPr>
        <w:t>Какой класс посещает ребенок? _________________________________________________</w:t>
      </w:r>
    </w:p>
    <w:p w:rsidR="00CD787A" w:rsidRPr="004343F0" w:rsidRDefault="00CD787A" w:rsidP="00F12B33">
      <w:pPr>
        <w:pStyle w:val="a4"/>
        <w:numPr>
          <w:ilvl w:val="0"/>
          <w:numId w:val="2"/>
        </w:numPr>
        <w:tabs>
          <w:tab w:val="left" w:pos="426"/>
        </w:tabs>
        <w:spacing w:after="0" w:line="240" w:lineRule="auto"/>
        <w:ind w:left="0" w:firstLine="0"/>
        <w:rPr>
          <w:rFonts w:ascii="Times New Roman" w:hAnsi="Times New Roman" w:cs="Times New Roman"/>
          <w:sz w:val="28"/>
          <w:szCs w:val="28"/>
        </w:rPr>
      </w:pPr>
      <w:r w:rsidRPr="004343F0">
        <w:rPr>
          <w:rFonts w:ascii="Times New Roman" w:hAnsi="Times New Roman" w:cs="Times New Roman"/>
          <w:sz w:val="28"/>
          <w:szCs w:val="28"/>
        </w:rPr>
        <w:t>Проявляет ли ребенок интерес к трудовым действиям? _______________________________</w:t>
      </w:r>
    </w:p>
    <w:p w:rsidR="00CD787A" w:rsidRPr="004343F0" w:rsidRDefault="00CD787A" w:rsidP="00F12B33">
      <w:pPr>
        <w:pStyle w:val="a4"/>
        <w:numPr>
          <w:ilvl w:val="0"/>
          <w:numId w:val="2"/>
        </w:numPr>
        <w:tabs>
          <w:tab w:val="left" w:pos="426"/>
        </w:tabs>
        <w:spacing w:after="0" w:line="240" w:lineRule="auto"/>
        <w:ind w:left="0" w:firstLine="0"/>
        <w:rPr>
          <w:rFonts w:ascii="Times New Roman" w:hAnsi="Times New Roman" w:cs="Times New Roman"/>
          <w:sz w:val="28"/>
          <w:szCs w:val="28"/>
        </w:rPr>
      </w:pPr>
      <w:r w:rsidRPr="004343F0">
        <w:rPr>
          <w:rFonts w:ascii="Times New Roman" w:hAnsi="Times New Roman" w:cs="Times New Roman"/>
          <w:sz w:val="28"/>
          <w:szCs w:val="28"/>
        </w:rPr>
        <w:t>Любит ли выполнять трудовые поручения? _________________________________________</w:t>
      </w:r>
    </w:p>
    <w:p w:rsidR="00CD787A" w:rsidRPr="004343F0" w:rsidRDefault="00CD787A" w:rsidP="00F12B33">
      <w:pPr>
        <w:pStyle w:val="a4"/>
        <w:numPr>
          <w:ilvl w:val="0"/>
          <w:numId w:val="2"/>
        </w:numPr>
        <w:tabs>
          <w:tab w:val="left" w:pos="426"/>
        </w:tabs>
        <w:spacing w:after="0" w:line="240" w:lineRule="auto"/>
        <w:ind w:left="0" w:firstLine="0"/>
        <w:rPr>
          <w:rFonts w:ascii="Times New Roman" w:hAnsi="Times New Roman" w:cs="Times New Roman"/>
          <w:sz w:val="28"/>
          <w:szCs w:val="28"/>
        </w:rPr>
      </w:pPr>
      <w:r w:rsidRPr="004343F0">
        <w:rPr>
          <w:rFonts w:ascii="Times New Roman" w:hAnsi="Times New Roman" w:cs="Times New Roman"/>
          <w:sz w:val="28"/>
          <w:szCs w:val="28"/>
        </w:rPr>
        <w:t>Есть ли у вас возможность приобщать ребенка к труду на огороде? _____________________</w:t>
      </w:r>
    </w:p>
    <w:p w:rsidR="00CD787A" w:rsidRPr="004343F0" w:rsidRDefault="00CD787A" w:rsidP="00F12B33">
      <w:pPr>
        <w:pStyle w:val="a4"/>
        <w:numPr>
          <w:ilvl w:val="0"/>
          <w:numId w:val="2"/>
        </w:numPr>
        <w:tabs>
          <w:tab w:val="left" w:pos="426"/>
        </w:tabs>
        <w:spacing w:after="0" w:line="240" w:lineRule="auto"/>
        <w:ind w:left="0" w:firstLine="0"/>
        <w:rPr>
          <w:rFonts w:ascii="Times New Roman" w:hAnsi="Times New Roman" w:cs="Times New Roman"/>
          <w:sz w:val="28"/>
          <w:szCs w:val="28"/>
        </w:rPr>
      </w:pPr>
      <w:r w:rsidRPr="004343F0">
        <w:rPr>
          <w:rFonts w:ascii="Times New Roman" w:hAnsi="Times New Roman" w:cs="Times New Roman"/>
          <w:sz w:val="28"/>
          <w:szCs w:val="28"/>
        </w:rPr>
        <w:t>Помогает ли вам ребенок по дому, в работе на огороде? ______________________________</w:t>
      </w:r>
    </w:p>
    <w:p w:rsidR="00CD787A" w:rsidRPr="004343F0" w:rsidRDefault="00CD787A" w:rsidP="00F12B33">
      <w:pPr>
        <w:pStyle w:val="a4"/>
        <w:numPr>
          <w:ilvl w:val="0"/>
          <w:numId w:val="2"/>
        </w:numPr>
        <w:tabs>
          <w:tab w:val="left" w:pos="426"/>
        </w:tabs>
        <w:spacing w:after="0" w:line="240" w:lineRule="auto"/>
        <w:ind w:left="0" w:firstLine="0"/>
        <w:rPr>
          <w:rFonts w:ascii="Times New Roman" w:hAnsi="Times New Roman" w:cs="Times New Roman"/>
          <w:sz w:val="28"/>
          <w:szCs w:val="28"/>
        </w:rPr>
      </w:pPr>
      <w:r w:rsidRPr="004343F0">
        <w:rPr>
          <w:rFonts w:ascii="Times New Roman" w:hAnsi="Times New Roman" w:cs="Times New Roman"/>
          <w:sz w:val="28"/>
          <w:szCs w:val="28"/>
        </w:rPr>
        <w:t>Нравится ли вам работать вместе с ребенком? _______________________________________</w:t>
      </w:r>
    </w:p>
    <w:p w:rsidR="00CD787A" w:rsidRPr="004343F0" w:rsidRDefault="00CD787A" w:rsidP="00F12B33">
      <w:pPr>
        <w:pStyle w:val="a4"/>
        <w:numPr>
          <w:ilvl w:val="0"/>
          <w:numId w:val="2"/>
        </w:numPr>
        <w:tabs>
          <w:tab w:val="left" w:pos="426"/>
        </w:tabs>
        <w:spacing w:after="0" w:line="240" w:lineRule="auto"/>
        <w:ind w:left="0" w:firstLine="0"/>
        <w:rPr>
          <w:rFonts w:ascii="Times New Roman" w:hAnsi="Times New Roman" w:cs="Times New Roman"/>
          <w:sz w:val="28"/>
          <w:szCs w:val="28"/>
        </w:rPr>
      </w:pPr>
      <w:r w:rsidRPr="004343F0">
        <w:rPr>
          <w:rFonts w:ascii="Times New Roman" w:hAnsi="Times New Roman" w:cs="Times New Roman"/>
          <w:sz w:val="28"/>
          <w:szCs w:val="28"/>
        </w:rPr>
        <w:t>Какими навыками работы по дому, на огороде</w:t>
      </w:r>
      <w:r w:rsidR="008B009F">
        <w:rPr>
          <w:rFonts w:ascii="Times New Roman" w:hAnsi="Times New Roman" w:cs="Times New Roman"/>
          <w:sz w:val="28"/>
          <w:szCs w:val="28"/>
        </w:rPr>
        <w:t xml:space="preserve"> владеет ваш ребенок</w:t>
      </w:r>
      <w:r w:rsidRPr="004343F0">
        <w:rPr>
          <w:rFonts w:ascii="Times New Roman" w:hAnsi="Times New Roman" w:cs="Times New Roman"/>
          <w:sz w:val="28"/>
          <w:szCs w:val="28"/>
        </w:rPr>
        <w:t>? __________________________________________________</w:t>
      </w:r>
    </w:p>
    <w:p w:rsidR="00CD787A" w:rsidRPr="004343F0" w:rsidRDefault="00CD787A" w:rsidP="00F12B33">
      <w:pPr>
        <w:pStyle w:val="a4"/>
        <w:numPr>
          <w:ilvl w:val="0"/>
          <w:numId w:val="2"/>
        </w:numPr>
        <w:tabs>
          <w:tab w:val="left" w:pos="426"/>
        </w:tabs>
        <w:spacing w:after="0" w:line="240" w:lineRule="auto"/>
        <w:ind w:left="0" w:firstLine="0"/>
        <w:rPr>
          <w:rFonts w:ascii="Times New Roman" w:hAnsi="Times New Roman" w:cs="Times New Roman"/>
          <w:sz w:val="28"/>
          <w:szCs w:val="28"/>
        </w:rPr>
      </w:pPr>
      <w:r w:rsidRPr="004343F0">
        <w:rPr>
          <w:rFonts w:ascii="Times New Roman" w:hAnsi="Times New Roman" w:cs="Times New Roman"/>
          <w:sz w:val="28"/>
          <w:szCs w:val="28"/>
        </w:rPr>
        <w:t>Планирует ли ребенок самостоятельно свою работу? _________________________________</w:t>
      </w:r>
    </w:p>
    <w:p w:rsidR="00CD787A" w:rsidRPr="004343F0" w:rsidRDefault="00CD787A" w:rsidP="00F12B33">
      <w:pPr>
        <w:pStyle w:val="a4"/>
        <w:numPr>
          <w:ilvl w:val="0"/>
          <w:numId w:val="2"/>
        </w:numPr>
        <w:tabs>
          <w:tab w:val="left" w:pos="426"/>
        </w:tabs>
        <w:spacing w:after="0" w:line="240" w:lineRule="auto"/>
        <w:ind w:left="0" w:firstLine="0"/>
        <w:rPr>
          <w:rFonts w:ascii="Times New Roman" w:hAnsi="Times New Roman" w:cs="Times New Roman"/>
          <w:sz w:val="28"/>
          <w:szCs w:val="28"/>
        </w:rPr>
      </w:pPr>
      <w:r w:rsidRPr="004343F0">
        <w:rPr>
          <w:rFonts w:ascii="Times New Roman" w:hAnsi="Times New Roman" w:cs="Times New Roman"/>
          <w:sz w:val="28"/>
          <w:szCs w:val="28"/>
        </w:rPr>
        <w:t>Радуется ли результатам труда? ___________________________________________________</w:t>
      </w:r>
    </w:p>
    <w:p w:rsidR="00CD787A" w:rsidRPr="004343F0" w:rsidRDefault="00CD787A" w:rsidP="00F12B33">
      <w:pPr>
        <w:pStyle w:val="a4"/>
        <w:numPr>
          <w:ilvl w:val="0"/>
          <w:numId w:val="2"/>
        </w:numPr>
        <w:tabs>
          <w:tab w:val="left" w:pos="426"/>
        </w:tabs>
        <w:spacing w:after="0" w:line="240" w:lineRule="auto"/>
        <w:ind w:left="0" w:firstLine="0"/>
        <w:rPr>
          <w:rFonts w:ascii="Times New Roman" w:hAnsi="Times New Roman" w:cs="Times New Roman"/>
          <w:sz w:val="28"/>
          <w:szCs w:val="28"/>
        </w:rPr>
      </w:pPr>
      <w:r w:rsidRPr="004343F0">
        <w:rPr>
          <w:rFonts w:ascii="Times New Roman" w:hAnsi="Times New Roman" w:cs="Times New Roman"/>
          <w:sz w:val="28"/>
          <w:szCs w:val="28"/>
        </w:rPr>
        <w:lastRenderedPageBreak/>
        <w:t>Считаете ли вы необходимым организацию в школе работы по трудовому воспитанию детей? ________________________________________</w:t>
      </w:r>
      <w:r w:rsidR="008B009F">
        <w:rPr>
          <w:rFonts w:ascii="Times New Roman" w:hAnsi="Times New Roman" w:cs="Times New Roman"/>
          <w:sz w:val="28"/>
          <w:szCs w:val="28"/>
        </w:rPr>
        <w:t>__________________________</w:t>
      </w:r>
    </w:p>
    <w:p w:rsidR="00CD787A" w:rsidRPr="004343F0" w:rsidRDefault="00CD787A" w:rsidP="00F12B33">
      <w:pPr>
        <w:spacing w:after="0" w:line="240" w:lineRule="auto"/>
        <w:contextualSpacing/>
        <w:rPr>
          <w:rFonts w:ascii="Times New Roman" w:hAnsi="Times New Roman" w:cs="Times New Roman"/>
          <w:sz w:val="28"/>
          <w:szCs w:val="28"/>
        </w:rPr>
      </w:pPr>
    </w:p>
    <w:p w:rsidR="00CD787A" w:rsidRPr="004343F0" w:rsidRDefault="00CD787A" w:rsidP="003662A1">
      <w:pPr>
        <w:spacing w:after="0" w:line="240" w:lineRule="auto"/>
        <w:ind w:firstLine="567"/>
        <w:contextualSpacing/>
        <w:jc w:val="both"/>
        <w:rPr>
          <w:rFonts w:ascii="Times New Roman" w:hAnsi="Times New Roman" w:cs="Times New Roman"/>
          <w:sz w:val="28"/>
          <w:szCs w:val="28"/>
        </w:rPr>
      </w:pPr>
      <w:r w:rsidRPr="004343F0">
        <w:rPr>
          <w:rFonts w:ascii="Times New Roman" w:hAnsi="Times New Roman" w:cs="Times New Roman"/>
          <w:sz w:val="28"/>
          <w:szCs w:val="28"/>
        </w:rPr>
        <w:t>Спасибо за сотрудничество!</w:t>
      </w:r>
    </w:p>
    <w:p w:rsidR="00CD787A" w:rsidRPr="004343F0" w:rsidRDefault="00CD787A" w:rsidP="003662A1">
      <w:pPr>
        <w:spacing w:after="0" w:line="240" w:lineRule="auto"/>
        <w:ind w:firstLine="567"/>
        <w:contextualSpacing/>
        <w:jc w:val="both"/>
        <w:rPr>
          <w:rFonts w:ascii="Times New Roman" w:eastAsia="Times New Roman" w:hAnsi="Times New Roman" w:cs="Times New Roman"/>
          <w:color w:val="222222"/>
          <w:spacing w:val="-3"/>
          <w:sz w:val="28"/>
          <w:szCs w:val="28"/>
          <w:lang w:eastAsia="ru-RU"/>
        </w:rPr>
      </w:pPr>
    </w:p>
    <w:p w:rsidR="00062376" w:rsidRPr="004343F0" w:rsidRDefault="008B009F" w:rsidP="003662A1">
      <w:pPr>
        <w:spacing w:after="0" w:line="240" w:lineRule="auto"/>
        <w:ind w:firstLine="567"/>
        <w:contextualSpacing/>
        <w:jc w:val="both"/>
        <w:rPr>
          <w:rFonts w:ascii="Times New Roman" w:eastAsia="Times New Roman" w:hAnsi="Times New Roman" w:cs="Times New Roman"/>
          <w:color w:val="222222"/>
          <w:spacing w:val="-3"/>
          <w:sz w:val="28"/>
          <w:szCs w:val="28"/>
          <w:lang w:eastAsia="ru-RU"/>
        </w:rPr>
      </w:pPr>
      <w:r>
        <w:rPr>
          <w:rFonts w:ascii="Times New Roman" w:eastAsia="Times New Roman" w:hAnsi="Times New Roman" w:cs="Times New Roman"/>
          <w:color w:val="222222"/>
          <w:spacing w:val="-3"/>
          <w:sz w:val="28"/>
          <w:szCs w:val="28"/>
          <w:lang w:eastAsia="ru-RU"/>
        </w:rPr>
        <w:t xml:space="preserve">Согласие </w:t>
      </w:r>
      <w:proofErr w:type="gramStart"/>
      <w:r w:rsidR="00062376" w:rsidRPr="004343F0">
        <w:rPr>
          <w:rFonts w:ascii="Times New Roman" w:eastAsia="Times New Roman" w:hAnsi="Times New Roman" w:cs="Times New Roman"/>
          <w:color w:val="222222"/>
          <w:spacing w:val="-3"/>
          <w:sz w:val="28"/>
          <w:szCs w:val="28"/>
          <w:lang w:eastAsia="ru-RU"/>
        </w:rPr>
        <w:t xml:space="preserve">оформляем </w:t>
      </w:r>
      <w:r w:rsidR="00CD787A" w:rsidRPr="004343F0">
        <w:rPr>
          <w:rFonts w:ascii="Times New Roman" w:eastAsia="Times New Roman" w:hAnsi="Times New Roman" w:cs="Times New Roman"/>
          <w:color w:val="222222"/>
          <w:spacing w:val="-3"/>
          <w:sz w:val="28"/>
          <w:szCs w:val="28"/>
          <w:lang w:eastAsia="ru-RU"/>
        </w:rPr>
        <w:t xml:space="preserve"> в</w:t>
      </w:r>
      <w:proofErr w:type="gramEnd"/>
      <w:r w:rsidR="00CD787A" w:rsidRPr="004343F0">
        <w:rPr>
          <w:rFonts w:ascii="Times New Roman" w:eastAsia="Times New Roman" w:hAnsi="Times New Roman" w:cs="Times New Roman"/>
          <w:color w:val="222222"/>
          <w:spacing w:val="-3"/>
          <w:sz w:val="28"/>
          <w:szCs w:val="28"/>
          <w:lang w:eastAsia="ru-RU"/>
        </w:rPr>
        <w:t xml:space="preserve"> виде отдельного документа, например, заявления или соглашения</w:t>
      </w:r>
      <w:r w:rsidR="00062376" w:rsidRPr="004343F0">
        <w:rPr>
          <w:rFonts w:ascii="Times New Roman" w:eastAsia="Times New Roman" w:hAnsi="Times New Roman" w:cs="Times New Roman"/>
          <w:color w:val="222222"/>
          <w:spacing w:val="-3"/>
          <w:sz w:val="28"/>
          <w:szCs w:val="28"/>
          <w:lang w:eastAsia="ru-RU"/>
        </w:rPr>
        <w:t xml:space="preserve"> </w:t>
      </w:r>
      <w:r w:rsidR="00CD787A" w:rsidRPr="004343F0">
        <w:rPr>
          <w:rFonts w:ascii="Times New Roman" w:eastAsia="Times New Roman" w:hAnsi="Times New Roman" w:cs="Times New Roman"/>
          <w:color w:val="222222"/>
          <w:spacing w:val="-3"/>
          <w:sz w:val="28"/>
          <w:szCs w:val="28"/>
          <w:lang w:eastAsia="ru-RU"/>
        </w:rPr>
        <w:t xml:space="preserve"> </w:t>
      </w:r>
    </w:p>
    <w:p w:rsidR="00062376" w:rsidRPr="004343F0" w:rsidRDefault="008B009F" w:rsidP="003662A1">
      <w:pPr>
        <w:spacing w:after="0" w:line="240" w:lineRule="auto"/>
        <w:ind w:firstLine="567"/>
        <w:contextualSpacing/>
        <w:jc w:val="both"/>
        <w:rPr>
          <w:rFonts w:ascii="Times New Roman" w:eastAsia="Times New Roman" w:hAnsi="Times New Roman" w:cs="Times New Roman"/>
          <w:color w:val="222222"/>
          <w:spacing w:val="-3"/>
          <w:sz w:val="28"/>
          <w:szCs w:val="28"/>
          <w:lang w:eastAsia="ru-RU"/>
        </w:rPr>
      </w:pPr>
      <w:r>
        <w:rPr>
          <w:rFonts w:ascii="Times New Roman" w:eastAsia="Times New Roman" w:hAnsi="Times New Roman" w:cs="Times New Roman"/>
          <w:color w:val="222222"/>
          <w:spacing w:val="-3"/>
          <w:sz w:val="28"/>
          <w:szCs w:val="28"/>
          <w:lang w:eastAsia="ru-RU"/>
        </w:rPr>
        <w:t xml:space="preserve">В течении учебного года </w:t>
      </w:r>
      <w:r w:rsidR="00062376" w:rsidRPr="004343F0">
        <w:rPr>
          <w:rFonts w:ascii="Times New Roman" w:eastAsia="Times New Roman" w:hAnsi="Times New Roman" w:cs="Times New Roman"/>
          <w:color w:val="222222"/>
          <w:spacing w:val="-3"/>
          <w:sz w:val="28"/>
          <w:szCs w:val="28"/>
          <w:lang w:eastAsia="ru-RU"/>
        </w:rPr>
        <w:t>мероприятия по тр</w:t>
      </w:r>
      <w:r>
        <w:rPr>
          <w:rFonts w:ascii="Times New Roman" w:eastAsia="Times New Roman" w:hAnsi="Times New Roman" w:cs="Times New Roman"/>
          <w:color w:val="222222"/>
          <w:spacing w:val="-3"/>
          <w:sz w:val="28"/>
          <w:szCs w:val="28"/>
          <w:lang w:eastAsia="ru-RU"/>
        </w:rPr>
        <w:t xml:space="preserve">удовому воспитанию планируются </w:t>
      </w:r>
      <w:r w:rsidR="00062376" w:rsidRPr="004343F0">
        <w:rPr>
          <w:rFonts w:ascii="Times New Roman" w:eastAsia="Times New Roman" w:hAnsi="Times New Roman" w:cs="Times New Roman"/>
          <w:color w:val="222222"/>
          <w:spacing w:val="-3"/>
          <w:sz w:val="28"/>
          <w:szCs w:val="28"/>
          <w:lang w:eastAsia="ru-RU"/>
        </w:rPr>
        <w:t>с учетом ориентации детей на осо</w:t>
      </w:r>
      <w:r>
        <w:rPr>
          <w:rFonts w:ascii="Times New Roman" w:eastAsia="Times New Roman" w:hAnsi="Times New Roman" w:cs="Times New Roman"/>
          <w:color w:val="222222"/>
          <w:spacing w:val="-3"/>
          <w:sz w:val="28"/>
          <w:szCs w:val="28"/>
          <w:lang w:eastAsia="ru-RU"/>
        </w:rPr>
        <w:t>знанный выбор будущей профессии</w:t>
      </w:r>
      <w:r w:rsidR="00062376" w:rsidRPr="004343F0">
        <w:rPr>
          <w:rFonts w:ascii="Times New Roman" w:eastAsia="Times New Roman" w:hAnsi="Times New Roman" w:cs="Times New Roman"/>
          <w:color w:val="222222"/>
          <w:spacing w:val="-3"/>
          <w:sz w:val="28"/>
          <w:szCs w:val="28"/>
          <w:lang w:eastAsia="ru-RU"/>
        </w:rPr>
        <w:t>. К концу обучения учащиеся должны:</w:t>
      </w:r>
    </w:p>
    <w:p w:rsidR="00062376" w:rsidRPr="004343F0" w:rsidRDefault="00062376" w:rsidP="003662A1">
      <w:pPr>
        <w:numPr>
          <w:ilvl w:val="0"/>
          <w:numId w:val="3"/>
        </w:numPr>
        <w:spacing w:after="0" w:line="240" w:lineRule="auto"/>
        <w:ind w:left="0" w:firstLine="567"/>
        <w:contextualSpacing/>
        <w:jc w:val="both"/>
        <w:rPr>
          <w:rFonts w:ascii="Times New Roman" w:eastAsia="Times New Roman" w:hAnsi="Times New Roman" w:cs="Times New Roman"/>
          <w:color w:val="222222"/>
          <w:spacing w:val="-3"/>
          <w:sz w:val="28"/>
          <w:szCs w:val="28"/>
          <w:lang w:eastAsia="ru-RU"/>
        </w:rPr>
      </w:pPr>
      <w:r w:rsidRPr="004343F0">
        <w:rPr>
          <w:rFonts w:ascii="Times New Roman" w:eastAsia="Times New Roman" w:hAnsi="Times New Roman" w:cs="Times New Roman"/>
          <w:color w:val="222222"/>
          <w:spacing w:val="-3"/>
          <w:sz w:val="28"/>
          <w:szCs w:val="28"/>
          <w:lang w:eastAsia="ru-RU"/>
        </w:rPr>
        <w:t>развить представления о профессиях, их востребованности на рынке труда;</w:t>
      </w:r>
    </w:p>
    <w:p w:rsidR="00062376" w:rsidRPr="004343F0" w:rsidRDefault="00062376" w:rsidP="003662A1">
      <w:pPr>
        <w:numPr>
          <w:ilvl w:val="0"/>
          <w:numId w:val="3"/>
        </w:numPr>
        <w:spacing w:after="0" w:line="240" w:lineRule="auto"/>
        <w:ind w:left="0" w:firstLine="567"/>
        <w:contextualSpacing/>
        <w:jc w:val="both"/>
        <w:rPr>
          <w:rFonts w:ascii="Times New Roman" w:eastAsia="Times New Roman" w:hAnsi="Times New Roman" w:cs="Times New Roman"/>
          <w:color w:val="222222"/>
          <w:spacing w:val="-3"/>
          <w:sz w:val="28"/>
          <w:szCs w:val="28"/>
          <w:lang w:eastAsia="ru-RU"/>
        </w:rPr>
      </w:pPr>
      <w:r w:rsidRPr="004343F0">
        <w:rPr>
          <w:rFonts w:ascii="Times New Roman" w:eastAsia="Times New Roman" w:hAnsi="Times New Roman" w:cs="Times New Roman"/>
          <w:color w:val="222222"/>
          <w:spacing w:val="-3"/>
          <w:sz w:val="28"/>
          <w:szCs w:val="28"/>
          <w:lang w:eastAsia="ru-RU"/>
        </w:rPr>
        <w:t>осознать свои возможности, профессиональные интересы и мотивы выбора профессии;</w:t>
      </w:r>
    </w:p>
    <w:p w:rsidR="00062376" w:rsidRPr="004343F0" w:rsidRDefault="00062376" w:rsidP="003662A1">
      <w:pPr>
        <w:numPr>
          <w:ilvl w:val="0"/>
          <w:numId w:val="3"/>
        </w:numPr>
        <w:spacing w:after="0" w:line="240" w:lineRule="auto"/>
        <w:ind w:left="0" w:firstLine="567"/>
        <w:contextualSpacing/>
        <w:jc w:val="both"/>
        <w:rPr>
          <w:rFonts w:ascii="Times New Roman" w:eastAsia="Times New Roman" w:hAnsi="Times New Roman" w:cs="Times New Roman"/>
          <w:color w:val="222222"/>
          <w:spacing w:val="-3"/>
          <w:sz w:val="28"/>
          <w:szCs w:val="28"/>
          <w:lang w:eastAsia="ru-RU"/>
        </w:rPr>
      </w:pPr>
      <w:r w:rsidRPr="004343F0">
        <w:rPr>
          <w:rFonts w:ascii="Times New Roman" w:eastAsia="Times New Roman" w:hAnsi="Times New Roman" w:cs="Times New Roman"/>
          <w:color w:val="222222"/>
          <w:spacing w:val="-3"/>
          <w:sz w:val="28"/>
          <w:szCs w:val="28"/>
          <w:lang w:eastAsia="ru-RU"/>
        </w:rPr>
        <w:t>получить опыт профессиональных проб в различных видах общественно полезной деятельности;</w:t>
      </w:r>
    </w:p>
    <w:p w:rsidR="00062376" w:rsidRPr="004343F0" w:rsidRDefault="00062376" w:rsidP="003662A1">
      <w:pPr>
        <w:numPr>
          <w:ilvl w:val="0"/>
          <w:numId w:val="3"/>
        </w:numPr>
        <w:spacing w:after="0" w:line="240" w:lineRule="auto"/>
        <w:ind w:left="0" w:firstLine="567"/>
        <w:contextualSpacing/>
        <w:jc w:val="both"/>
        <w:rPr>
          <w:rFonts w:ascii="Times New Roman" w:eastAsia="Times New Roman" w:hAnsi="Times New Roman" w:cs="Times New Roman"/>
          <w:color w:val="222222"/>
          <w:spacing w:val="-3"/>
          <w:sz w:val="28"/>
          <w:szCs w:val="28"/>
          <w:lang w:eastAsia="ru-RU"/>
        </w:rPr>
      </w:pPr>
      <w:r w:rsidRPr="004343F0">
        <w:rPr>
          <w:rFonts w:ascii="Times New Roman" w:eastAsia="Times New Roman" w:hAnsi="Times New Roman" w:cs="Times New Roman"/>
          <w:color w:val="222222"/>
          <w:spacing w:val="-3"/>
          <w:sz w:val="28"/>
          <w:szCs w:val="28"/>
          <w:lang w:eastAsia="ru-RU"/>
        </w:rPr>
        <w:t>выработать навыки рациональной организации труда и отдыха.</w:t>
      </w:r>
    </w:p>
    <w:p w:rsidR="00062376" w:rsidRPr="004343F0" w:rsidRDefault="00062376" w:rsidP="003662A1">
      <w:pPr>
        <w:spacing w:after="0" w:line="240" w:lineRule="auto"/>
        <w:ind w:firstLine="567"/>
        <w:contextualSpacing/>
        <w:jc w:val="both"/>
        <w:rPr>
          <w:rFonts w:ascii="Times New Roman" w:eastAsia="Times New Roman" w:hAnsi="Times New Roman" w:cs="Times New Roman"/>
          <w:color w:val="222222"/>
          <w:spacing w:val="-3"/>
          <w:sz w:val="28"/>
          <w:szCs w:val="28"/>
          <w:lang w:eastAsia="ru-RU"/>
        </w:rPr>
      </w:pPr>
      <w:r w:rsidRPr="004343F0">
        <w:rPr>
          <w:rFonts w:ascii="Times New Roman" w:eastAsia="Times New Roman" w:hAnsi="Times New Roman" w:cs="Times New Roman"/>
          <w:color w:val="222222"/>
          <w:spacing w:val="-3"/>
          <w:sz w:val="28"/>
          <w:szCs w:val="28"/>
          <w:lang w:eastAsia="ru-RU"/>
        </w:rPr>
        <w:t>Поэтому в план работы школы вносятся следующие мероприятия:</w:t>
      </w:r>
    </w:p>
    <w:p w:rsidR="00062376" w:rsidRPr="004343F0" w:rsidRDefault="00062376" w:rsidP="003662A1">
      <w:pPr>
        <w:spacing w:after="0" w:line="240" w:lineRule="auto"/>
        <w:ind w:firstLine="567"/>
        <w:contextualSpacing/>
        <w:jc w:val="both"/>
        <w:rPr>
          <w:rFonts w:ascii="Times New Roman" w:eastAsia="Times New Roman" w:hAnsi="Times New Roman" w:cs="Times New Roman"/>
          <w:b/>
          <w:bCs/>
          <w:color w:val="222222"/>
          <w:spacing w:val="-3"/>
          <w:sz w:val="28"/>
          <w:szCs w:val="28"/>
          <w:lang w:eastAsia="ru-RU"/>
        </w:rPr>
      </w:pPr>
      <w:r w:rsidRPr="004343F0">
        <w:rPr>
          <w:rFonts w:ascii="Times New Roman" w:eastAsia="Times New Roman" w:hAnsi="Times New Roman" w:cs="Times New Roman"/>
          <w:b/>
          <w:bCs/>
          <w:color w:val="222222"/>
          <w:spacing w:val="-3"/>
          <w:sz w:val="28"/>
          <w:szCs w:val="28"/>
          <w:lang w:eastAsia="ru-RU"/>
        </w:rPr>
        <w:t xml:space="preserve">Мероприятия по трудовому воспитанию для </w:t>
      </w:r>
    </w:p>
    <w:p w:rsidR="00062376" w:rsidRPr="004343F0" w:rsidRDefault="00062376" w:rsidP="003662A1">
      <w:pPr>
        <w:spacing w:after="0" w:line="240" w:lineRule="auto"/>
        <w:ind w:firstLine="567"/>
        <w:contextualSpacing/>
        <w:jc w:val="both"/>
        <w:rPr>
          <w:rFonts w:ascii="Times New Roman" w:eastAsia="Times New Roman" w:hAnsi="Times New Roman" w:cs="Times New Roman"/>
          <w:color w:val="222222"/>
          <w:spacing w:val="-3"/>
          <w:sz w:val="28"/>
          <w:szCs w:val="28"/>
          <w:lang w:eastAsia="ru-RU"/>
        </w:rPr>
      </w:pPr>
      <w:r w:rsidRPr="004343F0">
        <w:rPr>
          <w:rFonts w:ascii="Times New Roman" w:eastAsia="Times New Roman" w:hAnsi="Times New Roman" w:cs="Times New Roman"/>
          <w:b/>
          <w:bCs/>
          <w:color w:val="222222"/>
          <w:spacing w:val="-3"/>
          <w:sz w:val="28"/>
          <w:szCs w:val="28"/>
          <w:lang w:eastAsia="ru-RU"/>
        </w:rPr>
        <w:t>школьников</w:t>
      </w:r>
    </w:p>
    <w:tbl>
      <w:tblPr>
        <w:tblW w:w="5000" w:type="pct"/>
        <w:tblBorders>
          <w:top w:val="single" w:sz="8" w:space="0" w:color="222222"/>
          <w:left w:val="single" w:sz="8" w:space="0" w:color="222222"/>
          <w:bottom w:val="single" w:sz="8" w:space="0" w:color="222222"/>
          <w:right w:val="single" w:sz="8" w:space="0" w:color="222222"/>
        </w:tblBorders>
        <w:tblCellMar>
          <w:top w:w="15" w:type="dxa"/>
          <w:left w:w="15" w:type="dxa"/>
          <w:bottom w:w="15" w:type="dxa"/>
          <w:right w:w="15" w:type="dxa"/>
        </w:tblCellMar>
        <w:tblLook w:val="04A0" w:firstRow="1" w:lastRow="0" w:firstColumn="1" w:lastColumn="0" w:noHBand="0" w:noVBand="1"/>
      </w:tblPr>
      <w:tblGrid>
        <w:gridCol w:w="3130"/>
        <w:gridCol w:w="3680"/>
        <w:gridCol w:w="2524"/>
      </w:tblGrid>
      <w:tr w:rsidR="00062376" w:rsidRPr="00DE4B5C" w:rsidTr="00AD0845">
        <w:trPr>
          <w:tblHeader/>
        </w:trPr>
        <w:tc>
          <w:tcPr>
            <w:tcW w:w="0" w:type="auto"/>
            <w:gridSpan w:val="2"/>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DE4B5C" w:rsidRPr="004343F0" w:rsidRDefault="00062376" w:rsidP="00F12B33">
            <w:pPr>
              <w:spacing w:after="0" w:line="240" w:lineRule="auto"/>
              <w:contextualSpacing/>
              <w:rPr>
                <w:rFonts w:ascii="Times New Roman" w:eastAsia="Times New Roman" w:hAnsi="Times New Roman" w:cs="Times New Roman"/>
                <w:b/>
                <w:bCs/>
                <w:sz w:val="28"/>
                <w:szCs w:val="28"/>
                <w:lang w:eastAsia="ru-RU"/>
              </w:rPr>
            </w:pPr>
            <w:r w:rsidRPr="004343F0">
              <w:rPr>
                <w:rFonts w:ascii="Times New Roman" w:eastAsia="Times New Roman" w:hAnsi="Times New Roman" w:cs="Times New Roman"/>
                <w:b/>
                <w:bCs/>
                <w:sz w:val="28"/>
                <w:szCs w:val="28"/>
                <w:lang w:eastAsia="ru-RU"/>
              </w:rPr>
              <w:t>Деятельность, предусмотренная образовательной программой</w:t>
            </w:r>
          </w:p>
        </w:tc>
        <w:tc>
          <w:tcPr>
            <w:tcW w:w="0" w:type="auto"/>
            <w:vMerge w:val="restart"/>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DE4B5C" w:rsidRPr="004343F0" w:rsidRDefault="00062376" w:rsidP="00F12B33">
            <w:pPr>
              <w:spacing w:after="0" w:line="240" w:lineRule="auto"/>
              <w:contextualSpacing/>
              <w:rPr>
                <w:rFonts w:ascii="Times New Roman" w:eastAsia="Times New Roman" w:hAnsi="Times New Roman" w:cs="Times New Roman"/>
                <w:b/>
                <w:bCs/>
                <w:sz w:val="28"/>
                <w:szCs w:val="28"/>
                <w:lang w:eastAsia="ru-RU"/>
              </w:rPr>
            </w:pPr>
            <w:r w:rsidRPr="004343F0">
              <w:rPr>
                <w:rFonts w:ascii="Times New Roman" w:eastAsia="Times New Roman" w:hAnsi="Times New Roman" w:cs="Times New Roman"/>
                <w:b/>
                <w:bCs/>
                <w:sz w:val="28"/>
                <w:szCs w:val="28"/>
                <w:lang w:eastAsia="ru-RU"/>
              </w:rPr>
              <w:t>Деятельность, не предусмотренная образовательной программой</w:t>
            </w:r>
          </w:p>
        </w:tc>
      </w:tr>
      <w:tr w:rsidR="00062376" w:rsidRPr="00DE4B5C" w:rsidTr="00AD0845">
        <w:trPr>
          <w:tblHeader/>
        </w:trPr>
        <w:tc>
          <w:tcPr>
            <w:tcW w:w="4355"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DE4B5C" w:rsidRPr="004343F0" w:rsidRDefault="00062376" w:rsidP="00F12B33">
            <w:pPr>
              <w:spacing w:after="0" w:line="240" w:lineRule="auto"/>
              <w:contextualSpacing/>
              <w:rPr>
                <w:rFonts w:ascii="Times New Roman" w:eastAsia="Times New Roman" w:hAnsi="Times New Roman" w:cs="Times New Roman"/>
                <w:b/>
                <w:bCs/>
                <w:sz w:val="28"/>
                <w:szCs w:val="28"/>
                <w:lang w:eastAsia="ru-RU"/>
              </w:rPr>
            </w:pPr>
            <w:r w:rsidRPr="004343F0">
              <w:rPr>
                <w:rFonts w:ascii="Times New Roman" w:eastAsia="Times New Roman" w:hAnsi="Times New Roman" w:cs="Times New Roman"/>
                <w:b/>
                <w:bCs/>
                <w:sz w:val="28"/>
                <w:szCs w:val="28"/>
                <w:lang w:eastAsia="ru-RU"/>
              </w:rPr>
              <w:t>Урочная</w:t>
            </w:r>
          </w:p>
        </w:tc>
        <w:tc>
          <w:tcPr>
            <w:tcW w:w="6311"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DE4B5C" w:rsidRPr="004343F0" w:rsidRDefault="00062376" w:rsidP="00F12B33">
            <w:pPr>
              <w:spacing w:after="0" w:line="240" w:lineRule="auto"/>
              <w:contextualSpacing/>
              <w:rPr>
                <w:rFonts w:ascii="Times New Roman" w:eastAsia="Times New Roman" w:hAnsi="Times New Roman" w:cs="Times New Roman"/>
                <w:b/>
                <w:bCs/>
                <w:sz w:val="28"/>
                <w:szCs w:val="28"/>
                <w:lang w:eastAsia="ru-RU"/>
              </w:rPr>
            </w:pPr>
            <w:r w:rsidRPr="004343F0">
              <w:rPr>
                <w:rFonts w:ascii="Times New Roman" w:eastAsia="Times New Roman" w:hAnsi="Times New Roman" w:cs="Times New Roman"/>
                <w:b/>
                <w:bCs/>
                <w:sz w:val="28"/>
                <w:szCs w:val="28"/>
                <w:lang w:eastAsia="ru-RU"/>
              </w:rPr>
              <w:t>Внеурочная</w:t>
            </w:r>
          </w:p>
        </w:tc>
        <w:tc>
          <w:tcPr>
            <w:tcW w:w="0" w:type="auto"/>
            <w:vMerge/>
            <w:tcBorders>
              <w:top w:val="single" w:sz="8" w:space="0" w:color="222222"/>
              <w:left w:val="single" w:sz="8" w:space="0" w:color="222222"/>
              <w:bottom w:val="single" w:sz="8" w:space="0" w:color="222222"/>
              <w:right w:val="single" w:sz="8" w:space="0" w:color="222222"/>
            </w:tcBorders>
            <w:vAlign w:val="center"/>
            <w:hideMark/>
          </w:tcPr>
          <w:p w:rsidR="00062376" w:rsidRPr="004343F0" w:rsidRDefault="00062376" w:rsidP="00F12B33">
            <w:pPr>
              <w:spacing w:after="0" w:line="240" w:lineRule="auto"/>
              <w:contextualSpacing/>
              <w:rPr>
                <w:rFonts w:ascii="Times New Roman" w:eastAsia="Times New Roman" w:hAnsi="Times New Roman" w:cs="Times New Roman"/>
                <w:b/>
                <w:bCs/>
                <w:sz w:val="28"/>
                <w:szCs w:val="28"/>
                <w:lang w:eastAsia="ru-RU"/>
              </w:rPr>
            </w:pPr>
          </w:p>
        </w:tc>
      </w:tr>
      <w:tr w:rsidR="00062376" w:rsidRPr="00DE4B5C" w:rsidTr="00AD0845">
        <w:tc>
          <w:tcPr>
            <w:tcW w:w="4355"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62376"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Изучение на уроках обществознания тем:</w:t>
            </w:r>
          </w:p>
          <w:p w:rsidR="00062376"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право на труд;</w:t>
            </w:r>
          </w:p>
          <w:p w:rsidR="00062376"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роль трудового договора;</w:t>
            </w:r>
          </w:p>
          <w:p w:rsidR="00062376"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особенности положения несовершеннолетних в трудовых отношениях;</w:t>
            </w:r>
          </w:p>
          <w:p w:rsidR="00DE4B5C"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факторы, влияющие на производительность труда</w:t>
            </w:r>
          </w:p>
        </w:tc>
        <w:tc>
          <w:tcPr>
            <w:tcW w:w="6311"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62376"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Справочно-информационные индивидуальные и групповые консультации на темы:</w:t>
            </w:r>
          </w:p>
          <w:p w:rsidR="00062376"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содержание, профессионально важные качества, квалификационные требования;</w:t>
            </w:r>
          </w:p>
          <w:p w:rsidR="00062376"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медицинские противопоказания;</w:t>
            </w:r>
          </w:p>
          <w:p w:rsidR="00062376"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пути получения профессий и специальностей;</w:t>
            </w:r>
          </w:p>
          <w:p w:rsidR="00DE4B5C"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рынок труда</w:t>
            </w:r>
          </w:p>
        </w:tc>
        <w:tc>
          <w:tcPr>
            <w:tcW w:w="0" w:type="auto"/>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62376"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Благоустройство территории школы и населенного пункта:</w:t>
            </w:r>
          </w:p>
          <w:p w:rsidR="00062376"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субботники;</w:t>
            </w:r>
          </w:p>
          <w:p w:rsidR="00062376"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акции по озеленению;</w:t>
            </w:r>
          </w:p>
          <w:p w:rsidR="00062376"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акции по оформлению территории;</w:t>
            </w:r>
          </w:p>
          <w:p w:rsidR="00DE4B5C"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месячники по благоустройству</w:t>
            </w:r>
          </w:p>
        </w:tc>
      </w:tr>
      <w:tr w:rsidR="00062376" w:rsidRPr="00DE4B5C" w:rsidTr="00AD0845">
        <w:tc>
          <w:tcPr>
            <w:tcW w:w="4355" w:type="dxa"/>
            <w:vMerge w:val="restart"/>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62376"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xml:space="preserve">Практические и теоретические мероприятия на уроках технологии, </w:t>
            </w:r>
            <w:proofErr w:type="gramStart"/>
            <w:r w:rsidRPr="004343F0">
              <w:rPr>
                <w:rFonts w:ascii="Times New Roman" w:eastAsia="Times New Roman" w:hAnsi="Times New Roman" w:cs="Times New Roman"/>
                <w:sz w:val="28"/>
                <w:szCs w:val="28"/>
                <w:lang w:eastAsia="ru-RU"/>
              </w:rPr>
              <w:t>например</w:t>
            </w:r>
            <w:proofErr w:type="gramEnd"/>
            <w:r w:rsidRPr="004343F0">
              <w:rPr>
                <w:rFonts w:ascii="Times New Roman" w:eastAsia="Times New Roman" w:hAnsi="Times New Roman" w:cs="Times New Roman"/>
                <w:sz w:val="28"/>
                <w:szCs w:val="28"/>
                <w:lang w:eastAsia="ru-RU"/>
              </w:rPr>
              <w:t>:</w:t>
            </w:r>
          </w:p>
          <w:p w:rsidR="00062376"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работа на станках;</w:t>
            </w:r>
          </w:p>
          <w:p w:rsidR="00062376"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пошив изделий;</w:t>
            </w:r>
          </w:p>
          <w:p w:rsidR="00062376"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lastRenderedPageBreak/>
              <w:t>– приготовление пищи;</w:t>
            </w:r>
          </w:p>
          <w:p w:rsidR="00DE4B5C"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знакомство с профессиями и видами деятельности</w:t>
            </w:r>
          </w:p>
        </w:tc>
        <w:tc>
          <w:tcPr>
            <w:tcW w:w="6311"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62376"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lastRenderedPageBreak/>
              <w:t>Индивидуальные и групповые консультации по вопросам:</w:t>
            </w:r>
          </w:p>
          <w:p w:rsidR="00062376"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выбора профессии;</w:t>
            </w:r>
          </w:p>
          <w:p w:rsidR="00062376"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выбора профиля обучения;</w:t>
            </w:r>
          </w:p>
          <w:p w:rsidR="00DE4B5C"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lastRenderedPageBreak/>
              <w:t>– выявления соответствия профессиональных интересов и склонностей требованиям профессии</w:t>
            </w:r>
          </w:p>
        </w:tc>
        <w:tc>
          <w:tcPr>
            <w:tcW w:w="0" w:type="auto"/>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DE4B5C"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lastRenderedPageBreak/>
              <w:t>Работа на пришкольном участке в период каникул, в том числе летняя практика</w:t>
            </w:r>
          </w:p>
        </w:tc>
      </w:tr>
      <w:tr w:rsidR="00062376" w:rsidRPr="00DE4B5C" w:rsidTr="00AD0845">
        <w:tc>
          <w:tcPr>
            <w:tcW w:w="0" w:type="auto"/>
            <w:vMerge/>
            <w:tcBorders>
              <w:top w:val="single" w:sz="8" w:space="0" w:color="222222"/>
              <w:left w:val="single" w:sz="8" w:space="0" w:color="222222"/>
              <w:bottom w:val="single" w:sz="8" w:space="0" w:color="222222"/>
              <w:right w:val="single" w:sz="8" w:space="0" w:color="222222"/>
            </w:tcBorders>
            <w:vAlign w:val="center"/>
            <w:hideMark/>
          </w:tcPr>
          <w:p w:rsidR="00062376" w:rsidRPr="004343F0" w:rsidRDefault="00062376" w:rsidP="00F12B33">
            <w:pPr>
              <w:spacing w:after="0" w:line="240" w:lineRule="auto"/>
              <w:contextualSpacing/>
              <w:rPr>
                <w:rFonts w:ascii="Times New Roman" w:eastAsia="Times New Roman" w:hAnsi="Times New Roman" w:cs="Times New Roman"/>
                <w:sz w:val="28"/>
                <w:szCs w:val="28"/>
                <w:lang w:eastAsia="ru-RU"/>
              </w:rPr>
            </w:pPr>
          </w:p>
        </w:tc>
        <w:tc>
          <w:tcPr>
            <w:tcW w:w="6311"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DE4B5C"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xml:space="preserve">Регулярные курсы «В мире профессий», «Профессиональное </w:t>
            </w:r>
            <w:proofErr w:type="spellStart"/>
            <w:r w:rsidRPr="004343F0">
              <w:rPr>
                <w:rFonts w:ascii="Times New Roman" w:eastAsia="Times New Roman" w:hAnsi="Times New Roman" w:cs="Times New Roman"/>
                <w:sz w:val="28"/>
                <w:szCs w:val="28"/>
                <w:lang w:eastAsia="ru-RU"/>
              </w:rPr>
              <w:t>самопроектирование</w:t>
            </w:r>
            <w:proofErr w:type="spellEnd"/>
            <w:r w:rsidRPr="004343F0">
              <w:rPr>
                <w:rFonts w:ascii="Times New Roman" w:eastAsia="Times New Roman" w:hAnsi="Times New Roman" w:cs="Times New Roman"/>
                <w:sz w:val="28"/>
                <w:szCs w:val="28"/>
                <w:lang w:eastAsia="ru-RU"/>
              </w:rPr>
              <w:t>»</w:t>
            </w:r>
          </w:p>
        </w:tc>
        <w:tc>
          <w:tcPr>
            <w:tcW w:w="0" w:type="auto"/>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DE4B5C"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Трудовая деятельность в лагере труда и отдыха с дневным пребыванием детей</w:t>
            </w:r>
          </w:p>
        </w:tc>
      </w:tr>
      <w:tr w:rsidR="00062376" w:rsidRPr="00DE4B5C" w:rsidTr="00AD0845">
        <w:tc>
          <w:tcPr>
            <w:tcW w:w="0" w:type="auto"/>
            <w:vMerge/>
            <w:tcBorders>
              <w:top w:val="single" w:sz="8" w:space="0" w:color="222222"/>
              <w:left w:val="single" w:sz="8" w:space="0" w:color="222222"/>
              <w:bottom w:val="single" w:sz="8" w:space="0" w:color="222222"/>
              <w:right w:val="single" w:sz="8" w:space="0" w:color="222222"/>
            </w:tcBorders>
            <w:vAlign w:val="center"/>
            <w:hideMark/>
          </w:tcPr>
          <w:p w:rsidR="00062376" w:rsidRPr="004343F0" w:rsidRDefault="00062376" w:rsidP="00F12B33">
            <w:pPr>
              <w:spacing w:after="0" w:line="240" w:lineRule="auto"/>
              <w:contextualSpacing/>
              <w:rPr>
                <w:rFonts w:ascii="Times New Roman" w:eastAsia="Times New Roman" w:hAnsi="Times New Roman" w:cs="Times New Roman"/>
                <w:sz w:val="28"/>
                <w:szCs w:val="28"/>
                <w:lang w:eastAsia="ru-RU"/>
              </w:rPr>
            </w:pPr>
          </w:p>
        </w:tc>
        <w:tc>
          <w:tcPr>
            <w:tcW w:w="6311"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DE4B5C"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Классные часы, внеклассные мероприятия, проектная и исследовательская деятельность</w:t>
            </w:r>
          </w:p>
        </w:tc>
        <w:tc>
          <w:tcPr>
            <w:tcW w:w="0" w:type="auto"/>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DE4B5C"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Поддержание чистоты и наведение порядка в классных кабинетах</w:t>
            </w:r>
          </w:p>
        </w:tc>
      </w:tr>
      <w:tr w:rsidR="00062376" w:rsidRPr="00DE4B5C" w:rsidTr="00AD0845">
        <w:tc>
          <w:tcPr>
            <w:tcW w:w="4355" w:type="dxa"/>
            <w:vMerge w:val="restart"/>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62376"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Элективные курсы: «Дизайн», «Творческая мастерская».</w:t>
            </w:r>
          </w:p>
          <w:p w:rsidR="00DE4B5C"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xml:space="preserve">Элективные курсы </w:t>
            </w:r>
            <w:proofErr w:type="spellStart"/>
            <w:r w:rsidRPr="004343F0">
              <w:rPr>
                <w:rFonts w:ascii="Times New Roman" w:eastAsia="Times New Roman" w:hAnsi="Times New Roman" w:cs="Times New Roman"/>
                <w:sz w:val="28"/>
                <w:szCs w:val="28"/>
                <w:lang w:eastAsia="ru-RU"/>
              </w:rPr>
              <w:t>предпрофильной</w:t>
            </w:r>
            <w:proofErr w:type="spellEnd"/>
            <w:r w:rsidRPr="004343F0">
              <w:rPr>
                <w:rFonts w:ascii="Times New Roman" w:eastAsia="Times New Roman" w:hAnsi="Times New Roman" w:cs="Times New Roman"/>
                <w:sz w:val="28"/>
                <w:szCs w:val="28"/>
                <w:lang w:eastAsia="ru-RU"/>
              </w:rPr>
              <w:t xml:space="preserve"> подготовки «Выбор профи</w:t>
            </w:r>
            <w:r w:rsidR="008B009F">
              <w:rPr>
                <w:rFonts w:ascii="Times New Roman" w:eastAsia="Times New Roman" w:hAnsi="Times New Roman" w:cs="Times New Roman"/>
                <w:sz w:val="28"/>
                <w:szCs w:val="28"/>
                <w:lang w:eastAsia="ru-RU"/>
              </w:rPr>
              <w:t>ля обучения», «Выбор профессии»</w:t>
            </w:r>
            <w:r w:rsidRPr="004343F0">
              <w:rPr>
                <w:rFonts w:ascii="Times New Roman" w:eastAsia="Times New Roman" w:hAnsi="Times New Roman" w:cs="Times New Roman"/>
                <w:sz w:val="28"/>
                <w:szCs w:val="28"/>
                <w:lang w:eastAsia="ru-RU"/>
              </w:rPr>
              <w:t>, знакомящие с алгоритмом и закономерностями выбора направления будущей профессиональной деятельности</w:t>
            </w:r>
          </w:p>
        </w:tc>
        <w:tc>
          <w:tcPr>
            <w:tcW w:w="6311"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DE4B5C"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Просмотр и обсуждение кинофильмов, изучение произведений литературы и изобразительного искусства, в том числе о профессиях и людях труда, работа с электронными образовательными ресурсами</w:t>
            </w:r>
          </w:p>
        </w:tc>
        <w:tc>
          <w:tcPr>
            <w:tcW w:w="0" w:type="auto"/>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DE4B5C"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xml:space="preserve">Общественно значимые мероприятия и акции, например, сбор макулатуры, </w:t>
            </w:r>
            <w:proofErr w:type="spellStart"/>
            <w:r w:rsidRPr="004343F0">
              <w:rPr>
                <w:rFonts w:ascii="Times New Roman" w:eastAsia="Times New Roman" w:hAnsi="Times New Roman" w:cs="Times New Roman"/>
                <w:sz w:val="28"/>
                <w:szCs w:val="28"/>
                <w:lang w:eastAsia="ru-RU"/>
              </w:rPr>
              <w:t>волонтерство</w:t>
            </w:r>
            <w:proofErr w:type="spellEnd"/>
            <w:r w:rsidRPr="004343F0">
              <w:rPr>
                <w:rFonts w:ascii="Times New Roman" w:eastAsia="Times New Roman" w:hAnsi="Times New Roman" w:cs="Times New Roman"/>
                <w:sz w:val="28"/>
                <w:szCs w:val="28"/>
                <w:lang w:eastAsia="ru-RU"/>
              </w:rPr>
              <w:t>, оказание помощи инвалидам и ветеранам</w:t>
            </w:r>
          </w:p>
        </w:tc>
      </w:tr>
      <w:tr w:rsidR="00062376" w:rsidRPr="00DE4B5C" w:rsidTr="00AD0845">
        <w:tc>
          <w:tcPr>
            <w:tcW w:w="0" w:type="auto"/>
            <w:vMerge/>
            <w:tcBorders>
              <w:top w:val="single" w:sz="8" w:space="0" w:color="222222"/>
              <w:left w:val="single" w:sz="8" w:space="0" w:color="222222"/>
              <w:bottom w:val="single" w:sz="8" w:space="0" w:color="222222"/>
              <w:right w:val="single" w:sz="8" w:space="0" w:color="222222"/>
            </w:tcBorders>
            <w:vAlign w:val="center"/>
            <w:hideMark/>
          </w:tcPr>
          <w:p w:rsidR="00062376" w:rsidRPr="004343F0" w:rsidRDefault="00062376" w:rsidP="00F12B33">
            <w:pPr>
              <w:spacing w:after="0" w:line="240" w:lineRule="auto"/>
              <w:contextualSpacing/>
              <w:rPr>
                <w:rFonts w:ascii="Times New Roman" w:eastAsia="Times New Roman" w:hAnsi="Times New Roman" w:cs="Times New Roman"/>
                <w:sz w:val="28"/>
                <w:szCs w:val="28"/>
                <w:lang w:eastAsia="ru-RU"/>
              </w:rPr>
            </w:pPr>
          </w:p>
        </w:tc>
        <w:tc>
          <w:tcPr>
            <w:tcW w:w="6311"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DE4B5C"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Экскурсии на предприятия, в организации профессионального образования, профессиональные пробы, беседы и мастер-классы со специалистами – представителями различных профессий</w:t>
            </w:r>
          </w:p>
        </w:tc>
        <w:tc>
          <w:tcPr>
            <w:tcW w:w="0" w:type="auto"/>
            <w:vMerge w:val="restart"/>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DE4B5C" w:rsidRPr="004343F0" w:rsidRDefault="00062376" w:rsidP="00F12B33">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Дежурство по школе и иные направления правомерной трудовой деятельности, не запрещенные действующим законодательством Российской Федерации</w:t>
            </w:r>
          </w:p>
        </w:tc>
      </w:tr>
      <w:tr w:rsidR="00062376" w:rsidRPr="00DE4B5C" w:rsidTr="00AD0845">
        <w:tc>
          <w:tcPr>
            <w:tcW w:w="0" w:type="auto"/>
            <w:vMerge/>
            <w:tcBorders>
              <w:top w:val="single" w:sz="8" w:space="0" w:color="222222"/>
              <w:left w:val="single" w:sz="8" w:space="0" w:color="222222"/>
              <w:bottom w:val="single" w:sz="8" w:space="0" w:color="222222"/>
              <w:right w:val="single" w:sz="8" w:space="0" w:color="222222"/>
            </w:tcBorders>
            <w:vAlign w:val="center"/>
            <w:hideMark/>
          </w:tcPr>
          <w:p w:rsidR="00062376" w:rsidRPr="00DE4B5C" w:rsidRDefault="00062376" w:rsidP="00F12B33">
            <w:pPr>
              <w:spacing w:after="0" w:line="240" w:lineRule="auto"/>
              <w:contextualSpacing/>
              <w:rPr>
                <w:rFonts w:ascii="Times New Roman" w:eastAsia="Times New Roman" w:hAnsi="Times New Roman" w:cs="Times New Roman"/>
                <w:sz w:val="24"/>
                <w:szCs w:val="24"/>
                <w:lang w:eastAsia="ru-RU"/>
              </w:rPr>
            </w:pPr>
          </w:p>
        </w:tc>
        <w:tc>
          <w:tcPr>
            <w:tcW w:w="6311"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DE4B5C" w:rsidRPr="00DE4B5C" w:rsidRDefault="00062376" w:rsidP="004343F0">
            <w:pPr>
              <w:spacing w:after="0" w:line="240" w:lineRule="auto"/>
              <w:contextualSpacing/>
              <w:rPr>
                <w:rFonts w:ascii="Times New Roman" w:eastAsia="Times New Roman" w:hAnsi="Times New Roman" w:cs="Times New Roman"/>
                <w:sz w:val="24"/>
                <w:szCs w:val="24"/>
                <w:lang w:eastAsia="ru-RU"/>
              </w:rPr>
            </w:pPr>
            <w:r w:rsidRPr="004343F0">
              <w:rPr>
                <w:rFonts w:ascii="Times New Roman" w:eastAsia="Times New Roman" w:hAnsi="Times New Roman" w:cs="Times New Roman"/>
                <w:sz w:val="28"/>
                <w:szCs w:val="24"/>
                <w:lang w:eastAsia="ru-RU"/>
              </w:rPr>
              <w:t xml:space="preserve">Школьные и </w:t>
            </w:r>
            <w:r w:rsidR="004343F0">
              <w:rPr>
                <w:rFonts w:ascii="Times New Roman" w:eastAsia="Times New Roman" w:hAnsi="Times New Roman" w:cs="Times New Roman"/>
                <w:sz w:val="28"/>
                <w:szCs w:val="24"/>
                <w:lang w:eastAsia="ru-RU"/>
              </w:rPr>
              <w:t xml:space="preserve">районные </w:t>
            </w:r>
            <w:proofErr w:type="spellStart"/>
            <w:r w:rsidRPr="004343F0">
              <w:rPr>
                <w:rFonts w:ascii="Times New Roman" w:eastAsia="Times New Roman" w:hAnsi="Times New Roman" w:cs="Times New Roman"/>
                <w:sz w:val="28"/>
                <w:szCs w:val="24"/>
                <w:lang w:eastAsia="ru-RU"/>
              </w:rPr>
              <w:t>профориентационные</w:t>
            </w:r>
            <w:proofErr w:type="spellEnd"/>
            <w:r w:rsidRPr="004343F0">
              <w:rPr>
                <w:rFonts w:ascii="Times New Roman" w:eastAsia="Times New Roman" w:hAnsi="Times New Roman" w:cs="Times New Roman"/>
                <w:sz w:val="28"/>
                <w:szCs w:val="24"/>
                <w:lang w:eastAsia="ru-RU"/>
              </w:rPr>
              <w:t xml:space="preserve"> мероприятия, например, в форме игр, тренингов, конкурсов, фестивалей</w:t>
            </w:r>
          </w:p>
        </w:tc>
        <w:tc>
          <w:tcPr>
            <w:tcW w:w="0" w:type="auto"/>
            <w:vMerge/>
            <w:tcBorders>
              <w:top w:val="single" w:sz="8" w:space="0" w:color="222222"/>
              <w:left w:val="single" w:sz="8" w:space="0" w:color="222222"/>
              <w:bottom w:val="single" w:sz="8" w:space="0" w:color="222222"/>
              <w:right w:val="single" w:sz="8" w:space="0" w:color="222222"/>
            </w:tcBorders>
            <w:vAlign w:val="center"/>
            <w:hideMark/>
          </w:tcPr>
          <w:p w:rsidR="00062376" w:rsidRPr="00DE4B5C" w:rsidRDefault="00062376" w:rsidP="00F12B33">
            <w:pPr>
              <w:spacing w:after="0" w:line="240" w:lineRule="auto"/>
              <w:contextualSpacing/>
              <w:rPr>
                <w:rFonts w:ascii="Times New Roman" w:eastAsia="Times New Roman" w:hAnsi="Times New Roman" w:cs="Times New Roman"/>
                <w:sz w:val="24"/>
                <w:szCs w:val="24"/>
                <w:lang w:eastAsia="ru-RU"/>
              </w:rPr>
            </w:pPr>
          </w:p>
        </w:tc>
      </w:tr>
    </w:tbl>
    <w:p w:rsidR="00062376" w:rsidRPr="00062376" w:rsidRDefault="00062376" w:rsidP="00F12B33">
      <w:pPr>
        <w:spacing w:after="0" w:line="240" w:lineRule="auto"/>
        <w:contextualSpacing/>
        <w:rPr>
          <w:rFonts w:ascii="Times New Roman" w:hAnsi="Times New Roman" w:cs="Times New Roman"/>
          <w:color w:val="111115"/>
          <w:sz w:val="24"/>
          <w:szCs w:val="24"/>
          <w:shd w:val="clear" w:color="auto" w:fill="FFFFFF"/>
        </w:rPr>
      </w:pPr>
    </w:p>
    <w:p w:rsidR="003662A1" w:rsidRPr="004343F0" w:rsidRDefault="00F12B33" w:rsidP="003662A1">
      <w:pPr>
        <w:pStyle w:val="a3"/>
        <w:shd w:val="clear" w:color="auto" w:fill="FFFFFF"/>
        <w:spacing w:before="0" w:beforeAutospacing="0" w:after="0" w:afterAutospacing="0"/>
        <w:ind w:firstLine="567"/>
        <w:contextualSpacing/>
        <w:jc w:val="both"/>
        <w:rPr>
          <w:color w:val="111115"/>
          <w:sz w:val="28"/>
          <w:szCs w:val="28"/>
          <w:bdr w:val="none" w:sz="0" w:space="0" w:color="auto" w:frame="1"/>
        </w:rPr>
      </w:pPr>
      <w:r w:rsidRPr="004343F0">
        <w:rPr>
          <w:color w:val="111115"/>
          <w:sz w:val="28"/>
          <w:szCs w:val="28"/>
          <w:bdr w:val="none" w:sz="0" w:space="0" w:color="auto" w:frame="1"/>
        </w:rPr>
        <w:lastRenderedPageBreak/>
        <w:t xml:space="preserve">Вывод: Находясь в школе у учащихся начинают формироваться трудовые знания, умения и навыки необходимые в самостоятельной жизни. </w:t>
      </w:r>
    </w:p>
    <w:p w:rsidR="00F12B33" w:rsidRPr="004343F0" w:rsidRDefault="00F12B33" w:rsidP="003662A1">
      <w:pPr>
        <w:pStyle w:val="a3"/>
        <w:shd w:val="clear" w:color="auto" w:fill="FFFFFF"/>
        <w:spacing w:before="0" w:beforeAutospacing="0" w:after="0" w:afterAutospacing="0"/>
        <w:ind w:firstLine="567"/>
        <w:contextualSpacing/>
        <w:jc w:val="both"/>
        <w:rPr>
          <w:color w:val="111115"/>
          <w:sz w:val="28"/>
          <w:szCs w:val="28"/>
        </w:rPr>
      </w:pPr>
      <w:r w:rsidRPr="004343F0">
        <w:rPr>
          <w:color w:val="111115"/>
          <w:sz w:val="28"/>
          <w:szCs w:val="28"/>
          <w:bdr w:val="none" w:sz="0" w:space="0" w:color="auto" w:frame="1"/>
        </w:rPr>
        <w:t>А также имеют необходимое представление о мире профессий, сформирована потребность трудиться.</w:t>
      </w:r>
    </w:p>
    <w:p w:rsidR="00A674E9" w:rsidRPr="00062376" w:rsidRDefault="00A674E9" w:rsidP="00F12B33">
      <w:pPr>
        <w:spacing w:after="0" w:line="240" w:lineRule="auto"/>
        <w:contextualSpacing/>
        <w:rPr>
          <w:rFonts w:ascii="Times New Roman" w:hAnsi="Times New Roman" w:cs="Times New Roman"/>
          <w:color w:val="111115"/>
          <w:sz w:val="24"/>
          <w:szCs w:val="24"/>
          <w:shd w:val="clear" w:color="auto" w:fill="FFFFFF"/>
        </w:rPr>
      </w:pPr>
    </w:p>
    <w:p w:rsidR="00A674E9" w:rsidRPr="00062376" w:rsidRDefault="00A674E9" w:rsidP="00F12B33">
      <w:pPr>
        <w:spacing w:after="0" w:line="240" w:lineRule="auto"/>
        <w:contextualSpacing/>
        <w:rPr>
          <w:rFonts w:ascii="Times New Roman" w:hAnsi="Times New Roman" w:cs="Times New Roman"/>
          <w:color w:val="111115"/>
          <w:sz w:val="24"/>
          <w:szCs w:val="24"/>
          <w:shd w:val="clear" w:color="auto" w:fill="FFFFFF"/>
        </w:rPr>
      </w:pPr>
    </w:p>
    <w:p w:rsidR="00A674E9" w:rsidRPr="00062376" w:rsidRDefault="00724F87" w:rsidP="00F12B33">
      <w:pPr>
        <w:spacing w:after="0" w:line="240" w:lineRule="auto"/>
        <w:contextualSpacing/>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Директор МАОУ Суворовская СОШ                                                             Е.Н. </w:t>
      </w:r>
      <w:proofErr w:type="spellStart"/>
      <w:r>
        <w:rPr>
          <w:rFonts w:ascii="Times New Roman" w:hAnsi="Times New Roman" w:cs="Times New Roman"/>
          <w:color w:val="111115"/>
          <w:sz w:val="24"/>
          <w:szCs w:val="24"/>
          <w:shd w:val="clear" w:color="auto" w:fill="FFFFFF"/>
        </w:rPr>
        <w:t>Ковешникова</w:t>
      </w:r>
      <w:proofErr w:type="spellEnd"/>
    </w:p>
    <w:p w:rsidR="00A674E9" w:rsidRPr="00062376" w:rsidRDefault="00A674E9" w:rsidP="00F12B33">
      <w:pPr>
        <w:spacing w:after="0" w:line="240" w:lineRule="auto"/>
        <w:contextualSpacing/>
        <w:rPr>
          <w:rFonts w:ascii="Times New Roman" w:hAnsi="Times New Roman" w:cs="Times New Roman"/>
          <w:color w:val="111115"/>
          <w:sz w:val="24"/>
          <w:szCs w:val="24"/>
          <w:shd w:val="clear" w:color="auto" w:fill="FFFFFF"/>
        </w:rPr>
      </w:pPr>
    </w:p>
    <w:p w:rsidR="00A674E9" w:rsidRPr="00062376" w:rsidRDefault="00A674E9" w:rsidP="00F12B33">
      <w:pPr>
        <w:spacing w:after="0" w:line="240" w:lineRule="auto"/>
        <w:contextualSpacing/>
        <w:rPr>
          <w:rFonts w:ascii="Times New Roman" w:hAnsi="Times New Roman" w:cs="Times New Roman"/>
          <w:color w:val="111115"/>
          <w:sz w:val="24"/>
          <w:szCs w:val="24"/>
          <w:shd w:val="clear" w:color="auto" w:fill="FFFFFF"/>
        </w:rPr>
      </w:pPr>
    </w:p>
    <w:sectPr w:rsidR="00A674E9" w:rsidRPr="00062376" w:rsidSect="0042331D">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4517F"/>
    <w:multiLevelType w:val="multilevel"/>
    <w:tmpl w:val="55E2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5A1571"/>
    <w:multiLevelType w:val="hybridMultilevel"/>
    <w:tmpl w:val="712C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337A0C"/>
    <w:multiLevelType w:val="multilevel"/>
    <w:tmpl w:val="FA00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F14E47"/>
    <w:multiLevelType w:val="hybridMultilevel"/>
    <w:tmpl w:val="8F728B90"/>
    <w:lvl w:ilvl="0" w:tplc="77660BAC">
      <w:start w:val="1"/>
      <w:numFmt w:val="decimal"/>
      <w:lvlText w:val="%1."/>
      <w:lvlJc w:val="left"/>
      <w:pPr>
        <w:ind w:left="1287" w:hanging="360"/>
      </w:pPr>
      <w:rPr>
        <w:rFonts w:ascii="Times New Roman" w:eastAsia="Times New Roman" w:hAnsi="Times New Roman"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49"/>
    <w:rsid w:val="00062376"/>
    <w:rsid w:val="00205A49"/>
    <w:rsid w:val="00237D91"/>
    <w:rsid w:val="00251C33"/>
    <w:rsid w:val="003662A1"/>
    <w:rsid w:val="003D3268"/>
    <w:rsid w:val="0042331D"/>
    <w:rsid w:val="004343F0"/>
    <w:rsid w:val="00575D7F"/>
    <w:rsid w:val="0057615A"/>
    <w:rsid w:val="00580FF0"/>
    <w:rsid w:val="00724F87"/>
    <w:rsid w:val="00753E9F"/>
    <w:rsid w:val="008B009F"/>
    <w:rsid w:val="00A674E9"/>
    <w:rsid w:val="00B704BA"/>
    <w:rsid w:val="00CD787A"/>
    <w:rsid w:val="00DC1742"/>
    <w:rsid w:val="00E60DDE"/>
    <w:rsid w:val="00F12B33"/>
    <w:rsid w:val="00FC7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91D35E-BF52-43DC-ADDE-9DA21A63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D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5A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674E9"/>
    <w:pPr>
      <w:ind w:left="720"/>
      <w:contextualSpacing/>
    </w:pPr>
  </w:style>
  <w:style w:type="paragraph" w:styleId="a5">
    <w:name w:val="Balloon Text"/>
    <w:basedOn w:val="a"/>
    <w:link w:val="a6"/>
    <w:uiPriority w:val="99"/>
    <w:semiHidden/>
    <w:unhideWhenUsed/>
    <w:rsid w:val="00B704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04BA"/>
    <w:rPr>
      <w:rFonts w:ascii="Tahoma" w:hAnsi="Tahoma" w:cs="Tahoma"/>
      <w:sz w:val="16"/>
      <w:szCs w:val="16"/>
    </w:rPr>
  </w:style>
  <w:style w:type="character" w:styleId="a7">
    <w:name w:val="Emphasis"/>
    <w:qFormat/>
    <w:rsid w:val="00FC7AA6"/>
    <w:rPr>
      <w:i/>
      <w:iCs/>
    </w:rPr>
  </w:style>
  <w:style w:type="character" w:styleId="a8">
    <w:name w:val="Hyperlink"/>
    <w:uiPriority w:val="99"/>
    <w:unhideWhenUsed/>
    <w:rsid w:val="00FC7A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58598">
      <w:bodyDiv w:val="1"/>
      <w:marLeft w:val="0"/>
      <w:marRight w:val="0"/>
      <w:marTop w:val="0"/>
      <w:marBottom w:val="0"/>
      <w:divBdr>
        <w:top w:val="none" w:sz="0" w:space="0" w:color="auto"/>
        <w:left w:val="none" w:sz="0" w:space="0" w:color="auto"/>
        <w:bottom w:val="none" w:sz="0" w:space="0" w:color="auto"/>
        <w:right w:val="none" w:sz="0" w:space="0" w:color="auto"/>
      </w:divBdr>
    </w:div>
    <w:div w:id="56623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roo43@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56ouo43@mail.orb.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cW90MdEatDGLy5FXeiAhkXZHVprzltpVBBouDP9VsNI=</DigestValue>
    </Reference>
    <Reference Type="http://www.w3.org/2000/09/xmldsig#Object" URI="#idOfficeObject">
      <DigestMethod Algorithm="urn:ietf:params:xml:ns:cpxmlsec:algorithms:gostr34112012-256"/>
      <DigestValue>lVqpb1yQrM/xNLIg4WjGIBgK5ebqPGLt9LzKoWliWWM=</DigestValue>
    </Reference>
    <Reference Type="http://uri.etsi.org/01903#SignedProperties" URI="#idSignedProperties">
      <Transforms>
        <Transform Algorithm="http://www.w3.org/TR/2001/REC-xml-c14n-20010315"/>
      </Transforms>
      <DigestMethod Algorithm="urn:ietf:params:xml:ns:cpxmlsec:algorithms:gostr34112012-256"/>
      <DigestValue>VKVBMeaylqyj9kSaOocDkGDyf4MzPYVxCOGgLisli+E=</DigestValue>
    </Reference>
  </SignedInfo>
  <SignatureValue>BFoKMMjMASWF81SRtCVXZDQTp8MZyHEvtAyrizyeoI1IctMP5vMxtErZm/QJTSZl
oy7oZ6QSpBANiTH9cyxChA==</SignatureValue>
  <KeyInfo>
    <X509Data>
      <X509Certificate>MIIIcDCCCB2gAwIBAgIUS10ZqORsHrorIcA8+uar2zeNwzQwCgYIKoUDBwEBAwIw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jNC90L7QtSDQutCw0LfQvdCw0YfQtdC50YHRgtCy0L4wHhcNMjEwODEwMDU0MDM2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0/09/xmldsig#sha1"/>
        <DigestValue>82RINzu9Tk/GBK0DY0EumtDKFHQ=</DigestValue>
      </Reference>
      <Reference URI="/word/document.xml?ContentType=application/vnd.openxmlformats-officedocument.wordprocessingml.document.main+xml">
        <DigestMethod Algorithm="http://www.w3.org/2000/09/xmldsig#sha1"/>
        <DigestValue>BZI73d/V9ysU8fG4KkHdpIOf+ks=</DigestValue>
      </Reference>
      <Reference URI="/word/fontTable.xml?ContentType=application/vnd.openxmlformats-officedocument.wordprocessingml.fontTable+xml">
        <DigestMethod Algorithm="http://www.w3.org/2000/09/xmldsig#sha1"/>
        <DigestValue>sCAllqVWmnxP/SrIjGO6ALUM+ps=</DigestValue>
      </Reference>
      <Reference URI="/word/media/image1.jpeg?ContentType=image/jpeg">
        <DigestMethod Algorithm="http://www.w3.org/2000/09/xmldsig#sha1"/>
        <DigestValue>/p9FXVZFVCMTbku/YBbpD5/v5rA=</DigestValue>
      </Reference>
      <Reference URI="/word/numbering.xml?ContentType=application/vnd.openxmlformats-officedocument.wordprocessingml.numbering+xml">
        <DigestMethod Algorithm="http://www.w3.org/2000/09/xmldsig#sha1"/>
        <DigestValue>DCvStIKdIXKmh+KzZU8A0skpYj4=</DigestValue>
      </Reference>
      <Reference URI="/word/settings.xml?ContentType=application/vnd.openxmlformats-officedocument.wordprocessingml.settings+xml">
        <DigestMethod Algorithm="http://www.w3.org/2000/09/xmldsig#sha1"/>
        <DigestValue>+ZwnA3Bq3nP4CtBIi8iDYH25+Jk=</DigestValue>
      </Reference>
      <Reference URI="/word/styles.xml?ContentType=application/vnd.openxmlformats-officedocument.wordprocessingml.styles+xml">
        <DigestMethod Algorithm="http://www.w3.org/2000/09/xmldsig#sha1"/>
        <DigestValue>Tn18Urg4i9s/qcRnAjxaYRCHEBE=</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PiCgrxHs/h6zH3hKSu1wDKCdpCU=</DigestValue>
      </Reference>
    </Manifest>
    <SignatureProperties>
      <SignatureProperty Id="idSignatureTime" Target="#idPackageSignature">
        <mdssi:SignatureTime xmlns:mdssi="http://schemas.openxmlformats.org/package/2006/digital-signature">
          <mdssi:Format>YYYY-MM-DDThh:mm:ssTZD</mdssi:Format>
          <mdssi:Value>2022-07-19T09:48:26Z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2022-07-19T09:48:26Z</xd:SigningTime>
          <xd:SigningCertificate>
            <xd:Cert>
              <xd:CertDigest>
                <DigestMethod Algorithm="http://www.w3.org/2000/09/xmldsig#sha1"/>
                <DigestValue>y5i9yPkVkzjal3CGN8xli4UTABQ=</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430250512393462623315234215481469067377209361204</X509SerialNumber>
              </xd:IssuerSerial>
            </xd:Cert>
          </xd:SigningCertificate>
          <xd:SignaturePolicyIdentifier>
            <xd:SignaturePolicyImplied/>
          </xd:SignaturePolicyIdentifier>
        </xd:SignedSignature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C56B4-0E4A-49A4-B561-369985F26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1258</Words>
  <Characters>7177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Natali</cp:lastModifiedBy>
  <cp:revision>2</cp:revision>
  <cp:lastPrinted>2022-07-17T07:49:00Z</cp:lastPrinted>
  <dcterms:created xsi:type="dcterms:W3CDTF">2022-07-18T05:46:00Z</dcterms:created>
  <dcterms:modified xsi:type="dcterms:W3CDTF">2022-07-18T05:46:00Z</dcterms:modified>
</cp:coreProperties>
</file>