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760"/>
        <w:gridCol w:w="3780"/>
      </w:tblGrid>
      <w:tr w:rsidR="00EB1E10" w:rsidTr="001A65FE">
        <w:tc>
          <w:tcPr>
            <w:tcW w:w="5760" w:type="dxa"/>
          </w:tcPr>
          <w:p w:rsidR="00EB1E10" w:rsidRDefault="00EB1E10" w:rsidP="001A6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РАЙОННЫЙ ОТДЕЛ ОБРАЗОВАНИЯ</w:t>
            </w:r>
          </w:p>
          <w:p w:rsidR="00EB1E10" w:rsidRDefault="00EB1E10" w:rsidP="001A65FE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АДМИНИСТРАЦИИ ТОЦКОГО РАЙОНА</w:t>
            </w:r>
          </w:p>
          <w:p w:rsidR="00EB1E10" w:rsidRDefault="00EB1E10" w:rsidP="001A65FE">
            <w:pPr>
              <w:ind w:left="36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 Р И К А З</w:t>
            </w:r>
          </w:p>
          <w:p w:rsidR="00EB1E10" w:rsidRDefault="00EB1E10" w:rsidP="001A65FE">
            <w:pPr>
              <w:rPr>
                <w:sz w:val="28"/>
                <w:szCs w:val="28"/>
              </w:rPr>
            </w:pPr>
          </w:p>
          <w:p w:rsidR="00EB1E10" w:rsidRDefault="00EB1E10" w:rsidP="001A65FE">
            <w:pPr>
              <w:pStyle w:val="a3"/>
            </w:pPr>
            <w:r>
              <w:t xml:space="preserve">15.06.2021 г.                        № </w:t>
            </w:r>
            <w:r w:rsidRPr="001E77C6">
              <w:t>01-03/</w:t>
            </w:r>
            <w:r>
              <w:t xml:space="preserve">135-о </w:t>
            </w:r>
          </w:p>
          <w:p w:rsidR="00EB1E10" w:rsidRDefault="00EB1E10" w:rsidP="001A65FE">
            <w:pPr>
              <w:jc w:val="center"/>
            </w:pPr>
          </w:p>
          <w:p w:rsidR="00EB1E10" w:rsidRDefault="00EB1E10" w:rsidP="001A65F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466166" wp14:editId="00134FB7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139065</wp:posOffset>
                      </wp:positionV>
                      <wp:extent cx="3175" cy="153035"/>
                      <wp:effectExtent l="13335" t="10795" r="12065" b="762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1530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2BE0C2" id="Line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10.95pt" to="228.8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5tGwIAADQ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5C1CB" wp14:editId="2C48904B">
                      <wp:simplePos x="0" y="0"/>
                      <wp:positionH relativeFrom="column">
                        <wp:posOffset>2749550</wp:posOffset>
                      </wp:positionH>
                      <wp:positionV relativeFrom="paragraph">
                        <wp:posOffset>144780</wp:posOffset>
                      </wp:positionV>
                      <wp:extent cx="152400" cy="0"/>
                      <wp:effectExtent l="12065" t="6985" r="6985" b="1206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B0ED4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11.4pt" to="22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0Xe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mE2neQpaEY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"/>
                  </w:pict>
                </mc:Fallback>
              </mc:AlternateContent>
            </w:r>
            <w:r>
              <w:t>с. Тоцкое</w:t>
            </w:r>
          </w:p>
          <w:tbl>
            <w:tblPr>
              <w:tblW w:w="5130" w:type="dxa"/>
              <w:tblLayout w:type="fixed"/>
              <w:tblLook w:val="04A0" w:firstRow="1" w:lastRow="0" w:firstColumn="1" w:lastColumn="0" w:noHBand="0" w:noVBand="1"/>
            </w:tblPr>
            <w:tblGrid>
              <w:gridCol w:w="247"/>
              <w:gridCol w:w="4636"/>
              <w:gridCol w:w="247"/>
            </w:tblGrid>
            <w:tr w:rsidR="00EB1E10" w:rsidTr="001A65FE">
              <w:trPr>
                <w:trHeight w:val="914"/>
              </w:trPr>
              <w:tc>
                <w:tcPr>
                  <w:tcW w:w="247" w:type="dxa"/>
                </w:tcPr>
                <w:p w:rsidR="00EB1E10" w:rsidRDefault="00EB1E10" w:rsidP="001A65FE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6D464FC" wp14:editId="4D330C49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10795" t="13335" r="5080" b="5080"/>
                            <wp:wrapNone/>
                            <wp:docPr id="2" name="Lin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36394E8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xqEwIAACk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A6B265C" wp14:editId="3BAB6918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13970" t="13970" r="5080" b="5080"/>
                            <wp:wrapNone/>
                            <wp:docPr id="1" name="Lin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D679DD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"/>
                        </w:pict>
                      </mc:Fallback>
                    </mc:AlternateContent>
                  </w:r>
                </w:p>
              </w:tc>
              <w:tc>
                <w:tcPr>
                  <w:tcW w:w="4640" w:type="dxa"/>
                </w:tcPr>
                <w:p w:rsidR="00EB1E10" w:rsidRDefault="00EB1E10" w:rsidP="00FC226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 утверждение муниципальн</w:t>
                  </w:r>
                  <w:r w:rsidR="00FC2268">
                    <w:rPr>
                      <w:sz w:val="28"/>
                      <w:szCs w:val="28"/>
                    </w:rPr>
                    <w:t>ого</w:t>
                  </w:r>
                  <w:r>
                    <w:rPr>
                      <w:sz w:val="28"/>
                      <w:szCs w:val="28"/>
                    </w:rPr>
                    <w:t xml:space="preserve"> план</w:t>
                  </w:r>
                  <w:r w:rsidR="00EB0212">
                    <w:rPr>
                      <w:sz w:val="28"/>
                      <w:szCs w:val="28"/>
                    </w:rPr>
                    <w:t xml:space="preserve">а </w:t>
                  </w:r>
                  <w:r>
                    <w:rPr>
                      <w:sz w:val="28"/>
                      <w:szCs w:val="28"/>
                    </w:rPr>
                    <w:t>работы с одаренными детьми</w:t>
                  </w:r>
                </w:p>
              </w:tc>
              <w:tc>
                <w:tcPr>
                  <w:tcW w:w="247" w:type="dxa"/>
                </w:tcPr>
                <w:p w:rsidR="00EB1E10" w:rsidRDefault="00EB1E10" w:rsidP="001A65FE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B1E10" w:rsidRDefault="00EB1E10" w:rsidP="001A65FE">
            <w:pPr>
              <w:pStyle w:val="a5"/>
              <w:ind w:left="180"/>
              <w:jc w:val="center"/>
              <w:rPr>
                <w:b/>
                <w:sz w:val="24"/>
              </w:rPr>
            </w:pPr>
          </w:p>
        </w:tc>
        <w:tc>
          <w:tcPr>
            <w:tcW w:w="3780" w:type="dxa"/>
          </w:tcPr>
          <w:p w:rsidR="00EB1E10" w:rsidRDefault="00EB1E10" w:rsidP="001A65FE">
            <w:pPr>
              <w:ind w:left="180"/>
              <w:jc w:val="both"/>
              <w:rPr>
                <w:sz w:val="26"/>
              </w:rPr>
            </w:pPr>
          </w:p>
          <w:p w:rsidR="00EB1E10" w:rsidRDefault="00EB1E10" w:rsidP="001A65FE">
            <w:pPr>
              <w:ind w:left="432"/>
              <w:rPr>
                <w:sz w:val="28"/>
                <w:szCs w:val="28"/>
              </w:rPr>
            </w:pPr>
          </w:p>
        </w:tc>
      </w:tr>
    </w:tbl>
    <w:p w:rsidR="00EB1E10" w:rsidRDefault="00EB1E10" w:rsidP="00EB1E10">
      <w:pPr>
        <w:pStyle w:val="a3"/>
      </w:pPr>
    </w:p>
    <w:p w:rsidR="00EB1E10" w:rsidRPr="00851E66" w:rsidRDefault="00EB1E10" w:rsidP="00EB1E10">
      <w:pPr>
        <w:jc w:val="both"/>
        <w:rPr>
          <w:sz w:val="28"/>
          <w:szCs w:val="28"/>
        </w:rPr>
      </w:pPr>
      <w:r>
        <w:rPr>
          <w:sz w:val="28"/>
        </w:rPr>
        <w:tab/>
      </w:r>
      <w:r w:rsidRPr="00851E66">
        <w:rPr>
          <w:sz w:val="28"/>
          <w:szCs w:val="28"/>
        </w:rPr>
        <w:t>В соответствии с планом работы районного отдела образования администрации Тоцкого района,</w:t>
      </w:r>
    </w:p>
    <w:p w:rsidR="00EB1E10" w:rsidRPr="00851E66" w:rsidRDefault="00EB1E10" w:rsidP="00EB1E10">
      <w:pPr>
        <w:jc w:val="both"/>
        <w:rPr>
          <w:sz w:val="28"/>
          <w:szCs w:val="28"/>
        </w:rPr>
      </w:pPr>
    </w:p>
    <w:p w:rsidR="00EB1E10" w:rsidRPr="00851E66" w:rsidRDefault="00EB1E10" w:rsidP="00EB1E10">
      <w:pPr>
        <w:spacing w:before="120" w:after="240"/>
        <w:ind w:firstLine="567"/>
        <w:jc w:val="both"/>
        <w:rPr>
          <w:sz w:val="28"/>
          <w:szCs w:val="28"/>
        </w:rPr>
      </w:pPr>
      <w:r w:rsidRPr="00851E66">
        <w:rPr>
          <w:sz w:val="28"/>
          <w:szCs w:val="28"/>
        </w:rPr>
        <w:t>ПРИКАЗЫВАЮ:</w:t>
      </w:r>
    </w:p>
    <w:p w:rsidR="00EB1E10" w:rsidRDefault="00EB1E10" w:rsidP="00EB1E10">
      <w:pPr>
        <w:pStyle w:val="a7"/>
        <w:numPr>
          <w:ilvl w:val="0"/>
          <w:numId w:val="1"/>
        </w:numPr>
        <w:tabs>
          <w:tab w:val="left" w:pos="851"/>
        </w:tabs>
        <w:spacing w:before="120" w:after="240" w:line="276" w:lineRule="auto"/>
        <w:ind w:left="0" w:firstLine="567"/>
        <w:jc w:val="both"/>
        <w:rPr>
          <w:sz w:val="28"/>
          <w:szCs w:val="28"/>
        </w:rPr>
      </w:pPr>
      <w:r w:rsidRPr="00851E66">
        <w:rPr>
          <w:sz w:val="28"/>
          <w:szCs w:val="28"/>
        </w:rPr>
        <w:t>Утвердить:</w:t>
      </w:r>
    </w:p>
    <w:p w:rsidR="00EB1E10" w:rsidRPr="003631C0" w:rsidRDefault="00EB1E10" w:rsidP="00EB1E10">
      <w:pPr>
        <w:pStyle w:val="a7"/>
        <w:numPr>
          <w:ilvl w:val="1"/>
          <w:numId w:val="1"/>
        </w:numPr>
        <w:tabs>
          <w:tab w:val="left" w:pos="426"/>
        </w:tabs>
        <w:ind w:left="0" w:firstLine="567"/>
        <w:jc w:val="both"/>
        <w:rPr>
          <w:sz w:val="28"/>
          <w:szCs w:val="28"/>
        </w:rPr>
      </w:pPr>
      <w:r w:rsidRPr="003631C0">
        <w:rPr>
          <w:sz w:val="28"/>
          <w:szCs w:val="28"/>
        </w:rPr>
        <w:t>План подготовки к участию в олимпиадах обучающихся образовательных организаций Тоцкого района</w:t>
      </w:r>
      <w:r w:rsidR="00FC22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</w:t>
      </w:r>
      <w:r w:rsidR="00EB0212">
        <w:rPr>
          <w:sz w:val="28"/>
          <w:szCs w:val="28"/>
        </w:rPr>
        <w:t>1</w:t>
      </w:r>
      <w:r>
        <w:rPr>
          <w:sz w:val="28"/>
          <w:szCs w:val="28"/>
        </w:rPr>
        <w:t>).</w:t>
      </w:r>
    </w:p>
    <w:p w:rsidR="00FC2268" w:rsidRDefault="00FC2268" w:rsidP="00FC2268">
      <w:pPr>
        <w:pStyle w:val="30"/>
        <w:numPr>
          <w:ilvl w:val="1"/>
          <w:numId w:val="1"/>
        </w:numPr>
        <w:shd w:val="clear" w:color="auto" w:fill="auto"/>
        <w:spacing w:line="240" w:lineRule="auto"/>
        <w:ind w:left="0" w:right="280" w:firstLine="567"/>
        <w:jc w:val="both"/>
        <w:rPr>
          <w:sz w:val="26"/>
          <w:szCs w:val="26"/>
        </w:rPr>
      </w:pPr>
      <w:r w:rsidRPr="00FC2268">
        <w:rPr>
          <w:sz w:val="26"/>
          <w:szCs w:val="26"/>
        </w:rPr>
        <w:t>Список опорных площадок ОЗШ «</w:t>
      </w:r>
      <w:proofErr w:type="gramStart"/>
      <w:r w:rsidRPr="00FC2268">
        <w:rPr>
          <w:sz w:val="26"/>
          <w:szCs w:val="26"/>
        </w:rPr>
        <w:t>Дар»</w:t>
      </w:r>
      <w:r w:rsidRPr="00FC2268">
        <w:rPr>
          <w:sz w:val="26"/>
          <w:szCs w:val="26"/>
        </w:rPr>
        <w:t xml:space="preserve"> </w:t>
      </w:r>
      <w:r w:rsidRPr="00FC2268">
        <w:rPr>
          <w:sz w:val="26"/>
          <w:szCs w:val="26"/>
        </w:rPr>
        <w:t xml:space="preserve"> подготовке</w:t>
      </w:r>
      <w:proofErr w:type="gramEnd"/>
      <w:r w:rsidRPr="00FC2268">
        <w:rPr>
          <w:sz w:val="26"/>
          <w:szCs w:val="26"/>
        </w:rPr>
        <w:t xml:space="preserve"> школьников к участию во всероссийской олимпиаде школьников в </w:t>
      </w:r>
      <w:r w:rsidRPr="00FC2268">
        <w:rPr>
          <w:sz w:val="28"/>
          <w:szCs w:val="28"/>
        </w:rPr>
        <w:t>2021-2022</w:t>
      </w:r>
      <w:r w:rsidRPr="00FC2268">
        <w:rPr>
          <w:sz w:val="24"/>
          <w:szCs w:val="24"/>
        </w:rPr>
        <w:t xml:space="preserve"> </w:t>
      </w:r>
      <w:r w:rsidRPr="00FC2268">
        <w:rPr>
          <w:sz w:val="26"/>
          <w:szCs w:val="26"/>
        </w:rPr>
        <w:t xml:space="preserve"> учебном году</w:t>
      </w:r>
      <w:r>
        <w:rPr>
          <w:sz w:val="26"/>
          <w:szCs w:val="26"/>
        </w:rPr>
        <w:t>.</w:t>
      </w:r>
    </w:p>
    <w:p w:rsidR="00EB1E10" w:rsidRDefault="00EB1E10" w:rsidP="00131B6B">
      <w:pPr>
        <w:pStyle w:val="30"/>
        <w:numPr>
          <w:ilvl w:val="0"/>
          <w:numId w:val="1"/>
        </w:numPr>
        <w:shd w:val="clear" w:color="auto" w:fill="auto"/>
        <w:spacing w:line="240" w:lineRule="auto"/>
        <w:ind w:left="0" w:right="-1" w:firstLine="567"/>
        <w:jc w:val="both"/>
        <w:rPr>
          <w:sz w:val="28"/>
          <w:szCs w:val="28"/>
        </w:rPr>
      </w:pPr>
      <w:r w:rsidRPr="003631C0">
        <w:rPr>
          <w:sz w:val="28"/>
          <w:szCs w:val="28"/>
        </w:rPr>
        <w:t>Руководителям образовательных организаций разработать планы мероприятий по подготовке выпускников ОО Тоцкого района к прохождению государственной итоговой аттестации по образовательным программам основного общего образования и по образовательным программам среднего общего образования в 202</w:t>
      </w:r>
      <w:r>
        <w:rPr>
          <w:sz w:val="28"/>
          <w:szCs w:val="28"/>
        </w:rPr>
        <w:t>2</w:t>
      </w:r>
      <w:r w:rsidRPr="003631C0">
        <w:rPr>
          <w:sz w:val="28"/>
          <w:szCs w:val="28"/>
        </w:rPr>
        <w:t xml:space="preserve"> году, к участию в олимпиадах обучающихся образовательных организаций Тоцкого района разместить на официальном сайте в сети «Интернет»</w:t>
      </w:r>
      <w:r w:rsidR="00FC2268" w:rsidRPr="00FC2268">
        <w:rPr>
          <w:sz w:val="28"/>
          <w:szCs w:val="28"/>
        </w:rPr>
        <w:t xml:space="preserve"> </w:t>
      </w:r>
      <w:r w:rsidR="00FC2268">
        <w:rPr>
          <w:sz w:val="28"/>
          <w:szCs w:val="28"/>
        </w:rPr>
        <w:t xml:space="preserve">(Приложение </w:t>
      </w:r>
      <w:r w:rsidR="00FC2268">
        <w:rPr>
          <w:sz w:val="28"/>
          <w:szCs w:val="28"/>
        </w:rPr>
        <w:t>2</w:t>
      </w:r>
      <w:bookmarkStart w:id="0" w:name="_GoBack"/>
      <w:bookmarkEnd w:id="0"/>
      <w:r w:rsidR="00FC2268">
        <w:rPr>
          <w:sz w:val="28"/>
          <w:szCs w:val="28"/>
        </w:rPr>
        <w:t>)</w:t>
      </w:r>
      <w:r w:rsidRPr="003631C0">
        <w:rPr>
          <w:sz w:val="28"/>
          <w:szCs w:val="28"/>
        </w:rPr>
        <w:t xml:space="preserve">. </w:t>
      </w:r>
    </w:p>
    <w:p w:rsidR="00EB1E10" w:rsidRDefault="00EB1E10" w:rsidP="00EB1E10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5E70D0">
        <w:rPr>
          <w:sz w:val="28"/>
          <w:szCs w:val="28"/>
        </w:rPr>
        <w:t xml:space="preserve">Контроль за исполнением приказа возложить на зав. ИМЦ </w:t>
      </w:r>
      <w:proofErr w:type="spellStart"/>
      <w:r w:rsidRPr="005E70D0">
        <w:rPr>
          <w:sz w:val="28"/>
          <w:szCs w:val="28"/>
        </w:rPr>
        <w:t>Сподобаеву</w:t>
      </w:r>
      <w:proofErr w:type="spellEnd"/>
      <w:r w:rsidRPr="005E70D0">
        <w:rPr>
          <w:sz w:val="28"/>
          <w:szCs w:val="28"/>
        </w:rPr>
        <w:t xml:space="preserve"> С.В.</w:t>
      </w:r>
    </w:p>
    <w:p w:rsidR="00EB1E10" w:rsidRPr="00851E66" w:rsidRDefault="00EB1E10" w:rsidP="00EB1E10">
      <w:pPr>
        <w:pStyle w:val="a7"/>
        <w:tabs>
          <w:tab w:val="left" w:pos="851"/>
        </w:tabs>
        <w:spacing w:line="276" w:lineRule="auto"/>
        <w:ind w:left="927"/>
        <w:jc w:val="both"/>
        <w:rPr>
          <w:sz w:val="28"/>
          <w:szCs w:val="28"/>
        </w:rPr>
      </w:pPr>
    </w:p>
    <w:p w:rsidR="00EB1E10" w:rsidRDefault="00EB1E10" w:rsidP="00EB1E10">
      <w:pPr>
        <w:tabs>
          <w:tab w:val="left" w:pos="851"/>
        </w:tabs>
        <w:jc w:val="both"/>
        <w:rPr>
          <w:sz w:val="28"/>
          <w:szCs w:val="28"/>
        </w:rPr>
        <w:sectPr w:rsidR="00EB1E10" w:rsidSect="00131B6B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851E66">
        <w:rPr>
          <w:sz w:val="28"/>
          <w:szCs w:val="28"/>
        </w:rPr>
        <w:t xml:space="preserve">Руководитель РОО            </w:t>
      </w:r>
      <w:r>
        <w:rPr>
          <w:sz w:val="28"/>
          <w:szCs w:val="28"/>
        </w:rPr>
        <w:t xml:space="preserve">    </w:t>
      </w:r>
      <w:r w:rsidRPr="00851E66">
        <w:rPr>
          <w:sz w:val="28"/>
          <w:szCs w:val="28"/>
        </w:rPr>
        <w:t xml:space="preserve">                                                 Т.И.</w:t>
      </w:r>
      <w:r>
        <w:rPr>
          <w:sz w:val="28"/>
          <w:szCs w:val="28"/>
        </w:rPr>
        <w:t xml:space="preserve"> </w:t>
      </w:r>
      <w:r w:rsidRPr="00851E66">
        <w:rPr>
          <w:sz w:val="28"/>
          <w:szCs w:val="28"/>
        </w:rPr>
        <w:t>Гончарова</w:t>
      </w:r>
    </w:p>
    <w:p w:rsidR="00A778C3" w:rsidRPr="00A778C3" w:rsidRDefault="00A778C3" w:rsidP="00A778C3">
      <w:pPr>
        <w:ind w:left="360"/>
        <w:jc w:val="right"/>
      </w:pPr>
      <w:r w:rsidRPr="00A778C3">
        <w:lastRenderedPageBreak/>
        <w:t xml:space="preserve">Приложение </w:t>
      </w:r>
      <w:r w:rsidR="00FC2268">
        <w:t>1</w:t>
      </w:r>
    </w:p>
    <w:p w:rsidR="00A778C3" w:rsidRPr="00A778C3" w:rsidRDefault="00A778C3" w:rsidP="00A778C3">
      <w:pPr>
        <w:pStyle w:val="ad"/>
        <w:tabs>
          <w:tab w:val="left" w:pos="427"/>
          <w:tab w:val="left" w:pos="3163"/>
        </w:tabs>
        <w:jc w:val="right"/>
        <w:rPr>
          <w:iCs/>
          <w:color w:val="000000" w:themeColor="text1"/>
          <w:w w:val="87"/>
        </w:rPr>
      </w:pPr>
      <w:r w:rsidRPr="00A778C3">
        <w:rPr>
          <w:bCs/>
        </w:rPr>
        <w:t xml:space="preserve">(Приказ </w:t>
      </w:r>
      <w:proofErr w:type="gramStart"/>
      <w:r w:rsidRPr="00A778C3">
        <w:rPr>
          <w:iCs/>
          <w:color w:val="000000" w:themeColor="text1"/>
          <w:w w:val="87"/>
        </w:rPr>
        <w:t>№  01</w:t>
      </w:r>
      <w:proofErr w:type="gramEnd"/>
      <w:r w:rsidRPr="00A778C3">
        <w:rPr>
          <w:iCs/>
          <w:color w:val="000000" w:themeColor="text1"/>
          <w:w w:val="87"/>
        </w:rPr>
        <w:t xml:space="preserve">-03/135-0 от </w:t>
      </w:r>
      <w:r w:rsidRPr="00A778C3">
        <w:rPr>
          <w:color w:val="000000" w:themeColor="text1"/>
        </w:rPr>
        <w:t>15.06.2021г)</w:t>
      </w:r>
    </w:p>
    <w:p w:rsidR="00A778C3" w:rsidRDefault="00A778C3" w:rsidP="00A778C3">
      <w:pPr>
        <w:jc w:val="center"/>
        <w:rPr>
          <w:b/>
          <w:bCs/>
        </w:rPr>
      </w:pPr>
      <w:r>
        <w:rPr>
          <w:b/>
          <w:bCs/>
        </w:rPr>
        <w:t xml:space="preserve">   </w:t>
      </w:r>
    </w:p>
    <w:p w:rsidR="00A778C3" w:rsidRDefault="00A778C3" w:rsidP="00A778C3">
      <w:pPr>
        <w:jc w:val="center"/>
        <w:rPr>
          <w:b/>
          <w:bCs/>
        </w:rPr>
      </w:pPr>
    </w:p>
    <w:p w:rsidR="00A778C3" w:rsidRDefault="00A778C3" w:rsidP="00A778C3">
      <w:pPr>
        <w:jc w:val="center"/>
        <w:rPr>
          <w:b/>
          <w:bCs/>
        </w:rPr>
      </w:pPr>
    </w:p>
    <w:p w:rsidR="00A778C3" w:rsidRPr="00956CE0" w:rsidRDefault="00A778C3" w:rsidP="00A778C3">
      <w:pPr>
        <w:ind w:left="360"/>
        <w:jc w:val="center"/>
        <w:rPr>
          <w:b/>
          <w:sz w:val="32"/>
          <w:szCs w:val="32"/>
        </w:rPr>
      </w:pPr>
      <w:r w:rsidRPr="00956CE0">
        <w:rPr>
          <w:b/>
          <w:sz w:val="32"/>
          <w:szCs w:val="32"/>
        </w:rPr>
        <w:t xml:space="preserve">План </w:t>
      </w:r>
    </w:p>
    <w:p w:rsidR="00A778C3" w:rsidRPr="00956CE0" w:rsidRDefault="00A778C3" w:rsidP="00A778C3">
      <w:pPr>
        <w:ind w:left="360"/>
        <w:jc w:val="center"/>
        <w:rPr>
          <w:b/>
          <w:sz w:val="32"/>
          <w:szCs w:val="32"/>
        </w:rPr>
      </w:pPr>
      <w:proofErr w:type="gramStart"/>
      <w:r w:rsidRPr="00956CE0">
        <w:rPr>
          <w:b/>
          <w:sz w:val="32"/>
          <w:szCs w:val="32"/>
        </w:rPr>
        <w:t>подготовки</w:t>
      </w:r>
      <w:proofErr w:type="gramEnd"/>
      <w:r w:rsidRPr="00956CE0">
        <w:rPr>
          <w:b/>
          <w:sz w:val="32"/>
          <w:szCs w:val="32"/>
        </w:rPr>
        <w:t xml:space="preserve"> к участию в олимпиадах обучающихся образовательных организаций Тоцкого района</w:t>
      </w:r>
    </w:p>
    <w:p w:rsidR="00A778C3" w:rsidRDefault="00A778C3" w:rsidP="00A778C3">
      <w:pPr>
        <w:jc w:val="center"/>
        <w:rPr>
          <w:b/>
          <w:bCs/>
        </w:rPr>
      </w:pPr>
    </w:p>
    <w:p w:rsidR="00A778C3" w:rsidRDefault="00A778C3" w:rsidP="00A778C3">
      <w:pPr>
        <w:jc w:val="center"/>
        <w:rPr>
          <w:b/>
          <w:bCs/>
          <w:i/>
        </w:rPr>
      </w:pPr>
    </w:p>
    <w:p w:rsidR="00A778C3" w:rsidRDefault="00A778C3" w:rsidP="00A778C3">
      <w:pPr>
        <w:ind w:left="-426" w:firstLine="284"/>
        <w:jc w:val="both"/>
        <w:rPr>
          <w:i/>
        </w:rPr>
      </w:pPr>
      <w:r>
        <w:rPr>
          <w:b/>
        </w:rPr>
        <w:t xml:space="preserve">Цель </w:t>
      </w:r>
      <w:r w:rsidRPr="00275BDB">
        <w:rPr>
          <w:b/>
        </w:rPr>
        <w:t>плана</w:t>
      </w:r>
      <w:r w:rsidRPr="00275BDB">
        <w:t xml:space="preserve"> является подготовка школьников к успешному участию в олимпиадах разного уровня. </w:t>
      </w:r>
    </w:p>
    <w:p w:rsidR="00A778C3" w:rsidRDefault="00A778C3" w:rsidP="00A778C3">
      <w:pPr>
        <w:ind w:left="-426" w:firstLine="284"/>
        <w:jc w:val="both"/>
        <w:rPr>
          <w:i/>
        </w:rPr>
      </w:pPr>
      <w:r w:rsidRPr="00275BDB">
        <w:rPr>
          <w:b/>
        </w:rPr>
        <w:t>Основные задачи олимпиадного движения</w:t>
      </w:r>
      <w:r>
        <w:t>:</w:t>
      </w:r>
    </w:p>
    <w:p w:rsidR="00A778C3" w:rsidRPr="00275BDB" w:rsidRDefault="00A778C3" w:rsidP="00A778C3">
      <w:pPr>
        <w:pStyle w:val="a7"/>
        <w:numPr>
          <w:ilvl w:val="0"/>
          <w:numId w:val="2"/>
        </w:numPr>
        <w:spacing w:after="200"/>
        <w:jc w:val="both"/>
        <w:rPr>
          <w:i/>
        </w:rPr>
      </w:pPr>
      <w:proofErr w:type="gramStart"/>
      <w:r w:rsidRPr="00275BDB">
        <w:t>воспитание</w:t>
      </w:r>
      <w:proofErr w:type="gramEnd"/>
      <w:r w:rsidRPr="00275BDB">
        <w:t xml:space="preserve"> и подготовка сознательных и высокообразованных людей, способных к активной деятельности; </w:t>
      </w:r>
    </w:p>
    <w:p w:rsidR="00A778C3" w:rsidRPr="00275BDB" w:rsidRDefault="00A778C3" w:rsidP="00A778C3">
      <w:pPr>
        <w:pStyle w:val="a7"/>
        <w:numPr>
          <w:ilvl w:val="0"/>
          <w:numId w:val="2"/>
        </w:numPr>
        <w:spacing w:after="200"/>
        <w:jc w:val="both"/>
        <w:rPr>
          <w:i/>
        </w:rPr>
      </w:pPr>
      <w:proofErr w:type="gramStart"/>
      <w:r w:rsidRPr="00275BDB">
        <w:t>повышение</w:t>
      </w:r>
      <w:proofErr w:type="gramEnd"/>
      <w:r w:rsidRPr="00275BDB">
        <w:t xml:space="preserve"> интереса обучающихся и углублен</w:t>
      </w:r>
      <w:r>
        <w:t>ие их знаний в изучении учебных предметов</w:t>
      </w:r>
      <w:r w:rsidRPr="00275BDB">
        <w:t xml:space="preserve">; </w:t>
      </w:r>
    </w:p>
    <w:p w:rsidR="00A778C3" w:rsidRPr="00275BDB" w:rsidRDefault="00A778C3" w:rsidP="00A778C3">
      <w:pPr>
        <w:pStyle w:val="a7"/>
        <w:numPr>
          <w:ilvl w:val="0"/>
          <w:numId w:val="2"/>
        </w:numPr>
        <w:spacing w:after="200"/>
        <w:jc w:val="both"/>
        <w:rPr>
          <w:i/>
        </w:rPr>
      </w:pPr>
      <w:proofErr w:type="gramStart"/>
      <w:r w:rsidRPr="00275BDB">
        <w:t>воспитание</w:t>
      </w:r>
      <w:proofErr w:type="gramEnd"/>
      <w:r w:rsidRPr="00275BDB">
        <w:t xml:space="preserve"> умения применять знания на практике; </w:t>
      </w:r>
    </w:p>
    <w:p w:rsidR="00A778C3" w:rsidRPr="00275BDB" w:rsidRDefault="00A778C3" w:rsidP="00A778C3">
      <w:pPr>
        <w:pStyle w:val="a7"/>
        <w:numPr>
          <w:ilvl w:val="0"/>
          <w:numId w:val="2"/>
        </w:numPr>
        <w:spacing w:after="200"/>
        <w:jc w:val="both"/>
        <w:rPr>
          <w:i/>
        </w:rPr>
      </w:pPr>
      <w:proofErr w:type="gramStart"/>
      <w:r w:rsidRPr="00275BDB">
        <w:t>развитие</w:t>
      </w:r>
      <w:proofErr w:type="gramEnd"/>
      <w:r w:rsidRPr="00275BDB">
        <w:t xml:space="preserve"> логического мышления школьников, пробуждение интереса к решению нестандартных задач;</w:t>
      </w:r>
    </w:p>
    <w:p w:rsidR="00A778C3" w:rsidRPr="00275BDB" w:rsidRDefault="00A778C3" w:rsidP="00A778C3">
      <w:pPr>
        <w:pStyle w:val="a7"/>
        <w:numPr>
          <w:ilvl w:val="0"/>
          <w:numId w:val="2"/>
        </w:numPr>
        <w:spacing w:after="200"/>
        <w:jc w:val="both"/>
        <w:rPr>
          <w:i/>
        </w:rPr>
      </w:pPr>
      <w:proofErr w:type="gramStart"/>
      <w:r w:rsidRPr="00275BDB">
        <w:t>ознакомление</w:t>
      </w:r>
      <w:proofErr w:type="gramEnd"/>
      <w:r w:rsidRPr="00275BDB">
        <w:t xml:space="preserve"> с современными научными открытиями; </w:t>
      </w:r>
    </w:p>
    <w:p w:rsidR="00A778C3" w:rsidRDefault="00A778C3" w:rsidP="00A778C3">
      <w:pPr>
        <w:pStyle w:val="a7"/>
        <w:numPr>
          <w:ilvl w:val="0"/>
          <w:numId w:val="2"/>
        </w:numPr>
        <w:spacing w:after="200"/>
        <w:jc w:val="both"/>
        <w:rPr>
          <w:i/>
        </w:rPr>
      </w:pPr>
      <w:proofErr w:type="gramStart"/>
      <w:r w:rsidRPr="00275BDB">
        <w:t>всестороннее</w:t>
      </w:r>
      <w:proofErr w:type="gramEnd"/>
      <w:r w:rsidRPr="00275BDB">
        <w:t xml:space="preserve"> развитие интересов, способностей, оказание помощи в осознанном выборе профессии. </w:t>
      </w:r>
    </w:p>
    <w:p w:rsidR="00A778C3" w:rsidRDefault="00A778C3" w:rsidP="00A778C3">
      <w:pPr>
        <w:jc w:val="both"/>
      </w:pPr>
    </w:p>
    <w:tbl>
      <w:tblPr>
        <w:tblW w:w="151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9"/>
        <w:gridCol w:w="7059"/>
        <w:gridCol w:w="2855"/>
        <w:gridCol w:w="4185"/>
      </w:tblGrid>
      <w:tr w:rsidR="00A778C3" w:rsidRPr="00C330B5" w:rsidTr="005C7B8F">
        <w:trPr>
          <w:trHeight w:val="493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№ п/п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left="134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Мероприятие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left="54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Сроки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left="60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Ответственные</w:t>
            </w:r>
          </w:p>
        </w:tc>
      </w:tr>
      <w:tr w:rsidR="00A778C3" w:rsidRPr="00C330B5" w:rsidTr="005C7B8F">
        <w:trPr>
          <w:trHeight w:val="493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left="600" w:firstLine="0"/>
              <w:jc w:val="center"/>
              <w:rPr>
                <w:sz w:val="24"/>
                <w:szCs w:val="24"/>
              </w:rPr>
            </w:pPr>
            <w:r w:rsidRPr="00C330B5">
              <w:rPr>
                <w:b/>
                <w:i/>
                <w:sz w:val="24"/>
                <w:szCs w:val="24"/>
              </w:rPr>
              <w:t>1.1.</w:t>
            </w:r>
            <w:r w:rsidRPr="00C330B5">
              <w:rPr>
                <w:b/>
                <w:bCs/>
                <w:i/>
                <w:sz w:val="24"/>
                <w:szCs w:val="24"/>
              </w:rPr>
              <w:t xml:space="preserve"> Организационная работа</w:t>
            </w:r>
          </w:p>
        </w:tc>
      </w:tr>
      <w:tr w:rsidR="00A778C3" w:rsidRPr="00C330B5" w:rsidTr="005C7B8F">
        <w:trPr>
          <w:trHeight w:val="95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ind w:firstLine="22"/>
            </w:pPr>
            <w:r w:rsidRPr="00C330B5">
              <w:t xml:space="preserve">Изучение психологических особенностей обучающихся. Диагностика одарённых детей, результаты групповых тестирований, социологических опросных листов.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r w:rsidRPr="00C330B5">
              <w:t xml:space="preserve">Сентябрь 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Руководители ОО</w:t>
            </w:r>
          </w:p>
        </w:tc>
      </w:tr>
      <w:tr w:rsidR="00A778C3" w:rsidRPr="00C330B5" w:rsidTr="005C7B8F">
        <w:trPr>
          <w:trHeight w:val="44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ind w:firstLine="22"/>
            </w:pPr>
            <w:r w:rsidRPr="00C330B5">
              <w:t xml:space="preserve">Создание банка данных с систематизацией по видам </w:t>
            </w:r>
            <w:proofErr w:type="gramStart"/>
            <w:r w:rsidRPr="00C330B5">
              <w:t xml:space="preserve">одаренности.  </w:t>
            </w:r>
            <w:proofErr w:type="gramEnd"/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r w:rsidRPr="00C330B5">
              <w:t>Сентябрь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  <w:tr w:rsidR="00A778C3" w:rsidRPr="00C330B5" w:rsidTr="005C7B8F">
        <w:trPr>
          <w:trHeight w:val="46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3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ind w:firstLine="22"/>
            </w:pPr>
            <w:r w:rsidRPr="00C330B5">
              <w:t>Выбор форм работы с учащимися, в т. ч. и дополнительного образования, на текущий учебный год с учетом диагностики и возрастных особенностей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r w:rsidRPr="00C330B5">
              <w:t>Сентябрь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Руководители ОО</w:t>
            </w:r>
          </w:p>
        </w:tc>
      </w:tr>
      <w:tr w:rsidR="00A778C3" w:rsidRPr="00C330B5" w:rsidTr="005C7B8F">
        <w:trPr>
          <w:trHeight w:val="165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4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 xml:space="preserve">Определение состава участников из числа обучающихся 8-11 классов общеобразовательных организаций района для </w:t>
            </w:r>
            <w:proofErr w:type="spellStart"/>
            <w:r w:rsidRPr="00C330B5">
              <w:rPr>
                <w:sz w:val="24"/>
                <w:szCs w:val="24"/>
              </w:rPr>
              <w:t>тьюторской</w:t>
            </w:r>
            <w:proofErr w:type="spellEnd"/>
            <w:r w:rsidRPr="00C330B5">
              <w:rPr>
                <w:sz w:val="24"/>
                <w:szCs w:val="24"/>
              </w:rPr>
              <w:t xml:space="preserve"> подготовки и участия в отборочном входном тестировании на базе опорных образовательных организаций в г. Оренбурга (по представлению ОО)</w:t>
            </w:r>
          </w:p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(Приложение №1)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after="6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До</w:t>
            </w:r>
          </w:p>
          <w:p w:rsidR="00A778C3" w:rsidRPr="00C330B5" w:rsidRDefault="00A778C3" w:rsidP="005C7B8F">
            <w:pPr>
              <w:pStyle w:val="2"/>
              <w:shd w:val="clear" w:color="auto" w:fill="auto"/>
              <w:spacing w:before="6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12.09.20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 xml:space="preserve">Зав. </w:t>
            </w:r>
            <w:proofErr w:type="gramStart"/>
            <w:r w:rsidRPr="00C330B5">
              <w:rPr>
                <w:sz w:val="24"/>
                <w:szCs w:val="24"/>
              </w:rPr>
              <w:t>ИМЦ  Сподобаева</w:t>
            </w:r>
            <w:proofErr w:type="gramEnd"/>
            <w:r w:rsidRPr="00C330B5">
              <w:rPr>
                <w:sz w:val="24"/>
                <w:szCs w:val="24"/>
              </w:rPr>
              <w:t xml:space="preserve"> С.В.</w:t>
            </w:r>
          </w:p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Руководители ОО</w:t>
            </w:r>
          </w:p>
        </w:tc>
      </w:tr>
      <w:tr w:rsidR="00A778C3" w:rsidRPr="00C330B5" w:rsidTr="005C7B8F">
        <w:trPr>
          <w:trHeight w:val="165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r w:rsidRPr="00C330B5">
              <w:t xml:space="preserve">Организация сетевого взаимодействия с очно-заочными школами, ВУЗами и </w:t>
            </w:r>
            <w:proofErr w:type="spellStart"/>
            <w:r w:rsidRPr="00C330B5">
              <w:t>ССУЗами</w:t>
            </w:r>
            <w:proofErr w:type="spellEnd"/>
            <w:r w:rsidRPr="00C330B5">
              <w:t xml:space="preserve"> области, цен</w:t>
            </w:r>
            <w:r>
              <w:t xml:space="preserve">трами онлайн – обучения: </w:t>
            </w:r>
          </w:p>
          <w:p w:rsidR="00A778C3" w:rsidRDefault="00A778C3" w:rsidP="005C7B8F">
            <w:r>
              <w:t xml:space="preserve"> - Оренбургский государственный университет;</w:t>
            </w:r>
          </w:p>
          <w:p w:rsidR="00A778C3" w:rsidRDefault="00A778C3" w:rsidP="005C7B8F">
            <w:r>
              <w:t>-  Оренбургский государственный педагогический университет;</w:t>
            </w:r>
          </w:p>
          <w:p w:rsidR="00A778C3" w:rsidRDefault="00A778C3" w:rsidP="005C7B8F">
            <w:r>
              <w:t xml:space="preserve">-  </w:t>
            </w:r>
            <w:proofErr w:type="spellStart"/>
            <w:r>
              <w:t>Бузулукский</w:t>
            </w:r>
            <w:proofErr w:type="spellEnd"/>
            <w:r>
              <w:t xml:space="preserve"> гуманитарно-технологический институт;</w:t>
            </w:r>
          </w:p>
          <w:p w:rsidR="00A778C3" w:rsidRPr="00C330B5" w:rsidRDefault="00A778C3" w:rsidP="005C7B8F">
            <w:r>
              <w:t xml:space="preserve">-  Казанский инновационный университет им. </w:t>
            </w:r>
            <w:proofErr w:type="spellStart"/>
            <w:r>
              <w:t>В.Г.Тимирясова</w:t>
            </w:r>
            <w:proofErr w:type="spellEnd"/>
            <w:r>
              <w:t>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330B5">
              <w:t>август</w:t>
            </w:r>
            <w:proofErr w:type="gramEnd"/>
            <w:r w:rsidRPr="00C330B5">
              <w:t>-сентябрь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Руководтитель</w:t>
            </w:r>
            <w:proofErr w:type="spellEnd"/>
            <w:r>
              <w:rPr>
                <w:sz w:val="24"/>
                <w:szCs w:val="24"/>
              </w:rPr>
              <w:t xml:space="preserve"> ОУО, Т.И. Гончарова</w:t>
            </w:r>
          </w:p>
          <w:p w:rsidR="00A778C3" w:rsidRDefault="00A778C3" w:rsidP="005C7B8F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 xml:space="preserve">Зав. </w:t>
            </w:r>
            <w:proofErr w:type="gramStart"/>
            <w:r w:rsidRPr="00C330B5">
              <w:rPr>
                <w:sz w:val="24"/>
                <w:szCs w:val="24"/>
              </w:rPr>
              <w:t>ИМЦ  Сподобаева</w:t>
            </w:r>
            <w:proofErr w:type="gramEnd"/>
            <w:r w:rsidRPr="00C330B5">
              <w:rPr>
                <w:sz w:val="24"/>
                <w:szCs w:val="24"/>
              </w:rPr>
              <w:t xml:space="preserve"> С.В.</w:t>
            </w:r>
          </w:p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Руководители ОО</w:t>
            </w:r>
          </w:p>
        </w:tc>
      </w:tr>
      <w:tr w:rsidR="00A778C3" w:rsidRPr="00C330B5" w:rsidTr="005C7B8F">
        <w:trPr>
          <w:trHeight w:val="33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6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</w:t>
            </w:r>
            <w:r w:rsidRPr="00C330B5">
              <w:rPr>
                <w:sz w:val="24"/>
                <w:szCs w:val="24"/>
              </w:rPr>
              <w:t xml:space="preserve"> ОЗШ «Дар» для </w:t>
            </w:r>
            <w:r>
              <w:rPr>
                <w:sz w:val="24"/>
                <w:szCs w:val="24"/>
              </w:rPr>
              <w:t xml:space="preserve">подготовки </w:t>
            </w:r>
            <w:r w:rsidRPr="00C330B5">
              <w:rPr>
                <w:sz w:val="24"/>
                <w:szCs w:val="24"/>
              </w:rPr>
              <w:t>одаренны</w:t>
            </w:r>
            <w:r>
              <w:rPr>
                <w:sz w:val="24"/>
                <w:szCs w:val="24"/>
              </w:rPr>
              <w:t>х</w:t>
            </w:r>
            <w:r w:rsidRPr="00C330B5">
              <w:rPr>
                <w:sz w:val="24"/>
                <w:szCs w:val="24"/>
              </w:rPr>
              <w:t xml:space="preserve"> дет</w:t>
            </w:r>
            <w:r>
              <w:rPr>
                <w:sz w:val="24"/>
                <w:szCs w:val="24"/>
              </w:rPr>
              <w:t>ей к олимпиаде. (</w:t>
            </w:r>
            <w:proofErr w:type="gramStart"/>
            <w:r>
              <w:rPr>
                <w:sz w:val="24"/>
                <w:szCs w:val="24"/>
              </w:rPr>
              <w:t>приложение</w:t>
            </w:r>
            <w:proofErr w:type="gramEnd"/>
            <w:r>
              <w:rPr>
                <w:sz w:val="24"/>
                <w:szCs w:val="24"/>
              </w:rPr>
              <w:t xml:space="preserve"> №2)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Сентябрь 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Дудина Е.Н.</w:t>
            </w:r>
          </w:p>
        </w:tc>
      </w:tr>
      <w:tr w:rsidR="00A778C3" w:rsidRPr="00C330B5" w:rsidTr="005C7B8F">
        <w:trPr>
          <w:trHeight w:val="33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E32430" w:rsidRDefault="00A778C3" w:rsidP="005C7B8F">
            <w:pPr>
              <w:pStyle w:val="2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i/>
                <w:sz w:val="24"/>
                <w:szCs w:val="24"/>
              </w:rPr>
            </w:pPr>
            <w:r w:rsidRPr="00E32430">
              <w:rPr>
                <w:b/>
                <w:i/>
                <w:sz w:val="24"/>
                <w:szCs w:val="24"/>
              </w:rPr>
              <w:t xml:space="preserve">2. Работа с руководителями </w:t>
            </w:r>
            <w:r>
              <w:rPr>
                <w:b/>
                <w:i/>
                <w:sz w:val="24"/>
                <w:szCs w:val="24"/>
              </w:rPr>
              <w:t>и педагогическими коллективами ОО</w:t>
            </w:r>
          </w:p>
        </w:tc>
      </w:tr>
      <w:tr w:rsidR="00A778C3" w:rsidRPr="00C330B5" w:rsidTr="005C7B8F">
        <w:trPr>
          <w:trHeight w:val="58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7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Письмо в ОО «О подготовке школьников к участию в олимпиаде»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 xml:space="preserve">Зав. </w:t>
            </w:r>
            <w:proofErr w:type="gramStart"/>
            <w:r w:rsidRPr="00C330B5">
              <w:rPr>
                <w:sz w:val="24"/>
                <w:szCs w:val="24"/>
              </w:rPr>
              <w:t>ИМЦ  Сподобаева</w:t>
            </w:r>
            <w:proofErr w:type="gramEnd"/>
            <w:r w:rsidRPr="00C330B5">
              <w:rPr>
                <w:sz w:val="24"/>
                <w:szCs w:val="24"/>
              </w:rPr>
              <w:t xml:space="preserve"> С.В.</w:t>
            </w:r>
          </w:p>
        </w:tc>
      </w:tr>
      <w:tr w:rsidR="00A778C3" w:rsidRPr="00C330B5" w:rsidTr="005C7B8F">
        <w:trPr>
          <w:trHeight w:val="713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Приказ районного отдела образования «Об обеспечении организации и проведения Всеросси</w:t>
            </w:r>
            <w:r>
              <w:rPr>
                <w:sz w:val="24"/>
                <w:szCs w:val="24"/>
              </w:rPr>
              <w:t>йской олимпиады школьников в 2021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22</w:t>
            </w:r>
            <w:r w:rsidRPr="00C330B5">
              <w:rPr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C330B5">
              <w:rPr>
                <w:sz w:val="24"/>
                <w:szCs w:val="24"/>
              </w:rPr>
              <w:t>.08.20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 xml:space="preserve">Зав. </w:t>
            </w:r>
            <w:proofErr w:type="gramStart"/>
            <w:r w:rsidRPr="00C330B5">
              <w:rPr>
                <w:sz w:val="24"/>
                <w:szCs w:val="24"/>
              </w:rPr>
              <w:t>ИМЦ  Сподобаева</w:t>
            </w:r>
            <w:proofErr w:type="gramEnd"/>
            <w:r w:rsidRPr="00C330B5">
              <w:rPr>
                <w:sz w:val="24"/>
                <w:szCs w:val="24"/>
              </w:rPr>
              <w:t xml:space="preserve"> С.В.</w:t>
            </w:r>
          </w:p>
        </w:tc>
      </w:tr>
      <w:tr w:rsidR="00A778C3" w:rsidRPr="00C330B5" w:rsidTr="005C7B8F">
        <w:trPr>
          <w:trHeight w:val="98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8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 xml:space="preserve">Приказ районного отдела образования «Об организации подготовки обучающихся к участию во Всероссийской олимпиады школьников в </w:t>
            </w:r>
            <w:r>
              <w:rPr>
                <w:sz w:val="24"/>
                <w:szCs w:val="24"/>
              </w:rPr>
              <w:t>2021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22</w:t>
            </w:r>
            <w:r w:rsidRPr="00C330B5">
              <w:rPr>
                <w:sz w:val="24"/>
                <w:szCs w:val="24"/>
              </w:rPr>
              <w:t xml:space="preserve"> учебном году"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330B5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 xml:space="preserve">Зав. </w:t>
            </w:r>
            <w:proofErr w:type="gramStart"/>
            <w:r w:rsidRPr="00C330B5">
              <w:rPr>
                <w:sz w:val="24"/>
                <w:szCs w:val="24"/>
              </w:rPr>
              <w:t>ИМЦ  Сподобаева</w:t>
            </w:r>
            <w:proofErr w:type="gramEnd"/>
            <w:r w:rsidRPr="00C330B5">
              <w:rPr>
                <w:sz w:val="24"/>
                <w:szCs w:val="24"/>
              </w:rPr>
              <w:t xml:space="preserve"> С.В.</w:t>
            </w:r>
          </w:p>
        </w:tc>
      </w:tr>
      <w:tr w:rsidR="00A778C3" w:rsidRPr="00C330B5" w:rsidTr="005C7B8F">
        <w:trPr>
          <w:trHeight w:val="413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jc w:val="center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9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 xml:space="preserve">Совещание с руководителями ОО по вопросам подготовки школьников к участию в олимпиадах в </w:t>
            </w:r>
            <w:r>
              <w:rPr>
                <w:sz w:val="24"/>
                <w:szCs w:val="24"/>
              </w:rPr>
              <w:t>2021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22</w:t>
            </w:r>
            <w:r w:rsidRPr="00C330B5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proofErr w:type="gramStart"/>
            <w:r w:rsidRPr="00C330B5">
              <w:rPr>
                <w:sz w:val="24"/>
                <w:szCs w:val="24"/>
              </w:rPr>
              <w:t>август</w:t>
            </w:r>
            <w:proofErr w:type="gramEnd"/>
            <w:r w:rsidRPr="00C330B5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21</w:t>
            </w:r>
            <w:r w:rsidRPr="00C330B5">
              <w:rPr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 xml:space="preserve">Зав. </w:t>
            </w:r>
            <w:proofErr w:type="gramStart"/>
            <w:r w:rsidRPr="00C330B5">
              <w:rPr>
                <w:sz w:val="24"/>
                <w:szCs w:val="24"/>
              </w:rPr>
              <w:t>ИМЦ  Сподобаева</w:t>
            </w:r>
            <w:proofErr w:type="gramEnd"/>
            <w:r w:rsidRPr="00C330B5">
              <w:rPr>
                <w:sz w:val="24"/>
                <w:szCs w:val="24"/>
              </w:rPr>
              <w:t xml:space="preserve"> С.В.</w:t>
            </w:r>
          </w:p>
        </w:tc>
      </w:tr>
      <w:tr w:rsidR="00A778C3" w:rsidRPr="00C330B5" w:rsidTr="005C7B8F">
        <w:trPr>
          <w:trHeight w:val="413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jc w:val="center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Собеседование с руководителями ОО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Сентябрь, октябрь 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Гончарова Т.И.</w:t>
            </w:r>
          </w:p>
        </w:tc>
      </w:tr>
      <w:tr w:rsidR="00A778C3" w:rsidRPr="00C330B5" w:rsidTr="005C7B8F">
        <w:trPr>
          <w:trHeight w:val="72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 xml:space="preserve">Совет РОО «Контроль за организацией и проведением    школьного </w:t>
            </w:r>
            <w:proofErr w:type="gramStart"/>
            <w:r w:rsidRPr="00C330B5">
              <w:rPr>
                <w:sz w:val="24"/>
                <w:szCs w:val="24"/>
              </w:rPr>
              <w:t>этапа  Всероссийской</w:t>
            </w:r>
            <w:proofErr w:type="gramEnd"/>
            <w:r w:rsidRPr="00C330B5">
              <w:rPr>
                <w:sz w:val="24"/>
                <w:szCs w:val="24"/>
              </w:rPr>
              <w:t xml:space="preserve"> олимпиады школьников в </w:t>
            </w:r>
            <w:r>
              <w:rPr>
                <w:sz w:val="24"/>
                <w:szCs w:val="24"/>
              </w:rPr>
              <w:t>2021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22</w:t>
            </w:r>
            <w:r w:rsidRPr="00C330B5">
              <w:rPr>
                <w:sz w:val="24"/>
                <w:szCs w:val="24"/>
              </w:rPr>
              <w:t xml:space="preserve"> учебном году. </w:t>
            </w:r>
            <w:proofErr w:type="gramStart"/>
            <w:r w:rsidRPr="00C330B5">
              <w:rPr>
                <w:sz w:val="24"/>
                <w:szCs w:val="24"/>
              </w:rPr>
              <w:t>Итоги  школьного</w:t>
            </w:r>
            <w:proofErr w:type="gramEnd"/>
            <w:r w:rsidRPr="00C330B5">
              <w:rPr>
                <w:sz w:val="24"/>
                <w:szCs w:val="24"/>
              </w:rPr>
              <w:t xml:space="preserve"> этапа олимпиады»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Ноябрь 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C330B5">
              <w:rPr>
                <w:sz w:val="24"/>
                <w:szCs w:val="24"/>
              </w:rPr>
              <w:t>Зав.ИМЦ</w:t>
            </w:r>
            <w:proofErr w:type="spellEnd"/>
            <w:r w:rsidRPr="00C330B5">
              <w:rPr>
                <w:sz w:val="24"/>
                <w:szCs w:val="24"/>
              </w:rPr>
              <w:t xml:space="preserve"> Сподобаева С.В., руководители ОО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 xml:space="preserve">Совещание директоров: «Итоги муниципального </w:t>
            </w:r>
            <w:proofErr w:type="gramStart"/>
            <w:r w:rsidRPr="00C330B5">
              <w:rPr>
                <w:sz w:val="24"/>
                <w:szCs w:val="24"/>
              </w:rPr>
              <w:t>этапа  Всероссийской</w:t>
            </w:r>
            <w:proofErr w:type="gramEnd"/>
            <w:r w:rsidRPr="00C330B5">
              <w:rPr>
                <w:sz w:val="24"/>
                <w:szCs w:val="24"/>
              </w:rPr>
              <w:t xml:space="preserve"> олимпиады школьников в 2</w:t>
            </w:r>
            <w:r>
              <w:rPr>
                <w:sz w:val="24"/>
                <w:szCs w:val="24"/>
              </w:rPr>
              <w:t>2021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22</w:t>
            </w:r>
            <w:r w:rsidRPr="00C330B5">
              <w:rPr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Декабрь 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C330B5">
              <w:rPr>
                <w:sz w:val="24"/>
                <w:szCs w:val="24"/>
              </w:rPr>
              <w:t>Зав.ИМЦ</w:t>
            </w:r>
            <w:proofErr w:type="spellEnd"/>
            <w:r w:rsidRPr="00C330B5">
              <w:rPr>
                <w:sz w:val="24"/>
                <w:szCs w:val="24"/>
              </w:rPr>
              <w:t xml:space="preserve"> Сподобаева С.В., руководители ОО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13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 xml:space="preserve">Совещание директоров: «Итоги регионального </w:t>
            </w:r>
            <w:proofErr w:type="gramStart"/>
            <w:r w:rsidRPr="00C330B5">
              <w:rPr>
                <w:sz w:val="24"/>
                <w:szCs w:val="24"/>
              </w:rPr>
              <w:t>этапа  Всероссийской</w:t>
            </w:r>
            <w:proofErr w:type="gramEnd"/>
            <w:r w:rsidRPr="00C330B5">
              <w:rPr>
                <w:sz w:val="24"/>
                <w:szCs w:val="24"/>
              </w:rPr>
              <w:t xml:space="preserve"> олимпиады школьников в </w:t>
            </w:r>
            <w:r>
              <w:rPr>
                <w:sz w:val="24"/>
                <w:szCs w:val="24"/>
              </w:rPr>
              <w:t>2021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22</w:t>
            </w:r>
            <w:r w:rsidRPr="00C330B5">
              <w:rPr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C330B5">
              <w:rPr>
                <w:sz w:val="24"/>
                <w:szCs w:val="24"/>
              </w:rPr>
              <w:t>Март,  20</w:t>
            </w:r>
            <w:r>
              <w:rPr>
                <w:sz w:val="24"/>
                <w:szCs w:val="24"/>
              </w:rPr>
              <w:t>21</w:t>
            </w:r>
            <w:proofErr w:type="gramEnd"/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C330B5">
              <w:rPr>
                <w:sz w:val="24"/>
                <w:szCs w:val="24"/>
              </w:rPr>
              <w:t>Зав.ИМЦ</w:t>
            </w:r>
            <w:proofErr w:type="spellEnd"/>
            <w:r w:rsidRPr="00C330B5">
              <w:rPr>
                <w:sz w:val="24"/>
                <w:szCs w:val="24"/>
              </w:rPr>
              <w:t xml:space="preserve"> Сподобаева С.В., руководители ОО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14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7F4F73" w:rsidRDefault="00A778C3" w:rsidP="005C7B8F">
            <w:pPr>
              <w:pStyle w:val="ac"/>
              <w:rPr>
                <w:rFonts w:ascii="Times New Roman" w:eastAsia="Times New Roman" w:hAnsi="Times New Roman"/>
                <w:i w:val="0"/>
                <w:color w:val="199043"/>
                <w:kern w:val="36"/>
                <w:sz w:val="33"/>
                <w:szCs w:val="33"/>
                <w:lang w:eastAsia="ru-RU" w:bidi="ar-SA"/>
              </w:rPr>
            </w:pPr>
            <w:r w:rsidRPr="007F4F73">
              <w:rPr>
                <w:rFonts w:ascii="Times New Roman" w:hAnsi="Times New Roman"/>
                <w:i w:val="0"/>
                <w:sz w:val="24"/>
              </w:rPr>
              <w:t>Работа с педагогическими кадрами. Семинары по теме: «</w:t>
            </w:r>
            <w:r w:rsidRPr="007F4F73">
              <w:rPr>
                <w:rFonts w:ascii="Times New Roman" w:eastAsia="Times New Roman" w:hAnsi="Times New Roman"/>
                <w:i w:val="0"/>
                <w:kern w:val="36"/>
                <w:sz w:val="24"/>
                <w:lang w:eastAsia="ru-RU" w:bidi="ar-SA"/>
              </w:rPr>
              <w:t>Некоторые особенности работы с одаренными детьм</w:t>
            </w:r>
            <w:r w:rsidRPr="007F4F73">
              <w:rPr>
                <w:rFonts w:ascii="Times New Roman" w:eastAsia="Times New Roman" w:hAnsi="Times New Roman"/>
                <w:bCs/>
                <w:i w:val="0"/>
                <w:kern w:val="36"/>
                <w:sz w:val="24"/>
                <w:lang w:eastAsia="ru-RU" w:bidi="ar-SA"/>
              </w:rPr>
              <w:t>и»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38213E" w:rsidRDefault="00A778C3" w:rsidP="005C7B8F">
            <w:pPr>
              <w:jc w:val="center"/>
              <w:rPr>
                <w:i/>
              </w:rPr>
            </w:pPr>
            <w:r w:rsidRPr="0038213E"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C330B5">
              <w:rPr>
                <w:sz w:val="24"/>
                <w:szCs w:val="24"/>
              </w:rPr>
              <w:t>руководители</w:t>
            </w:r>
            <w:proofErr w:type="gramEnd"/>
            <w:r w:rsidRPr="00C330B5">
              <w:rPr>
                <w:sz w:val="24"/>
                <w:szCs w:val="24"/>
              </w:rPr>
              <w:t xml:space="preserve"> ОО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</w:p>
        </w:tc>
        <w:tc>
          <w:tcPr>
            <w:tcW w:w="1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C330B5">
              <w:rPr>
                <w:b/>
                <w:bCs/>
                <w:i/>
                <w:sz w:val="24"/>
                <w:szCs w:val="24"/>
              </w:rPr>
              <w:t>3. Интеллектуальное развитие ребенка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15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 xml:space="preserve">Выдача заданий для самостоятельной работы </w:t>
            </w:r>
            <w:proofErr w:type="gramStart"/>
            <w:r w:rsidRPr="00C330B5">
              <w:rPr>
                <w:sz w:val="24"/>
                <w:szCs w:val="24"/>
              </w:rPr>
              <w:t xml:space="preserve">школьников,  </w:t>
            </w:r>
            <w:proofErr w:type="gramEnd"/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Сентябрь 20</w:t>
            </w:r>
            <w:r>
              <w:rPr>
                <w:sz w:val="24"/>
                <w:szCs w:val="24"/>
              </w:rPr>
              <w:t>21</w:t>
            </w:r>
            <w:r w:rsidRPr="00C330B5">
              <w:rPr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Педагоги ОЗШ «Дар»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16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Учебно-тренировочные занятия при ОО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В течении года по утвержденному графику ОО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Учителя – предметники ОО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Учебно-тренировочные сборы, выдача заданий</w:t>
            </w:r>
            <w:r>
              <w:rPr>
                <w:sz w:val="24"/>
                <w:szCs w:val="24"/>
              </w:rPr>
              <w:t xml:space="preserve"> от </w:t>
            </w:r>
            <w:r w:rsidRPr="00C330B5">
              <w:rPr>
                <w:sz w:val="24"/>
                <w:szCs w:val="24"/>
              </w:rPr>
              <w:t>ОЗШ «Дар»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 xml:space="preserve">Каникулярное время </w:t>
            </w:r>
            <w:r>
              <w:rPr>
                <w:sz w:val="24"/>
                <w:szCs w:val="24"/>
              </w:rPr>
              <w:t>2021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22</w:t>
            </w:r>
            <w:r w:rsidRPr="00C330B5">
              <w:rPr>
                <w:sz w:val="24"/>
                <w:szCs w:val="24"/>
              </w:rPr>
              <w:t xml:space="preserve"> </w:t>
            </w:r>
            <w:proofErr w:type="spellStart"/>
            <w:r w:rsidRPr="00C330B5">
              <w:rPr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ОЗШ «Дар»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18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До 1 ноября 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C330B5">
              <w:rPr>
                <w:sz w:val="24"/>
                <w:szCs w:val="24"/>
              </w:rPr>
              <w:t>Зав.ИМЦ</w:t>
            </w:r>
            <w:proofErr w:type="spellEnd"/>
            <w:r w:rsidRPr="00C330B5">
              <w:rPr>
                <w:sz w:val="24"/>
                <w:szCs w:val="24"/>
              </w:rPr>
              <w:t xml:space="preserve"> Сподобаева С.В.</w:t>
            </w:r>
            <w:r>
              <w:rPr>
                <w:sz w:val="24"/>
                <w:szCs w:val="24"/>
              </w:rPr>
              <w:t xml:space="preserve">, </w:t>
            </w:r>
            <w:r w:rsidRPr="00C330B5">
              <w:rPr>
                <w:sz w:val="24"/>
                <w:szCs w:val="24"/>
              </w:rPr>
              <w:t>руководители ОО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19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выступления одаренных школьников на школьном этапе ВОШ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jc w:val="center"/>
            </w:pPr>
            <w:r>
              <w:t>Ноябрь, 2021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22190" w:rsidRDefault="00A778C3" w:rsidP="005C7B8F">
            <w:proofErr w:type="spellStart"/>
            <w:r w:rsidRPr="00A22190">
              <w:t>Зав.ИМЦ</w:t>
            </w:r>
            <w:proofErr w:type="spellEnd"/>
            <w:r w:rsidRPr="00A22190">
              <w:t xml:space="preserve"> Сподобаева С.В., руководители ОО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20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38213E" w:rsidRDefault="00A778C3" w:rsidP="005C7B8F">
            <w:pPr>
              <w:rPr>
                <w:i/>
              </w:rPr>
            </w:pPr>
            <w:r w:rsidRPr="0038213E">
              <w:t xml:space="preserve">Организация участия одаренных детей в </w:t>
            </w:r>
            <w:r>
              <w:t>муниципальном этапе</w:t>
            </w:r>
            <w:r w:rsidRPr="0038213E">
              <w:t xml:space="preserve"> Всероссий</w:t>
            </w:r>
            <w:r>
              <w:t>ской олимпиады школьников в 2021</w:t>
            </w:r>
            <w:r w:rsidRPr="00C330B5">
              <w:t>-20</w:t>
            </w:r>
            <w:r>
              <w:t>22</w:t>
            </w:r>
            <w:r w:rsidRPr="00C330B5">
              <w:t xml:space="preserve"> </w:t>
            </w:r>
            <w:r w:rsidRPr="0038213E">
              <w:t>г.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12.11- 10.12.20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22190" w:rsidRDefault="00A778C3" w:rsidP="005C7B8F">
            <w:proofErr w:type="spellStart"/>
            <w:r w:rsidRPr="00A22190">
              <w:t>Зав.ИМЦ</w:t>
            </w:r>
            <w:proofErr w:type="spellEnd"/>
            <w:r w:rsidRPr="00A22190">
              <w:t xml:space="preserve"> Сподобаева С.В., руководители ОО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rPr>
                <w:i/>
              </w:rPr>
            </w:pPr>
            <w:r>
              <w:t>Мониторинг выступления одаренных школьников на муниципальном этапе ВОШ.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Декабрь 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C330B5">
              <w:rPr>
                <w:sz w:val="24"/>
                <w:szCs w:val="24"/>
              </w:rPr>
              <w:t>Зав.ИМЦ</w:t>
            </w:r>
            <w:proofErr w:type="spellEnd"/>
            <w:r w:rsidRPr="00C330B5">
              <w:rPr>
                <w:sz w:val="24"/>
                <w:szCs w:val="24"/>
              </w:rPr>
              <w:t xml:space="preserve"> Сподобаева С.В. методисты, зам. директоров ОО, ответственные </w:t>
            </w:r>
            <w:proofErr w:type="gramStart"/>
            <w:r w:rsidRPr="00C330B5">
              <w:rPr>
                <w:sz w:val="24"/>
                <w:szCs w:val="24"/>
              </w:rPr>
              <w:t>за  организацию</w:t>
            </w:r>
            <w:proofErr w:type="gramEnd"/>
            <w:r w:rsidRPr="00C330B5">
              <w:rPr>
                <w:sz w:val="24"/>
                <w:szCs w:val="24"/>
              </w:rPr>
              <w:t xml:space="preserve"> и поведение ВОШ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38213E" w:rsidRDefault="00A778C3" w:rsidP="005C7B8F">
            <w:pPr>
              <w:rPr>
                <w:i/>
              </w:rPr>
            </w:pPr>
            <w:r w:rsidRPr="0038213E">
              <w:t xml:space="preserve">Организация участия одаренных детей в </w:t>
            </w:r>
            <w:r>
              <w:t>региональном этапе</w:t>
            </w:r>
            <w:r w:rsidRPr="0038213E">
              <w:t xml:space="preserve"> Всероссий</w:t>
            </w:r>
            <w:r>
              <w:t>ской олимпиады школьников в 2021</w:t>
            </w:r>
            <w:r w:rsidRPr="00C330B5">
              <w:t>-20</w:t>
            </w:r>
            <w:r>
              <w:t>22</w:t>
            </w:r>
            <w:r w:rsidRPr="00C330B5">
              <w:t xml:space="preserve"> </w:t>
            </w:r>
            <w:r w:rsidRPr="0038213E">
              <w:t>г.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jc w:val="center"/>
              <w:rPr>
                <w:i/>
              </w:rPr>
            </w:pPr>
            <w:r>
              <w:t>Январь – февраль 2022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rPr>
                <w:i/>
              </w:rPr>
            </w:pPr>
            <w:r>
              <w:t>Мониторинг выступления одаренных школьников на региональном этапе ВОШ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jc w:val="center"/>
              <w:rPr>
                <w:i/>
              </w:rPr>
            </w:pPr>
            <w:r>
              <w:t>Февраль, 2022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Отдел общего образования, РОО, ОО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rPr>
                <w:i/>
              </w:rPr>
            </w:pPr>
            <w:r w:rsidRPr="0038213E">
              <w:t xml:space="preserve">Организация участия одаренных детей в </w:t>
            </w:r>
            <w:r>
              <w:t>школьном этапе областной олимпиады школьников в 2021</w:t>
            </w:r>
            <w:r w:rsidRPr="00C330B5">
              <w:t>-20</w:t>
            </w:r>
            <w:r>
              <w:t>22</w:t>
            </w:r>
            <w:r w:rsidRPr="00C330B5">
              <w:t xml:space="preserve"> </w:t>
            </w:r>
            <w:r w:rsidRPr="0038213E">
              <w:t>г.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jc w:val="center"/>
              <w:rPr>
                <w:i/>
              </w:rPr>
            </w:pPr>
            <w:r>
              <w:t>Январь-февраль 2022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0B3CFD" w:rsidRDefault="00A778C3" w:rsidP="005C7B8F">
            <w:proofErr w:type="spellStart"/>
            <w:r w:rsidRPr="000B3CFD">
              <w:t>Зав.ИМЦ</w:t>
            </w:r>
            <w:proofErr w:type="spellEnd"/>
            <w:r w:rsidRPr="000B3CFD">
              <w:t xml:space="preserve"> Сподобаева С.В. методисты, зам. директоров ОО, ответственные </w:t>
            </w:r>
            <w:proofErr w:type="gramStart"/>
            <w:r w:rsidRPr="000B3CFD">
              <w:t>за  организацию</w:t>
            </w:r>
            <w:proofErr w:type="gramEnd"/>
            <w:r w:rsidRPr="000B3CFD">
              <w:t xml:space="preserve"> и поведение ВОШ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38213E" w:rsidRDefault="00A778C3" w:rsidP="005C7B8F">
            <w:pPr>
              <w:rPr>
                <w:i/>
              </w:rPr>
            </w:pPr>
            <w:r>
              <w:t>Мониторинг выступления одаренных школьников на школьном этапе ООШ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jc w:val="center"/>
              <w:rPr>
                <w:i/>
              </w:rPr>
            </w:pPr>
            <w:r>
              <w:t>Февраль 2022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0B3CFD" w:rsidRDefault="00A778C3" w:rsidP="005C7B8F">
            <w:proofErr w:type="spellStart"/>
            <w:r w:rsidRPr="000B3CFD">
              <w:t>Зав.ИМЦ</w:t>
            </w:r>
            <w:proofErr w:type="spellEnd"/>
            <w:r w:rsidRPr="000B3CFD">
              <w:t xml:space="preserve"> Сподобаева С.В. методисты, зам. директоров ОО, ответственные </w:t>
            </w:r>
            <w:proofErr w:type="gramStart"/>
            <w:r w:rsidRPr="000B3CFD">
              <w:t>за  организацию</w:t>
            </w:r>
            <w:proofErr w:type="gramEnd"/>
            <w:r w:rsidRPr="000B3CFD">
              <w:t xml:space="preserve"> и поведение ВОШ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38213E" w:rsidRDefault="00A778C3" w:rsidP="005C7B8F">
            <w:pPr>
              <w:rPr>
                <w:i/>
              </w:rPr>
            </w:pPr>
            <w:r w:rsidRPr="0038213E">
              <w:t xml:space="preserve">Организация участия одаренных детей в </w:t>
            </w:r>
            <w:r>
              <w:t>муниципальном и региональном этапах</w:t>
            </w:r>
            <w:r w:rsidRPr="0038213E">
              <w:t xml:space="preserve"> </w:t>
            </w:r>
            <w:r>
              <w:t>областной олимпиады школьников в 2021</w:t>
            </w:r>
            <w:r w:rsidRPr="00C330B5">
              <w:t>-</w:t>
            </w:r>
            <w:proofErr w:type="gramStart"/>
            <w:r w:rsidRPr="00C330B5">
              <w:t>20</w:t>
            </w:r>
            <w:r>
              <w:t>22</w:t>
            </w:r>
            <w:r w:rsidRPr="00C330B5">
              <w:t xml:space="preserve"> </w:t>
            </w:r>
            <w:r w:rsidRPr="0038213E">
              <w:t xml:space="preserve"> г.</w:t>
            </w:r>
            <w:proofErr w:type="gramEnd"/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jc w:val="center"/>
              <w:rPr>
                <w:i/>
              </w:rPr>
            </w:pPr>
            <w:r>
              <w:t>Март 2022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0B3CFD" w:rsidRDefault="00A778C3" w:rsidP="005C7B8F">
            <w:proofErr w:type="spellStart"/>
            <w:r w:rsidRPr="000B3CFD">
              <w:t>Зав.ИМЦ</w:t>
            </w:r>
            <w:proofErr w:type="spellEnd"/>
            <w:r w:rsidRPr="000B3CFD">
              <w:t xml:space="preserve"> Сподобаева С.В. методисты, зам. директоров ОО, ответственные </w:t>
            </w:r>
            <w:proofErr w:type="gramStart"/>
            <w:r w:rsidRPr="000B3CFD">
              <w:t>за  организацию</w:t>
            </w:r>
            <w:proofErr w:type="gramEnd"/>
            <w:r w:rsidRPr="000B3CFD">
              <w:t xml:space="preserve"> и поведение ВОШ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rPr>
                <w:i/>
              </w:rPr>
            </w:pPr>
            <w:r>
              <w:t>Мониторинг выступления одаренных школьников на муниципальном и региональном этапах ООШ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jc w:val="center"/>
              <w:rPr>
                <w:i/>
              </w:rPr>
            </w:pPr>
            <w:r>
              <w:t>Март, 2022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0B3CFD" w:rsidRDefault="00A778C3" w:rsidP="005C7B8F">
            <w:proofErr w:type="spellStart"/>
            <w:r w:rsidRPr="000B3CFD">
              <w:t>Зав.ИМЦ</w:t>
            </w:r>
            <w:proofErr w:type="spellEnd"/>
            <w:r w:rsidRPr="000B3CFD">
              <w:t xml:space="preserve"> Сподобаева С.В. методисты, зам. директоров ОО, ответственные </w:t>
            </w:r>
            <w:proofErr w:type="gramStart"/>
            <w:r w:rsidRPr="000B3CFD">
              <w:t>за  организацию</w:t>
            </w:r>
            <w:proofErr w:type="gramEnd"/>
            <w:r w:rsidRPr="000B3CFD">
              <w:t xml:space="preserve"> и поведение ВОШ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B1788A" w:rsidRDefault="00A778C3" w:rsidP="005C7B8F">
            <w:pPr>
              <w:rPr>
                <w:i/>
              </w:rPr>
            </w:pPr>
            <w:r w:rsidRPr="00B1788A">
              <w:t xml:space="preserve">Участие в </w:t>
            </w:r>
            <w:r>
              <w:t>муниципальном</w:t>
            </w:r>
            <w:r w:rsidRPr="00B1788A">
              <w:t xml:space="preserve"> и региональном этапах игры «Что? Где? Когда?» в рамках проекта «Интеллектуальная олимпиада Приволжского федерального округа»</w:t>
            </w:r>
            <w:r>
              <w:t>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B1788A" w:rsidRDefault="00A778C3" w:rsidP="005C7B8F">
            <w:pPr>
              <w:jc w:val="center"/>
              <w:rPr>
                <w:i/>
              </w:rPr>
            </w:pPr>
            <w:r w:rsidRPr="00B1788A"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0B3CFD" w:rsidRDefault="00A778C3" w:rsidP="005C7B8F">
            <w:proofErr w:type="spellStart"/>
            <w:r w:rsidRPr="000B3CFD">
              <w:t>Зав.ИМЦ</w:t>
            </w:r>
            <w:proofErr w:type="spellEnd"/>
            <w:r w:rsidRPr="000B3CFD">
              <w:t xml:space="preserve"> Сподобаева С.В. методисты, зам. директоров ОО, ответственные </w:t>
            </w:r>
            <w:proofErr w:type="gramStart"/>
            <w:r w:rsidRPr="000B3CFD">
              <w:t>за  организацию</w:t>
            </w:r>
            <w:proofErr w:type="gramEnd"/>
            <w:r w:rsidRPr="000B3CFD">
              <w:t xml:space="preserve"> и поведение ВОШ</w:t>
            </w:r>
          </w:p>
        </w:tc>
      </w:tr>
      <w:tr w:rsidR="00A778C3" w:rsidRPr="00C330B5" w:rsidTr="005C7B8F">
        <w:trPr>
          <w:trHeight w:val="918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B1788A" w:rsidRDefault="00A778C3" w:rsidP="005C7B8F">
            <w:pPr>
              <w:rPr>
                <w:i/>
              </w:rPr>
            </w:pPr>
            <w:r w:rsidRPr="00B1788A">
              <w:t>Анализ участия обучающихся в очных, заочных и дистанционных конкурсах различного уровня.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B1788A" w:rsidRDefault="00A778C3" w:rsidP="005C7B8F">
            <w:pPr>
              <w:jc w:val="center"/>
              <w:rPr>
                <w:i/>
              </w:rPr>
            </w:pPr>
            <w:r w:rsidRPr="00B1788A"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0B3CFD" w:rsidRDefault="00A778C3" w:rsidP="005C7B8F">
            <w:proofErr w:type="spellStart"/>
            <w:r w:rsidRPr="000B3CFD">
              <w:t>Зав.ИМЦ</w:t>
            </w:r>
            <w:proofErr w:type="spellEnd"/>
            <w:r w:rsidRPr="000B3CFD">
              <w:t xml:space="preserve"> Сподобаева С.В. методисты, зам. директоров ОО, ответственные </w:t>
            </w:r>
            <w:proofErr w:type="gramStart"/>
            <w:r w:rsidRPr="000B3CFD">
              <w:t>за  организацию</w:t>
            </w:r>
            <w:proofErr w:type="gramEnd"/>
            <w:r w:rsidRPr="000B3CFD">
              <w:t xml:space="preserve"> и поведение ВОШ</w:t>
            </w:r>
          </w:p>
        </w:tc>
      </w:tr>
      <w:tr w:rsidR="00A778C3" w:rsidRPr="00C330B5" w:rsidTr="005C7B8F">
        <w:trPr>
          <w:trHeight w:val="46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38213E" w:rsidRDefault="00A778C3" w:rsidP="005C7B8F">
            <w:pPr>
              <w:rPr>
                <w:i/>
              </w:rPr>
            </w:pPr>
            <w:r w:rsidRPr="0038213E">
              <w:t>Отслеживание результативности участия школьников в олимпиадах различного уровня</w:t>
            </w:r>
            <w:r>
              <w:t>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38213E" w:rsidRDefault="00A778C3" w:rsidP="005C7B8F">
            <w:pPr>
              <w:jc w:val="center"/>
              <w:rPr>
                <w:i/>
              </w:rPr>
            </w:pPr>
            <w:r w:rsidRPr="0038213E">
              <w:t>В конце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0B3CFD">
              <w:rPr>
                <w:sz w:val="24"/>
                <w:szCs w:val="24"/>
              </w:rPr>
              <w:t>Зав.ИМЦ</w:t>
            </w:r>
            <w:proofErr w:type="spellEnd"/>
            <w:r w:rsidRPr="000B3CFD">
              <w:rPr>
                <w:sz w:val="24"/>
                <w:szCs w:val="24"/>
              </w:rPr>
              <w:t xml:space="preserve"> Сподобаева С.В. методисты, зам. директоров ОО,</w:t>
            </w:r>
          </w:p>
        </w:tc>
      </w:tr>
      <w:tr w:rsidR="00A778C3" w:rsidRPr="00C330B5" w:rsidTr="005C7B8F">
        <w:trPr>
          <w:trHeight w:val="46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r w:rsidRPr="00C330B5">
              <w:t>Организация и проведение Международной игры – конкурса по языкознанию «Русский медвежонок».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jc w:val="center"/>
            </w:pPr>
            <w:proofErr w:type="gramStart"/>
            <w:r w:rsidRPr="00C330B5">
              <w:t>октябрь</w:t>
            </w:r>
            <w:proofErr w:type="gramEnd"/>
            <w:r w:rsidRPr="00C330B5">
              <w:t xml:space="preserve"> - ноябрь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0B3CFD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ИМЦ</w:t>
            </w:r>
            <w:r w:rsidRPr="000B3CFD">
              <w:rPr>
                <w:sz w:val="24"/>
                <w:szCs w:val="24"/>
              </w:rPr>
              <w:t>, зам. директоров ОО,</w:t>
            </w:r>
          </w:p>
        </w:tc>
      </w:tr>
      <w:tr w:rsidR="00A778C3" w:rsidRPr="00C330B5" w:rsidTr="005C7B8F">
        <w:trPr>
          <w:trHeight w:val="33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r w:rsidRPr="00C330B5">
              <w:t>Организация и проведение Всероссийского игрового конкурса по информационным технологиям «КИТ».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jc w:val="center"/>
            </w:pPr>
            <w:proofErr w:type="gramStart"/>
            <w:r w:rsidRPr="00C330B5">
              <w:t>ноябрь</w:t>
            </w:r>
            <w:proofErr w:type="gramEnd"/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0B3CFD" w:rsidRDefault="00A778C3" w:rsidP="005C7B8F">
            <w:r w:rsidRPr="000B3CFD">
              <w:t>ИМЦ, зам. директоров ОО,</w:t>
            </w:r>
          </w:p>
        </w:tc>
      </w:tr>
      <w:tr w:rsidR="00A778C3" w:rsidRPr="00C330B5" w:rsidTr="005C7B8F">
        <w:trPr>
          <w:trHeight w:val="333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r w:rsidRPr="00C330B5">
              <w:t>Организация и проведение Международного игрового конкурса по английскому языку «Британский бульдог».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jc w:val="center"/>
            </w:pPr>
            <w:proofErr w:type="gramStart"/>
            <w:r w:rsidRPr="00C330B5">
              <w:t>декабрь</w:t>
            </w:r>
            <w:proofErr w:type="gramEnd"/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0B3CFD" w:rsidRDefault="00A778C3" w:rsidP="005C7B8F">
            <w:r w:rsidRPr="000B3CFD">
              <w:t>ИМЦ, зам. директоров ОО,</w:t>
            </w:r>
          </w:p>
        </w:tc>
      </w:tr>
      <w:tr w:rsidR="00A778C3" w:rsidRPr="00C330B5" w:rsidTr="005C7B8F">
        <w:trPr>
          <w:trHeight w:val="34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r w:rsidRPr="00C330B5">
              <w:t>Организация и проведение международного конкурса игры по математике «Кенгуру</w:t>
            </w:r>
            <w:proofErr w:type="gramStart"/>
            <w:r w:rsidRPr="00C330B5">
              <w:t>» .</w:t>
            </w:r>
            <w:proofErr w:type="gramEnd"/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jc w:val="center"/>
            </w:pPr>
            <w:proofErr w:type="gramStart"/>
            <w:r w:rsidRPr="00C330B5">
              <w:t>январь</w:t>
            </w:r>
            <w:proofErr w:type="gramEnd"/>
            <w:r w:rsidRPr="00C330B5">
              <w:t xml:space="preserve"> - февраль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0B3CFD" w:rsidRDefault="00A778C3" w:rsidP="005C7B8F">
            <w:r w:rsidRPr="000B3CFD">
              <w:t>ИМЦ, зам. директоров ОО,</w:t>
            </w:r>
          </w:p>
        </w:tc>
      </w:tr>
      <w:tr w:rsidR="00A778C3" w:rsidRPr="00C330B5" w:rsidTr="005C7B8F">
        <w:trPr>
          <w:trHeight w:val="35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r w:rsidRPr="00C330B5">
              <w:t>Организация и проведение международного игрового конкурса по истории мировой художественной культуре «Золотое руно».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jc w:val="center"/>
            </w:pPr>
            <w:proofErr w:type="gramStart"/>
            <w:r w:rsidRPr="00C330B5">
              <w:t>февраль</w:t>
            </w:r>
            <w:proofErr w:type="gramEnd"/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0B3CFD" w:rsidRDefault="00A778C3" w:rsidP="005C7B8F">
            <w:r w:rsidRPr="000B3CFD">
              <w:t>ИМЦ, зам. директоров ОО,</w:t>
            </w:r>
          </w:p>
        </w:tc>
      </w:tr>
      <w:tr w:rsidR="00A778C3" w:rsidRPr="00C330B5" w:rsidTr="005C7B8F">
        <w:trPr>
          <w:trHeight w:val="22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r w:rsidRPr="00C330B5">
              <w:t>Организация и проведение Всероссийского   конкурса- игры по естествознанию «Человек и природа».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jc w:val="center"/>
            </w:pPr>
            <w:proofErr w:type="gramStart"/>
            <w:r w:rsidRPr="00C330B5">
              <w:t>апрель</w:t>
            </w:r>
            <w:proofErr w:type="gramEnd"/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0B3CFD" w:rsidRDefault="00A778C3" w:rsidP="005C7B8F">
            <w:r w:rsidRPr="000B3CFD">
              <w:t>ИМЦ, зам. директоров ОО,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r w:rsidRPr="00C330B5">
              <w:t>Участие в дистанционных региональных, всероссийских и международных интеллектуальных конкурсах.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jc w:val="center"/>
            </w:pPr>
            <w:proofErr w:type="gramStart"/>
            <w:r w:rsidRPr="00C330B5">
              <w:t>в</w:t>
            </w:r>
            <w:proofErr w:type="gramEnd"/>
            <w:r w:rsidRPr="00C330B5">
              <w:t xml:space="preserve">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0B3CFD" w:rsidRDefault="00A778C3" w:rsidP="005C7B8F">
            <w:r w:rsidRPr="000B3CFD">
              <w:t>ИМЦ, зам. директоров ОО,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r w:rsidRPr="00C330B5">
              <w:t>Организация и проведение предметных недель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jc w:val="center"/>
            </w:pPr>
            <w:r>
              <w:t>По отдельному графику ОО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0B3CFD" w:rsidRDefault="00A778C3" w:rsidP="005C7B8F">
            <w:r w:rsidRPr="000B3CFD">
              <w:t>ИМЦ, зам. директоров ОО,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ind w:left="76"/>
            </w:pPr>
            <w:r w:rsidRPr="00C330B5">
              <w:t>Обучение в ОЗШ:</w:t>
            </w:r>
          </w:p>
          <w:p w:rsidR="00A778C3" w:rsidRPr="00C330B5" w:rsidRDefault="00A778C3" w:rsidP="005C7B8F">
            <w:pPr>
              <w:ind w:left="76"/>
            </w:pPr>
            <w:r w:rsidRPr="00C330B5">
              <w:t xml:space="preserve">- ГОУ ДО «Оренбургский областной </w:t>
            </w:r>
            <w:proofErr w:type="spellStart"/>
            <w:r w:rsidRPr="00C330B5">
              <w:t>детско</w:t>
            </w:r>
            <w:proofErr w:type="spellEnd"/>
            <w:r w:rsidRPr="00C330B5">
              <w:t xml:space="preserve"> – юношеский многопрофильный центр»;</w:t>
            </w:r>
          </w:p>
          <w:p w:rsidR="00A778C3" w:rsidRPr="00C330B5" w:rsidRDefault="00A778C3" w:rsidP="005C7B8F">
            <w:pPr>
              <w:ind w:left="76"/>
            </w:pPr>
            <w:r w:rsidRPr="00C330B5">
              <w:t>-ГБОУ «Губернаторский многопрофильный лицей-интернат для одаренных детей Оренбуржья»;</w:t>
            </w:r>
          </w:p>
          <w:p w:rsidR="00A778C3" w:rsidRPr="00C330B5" w:rsidRDefault="00A778C3" w:rsidP="005C7B8F">
            <w:pPr>
              <w:ind w:left="76"/>
            </w:pPr>
            <w:r w:rsidRPr="00C330B5">
              <w:t>-Школа «Дар» МБУ ДО Тоцкий Дом детского творчества.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jc w:val="center"/>
            </w:pPr>
            <w:proofErr w:type="gramStart"/>
            <w:r w:rsidRPr="00C330B5">
              <w:t>в</w:t>
            </w:r>
            <w:proofErr w:type="gramEnd"/>
            <w:r w:rsidRPr="00C330B5">
              <w:t xml:space="preserve">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roofErr w:type="spellStart"/>
            <w:r w:rsidRPr="006240D2">
              <w:t>Зав.ИМЦ</w:t>
            </w:r>
            <w:proofErr w:type="spellEnd"/>
            <w:r w:rsidRPr="006240D2">
              <w:t xml:space="preserve"> Сподобаева С.В., руководители ОО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ind w:left="76"/>
            </w:pPr>
            <w:r w:rsidRPr="00C330B5">
              <w:t xml:space="preserve">Очно – заочная </w:t>
            </w:r>
            <w:proofErr w:type="spellStart"/>
            <w:r w:rsidRPr="00C330B5">
              <w:t>тьютерская</w:t>
            </w:r>
            <w:proofErr w:type="spellEnd"/>
            <w:r w:rsidRPr="00C330B5">
              <w:t xml:space="preserve"> подготовка в образовательных учреждениях:</w:t>
            </w:r>
          </w:p>
          <w:p w:rsidR="00A778C3" w:rsidRPr="00C330B5" w:rsidRDefault="00A778C3" w:rsidP="005C7B8F">
            <w:pPr>
              <w:ind w:left="76"/>
            </w:pPr>
            <w:r w:rsidRPr="00C330B5">
              <w:t>- ОГПУ, ОГУ – г. Оренбург;</w:t>
            </w:r>
          </w:p>
          <w:p w:rsidR="00A778C3" w:rsidRDefault="00A778C3" w:rsidP="005C7B8F">
            <w:pPr>
              <w:ind w:left="76"/>
            </w:pPr>
            <w:r w:rsidRPr="00C330B5">
              <w:t>- БПК, БГТИ – г. Бузулук.</w:t>
            </w:r>
          </w:p>
          <w:p w:rsidR="00A778C3" w:rsidRPr="00C330B5" w:rsidRDefault="00A778C3" w:rsidP="005C7B8F">
            <w:pPr>
              <w:ind w:left="76"/>
            </w:pPr>
            <w:r>
              <w:t xml:space="preserve">-  Казанский инновационный университет им. </w:t>
            </w:r>
            <w:proofErr w:type="spellStart"/>
            <w:r>
              <w:t>В.Г.Тимирясова</w:t>
            </w:r>
            <w:proofErr w:type="spellEnd"/>
            <w:r>
              <w:t>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jc w:val="center"/>
            </w:pPr>
            <w:proofErr w:type="gramStart"/>
            <w:r w:rsidRPr="00C330B5">
              <w:t>в</w:t>
            </w:r>
            <w:proofErr w:type="gramEnd"/>
            <w:r w:rsidRPr="00C330B5">
              <w:t xml:space="preserve">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roofErr w:type="spellStart"/>
            <w:r w:rsidRPr="006240D2">
              <w:t>Зав.ИМЦ</w:t>
            </w:r>
            <w:proofErr w:type="spellEnd"/>
            <w:r w:rsidRPr="006240D2">
              <w:t xml:space="preserve"> Сподобаева С.В., руководители ОО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jc w:val="center"/>
            </w:pPr>
            <w:r w:rsidRPr="00C330B5">
              <w:t>Дистанционное обучение в Центре онлайн - обучения «</w:t>
            </w:r>
            <w:proofErr w:type="spellStart"/>
            <w:r w:rsidRPr="00C330B5">
              <w:t>Фоксфорд</w:t>
            </w:r>
            <w:proofErr w:type="spellEnd"/>
            <w:r w:rsidRPr="00C330B5">
              <w:t>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jc w:val="center"/>
            </w:pPr>
            <w:proofErr w:type="gramStart"/>
            <w:r w:rsidRPr="00C330B5">
              <w:t>в</w:t>
            </w:r>
            <w:proofErr w:type="gramEnd"/>
            <w:r w:rsidRPr="00C330B5">
              <w:t xml:space="preserve">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roofErr w:type="spellStart"/>
            <w:r w:rsidRPr="006240D2">
              <w:t>Зав.ИМЦ</w:t>
            </w:r>
            <w:proofErr w:type="spellEnd"/>
            <w:r w:rsidRPr="006240D2">
              <w:t xml:space="preserve"> Сподобаева С.В., руководители ОО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ind w:left="76"/>
            </w:pPr>
            <w:r w:rsidRPr="00C330B5">
              <w:t>Отдых обучающихся в учебные смены профильных лагерей «Созвездие</w:t>
            </w:r>
            <w:proofErr w:type="gramStart"/>
            <w:r w:rsidRPr="00C330B5">
              <w:t>»,  «</w:t>
            </w:r>
            <w:proofErr w:type="gramEnd"/>
            <w:r w:rsidRPr="00C330B5">
              <w:t>Перспектива».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jc w:val="center"/>
            </w:pPr>
            <w:proofErr w:type="gramStart"/>
            <w:r w:rsidRPr="00C330B5">
              <w:t>в</w:t>
            </w:r>
            <w:proofErr w:type="gramEnd"/>
            <w:r w:rsidRPr="00C330B5">
              <w:t xml:space="preserve"> период каникул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roofErr w:type="spellStart"/>
            <w:r w:rsidRPr="006240D2">
              <w:t>Зав.ИМЦ</w:t>
            </w:r>
            <w:proofErr w:type="spellEnd"/>
            <w:r w:rsidRPr="006240D2">
              <w:t xml:space="preserve"> Сподобаева С.В., руководители ОО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ind w:left="76"/>
            </w:pPr>
            <w:r w:rsidRPr="00C330B5">
              <w:t>Совместное с родителями проведение интеллектуальных мероприятий на гимназическом уровне.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jc w:val="center"/>
            </w:pPr>
            <w:proofErr w:type="gramStart"/>
            <w:r w:rsidRPr="00C330B5">
              <w:t>в</w:t>
            </w:r>
            <w:proofErr w:type="gramEnd"/>
            <w:r w:rsidRPr="00C330B5">
              <w:t xml:space="preserve">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roofErr w:type="spellStart"/>
            <w:r w:rsidRPr="006240D2">
              <w:t>Зав.ИМЦ</w:t>
            </w:r>
            <w:proofErr w:type="spellEnd"/>
            <w:r w:rsidRPr="006240D2">
              <w:t xml:space="preserve"> Сподобаева С.В., руководители ОО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ind w:left="76"/>
            </w:pPr>
            <w:r w:rsidRPr="00C330B5">
              <w:t>Поощрение обучающихся педагогов, показавших и выдающиеся результаты.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jc w:val="center"/>
            </w:pPr>
            <w:proofErr w:type="gramStart"/>
            <w:r w:rsidRPr="00C330B5">
              <w:t>май</w:t>
            </w:r>
            <w:proofErr w:type="gramEnd"/>
            <w:r w:rsidRPr="00C330B5">
              <w:t>,</w:t>
            </w:r>
          </w:p>
          <w:p w:rsidR="00A778C3" w:rsidRPr="00C330B5" w:rsidRDefault="00A778C3" w:rsidP="005C7B8F">
            <w:pPr>
              <w:jc w:val="center"/>
            </w:pPr>
            <w:proofErr w:type="gramStart"/>
            <w:r w:rsidRPr="00C330B5">
              <w:t>в</w:t>
            </w:r>
            <w:proofErr w:type="gramEnd"/>
            <w:r w:rsidRPr="00C330B5">
              <w:t xml:space="preserve">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roofErr w:type="spellStart"/>
            <w:r w:rsidRPr="006240D2">
              <w:t>Зав.ИМЦ</w:t>
            </w:r>
            <w:proofErr w:type="spellEnd"/>
            <w:r w:rsidRPr="006240D2">
              <w:t xml:space="preserve"> Сподобаева С.В., руководители ОО</w:t>
            </w:r>
          </w:p>
        </w:tc>
      </w:tr>
      <w:tr w:rsidR="00A778C3" w:rsidRPr="00C330B5" w:rsidTr="005C7B8F">
        <w:trPr>
          <w:trHeight w:val="35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ind w:left="76"/>
            </w:pPr>
            <w:r w:rsidRPr="00C330B5">
              <w:t>Поощрение родителей обучающихся, проявивших выдающиеся способности.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jc w:val="center"/>
            </w:pPr>
            <w:proofErr w:type="gramStart"/>
            <w:r w:rsidRPr="00C330B5">
              <w:t>май</w:t>
            </w:r>
            <w:proofErr w:type="gramEnd"/>
            <w:r w:rsidRPr="00C330B5">
              <w:t>,</w:t>
            </w:r>
          </w:p>
          <w:p w:rsidR="00A778C3" w:rsidRPr="00C330B5" w:rsidRDefault="00A778C3" w:rsidP="005C7B8F">
            <w:pPr>
              <w:jc w:val="center"/>
            </w:pPr>
            <w:proofErr w:type="gramStart"/>
            <w:r w:rsidRPr="00C330B5">
              <w:t>июнь</w:t>
            </w:r>
            <w:proofErr w:type="gramEnd"/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roofErr w:type="spellStart"/>
            <w:r w:rsidRPr="006240D2">
              <w:t>Зав.ИМЦ</w:t>
            </w:r>
            <w:proofErr w:type="spellEnd"/>
            <w:r w:rsidRPr="006240D2">
              <w:t xml:space="preserve"> Сподобаева С.В., руководители ОО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</w:p>
        </w:tc>
        <w:tc>
          <w:tcPr>
            <w:tcW w:w="1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0B3CFD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4.</w:t>
            </w:r>
            <w:r w:rsidRPr="008B49B5">
              <w:rPr>
                <w:b/>
                <w:i/>
                <w:sz w:val="24"/>
                <w:szCs w:val="24"/>
              </w:rPr>
              <w:t xml:space="preserve"> Работа с родителями.</w:t>
            </w: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r w:rsidRPr="00C330B5">
              <w:t xml:space="preserve"> Разработка информационных блоков для родителей.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jc w:val="center"/>
            </w:pPr>
            <w:proofErr w:type="gramStart"/>
            <w:r w:rsidRPr="00C330B5">
              <w:t>в</w:t>
            </w:r>
            <w:proofErr w:type="gramEnd"/>
            <w:r w:rsidRPr="00C330B5">
              <w:t xml:space="preserve">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0B3CFD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r w:rsidRPr="00C330B5">
              <w:t xml:space="preserve">Организация индивидуальной </w:t>
            </w:r>
            <w:proofErr w:type="gramStart"/>
            <w:r w:rsidRPr="00C330B5">
              <w:t>работы  с</w:t>
            </w:r>
            <w:proofErr w:type="gramEnd"/>
            <w:r w:rsidRPr="00C330B5">
              <w:t xml:space="preserve"> родителями  по проблемам раннего выявления и развития одаренности в условиях семьи.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jc w:val="center"/>
            </w:pPr>
            <w:proofErr w:type="gramStart"/>
            <w:r w:rsidRPr="00C330B5">
              <w:t>в</w:t>
            </w:r>
            <w:proofErr w:type="gramEnd"/>
            <w:r w:rsidRPr="00C330B5">
              <w:t xml:space="preserve">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0B3CFD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r w:rsidRPr="00C330B5">
              <w:t>Определение индивидуальных рекомендаций по оказанию помощи со стороны родителей одаренным обучающимся.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jc w:val="center"/>
            </w:pPr>
            <w:proofErr w:type="gramStart"/>
            <w:r w:rsidRPr="00C330B5">
              <w:t>в</w:t>
            </w:r>
            <w:proofErr w:type="gramEnd"/>
            <w:r w:rsidRPr="00C330B5">
              <w:t xml:space="preserve">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0B3CFD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pPr>
              <w:suppressAutoHyphens/>
            </w:pPr>
            <w:r w:rsidRPr="00C330B5">
              <w:t xml:space="preserve">Ознакомление с результатами </w:t>
            </w:r>
            <w:proofErr w:type="gramStart"/>
            <w:r w:rsidRPr="00C330B5">
              <w:t>олимпиад,  конкурсов</w:t>
            </w:r>
            <w:proofErr w:type="gramEnd"/>
            <w:r w:rsidRPr="00C330B5">
              <w:t>, соревнований и т.п. на родительских собраниях;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jc w:val="center"/>
            </w:pPr>
            <w:proofErr w:type="gramStart"/>
            <w:r w:rsidRPr="00C330B5">
              <w:t>по</w:t>
            </w:r>
            <w:proofErr w:type="gramEnd"/>
            <w:r w:rsidRPr="00C330B5">
              <w:t xml:space="preserve"> итогам проведения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0B3CFD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A778C3" w:rsidRPr="00C330B5" w:rsidTr="005C7B8F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Default="00A778C3" w:rsidP="005C7B8F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C330B5" w:rsidRDefault="00A778C3" w:rsidP="005C7B8F">
            <w:r w:rsidRPr="00C330B5">
              <w:t>Предоставление результатов олимпиад в новостных ссылках на школьном сайте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C3" w:rsidRPr="00C330B5" w:rsidRDefault="00A778C3" w:rsidP="005C7B8F">
            <w:pPr>
              <w:jc w:val="center"/>
            </w:pPr>
            <w:proofErr w:type="gramStart"/>
            <w:r w:rsidRPr="00C330B5">
              <w:t>по</w:t>
            </w:r>
            <w:proofErr w:type="gramEnd"/>
            <w:r w:rsidRPr="00C330B5">
              <w:t xml:space="preserve"> итогам проведения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0B3CFD" w:rsidRDefault="00A778C3" w:rsidP="005C7B8F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</w:tbl>
    <w:p w:rsidR="00A778C3" w:rsidRDefault="00A778C3" w:rsidP="00A778C3">
      <w:pPr>
        <w:pStyle w:val="70"/>
        <w:shd w:val="clear" w:color="auto" w:fill="auto"/>
        <w:spacing w:before="0" w:after="110"/>
        <w:ind w:right="840"/>
        <w:rPr>
          <w:b/>
        </w:rPr>
      </w:pPr>
    </w:p>
    <w:p w:rsidR="00A778C3" w:rsidRDefault="00A778C3" w:rsidP="00A778C3">
      <w:pPr>
        <w:pStyle w:val="70"/>
        <w:shd w:val="clear" w:color="auto" w:fill="auto"/>
        <w:spacing w:before="0" w:after="110"/>
        <w:ind w:right="840"/>
        <w:jc w:val="right"/>
        <w:rPr>
          <w:b/>
        </w:rPr>
      </w:pPr>
      <w:r>
        <w:rPr>
          <w:b/>
        </w:rPr>
        <w:t>Приложение №</w:t>
      </w:r>
      <w:r w:rsidR="00FC2268">
        <w:rPr>
          <w:b/>
        </w:rPr>
        <w:t>2</w:t>
      </w:r>
    </w:p>
    <w:p w:rsidR="00A778C3" w:rsidRDefault="00A778C3" w:rsidP="00A778C3">
      <w:pPr>
        <w:pStyle w:val="30"/>
        <w:shd w:val="clear" w:color="auto" w:fill="auto"/>
        <w:spacing w:line="240" w:lineRule="auto"/>
        <w:ind w:right="280"/>
        <w:jc w:val="right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058"/>
        <w:tblW w:w="149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2131"/>
        <w:gridCol w:w="4121"/>
        <w:gridCol w:w="3392"/>
        <w:gridCol w:w="2551"/>
        <w:gridCol w:w="2331"/>
      </w:tblGrid>
      <w:tr w:rsidR="00A778C3" w:rsidRPr="00A43BE5" w:rsidTr="005C7B8F">
        <w:trPr>
          <w:trHeight w:val="69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ind w:left="120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ОО на базе, которой проводится занятия ОЗШ «Дар»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Категория школьников участников подготовки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ind w:left="120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Учитель-предметник ОЗШ «Дар»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ind w:left="120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Ответственный за подготовку</w:t>
            </w:r>
          </w:p>
        </w:tc>
      </w:tr>
      <w:tr w:rsidR="00A778C3" w:rsidRPr="00A43BE5" w:rsidTr="005C7B8F">
        <w:trPr>
          <w:trHeight w:val="69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1.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ind w:left="120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«Физика»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МБОУ Зареченская классическая гимназия</w:t>
            </w:r>
          </w:p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Вторник 15.00-16.40</w:t>
            </w:r>
          </w:p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Среда 15.00-16.40</w:t>
            </w:r>
          </w:p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b/>
                <w:sz w:val="26"/>
                <w:szCs w:val="26"/>
                <w:u w:val="single"/>
              </w:rPr>
            </w:pPr>
            <w:r w:rsidRPr="00A43BE5">
              <w:rPr>
                <w:sz w:val="26"/>
                <w:szCs w:val="26"/>
              </w:rPr>
              <w:t>Четверг 15.00-16.40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Школьники района</w:t>
            </w:r>
          </w:p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 xml:space="preserve">10 </w:t>
            </w:r>
            <w:proofErr w:type="spellStart"/>
            <w:r w:rsidRPr="00A43BE5">
              <w:rPr>
                <w:sz w:val="26"/>
                <w:szCs w:val="26"/>
              </w:rPr>
              <w:t>кл</w:t>
            </w:r>
            <w:proofErr w:type="spellEnd"/>
            <w:r w:rsidRPr="00A43BE5">
              <w:rPr>
                <w:sz w:val="26"/>
                <w:szCs w:val="26"/>
              </w:rPr>
              <w:t>. МБОУ ЗКГ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proofErr w:type="spellStart"/>
            <w:r w:rsidRPr="00A43BE5">
              <w:rPr>
                <w:sz w:val="26"/>
                <w:szCs w:val="26"/>
              </w:rPr>
              <w:t>Габидуллина</w:t>
            </w:r>
            <w:proofErr w:type="spellEnd"/>
            <w:r w:rsidRPr="00A43BE5">
              <w:rPr>
                <w:sz w:val="26"/>
                <w:szCs w:val="26"/>
              </w:rPr>
              <w:t xml:space="preserve"> </w:t>
            </w:r>
            <w:proofErr w:type="spellStart"/>
            <w:r w:rsidRPr="00A43BE5">
              <w:rPr>
                <w:sz w:val="26"/>
                <w:szCs w:val="26"/>
              </w:rPr>
              <w:t>Ранзиля</w:t>
            </w:r>
            <w:proofErr w:type="spellEnd"/>
            <w:r w:rsidRPr="00A43BE5">
              <w:rPr>
                <w:sz w:val="26"/>
                <w:szCs w:val="26"/>
              </w:rPr>
              <w:t xml:space="preserve"> </w:t>
            </w:r>
            <w:proofErr w:type="spellStart"/>
            <w:r w:rsidRPr="00A43BE5">
              <w:rPr>
                <w:sz w:val="26"/>
                <w:szCs w:val="26"/>
              </w:rPr>
              <w:t>Насиповна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proofErr w:type="spellStart"/>
            <w:r w:rsidRPr="00A43BE5">
              <w:rPr>
                <w:sz w:val="26"/>
                <w:szCs w:val="26"/>
              </w:rPr>
              <w:t>Зав.отделом</w:t>
            </w:r>
            <w:proofErr w:type="spellEnd"/>
            <w:r w:rsidRPr="00A43BE5">
              <w:rPr>
                <w:sz w:val="26"/>
                <w:szCs w:val="26"/>
              </w:rPr>
              <w:t xml:space="preserve"> </w:t>
            </w:r>
            <w:proofErr w:type="spellStart"/>
            <w:r w:rsidRPr="00A43BE5">
              <w:rPr>
                <w:sz w:val="26"/>
                <w:szCs w:val="26"/>
              </w:rPr>
              <w:t>Аженова</w:t>
            </w:r>
            <w:proofErr w:type="spellEnd"/>
            <w:r w:rsidRPr="00A43BE5">
              <w:rPr>
                <w:sz w:val="26"/>
                <w:szCs w:val="26"/>
              </w:rPr>
              <w:t xml:space="preserve"> Гузель </w:t>
            </w:r>
            <w:proofErr w:type="spellStart"/>
            <w:r w:rsidRPr="00A43BE5">
              <w:rPr>
                <w:sz w:val="26"/>
                <w:szCs w:val="26"/>
              </w:rPr>
              <w:t>Нигматжановна</w:t>
            </w:r>
            <w:proofErr w:type="spellEnd"/>
          </w:p>
        </w:tc>
      </w:tr>
      <w:tr w:rsidR="00A778C3" w:rsidRPr="00A43BE5" w:rsidTr="005C7B8F">
        <w:trPr>
          <w:trHeight w:val="69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2.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ind w:left="120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«Химия»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МАОУ Зареченская СОШ №2</w:t>
            </w:r>
          </w:p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Вторник15.00-16.40</w:t>
            </w:r>
          </w:p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Среда 15.00-15.45</w:t>
            </w:r>
          </w:p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Четверг 15.00-15.45</w:t>
            </w:r>
          </w:p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Школьники района</w:t>
            </w:r>
          </w:p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 xml:space="preserve">9,10,11 </w:t>
            </w:r>
            <w:proofErr w:type="spellStart"/>
            <w:r w:rsidRPr="00A43BE5">
              <w:rPr>
                <w:sz w:val="26"/>
                <w:szCs w:val="26"/>
              </w:rPr>
              <w:t>кл</w:t>
            </w:r>
            <w:proofErr w:type="spellEnd"/>
            <w:r w:rsidRPr="00A43BE5">
              <w:rPr>
                <w:sz w:val="26"/>
                <w:szCs w:val="26"/>
              </w:rPr>
              <w:t>. МАОУ Зареченская СОШ №2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proofErr w:type="spellStart"/>
            <w:r w:rsidRPr="00A43BE5">
              <w:rPr>
                <w:sz w:val="26"/>
                <w:szCs w:val="26"/>
              </w:rPr>
              <w:t>Плужникова</w:t>
            </w:r>
            <w:proofErr w:type="spellEnd"/>
            <w:r w:rsidRPr="00A43BE5">
              <w:rPr>
                <w:sz w:val="26"/>
                <w:szCs w:val="26"/>
              </w:rPr>
              <w:t xml:space="preserve"> Людмила Николаевна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proofErr w:type="spellStart"/>
            <w:r w:rsidRPr="00A43BE5">
              <w:rPr>
                <w:sz w:val="26"/>
                <w:szCs w:val="26"/>
              </w:rPr>
              <w:t>Зав.отделом</w:t>
            </w:r>
            <w:proofErr w:type="spellEnd"/>
            <w:r w:rsidRPr="00A43BE5">
              <w:rPr>
                <w:sz w:val="26"/>
                <w:szCs w:val="26"/>
              </w:rPr>
              <w:t xml:space="preserve"> </w:t>
            </w:r>
            <w:proofErr w:type="spellStart"/>
            <w:r w:rsidRPr="00A43BE5">
              <w:rPr>
                <w:sz w:val="26"/>
                <w:szCs w:val="26"/>
              </w:rPr>
              <w:t>Аженова</w:t>
            </w:r>
            <w:proofErr w:type="spellEnd"/>
            <w:r w:rsidRPr="00A43BE5">
              <w:rPr>
                <w:sz w:val="26"/>
                <w:szCs w:val="26"/>
              </w:rPr>
              <w:t xml:space="preserve"> Гузель </w:t>
            </w:r>
            <w:proofErr w:type="spellStart"/>
            <w:r w:rsidRPr="00A43BE5">
              <w:rPr>
                <w:sz w:val="26"/>
                <w:szCs w:val="26"/>
              </w:rPr>
              <w:t>Нигматжановна</w:t>
            </w:r>
            <w:proofErr w:type="spellEnd"/>
          </w:p>
        </w:tc>
      </w:tr>
      <w:tr w:rsidR="00A778C3" w:rsidRPr="00A43BE5" w:rsidTr="005C7B8F">
        <w:trPr>
          <w:trHeight w:val="69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ind w:left="120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«Биология»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МАОУ Зареченская СОШ №2</w:t>
            </w:r>
          </w:p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Понедельник 15.00-16.40</w:t>
            </w:r>
          </w:p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Вторник 14.00-15.40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Школьники района</w:t>
            </w:r>
          </w:p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 xml:space="preserve">9,10,11 </w:t>
            </w:r>
            <w:proofErr w:type="spellStart"/>
            <w:r w:rsidRPr="00A43BE5">
              <w:rPr>
                <w:sz w:val="26"/>
                <w:szCs w:val="26"/>
              </w:rPr>
              <w:t>кл</w:t>
            </w:r>
            <w:proofErr w:type="spellEnd"/>
            <w:r w:rsidRPr="00A43BE5">
              <w:rPr>
                <w:sz w:val="26"/>
                <w:szCs w:val="26"/>
              </w:rPr>
              <w:t>. МАОУ Зареченская СОШ №2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Белова Татьяна Ивановна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proofErr w:type="spellStart"/>
            <w:r w:rsidRPr="00A43BE5">
              <w:rPr>
                <w:sz w:val="26"/>
                <w:szCs w:val="26"/>
              </w:rPr>
              <w:t>Зав.отделом</w:t>
            </w:r>
            <w:proofErr w:type="spellEnd"/>
            <w:r w:rsidRPr="00A43BE5">
              <w:rPr>
                <w:sz w:val="26"/>
                <w:szCs w:val="26"/>
              </w:rPr>
              <w:t xml:space="preserve"> </w:t>
            </w:r>
            <w:proofErr w:type="spellStart"/>
            <w:r w:rsidRPr="00A43BE5">
              <w:rPr>
                <w:sz w:val="26"/>
                <w:szCs w:val="26"/>
              </w:rPr>
              <w:t>Аженова</w:t>
            </w:r>
            <w:proofErr w:type="spellEnd"/>
            <w:r w:rsidRPr="00A43BE5">
              <w:rPr>
                <w:sz w:val="26"/>
                <w:szCs w:val="26"/>
              </w:rPr>
              <w:t xml:space="preserve"> Гузель </w:t>
            </w:r>
            <w:proofErr w:type="spellStart"/>
            <w:r w:rsidRPr="00A43BE5">
              <w:rPr>
                <w:sz w:val="26"/>
                <w:szCs w:val="26"/>
              </w:rPr>
              <w:t>Нигматжановна</w:t>
            </w:r>
            <w:proofErr w:type="spellEnd"/>
          </w:p>
        </w:tc>
      </w:tr>
      <w:tr w:rsidR="00A778C3" w:rsidRPr="00A43BE5" w:rsidTr="005C7B8F">
        <w:trPr>
          <w:trHeight w:val="69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ind w:left="120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«Русский язык»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МБОУ Пристанционная ООШ</w:t>
            </w:r>
          </w:p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Четверг 18.00-19.40</w:t>
            </w:r>
          </w:p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Суббота 15.00-16.40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Школьники района</w:t>
            </w:r>
          </w:p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 xml:space="preserve">8-9 </w:t>
            </w:r>
            <w:proofErr w:type="spellStart"/>
            <w:r w:rsidRPr="00A43BE5">
              <w:rPr>
                <w:sz w:val="26"/>
                <w:szCs w:val="26"/>
              </w:rPr>
              <w:t>кл</w:t>
            </w:r>
            <w:proofErr w:type="spellEnd"/>
            <w:r w:rsidRPr="00A43BE5">
              <w:rPr>
                <w:sz w:val="26"/>
                <w:szCs w:val="26"/>
              </w:rPr>
              <w:t>. МАОУ Зареченская СОШ №2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proofErr w:type="spellStart"/>
            <w:r w:rsidRPr="00A43BE5">
              <w:rPr>
                <w:sz w:val="26"/>
                <w:szCs w:val="26"/>
              </w:rPr>
              <w:t>Гулина</w:t>
            </w:r>
            <w:proofErr w:type="spellEnd"/>
            <w:r w:rsidRPr="00A43BE5">
              <w:rPr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proofErr w:type="spellStart"/>
            <w:r w:rsidRPr="00A43BE5">
              <w:rPr>
                <w:sz w:val="26"/>
                <w:szCs w:val="26"/>
              </w:rPr>
              <w:t>Зав.отделом</w:t>
            </w:r>
            <w:proofErr w:type="spellEnd"/>
            <w:r w:rsidRPr="00A43BE5">
              <w:rPr>
                <w:sz w:val="26"/>
                <w:szCs w:val="26"/>
              </w:rPr>
              <w:t xml:space="preserve"> </w:t>
            </w:r>
            <w:proofErr w:type="spellStart"/>
            <w:r w:rsidRPr="00A43BE5">
              <w:rPr>
                <w:sz w:val="26"/>
                <w:szCs w:val="26"/>
              </w:rPr>
              <w:t>Аженова</w:t>
            </w:r>
            <w:proofErr w:type="spellEnd"/>
            <w:r w:rsidRPr="00A43BE5">
              <w:rPr>
                <w:sz w:val="26"/>
                <w:szCs w:val="26"/>
              </w:rPr>
              <w:t xml:space="preserve"> Гузель </w:t>
            </w:r>
            <w:proofErr w:type="spellStart"/>
            <w:r w:rsidRPr="00A43BE5">
              <w:rPr>
                <w:sz w:val="26"/>
                <w:szCs w:val="26"/>
              </w:rPr>
              <w:t>Нигматжановна</w:t>
            </w:r>
            <w:proofErr w:type="spellEnd"/>
          </w:p>
        </w:tc>
      </w:tr>
      <w:tr w:rsidR="00A778C3" w:rsidRPr="00A43BE5" w:rsidTr="005C7B8F">
        <w:trPr>
          <w:trHeight w:val="159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ind w:left="120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«Математика»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МАОУ Зареченская СОШ №2</w:t>
            </w:r>
          </w:p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Понедельник 15.00-15.45</w:t>
            </w:r>
          </w:p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Четверг 15.00-15.45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Школьники района,</w:t>
            </w:r>
          </w:p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 xml:space="preserve">10 </w:t>
            </w:r>
            <w:proofErr w:type="spellStart"/>
            <w:r w:rsidRPr="00A43BE5">
              <w:rPr>
                <w:sz w:val="26"/>
                <w:szCs w:val="26"/>
              </w:rPr>
              <w:t>кл</w:t>
            </w:r>
            <w:proofErr w:type="spellEnd"/>
            <w:r w:rsidRPr="00A43BE5">
              <w:rPr>
                <w:sz w:val="26"/>
                <w:szCs w:val="26"/>
              </w:rPr>
              <w:t>. МАОУ Зареченская СОШ №2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proofErr w:type="spellStart"/>
            <w:r w:rsidRPr="00A43BE5">
              <w:rPr>
                <w:sz w:val="26"/>
                <w:szCs w:val="26"/>
              </w:rPr>
              <w:t>Касымова</w:t>
            </w:r>
            <w:proofErr w:type="spellEnd"/>
            <w:r w:rsidRPr="00A43BE5">
              <w:rPr>
                <w:sz w:val="26"/>
                <w:szCs w:val="26"/>
              </w:rPr>
              <w:t xml:space="preserve"> </w:t>
            </w:r>
            <w:proofErr w:type="spellStart"/>
            <w:r w:rsidRPr="00A43BE5">
              <w:rPr>
                <w:sz w:val="26"/>
                <w:szCs w:val="26"/>
              </w:rPr>
              <w:t>Гульсум</w:t>
            </w:r>
            <w:proofErr w:type="spellEnd"/>
            <w:r w:rsidRPr="00A43BE5">
              <w:rPr>
                <w:sz w:val="26"/>
                <w:szCs w:val="26"/>
              </w:rPr>
              <w:t xml:space="preserve"> </w:t>
            </w:r>
            <w:proofErr w:type="spellStart"/>
            <w:r w:rsidRPr="00A43BE5">
              <w:rPr>
                <w:sz w:val="26"/>
                <w:szCs w:val="26"/>
              </w:rPr>
              <w:t>Абдурахимовна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C3" w:rsidRPr="00A43BE5" w:rsidRDefault="00A778C3" w:rsidP="005C7B8F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proofErr w:type="spellStart"/>
            <w:r w:rsidRPr="00A43BE5">
              <w:rPr>
                <w:sz w:val="26"/>
                <w:szCs w:val="26"/>
              </w:rPr>
              <w:t>Зав.отделом</w:t>
            </w:r>
            <w:proofErr w:type="spellEnd"/>
            <w:r w:rsidRPr="00A43BE5">
              <w:rPr>
                <w:sz w:val="26"/>
                <w:szCs w:val="26"/>
              </w:rPr>
              <w:t xml:space="preserve"> </w:t>
            </w:r>
            <w:proofErr w:type="spellStart"/>
            <w:r w:rsidRPr="00A43BE5">
              <w:rPr>
                <w:sz w:val="26"/>
                <w:szCs w:val="26"/>
              </w:rPr>
              <w:t>Аженова</w:t>
            </w:r>
            <w:proofErr w:type="spellEnd"/>
            <w:r w:rsidRPr="00A43BE5">
              <w:rPr>
                <w:sz w:val="26"/>
                <w:szCs w:val="26"/>
              </w:rPr>
              <w:t xml:space="preserve"> Гузель </w:t>
            </w:r>
            <w:proofErr w:type="spellStart"/>
            <w:r w:rsidRPr="00A43BE5">
              <w:rPr>
                <w:sz w:val="26"/>
                <w:szCs w:val="26"/>
              </w:rPr>
              <w:t>Нигматжановна</w:t>
            </w:r>
            <w:proofErr w:type="spellEnd"/>
          </w:p>
        </w:tc>
      </w:tr>
    </w:tbl>
    <w:p w:rsidR="00A778C3" w:rsidRPr="00A43BE5" w:rsidRDefault="00A778C3" w:rsidP="00A778C3">
      <w:pPr>
        <w:pStyle w:val="30"/>
        <w:shd w:val="clear" w:color="auto" w:fill="auto"/>
        <w:spacing w:line="240" w:lineRule="auto"/>
        <w:ind w:right="280"/>
        <w:jc w:val="center"/>
        <w:rPr>
          <w:b/>
          <w:sz w:val="26"/>
          <w:szCs w:val="26"/>
        </w:rPr>
      </w:pPr>
      <w:r w:rsidRPr="00A43BE5">
        <w:rPr>
          <w:b/>
          <w:sz w:val="26"/>
          <w:szCs w:val="26"/>
        </w:rPr>
        <w:lastRenderedPageBreak/>
        <w:t xml:space="preserve">Список опорных площадок ОЗШ «Дар» </w:t>
      </w:r>
    </w:p>
    <w:p w:rsidR="00A778C3" w:rsidRPr="00A43BE5" w:rsidRDefault="00A778C3" w:rsidP="00A778C3">
      <w:pPr>
        <w:pStyle w:val="30"/>
        <w:shd w:val="clear" w:color="auto" w:fill="auto"/>
        <w:spacing w:line="240" w:lineRule="auto"/>
        <w:ind w:right="280"/>
        <w:jc w:val="center"/>
        <w:rPr>
          <w:b/>
          <w:sz w:val="26"/>
          <w:szCs w:val="26"/>
        </w:rPr>
      </w:pPr>
      <w:proofErr w:type="gramStart"/>
      <w:r w:rsidRPr="00A43BE5">
        <w:rPr>
          <w:b/>
          <w:sz w:val="26"/>
          <w:szCs w:val="26"/>
        </w:rPr>
        <w:t>по</w:t>
      </w:r>
      <w:proofErr w:type="gramEnd"/>
      <w:r w:rsidRPr="00A43BE5">
        <w:rPr>
          <w:b/>
          <w:sz w:val="26"/>
          <w:szCs w:val="26"/>
        </w:rPr>
        <w:t xml:space="preserve"> подготовке школьников к участию во всероссийской олимпиаде школьников в </w:t>
      </w:r>
      <w:r w:rsidRPr="007C1587">
        <w:rPr>
          <w:b/>
          <w:sz w:val="28"/>
          <w:szCs w:val="28"/>
        </w:rPr>
        <w:t>2021-2022</w:t>
      </w:r>
      <w:r w:rsidRPr="00C330B5">
        <w:rPr>
          <w:sz w:val="24"/>
          <w:szCs w:val="24"/>
        </w:rPr>
        <w:t xml:space="preserve"> </w:t>
      </w:r>
      <w:r w:rsidRPr="00A43BE5">
        <w:rPr>
          <w:b/>
          <w:sz w:val="26"/>
          <w:szCs w:val="26"/>
        </w:rPr>
        <w:t xml:space="preserve"> учебном году</w:t>
      </w:r>
    </w:p>
    <w:p w:rsidR="00A778C3" w:rsidRPr="00A43BE5" w:rsidRDefault="00A778C3" w:rsidP="00A778C3">
      <w:pPr>
        <w:pStyle w:val="30"/>
        <w:shd w:val="clear" w:color="auto" w:fill="auto"/>
        <w:spacing w:line="240" w:lineRule="auto"/>
        <w:ind w:right="280"/>
        <w:jc w:val="center"/>
        <w:rPr>
          <w:sz w:val="26"/>
          <w:szCs w:val="26"/>
        </w:rPr>
      </w:pPr>
    </w:p>
    <w:p w:rsidR="00A778C3" w:rsidRPr="00A43BE5" w:rsidRDefault="00A778C3" w:rsidP="00A778C3">
      <w:pPr>
        <w:rPr>
          <w:sz w:val="26"/>
          <w:szCs w:val="26"/>
        </w:rPr>
      </w:pPr>
    </w:p>
    <w:p w:rsidR="00A778C3" w:rsidRPr="00A43BE5" w:rsidRDefault="00A778C3" w:rsidP="00A778C3">
      <w:pPr>
        <w:rPr>
          <w:sz w:val="26"/>
          <w:szCs w:val="26"/>
        </w:rPr>
        <w:sectPr w:rsidR="00A778C3" w:rsidRPr="00A43BE5" w:rsidSect="003F33A7">
          <w:headerReference w:type="default" r:id="rId7"/>
          <w:pgSz w:w="16837" w:h="11905" w:orient="landscape"/>
          <w:pgMar w:top="851" w:right="1278" w:bottom="426" w:left="567" w:header="0" w:footer="3" w:gutter="0"/>
          <w:cols w:space="720"/>
          <w:noEndnote/>
          <w:titlePg/>
          <w:docGrid w:linePitch="360"/>
        </w:sectPr>
      </w:pPr>
    </w:p>
    <w:p w:rsidR="00C51E44" w:rsidRDefault="00C51E44"/>
    <w:sectPr w:rsidR="00C51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92E" w:rsidRDefault="00F5792E">
      <w:r>
        <w:separator/>
      </w:r>
    </w:p>
  </w:endnote>
  <w:endnote w:type="continuationSeparator" w:id="0">
    <w:p w:rsidR="00F5792E" w:rsidRDefault="00F5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92E" w:rsidRDefault="00F5792E">
      <w:r>
        <w:separator/>
      </w:r>
    </w:p>
  </w:footnote>
  <w:footnote w:type="continuationSeparator" w:id="0">
    <w:p w:rsidR="00F5792E" w:rsidRDefault="00F57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B6D" w:rsidRDefault="00A778C3">
    <w:pPr>
      <w:pStyle w:val="ab"/>
      <w:framePr w:w="11575" w:h="137" w:wrap="none" w:vAnchor="text" w:hAnchor="page" w:x="166" w:y="1265"/>
      <w:shd w:val="clear" w:color="auto" w:fill="auto"/>
      <w:ind w:left="6628"/>
    </w:pPr>
    <w:r>
      <w:fldChar w:fldCharType="begin"/>
    </w:r>
    <w:r>
      <w:instrText xml:space="preserve"> PAGE \* MERGEFORMAT </w:instrText>
    </w:r>
    <w:r>
      <w:fldChar w:fldCharType="separate"/>
    </w:r>
    <w:r w:rsidR="00131B6B" w:rsidRPr="00131B6B">
      <w:rPr>
        <w:rStyle w:val="CenturySchoolbook9pt"/>
        <w:noProof/>
      </w:rPr>
      <w:t>8</w:t>
    </w:r>
    <w:r>
      <w:rPr>
        <w:rStyle w:val="CenturySchoolbook9pt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A3818"/>
    <w:multiLevelType w:val="hybridMultilevel"/>
    <w:tmpl w:val="4914F2A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4C56469D"/>
    <w:multiLevelType w:val="multilevel"/>
    <w:tmpl w:val="A8AC415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10"/>
    <w:rsid w:val="00131B6B"/>
    <w:rsid w:val="00A778C3"/>
    <w:rsid w:val="00C51E44"/>
    <w:rsid w:val="00EB0212"/>
    <w:rsid w:val="00EB1E10"/>
    <w:rsid w:val="00F5792E"/>
    <w:rsid w:val="00FC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38E75-206F-4234-A754-3BE77533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B1E1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B1E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EB1E10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EB1E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EB1E1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B1E10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2"/>
    <w:rsid w:val="00A778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778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rsid w:val="00A778C3"/>
    <w:pPr>
      <w:shd w:val="clear" w:color="auto" w:fill="FFFFFF"/>
      <w:spacing w:line="324" w:lineRule="exact"/>
      <w:ind w:hanging="380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A778C3"/>
    <w:pPr>
      <w:shd w:val="clear" w:color="auto" w:fill="FFFFFF"/>
      <w:spacing w:line="374" w:lineRule="exact"/>
    </w:pPr>
    <w:rPr>
      <w:sz w:val="27"/>
      <w:szCs w:val="27"/>
      <w:lang w:eastAsia="en-US"/>
    </w:rPr>
  </w:style>
  <w:style w:type="character" w:customStyle="1" w:styleId="aa">
    <w:name w:val="Колонтитул_"/>
    <w:basedOn w:val="a0"/>
    <w:link w:val="ab"/>
    <w:rsid w:val="00A778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enturySchoolbook9pt">
    <w:name w:val="Колонтитул + Century Schoolbook;9 pt"/>
    <w:basedOn w:val="aa"/>
    <w:rsid w:val="00A778C3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778C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b">
    <w:name w:val="Колонтитул"/>
    <w:basedOn w:val="a"/>
    <w:link w:val="aa"/>
    <w:rsid w:val="00A778C3"/>
    <w:pPr>
      <w:shd w:val="clear" w:color="auto" w:fill="FFFFFF"/>
    </w:pPr>
    <w:rPr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rsid w:val="00A778C3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7">
    <w:name w:val="Основной текст (7)_"/>
    <w:basedOn w:val="a0"/>
    <w:link w:val="70"/>
    <w:rsid w:val="00A778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778C3"/>
    <w:pPr>
      <w:shd w:val="clear" w:color="auto" w:fill="FFFFFF"/>
      <w:spacing w:before="300" w:after="180" w:line="350" w:lineRule="exact"/>
      <w:jc w:val="center"/>
    </w:pPr>
    <w:rPr>
      <w:sz w:val="26"/>
      <w:szCs w:val="26"/>
      <w:lang w:eastAsia="en-US"/>
    </w:rPr>
  </w:style>
  <w:style w:type="paragraph" w:styleId="ac">
    <w:name w:val="No Spacing"/>
    <w:uiPriority w:val="1"/>
    <w:qFormat/>
    <w:rsid w:val="00A778C3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bidi="en-US"/>
    </w:rPr>
  </w:style>
  <w:style w:type="paragraph" w:customStyle="1" w:styleId="ad">
    <w:name w:val="Стиль"/>
    <w:rsid w:val="00A77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A4LCAXDYAvdFqPTkplNSa7/gckDsyo1k8kwX3SAtMB8=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jOikzkDSeFlFed/kT/hvo4Xon8CybF9JGaxBH8NlPm8=</DigestValue>
    </Reference>
  </SignedInfo>
  <SignatureValue>jJVtDwXAsE6cw3pVdUQVv1gTeMRFpK2cINyEy/Nh8bVdemCndA8fEQYiDBc8QB6e
JaMe2MFKgJ+TkEpX5C5CPA==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  <Reference URI="/word/document.xml?ContentType=application/vnd.openxmlformats-officedocument.wordprocessingml.document.main+xml">
        <DigestMethod Algorithm="http://www.w3.org/2000/09/xmldsig#sha1"/>
        <DigestValue>Ec1c4ufF6hcCNJVsOTsh8fI5X8s=</DigestValue>
      </Reference>
      <Reference URI="/word/endnotes.xml?ContentType=application/vnd.openxmlformats-officedocument.wordprocessingml.endnotes+xml">
        <DigestMethod Algorithm="http://www.w3.org/2000/09/xmldsig#sha1"/>
        <DigestValue>YvfHIFgRAWkLwFkjAt/+lmczA0E=</DigestValue>
      </Reference>
      <Reference URI="/word/fontTable.xml?ContentType=application/vnd.openxmlformats-officedocument.wordprocessingml.fontTable+xml">
        <DigestMethod Algorithm="http://www.w3.org/2000/09/xmldsig#sha1"/>
        <DigestValue>TyuqzSqsSG6FZCsrrZKO/l6OE+Q=</DigestValue>
      </Reference>
      <Reference URI="/word/footnotes.xml?ContentType=application/vnd.openxmlformats-officedocument.wordprocessingml.footnotes+xml">
        <DigestMethod Algorithm="http://www.w3.org/2000/09/xmldsig#sha1"/>
        <DigestValue>UgN7ruuBg/B43T/QuoAHvu3AshE=</DigestValue>
      </Reference>
      <Reference URI="/word/header1.xml?ContentType=application/vnd.openxmlformats-officedocument.wordprocessingml.header+xml">
        <DigestMethod Algorithm="http://www.w3.org/2000/09/xmldsig#sha1"/>
        <DigestValue>MDOq0aQU3y2cg6A1l0d9Lx9buCo=</DigestValue>
      </Reference>
      <Reference URI="/word/numbering.xml?ContentType=application/vnd.openxmlformats-officedocument.wordprocessingml.numbering+xml">
        <DigestMethod Algorithm="http://www.w3.org/2000/09/xmldsig#sha1"/>
        <DigestValue>pdUMwl2yeijIfgjBakox8JCmv0w=</DigestValue>
      </Reference>
      <Reference URI="/word/settings.xml?ContentType=application/vnd.openxmlformats-officedocument.wordprocessingml.settings+xml">
        <DigestMethod Algorithm="http://www.w3.org/2000/09/xmldsig#sha1"/>
        <DigestValue>DrR4oHng2DphjT+dZFMRiBNY0KE=</DigestValue>
      </Reference>
      <Reference URI="/word/styles.xml?ContentType=application/vnd.openxmlformats-officedocument.wordprocessingml.styles+xml">
        <DigestMethod Algorithm="http://www.w3.org/2000/09/xmldsig#sha1"/>
        <DigestValue>2clY2xLwB7OzGvdGV199Q1wLH3s=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2022-07-21T10:36:34Z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2022-07-21T10:36:34Z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1749</Words>
  <Characters>9975</Characters>
  <Application>Microsoft Office Word</Application>
  <DocSecurity>0</DocSecurity>
  <Lines>83</Lines>
  <Paragraphs>23</Paragraphs>
  <ScaleCrop>false</ScaleCrop>
  <Company/>
  <LinksUpToDate>false</LinksUpToDate>
  <CharactersWithSpaces>11701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2021-06-15T10:03:00Z</dcterms:created>
  <dcterms:modified xsi:type="dcterms:W3CDTF">2021-07-16T10:40:00Z</dcterms:modified>
</cp:coreProperties>
</file>