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8D3" w:rsidRDefault="0059122B" w:rsidP="0053027A">
      <w:pPr>
        <w:spacing w:after="0" w:line="240" w:lineRule="auto"/>
        <w:jc w:val="center"/>
        <w:rPr>
          <w:rFonts w:ascii="Times New Roman" w:eastAsia="Times New Roman" w:hAnsi="Times New Roman"/>
          <w:b/>
          <w:color w:val="000000"/>
          <w:sz w:val="28"/>
          <w:szCs w:val="28"/>
          <w:lang w:eastAsia="ru-RU"/>
        </w:rPr>
      </w:pPr>
      <w:r w:rsidRPr="0059122B">
        <w:rPr>
          <w:rFonts w:ascii="Times New Roman" w:eastAsia="Times New Roman" w:hAnsi="Times New Roman"/>
          <w:b/>
          <w:color w:val="000000"/>
          <w:sz w:val="28"/>
          <w:szCs w:val="28"/>
          <w:lang w:eastAsia="ru-RU"/>
        </w:rPr>
        <w:t xml:space="preserve">Муниципальное казенное учреждение «Централизованная бухгалтерия </w:t>
      </w:r>
      <w:r w:rsidR="00A87A55">
        <w:rPr>
          <w:rFonts w:ascii="Times New Roman" w:eastAsia="Times New Roman" w:hAnsi="Times New Roman"/>
          <w:b/>
          <w:color w:val="000000"/>
          <w:sz w:val="28"/>
          <w:szCs w:val="28"/>
          <w:lang w:eastAsia="ru-RU"/>
        </w:rPr>
        <w:t xml:space="preserve">муниципальных учреждений образования </w:t>
      </w:r>
      <w:r w:rsidRPr="0059122B">
        <w:rPr>
          <w:rFonts w:ascii="Times New Roman" w:eastAsia="Times New Roman" w:hAnsi="Times New Roman"/>
          <w:b/>
          <w:color w:val="000000"/>
          <w:sz w:val="28"/>
          <w:szCs w:val="28"/>
          <w:lang w:eastAsia="ru-RU"/>
        </w:rPr>
        <w:t xml:space="preserve">Тоцкого района» </w:t>
      </w:r>
    </w:p>
    <w:p w:rsidR="0053027A" w:rsidRDefault="0053027A" w:rsidP="0053027A">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ПРИКАЗ</w:t>
      </w:r>
    </w:p>
    <w:p w:rsidR="0053027A" w:rsidRDefault="0053027A" w:rsidP="0053027A">
      <w:pPr>
        <w:spacing w:after="0" w:line="240" w:lineRule="auto"/>
        <w:jc w:val="center"/>
        <w:rPr>
          <w:rFonts w:ascii="Times New Roman" w:hAnsi="Times New Roman"/>
          <w:b/>
          <w:sz w:val="28"/>
          <w:szCs w:val="28"/>
        </w:rPr>
      </w:pPr>
      <w:r>
        <w:rPr>
          <w:rFonts w:ascii="Times New Roman" w:hAnsi="Times New Roman"/>
          <w:b/>
          <w:sz w:val="28"/>
          <w:szCs w:val="28"/>
        </w:rPr>
        <w:t>№ 1                 МКУ «ЦБ МУО Тоцкого района»          14.01.2020 года</w:t>
      </w:r>
    </w:p>
    <w:p w:rsidR="0053027A" w:rsidRPr="0053027A" w:rsidRDefault="0053027A" w:rsidP="0053027A">
      <w:pPr>
        <w:spacing w:after="0" w:line="240" w:lineRule="auto"/>
        <w:jc w:val="center"/>
        <w:rPr>
          <w:rFonts w:ascii="Times New Roman" w:hAnsi="Times New Roman"/>
          <w:sz w:val="28"/>
          <w:szCs w:val="28"/>
        </w:rPr>
      </w:pPr>
    </w:p>
    <w:p w:rsidR="0053027A" w:rsidRPr="0053027A" w:rsidRDefault="0053027A" w:rsidP="0053027A">
      <w:pPr>
        <w:rPr>
          <w:rFonts w:ascii="Times New Roman" w:hAnsi="Times New Roman"/>
          <w:sz w:val="28"/>
          <w:szCs w:val="28"/>
        </w:rPr>
      </w:pPr>
      <w:r w:rsidRPr="0053027A">
        <w:rPr>
          <w:rFonts w:ascii="Times New Roman" w:hAnsi="Times New Roman"/>
          <w:sz w:val="28"/>
          <w:szCs w:val="28"/>
        </w:rPr>
        <w:t xml:space="preserve">         «Об утверждении</w:t>
      </w:r>
      <w:r w:rsidR="00061AF3">
        <w:rPr>
          <w:rFonts w:ascii="Times New Roman" w:hAnsi="Times New Roman"/>
          <w:sz w:val="28"/>
          <w:szCs w:val="28"/>
        </w:rPr>
        <w:t xml:space="preserve"> единой</w:t>
      </w:r>
      <w:r w:rsidRPr="0053027A">
        <w:rPr>
          <w:rFonts w:ascii="Times New Roman" w:hAnsi="Times New Roman"/>
          <w:sz w:val="28"/>
          <w:szCs w:val="28"/>
        </w:rPr>
        <w:t xml:space="preserve"> учетной политики»</w:t>
      </w:r>
    </w:p>
    <w:p w:rsidR="00B578D3" w:rsidRPr="0053027A" w:rsidRDefault="0053027A" w:rsidP="00061AF3">
      <w:pPr>
        <w:spacing w:after="0"/>
        <w:jc w:val="both"/>
        <w:rPr>
          <w:rFonts w:ascii="Times New Roman" w:eastAsia="Times New Roman" w:hAnsi="Times New Roman"/>
          <w:b/>
          <w:color w:val="000000"/>
          <w:sz w:val="28"/>
          <w:szCs w:val="28"/>
          <w:lang w:eastAsia="ru-RU"/>
        </w:rPr>
      </w:pPr>
      <w:r>
        <w:rPr>
          <w:rFonts w:ascii="Times New Roman" w:hAnsi="Times New Roman"/>
          <w:b/>
          <w:sz w:val="28"/>
          <w:szCs w:val="28"/>
        </w:rPr>
        <w:t xml:space="preserve">         </w:t>
      </w:r>
      <w:r w:rsidR="00B578D3" w:rsidRPr="00505C1B">
        <w:rPr>
          <w:rFonts w:ascii="Times New Roman" w:hAnsi="Times New Roman"/>
          <w:sz w:val="28"/>
          <w:szCs w:val="28"/>
        </w:rPr>
        <w:t>Во исполнение Закона от 6 декабря 2011 г. № 402-ФЗ «О бухгалтерском учете», приказа Минфина России 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Федерального стандарта «Учетная политика, оценочные значения и ошибки», утвержденного приказом Минфина от 30.12.2017 № 274н.</w:t>
      </w:r>
    </w:p>
    <w:p w:rsidR="00B578D3" w:rsidRPr="00505C1B" w:rsidRDefault="00B578D3" w:rsidP="00061AF3">
      <w:pPr>
        <w:jc w:val="both"/>
        <w:rPr>
          <w:rFonts w:ascii="Times New Roman" w:hAnsi="Times New Roman"/>
          <w:b/>
          <w:sz w:val="28"/>
          <w:szCs w:val="28"/>
        </w:rPr>
      </w:pPr>
      <w:r w:rsidRPr="00505C1B">
        <w:rPr>
          <w:rFonts w:ascii="Times New Roman" w:hAnsi="Times New Roman"/>
          <w:b/>
          <w:sz w:val="28"/>
          <w:szCs w:val="28"/>
        </w:rPr>
        <w:t>ПРИКАЗЫВАЮ:</w:t>
      </w:r>
    </w:p>
    <w:p w:rsidR="00B578D3" w:rsidRPr="00505C1B" w:rsidRDefault="00B578D3" w:rsidP="00B578D3">
      <w:pPr>
        <w:ind w:firstLine="709"/>
        <w:jc w:val="both"/>
        <w:rPr>
          <w:rFonts w:ascii="Times New Roman" w:hAnsi="Times New Roman"/>
          <w:sz w:val="28"/>
          <w:szCs w:val="28"/>
        </w:rPr>
      </w:pPr>
      <w:r w:rsidRPr="00505C1B">
        <w:rPr>
          <w:rFonts w:ascii="Times New Roman" w:hAnsi="Times New Roman"/>
          <w:sz w:val="28"/>
          <w:szCs w:val="28"/>
        </w:rPr>
        <w:t xml:space="preserve">1. Утвердить </w:t>
      </w:r>
      <w:r>
        <w:rPr>
          <w:rFonts w:ascii="Times New Roman" w:hAnsi="Times New Roman"/>
          <w:sz w:val="28"/>
          <w:szCs w:val="28"/>
        </w:rPr>
        <w:t xml:space="preserve">Положение по единой учетной политике централизованной бухгалтерии и </w:t>
      </w:r>
      <w:r w:rsidRPr="00505C1B">
        <w:rPr>
          <w:rFonts w:ascii="Times New Roman" w:hAnsi="Times New Roman"/>
          <w:sz w:val="28"/>
          <w:szCs w:val="28"/>
        </w:rPr>
        <w:t>ввес</w:t>
      </w:r>
      <w:r>
        <w:rPr>
          <w:rFonts w:ascii="Times New Roman" w:hAnsi="Times New Roman"/>
          <w:sz w:val="28"/>
          <w:szCs w:val="28"/>
        </w:rPr>
        <w:t>ти ее в действие с 1 января 2020</w:t>
      </w:r>
      <w:r w:rsidRPr="00505C1B">
        <w:rPr>
          <w:rFonts w:ascii="Times New Roman" w:hAnsi="Times New Roman"/>
          <w:sz w:val="28"/>
          <w:szCs w:val="28"/>
        </w:rPr>
        <w:t xml:space="preserve"> года.</w:t>
      </w:r>
    </w:p>
    <w:p w:rsidR="00A94462" w:rsidRDefault="00B578D3" w:rsidP="00B578D3">
      <w:pPr>
        <w:ind w:firstLine="709"/>
        <w:jc w:val="both"/>
        <w:rPr>
          <w:rFonts w:ascii="Times New Roman" w:hAnsi="Times New Roman"/>
          <w:color w:val="FF0000"/>
          <w:sz w:val="28"/>
          <w:szCs w:val="28"/>
        </w:rPr>
      </w:pPr>
      <w:r w:rsidRPr="00B578D3">
        <w:rPr>
          <w:rFonts w:ascii="Times New Roman" w:hAnsi="Times New Roman"/>
          <w:sz w:val="28"/>
          <w:szCs w:val="28"/>
        </w:rPr>
        <w:t xml:space="preserve">2. Ведение бюджетного </w:t>
      </w:r>
      <w:r>
        <w:rPr>
          <w:rFonts w:ascii="Times New Roman" w:hAnsi="Times New Roman"/>
          <w:sz w:val="28"/>
          <w:szCs w:val="28"/>
        </w:rPr>
        <w:t xml:space="preserve">(бухгалтерского) </w:t>
      </w:r>
      <w:r w:rsidRPr="00B578D3">
        <w:rPr>
          <w:rFonts w:ascii="Times New Roman" w:hAnsi="Times New Roman"/>
          <w:sz w:val="28"/>
          <w:szCs w:val="28"/>
        </w:rPr>
        <w:t>учета, включая составление и представление бюджетной</w:t>
      </w:r>
      <w:r>
        <w:rPr>
          <w:rFonts w:ascii="Times New Roman" w:hAnsi="Times New Roman"/>
          <w:sz w:val="28"/>
          <w:szCs w:val="28"/>
        </w:rPr>
        <w:t xml:space="preserve"> (бухгалтерской) </w:t>
      </w:r>
      <w:r w:rsidRPr="00B578D3">
        <w:rPr>
          <w:rFonts w:ascii="Times New Roman" w:hAnsi="Times New Roman"/>
          <w:sz w:val="28"/>
          <w:szCs w:val="28"/>
        </w:rPr>
        <w:t>отчетности, иной обязательной отчетности, начисление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перечисление, налоговый учет в субъектах учета осуществляется</w:t>
      </w:r>
      <w:r w:rsidR="00030AE1">
        <w:rPr>
          <w:rFonts w:ascii="Times New Roman" w:hAnsi="Times New Roman"/>
          <w:sz w:val="28"/>
          <w:szCs w:val="28"/>
        </w:rPr>
        <w:t>Муниципальным казенным учреждением «Централизованная бухгалтерия</w:t>
      </w:r>
      <w:r w:rsidR="00A87A55">
        <w:rPr>
          <w:rFonts w:ascii="Times New Roman" w:hAnsi="Times New Roman"/>
          <w:sz w:val="28"/>
          <w:szCs w:val="28"/>
        </w:rPr>
        <w:t xml:space="preserve"> муниципальных учреждений образования</w:t>
      </w:r>
      <w:r w:rsidR="00030AE1">
        <w:rPr>
          <w:rFonts w:ascii="Times New Roman" w:hAnsi="Times New Roman"/>
          <w:sz w:val="28"/>
          <w:szCs w:val="28"/>
        </w:rPr>
        <w:t xml:space="preserve"> Тоцкого района» Оренбургской области, далее МКУ «ЦБ</w:t>
      </w:r>
      <w:r w:rsidR="00A87A55">
        <w:rPr>
          <w:rFonts w:ascii="Times New Roman" w:hAnsi="Times New Roman"/>
          <w:sz w:val="28"/>
          <w:szCs w:val="28"/>
        </w:rPr>
        <w:t xml:space="preserve"> МУО</w:t>
      </w:r>
      <w:r w:rsidR="00030AE1">
        <w:rPr>
          <w:rFonts w:ascii="Times New Roman" w:hAnsi="Times New Roman"/>
          <w:sz w:val="28"/>
          <w:szCs w:val="28"/>
        </w:rPr>
        <w:t xml:space="preserve"> Тоцкого района».</w:t>
      </w:r>
    </w:p>
    <w:p w:rsidR="00B578D3" w:rsidRDefault="00B578D3" w:rsidP="00061AF3">
      <w:pPr>
        <w:ind w:firstLine="709"/>
        <w:jc w:val="both"/>
        <w:rPr>
          <w:rFonts w:ascii="Times New Roman" w:hAnsi="Times New Roman"/>
          <w:sz w:val="28"/>
          <w:szCs w:val="28"/>
        </w:rPr>
      </w:pPr>
      <w:r>
        <w:rPr>
          <w:rFonts w:ascii="Times New Roman" w:hAnsi="Times New Roman"/>
          <w:sz w:val="28"/>
          <w:szCs w:val="28"/>
        </w:rPr>
        <w:t xml:space="preserve">3. </w:t>
      </w:r>
      <w:r w:rsidR="00A42A54">
        <w:rPr>
          <w:rFonts w:ascii="Times New Roman" w:hAnsi="Times New Roman"/>
          <w:sz w:val="28"/>
          <w:szCs w:val="28"/>
        </w:rPr>
        <w:t xml:space="preserve">Довести до всех </w:t>
      </w:r>
      <w:r w:rsidRPr="00505C1B">
        <w:rPr>
          <w:rFonts w:ascii="Times New Roman" w:hAnsi="Times New Roman"/>
          <w:sz w:val="28"/>
          <w:szCs w:val="28"/>
        </w:rPr>
        <w:t>учрежден</w:t>
      </w:r>
      <w:r w:rsidR="00A42A54">
        <w:rPr>
          <w:rFonts w:ascii="Times New Roman" w:hAnsi="Times New Roman"/>
          <w:sz w:val="28"/>
          <w:szCs w:val="28"/>
        </w:rPr>
        <w:t>ий, которые передали свои полномочия по ведению бюджетного (бухгалтерского) учета</w:t>
      </w:r>
      <w:r w:rsidRPr="00505C1B">
        <w:rPr>
          <w:rFonts w:ascii="Times New Roman" w:hAnsi="Times New Roman"/>
          <w:sz w:val="28"/>
          <w:szCs w:val="28"/>
        </w:rPr>
        <w:t xml:space="preserve"> документы, необходимые для обеспечения</w:t>
      </w:r>
      <w:r>
        <w:rPr>
          <w:rFonts w:ascii="Times New Roman" w:hAnsi="Times New Roman"/>
          <w:sz w:val="28"/>
          <w:szCs w:val="28"/>
        </w:rPr>
        <w:t xml:space="preserve"> реализации учетной политики в </w:t>
      </w:r>
      <w:r w:rsidR="00A42A54">
        <w:rPr>
          <w:rFonts w:ascii="Times New Roman" w:hAnsi="Times New Roman"/>
          <w:sz w:val="28"/>
          <w:szCs w:val="28"/>
        </w:rPr>
        <w:t>централизованной бухгалтерии</w:t>
      </w:r>
      <w:r>
        <w:rPr>
          <w:rFonts w:ascii="Times New Roman" w:hAnsi="Times New Roman"/>
          <w:sz w:val="28"/>
          <w:szCs w:val="28"/>
        </w:rPr>
        <w:t>, в т. ч. порядок и сроки передачи первичных учетных документов, для отражения в</w:t>
      </w:r>
      <w:r w:rsidR="00A42A54">
        <w:rPr>
          <w:rFonts w:ascii="Times New Roman" w:hAnsi="Times New Roman"/>
          <w:sz w:val="28"/>
          <w:szCs w:val="28"/>
        </w:rPr>
        <w:t xml:space="preserve"> бюджетном (</w:t>
      </w:r>
      <w:r>
        <w:rPr>
          <w:rFonts w:ascii="Times New Roman" w:hAnsi="Times New Roman"/>
          <w:sz w:val="28"/>
          <w:szCs w:val="28"/>
        </w:rPr>
        <w:t>бухгалтерском</w:t>
      </w:r>
      <w:r w:rsidR="00A42A54">
        <w:rPr>
          <w:rFonts w:ascii="Times New Roman" w:hAnsi="Times New Roman"/>
          <w:sz w:val="28"/>
          <w:szCs w:val="28"/>
        </w:rPr>
        <w:t>)</w:t>
      </w:r>
      <w:r>
        <w:rPr>
          <w:rFonts w:ascii="Times New Roman" w:hAnsi="Times New Roman"/>
          <w:sz w:val="28"/>
          <w:szCs w:val="28"/>
        </w:rPr>
        <w:t xml:space="preserve"> учете в соответствии с утвержденным граф</w:t>
      </w:r>
      <w:r w:rsidR="00A42A54">
        <w:rPr>
          <w:rFonts w:ascii="Times New Roman" w:hAnsi="Times New Roman"/>
          <w:sz w:val="28"/>
          <w:szCs w:val="28"/>
        </w:rPr>
        <w:t>иком документооборота, установленном в соглашениях о передаче учета и отчетности, списки</w:t>
      </w:r>
      <w:r>
        <w:rPr>
          <w:rFonts w:ascii="Times New Roman" w:hAnsi="Times New Roman"/>
          <w:sz w:val="28"/>
          <w:szCs w:val="28"/>
        </w:rPr>
        <w:t xml:space="preserve"> лиц, ответственных за оформление фактов хозяйственной жизни по предоставлению первичных учетных документов</w:t>
      </w:r>
      <w:r w:rsidRPr="00505C1B">
        <w:rPr>
          <w:rFonts w:ascii="Times New Roman" w:hAnsi="Times New Roman"/>
          <w:sz w:val="28"/>
          <w:szCs w:val="28"/>
        </w:rPr>
        <w:t xml:space="preserve">. </w:t>
      </w:r>
    </w:p>
    <w:p w:rsidR="00B578D3" w:rsidRDefault="00A42A54" w:rsidP="00B578D3">
      <w:pPr>
        <w:ind w:firstLine="709"/>
        <w:jc w:val="both"/>
        <w:rPr>
          <w:rFonts w:ascii="Times New Roman" w:hAnsi="Times New Roman"/>
          <w:sz w:val="28"/>
          <w:szCs w:val="28"/>
        </w:rPr>
      </w:pPr>
      <w:r>
        <w:rPr>
          <w:rFonts w:ascii="Times New Roman" w:hAnsi="Times New Roman"/>
          <w:sz w:val="28"/>
          <w:szCs w:val="28"/>
        </w:rPr>
        <w:lastRenderedPageBreak/>
        <w:t>4</w:t>
      </w:r>
      <w:r w:rsidR="00B578D3">
        <w:rPr>
          <w:rFonts w:ascii="Times New Roman" w:hAnsi="Times New Roman"/>
          <w:sz w:val="28"/>
          <w:szCs w:val="28"/>
        </w:rPr>
        <w:t>. Главному бухгалтеру разместить о</w:t>
      </w:r>
      <w:r w:rsidR="00B578D3" w:rsidRPr="001653B7">
        <w:rPr>
          <w:rFonts w:ascii="Times New Roman" w:hAnsi="Times New Roman"/>
          <w:sz w:val="28"/>
          <w:szCs w:val="28"/>
        </w:rPr>
        <w:t>сновные положения у</w:t>
      </w:r>
      <w:r w:rsidR="00B578D3">
        <w:rPr>
          <w:rFonts w:ascii="Times New Roman" w:hAnsi="Times New Roman"/>
          <w:sz w:val="28"/>
          <w:szCs w:val="28"/>
        </w:rPr>
        <w:t>четной политики</w:t>
      </w:r>
      <w:r w:rsidR="00B578D3" w:rsidRPr="001653B7">
        <w:rPr>
          <w:rFonts w:ascii="Times New Roman" w:hAnsi="Times New Roman"/>
          <w:sz w:val="28"/>
          <w:szCs w:val="28"/>
        </w:rPr>
        <w:t xml:space="preserve"> для публичного раскрытия </w:t>
      </w:r>
      <w:r w:rsidR="00B578D3">
        <w:rPr>
          <w:rFonts w:ascii="Times New Roman" w:hAnsi="Times New Roman"/>
          <w:sz w:val="28"/>
          <w:szCs w:val="28"/>
        </w:rPr>
        <w:t xml:space="preserve">информации </w:t>
      </w:r>
      <w:r w:rsidR="00B578D3" w:rsidRPr="001653B7">
        <w:rPr>
          <w:rFonts w:ascii="Times New Roman" w:hAnsi="Times New Roman"/>
          <w:sz w:val="28"/>
          <w:szCs w:val="28"/>
        </w:rPr>
        <w:t>на официальном сайте в информационно-телекоммуникационной сети «Интернет»</w:t>
      </w:r>
      <w:r w:rsidR="00B578D3">
        <w:rPr>
          <w:rFonts w:ascii="Times New Roman" w:hAnsi="Times New Roman"/>
          <w:sz w:val="28"/>
          <w:szCs w:val="28"/>
        </w:rPr>
        <w:t>.</w:t>
      </w:r>
    </w:p>
    <w:p w:rsidR="00061AF3" w:rsidRPr="001653B7" w:rsidRDefault="00061AF3" w:rsidP="00B578D3">
      <w:pPr>
        <w:ind w:firstLine="709"/>
        <w:jc w:val="both"/>
        <w:rPr>
          <w:rFonts w:ascii="Times New Roman" w:hAnsi="Times New Roman"/>
          <w:sz w:val="28"/>
          <w:szCs w:val="28"/>
        </w:rPr>
      </w:pPr>
      <w:r>
        <w:rPr>
          <w:rFonts w:ascii="Times New Roman" w:hAnsi="Times New Roman"/>
          <w:sz w:val="28"/>
          <w:szCs w:val="28"/>
        </w:rPr>
        <w:t>5. Отменить действие приказа № 2 от 01.02.2012 года «Об учетной политике» с 01.01.2020 года.</w:t>
      </w:r>
    </w:p>
    <w:p w:rsidR="0053027A" w:rsidRDefault="00061AF3" w:rsidP="0053027A">
      <w:pPr>
        <w:ind w:firstLine="709"/>
        <w:jc w:val="both"/>
        <w:rPr>
          <w:rFonts w:ascii="Times New Roman" w:hAnsi="Times New Roman"/>
          <w:sz w:val="28"/>
          <w:szCs w:val="28"/>
        </w:rPr>
      </w:pPr>
      <w:r>
        <w:rPr>
          <w:rFonts w:ascii="Times New Roman" w:hAnsi="Times New Roman"/>
          <w:sz w:val="28"/>
          <w:szCs w:val="28"/>
        </w:rPr>
        <w:t>6</w:t>
      </w:r>
      <w:r w:rsidR="00B578D3" w:rsidRPr="00505C1B">
        <w:rPr>
          <w:rFonts w:ascii="Times New Roman" w:hAnsi="Times New Roman"/>
          <w:sz w:val="28"/>
          <w:szCs w:val="28"/>
        </w:rPr>
        <w:t xml:space="preserve">. Контроль за исполнением приказа </w:t>
      </w:r>
      <w:r w:rsidR="00030AE1">
        <w:rPr>
          <w:rFonts w:ascii="Times New Roman" w:hAnsi="Times New Roman"/>
          <w:sz w:val="28"/>
          <w:szCs w:val="28"/>
        </w:rPr>
        <w:t>оставляю за собой.</w:t>
      </w:r>
    </w:p>
    <w:p w:rsidR="0053027A" w:rsidRDefault="0053027A" w:rsidP="0053027A">
      <w:pPr>
        <w:ind w:firstLine="709"/>
        <w:jc w:val="both"/>
        <w:rPr>
          <w:rFonts w:ascii="Times New Roman" w:hAnsi="Times New Roman"/>
          <w:sz w:val="28"/>
          <w:szCs w:val="28"/>
        </w:rPr>
      </w:pPr>
    </w:p>
    <w:p w:rsidR="00A42A54" w:rsidRDefault="00A42A54" w:rsidP="0053027A">
      <w:pPr>
        <w:ind w:firstLine="709"/>
        <w:jc w:val="both"/>
        <w:rPr>
          <w:rFonts w:ascii="Times New Roman" w:hAnsi="Times New Roman"/>
          <w:sz w:val="28"/>
          <w:szCs w:val="28"/>
        </w:rPr>
      </w:pPr>
      <w:r>
        <w:rPr>
          <w:rFonts w:ascii="Times New Roman" w:hAnsi="Times New Roman"/>
          <w:sz w:val="28"/>
          <w:szCs w:val="28"/>
        </w:rPr>
        <w:t xml:space="preserve">Руководитель ЦБ                                                </w:t>
      </w:r>
      <w:r w:rsidR="00061AF3">
        <w:rPr>
          <w:rFonts w:ascii="Times New Roman" w:hAnsi="Times New Roman"/>
          <w:sz w:val="28"/>
          <w:szCs w:val="28"/>
        </w:rPr>
        <w:t xml:space="preserve">                     </w:t>
      </w:r>
      <w:r w:rsidR="00A87A55">
        <w:rPr>
          <w:rFonts w:ascii="Times New Roman" w:hAnsi="Times New Roman"/>
          <w:sz w:val="28"/>
          <w:szCs w:val="28"/>
        </w:rPr>
        <w:t>Панина Т.Н.</w:t>
      </w:r>
    </w:p>
    <w:p w:rsidR="0053027A" w:rsidRDefault="0053027A"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061AF3" w:rsidRDefault="00061AF3" w:rsidP="00482064">
      <w:pPr>
        <w:spacing w:after="160" w:line="259" w:lineRule="auto"/>
        <w:jc w:val="center"/>
        <w:rPr>
          <w:rFonts w:ascii="Times New Roman" w:eastAsiaTheme="minorHAnsi" w:hAnsi="Times New Roman"/>
          <w:b/>
          <w:sz w:val="24"/>
          <w:szCs w:val="24"/>
        </w:rPr>
      </w:pPr>
    </w:p>
    <w:p w:rsidR="00482064" w:rsidRPr="00482064" w:rsidRDefault="00482064" w:rsidP="00482064">
      <w:pPr>
        <w:spacing w:after="160" w:line="259" w:lineRule="auto"/>
        <w:jc w:val="center"/>
        <w:rPr>
          <w:rFonts w:ascii="Times New Roman" w:eastAsiaTheme="minorHAnsi" w:hAnsi="Times New Roman"/>
          <w:b/>
          <w:sz w:val="24"/>
          <w:szCs w:val="24"/>
        </w:rPr>
      </w:pPr>
      <w:r w:rsidRPr="00482064">
        <w:rPr>
          <w:rFonts w:ascii="Times New Roman" w:eastAsiaTheme="minorHAnsi" w:hAnsi="Times New Roman"/>
          <w:b/>
          <w:sz w:val="24"/>
          <w:szCs w:val="24"/>
        </w:rPr>
        <w:lastRenderedPageBreak/>
        <w:t>Оглавление</w:t>
      </w:r>
    </w:p>
    <w:p w:rsidR="00482064" w:rsidRPr="00482064" w:rsidRDefault="00482064" w:rsidP="00482064">
      <w:pPr>
        <w:spacing w:after="160" w:line="256" w:lineRule="auto"/>
        <w:ind w:firstLine="709"/>
        <w:jc w:val="both"/>
        <w:rPr>
          <w:rFonts w:ascii="Times New Roman" w:hAnsi="Times New Roman"/>
          <w:sz w:val="24"/>
          <w:szCs w:val="24"/>
        </w:rPr>
      </w:pPr>
      <w:r w:rsidRPr="00482064">
        <w:rPr>
          <w:rFonts w:ascii="Times New Roman" w:hAnsi="Times New Roman"/>
          <w:b/>
          <w:sz w:val="24"/>
          <w:szCs w:val="24"/>
        </w:rPr>
        <w:t>Учетная политика для целей бухгалтерского учета.</w:t>
      </w:r>
    </w:p>
    <w:p w:rsidR="00482064" w:rsidRPr="00482064" w:rsidRDefault="00482064" w:rsidP="00482064">
      <w:pPr>
        <w:spacing w:after="160" w:line="256" w:lineRule="auto"/>
        <w:ind w:firstLine="709"/>
        <w:jc w:val="both"/>
        <w:rPr>
          <w:rFonts w:ascii="Times New Roman" w:hAnsi="Times New Roman"/>
          <w:b/>
          <w:sz w:val="24"/>
          <w:szCs w:val="24"/>
        </w:rPr>
      </w:pPr>
      <w:r w:rsidRPr="00482064">
        <w:rPr>
          <w:rFonts w:ascii="Times New Roman" w:hAnsi="Times New Roman"/>
          <w:b/>
          <w:sz w:val="24"/>
          <w:szCs w:val="24"/>
        </w:rPr>
        <w:t>1. Общие положения.</w:t>
      </w:r>
    </w:p>
    <w:p w:rsidR="00482064" w:rsidRPr="00482064" w:rsidRDefault="00482064" w:rsidP="00482064">
      <w:pPr>
        <w:spacing w:after="160" w:line="256" w:lineRule="auto"/>
        <w:ind w:firstLine="709"/>
        <w:jc w:val="both"/>
        <w:rPr>
          <w:rFonts w:ascii="Times New Roman" w:eastAsiaTheme="minorHAnsi" w:hAnsi="Times New Roman" w:cstheme="minorBidi"/>
          <w:b/>
          <w:sz w:val="24"/>
          <w:szCs w:val="24"/>
        </w:rPr>
      </w:pPr>
      <w:r w:rsidRPr="00482064">
        <w:rPr>
          <w:rFonts w:ascii="Times New Roman" w:eastAsiaTheme="minorHAnsi" w:hAnsi="Times New Roman" w:cstheme="minorBidi"/>
          <w:b/>
          <w:sz w:val="24"/>
          <w:szCs w:val="24"/>
        </w:rPr>
        <w:t>2. Технология обработки учетной информаци</w:t>
      </w:r>
      <w:r w:rsidR="007518E0">
        <w:rPr>
          <w:rFonts w:ascii="Times New Roman" w:eastAsiaTheme="minorHAnsi" w:hAnsi="Times New Roman" w:cstheme="minorBidi"/>
          <w:b/>
          <w:sz w:val="24"/>
          <w:szCs w:val="24"/>
        </w:rPr>
        <w:t>и</w:t>
      </w:r>
    </w:p>
    <w:p w:rsidR="00482064" w:rsidRPr="00482064" w:rsidRDefault="00482064" w:rsidP="00482064">
      <w:pPr>
        <w:spacing w:after="160" w:line="256" w:lineRule="auto"/>
        <w:ind w:firstLine="709"/>
        <w:jc w:val="both"/>
        <w:rPr>
          <w:rFonts w:ascii="Times New Roman" w:hAnsi="Times New Roman"/>
          <w:sz w:val="24"/>
          <w:szCs w:val="24"/>
        </w:rPr>
      </w:pPr>
      <w:r w:rsidRPr="00482064">
        <w:rPr>
          <w:rFonts w:ascii="Times New Roman" w:hAnsi="Times New Roman"/>
          <w:b/>
          <w:sz w:val="24"/>
          <w:szCs w:val="24"/>
        </w:rPr>
        <w:t>3. Организация и ведение бюджетного (бухгалтерского) учета</w:t>
      </w:r>
    </w:p>
    <w:p w:rsidR="00482064" w:rsidRPr="00482064" w:rsidRDefault="00482064" w:rsidP="00482064">
      <w:pPr>
        <w:spacing w:after="160" w:line="259" w:lineRule="auto"/>
        <w:ind w:firstLine="709"/>
        <w:jc w:val="both"/>
        <w:rPr>
          <w:rFonts w:ascii="Times New Roman" w:eastAsiaTheme="minorHAnsi" w:hAnsi="Times New Roman"/>
          <w:b/>
          <w:sz w:val="24"/>
          <w:szCs w:val="24"/>
        </w:rPr>
      </w:pPr>
      <w:r w:rsidRPr="00482064">
        <w:rPr>
          <w:rFonts w:ascii="Times New Roman" w:eastAsiaTheme="minorHAnsi" w:hAnsi="Times New Roman"/>
          <w:b/>
          <w:sz w:val="24"/>
          <w:szCs w:val="24"/>
        </w:rPr>
        <w:t>4. Методологический раздел учетной политики в части ведения бюджетного (бухгалтерского) учета.</w:t>
      </w:r>
    </w:p>
    <w:p w:rsidR="00482064" w:rsidRPr="00482064" w:rsidRDefault="00482064" w:rsidP="00482064">
      <w:pPr>
        <w:spacing w:after="160" w:line="259" w:lineRule="auto"/>
        <w:ind w:firstLine="709"/>
        <w:jc w:val="both"/>
        <w:rPr>
          <w:rFonts w:ascii="Times New Roman" w:eastAsiaTheme="minorHAnsi" w:hAnsi="Times New Roman"/>
          <w:sz w:val="24"/>
          <w:szCs w:val="24"/>
        </w:rPr>
      </w:pPr>
      <w:r w:rsidRPr="00482064">
        <w:rPr>
          <w:rFonts w:ascii="Times New Roman" w:eastAsiaTheme="minorHAnsi" w:hAnsi="Times New Roman"/>
          <w:sz w:val="24"/>
          <w:szCs w:val="24"/>
        </w:rPr>
        <w:t>4.1. Учет основных средств</w:t>
      </w:r>
    </w:p>
    <w:p w:rsidR="00482064" w:rsidRPr="00482064" w:rsidRDefault="00482064" w:rsidP="00482064">
      <w:pPr>
        <w:spacing w:after="160" w:line="259" w:lineRule="auto"/>
        <w:ind w:firstLine="709"/>
        <w:jc w:val="both"/>
        <w:rPr>
          <w:rFonts w:ascii="Times New Roman" w:eastAsiaTheme="minorHAnsi" w:hAnsi="Times New Roman"/>
          <w:sz w:val="24"/>
          <w:szCs w:val="24"/>
        </w:rPr>
      </w:pPr>
      <w:r w:rsidRPr="00482064">
        <w:rPr>
          <w:rFonts w:ascii="Times New Roman" w:eastAsiaTheme="minorHAnsi" w:hAnsi="Times New Roman"/>
          <w:sz w:val="24"/>
          <w:szCs w:val="24"/>
        </w:rPr>
        <w:t>4.2. Учет нематериальных активов.</w:t>
      </w:r>
    </w:p>
    <w:p w:rsidR="00482064" w:rsidRPr="00482064" w:rsidRDefault="00482064" w:rsidP="00482064">
      <w:pPr>
        <w:spacing w:after="160" w:line="259" w:lineRule="auto"/>
        <w:ind w:firstLine="709"/>
        <w:jc w:val="both"/>
        <w:rPr>
          <w:rFonts w:ascii="Times New Roman" w:eastAsiaTheme="minorHAnsi" w:hAnsi="Times New Roman"/>
          <w:sz w:val="24"/>
          <w:szCs w:val="24"/>
        </w:rPr>
      </w:pPr>
      <w:r w:rsidRPr="00482064">
        <w:rPr>
          <w:rFonts w:ascii="Times New Roman" w:eastAsiaTheme="minorHAnsi" w:hAnsi="Times New Roman"/>
          <w:sz w:val="24"/>
          <w:szCs w:val="24"/>
        </w:rPr>
        <w:t>4.</w:t>
      </w:r>
      <w:r w:rsidR="0059122B">
        <w:rPr>
          <w:rFonts w:ascii="Times New Roman" w:eastAsiaTheme="minorHAnsi" w:hAnsi="Times New Roman"/>
          <w:sz w:val="24"/>
          <w:szCs w:val="24"/>
        </w:rPr>
        <w:t>3</w:t>
      </w:r>
      <w:r w:rsidRPr="00482064">
        <w:rPr>
          <w:rFonts w:ascii="Times New Roman" w:eastAsiaTheme="minorHAnsi" w:hAnsi="Times New Roman"/>
          <w:sz w:val="24"/>
          <w:szCs w:val="24"/>
        </w:rPr>
        <w:t>. Учет материальных запасов.</w:t>
      </w:r>
    </w:p>
    <w:p w:rsidR="00482064" w:rsidRPr="00482064" w:rsidRDefault="00482064" w:rsidP="00482064">
      <w:pPr>
        <w:spacing w:after="160" w:line="259" w:lineRule="auto"/>
        <w:ind w:firstLine="709"/>
        <w:jc w:val="both"/>
        <w:rPr>
          <w:rFonts w:ascii="Times New Roman" w:eastAsiaTheme="minorHAnsi" w:hAnsi="Times New Roman"/>
          <w:sz w:val="24"/>
          <w:szCs w:val="24"/>
        </w:rPr>
      </w:pPr>
      <w:r w:rsidRPr="00482064">
        <w:rPr>
          <w:rFonts w:ascii="Times New Roman" w:eastAsiaTheme="minorHAnsi" w:hAnsi="Times New Roman"/>
          <w:sz w:val="24"/>
          <w:szCs w:val="24"/>
        </w:rPr>
        <w:t>4.</w:t>
      </w:r>
      <w:r w:rsidR="0059122B">
        <w:rPr>
          <w:rFonts w:ascii="Times New Roman" w:eastAsiaTheme="minorHAnsi" w:hAnsi="Times New Roman"/>
          <w:sz w:val="24"/>
          <w:szCs w:val="24"/>
        </w:rPr>
        <w:t>4</w:t>
      </w:r>
      <w:r w:rsidRPr="00482064">
        <w:rPr>
          <w:rFonts w:ascii="Times New Roman" w:eastAsiaTheme="minorHAnsi" w:hAnsi="Times New Roman"/>
          <w:sz w:val="24"/>
          <w:szCs w:val="24"/>
        </w:rPr>
        <w:t>.</w:t>
      </w:r>
      <w:r w:rsidRPr="00482064">
        <w:rPr>
          <w:rFonts w:ascii="Times New Roman" w:eastAsiaTheme="minorHAnsi" w:hAnsi="Times New Roman"/>
          <w:bCs/>
          <w:sz w:val="24"/>
          <w:szCs w:val="24"/>
        </w:rPr>
        <w:t>Себестоимость готовой продукции, услуг и незавершенного производства.</w:t>
      </w:r>
    </w:p>
    <w:p w:rsidR="00482064" w:rsidRPr="00482064" w:rsidRDefault="00482064" w:rsidP="00482064">
      <w:pPr>
        <w:spacing w:after="160" w:line="259" w:lineRule="auto"/>
        <w:ind w:firstLine="709"/>
        <w:jc w:val="both"/>
        <w:rPr>
          <w:rFonts w:ascii="Times New Roman" w:eastAsiaTheme="minorHAnsi" w:hAnsi="Times New Roman"/>
          <w:bCs/>
          <w:sz w:val="24"/>
          <w:szCs w:val="24"/>
        </w:rPr>
      </w:pPr>
      <w:r w:rsidRPr="00482064">
        <w:rPr>
          <w:rFonts w:ascii="Times New Roman" w:eastAsiaTheme="minorHAnsi" w:hAnsi="Times New Roman"/>
          <w:sz w:val="24"/>
          <w:szCs w:val="24"/>
        </w:rPr>
        <w:t>4.</w:t>
      </w:r>
      <w:r w:rsidR="0059122B">
        <w:rPr>
          <w:rFonts w:ascii="Times New Roman" w:eastAsiaTheme="minorHAnsi" w:hAnsi="Times New Roman"/>
          <w:sz w:val="24"/>
          <w:szCs w:val="24"/>
        </w:rPr>
        <w:t>5</w:t>
      </w:r>
      <w:r w:rsidRPr="00482064">
        <w:rPr>
          <w:rFonts w:ascii="Times New Roman" w:eastAsiaTheme="minorHAnsi" w:hAnsi="Times New Roman"/>
          <w:sz w:val="24"/>
          <w:szCs w:val="24"/>
        </w:rPr>
        <w:t xml:space="preserve">. </w:t>
      </w:r>
      <w:r w:rsidR="000A4AC0">
        <w:rPr>
          <w:rFonts w:ascii="Times New Roman" w:eastAsiaTheme="minorHAnsi" w:hAnsi="Times New Roman"/>
          <w:bCs/>
          <w:sz w:val="24"/>
          <w:szCs w:val="24"/>
        </w:rPr>
        <w:t>Н</w:t>
      </w:r>
      <w:r w:rsidR="005321B9">
        <w:rPr>
          <w:rFonts w:ascii="Times New Roman" w:eastAsiaTheme="minorHAnsi" w:hAnsi="Times New Roman"/>
          <w:bCs/>
          <w:sz w:val="24"/>
          <w:szCs w:val="24"/>
        </w:rPr>
        <w:t>ефинансовые объекты казны</w:t>
      </w:r>
      <w:bookmarkStart w:id="0" w:name="_GoBack"/>
      <w:bookmarkEnd w:id="0"/>
      <w:r w:rsidR="000A4AC0">
        <w:rPr>
          <w:rFonts w:ascii="Times New Roman" w:eastAsiaTheme="minorHAnsi" w:hAnsi="Times New Roman"/>
          <w:bCs/>
          <w:sz w:val="24"/>
          <w:szCs w:val="24"/>
        </w:rPr>
        <w:t>.</w:t>
      </w:r>
    </w:p>
    <w:p w:rsidR="00482064" w:rsidRPr="00482064" w:rsidRDefault="00482064" w:rsidP="00482064">
      <w:pPr>
        <w:spacing w:after="160" w:line="259" w:lineRule="auto"/>
        <w:ind w:firstLine="709"/>
        <w:jc w:val="both"/>
        <w:rPr>
          <w:rFonts w:ascii="Times New Roman" w:eastAsiaTheme="minorHAnsi" w:hAnsi="Times New Roman"/>
          <w:bCs/>
          <w:sz w:val="24"/>
          <w:szCs w:val="24"/>
        </w:rPr>
      </w:pPr>
      <w:r w:rsidRPr="00482064">
        <w:rPr>
          <w:rFonts w:ascii="Times New Roman" w:eastAsiaTheme="minorHAnsi" w:hAnsi="Times New Roman"/>
          <w:bCs/>
          <w:sz w:val="24"/>
          <w:szCs w:val="24"/>
        </w:rPr>
        <w:t>4.</w:t>
      </w:r>
      <w:r w:rsidR="0059122B">
        <w:rPr>
          <w:rFonts w:ascii="Times New Roman" w:eastAsiaTheme="minorHAnsi" w:hAnsi="Times New Roman"/>
          <w:bCs/>
          <w:sz w:val="24"/>
          <w:szCs w:val="24"/>
        </w:rPr>
        <w:t>6</w:t>
      </w:r>
      <w:r w:rsidR="000A4AC0">
        <w:rPr>
          <w:rFonts w:ascii="Times New Roman" w:eastAsiaTheme="minorHAnsi" w:hAnsi="Times New Roman"/>
          <w:bCs/>
          <w:sz w:val="24"/>
          <w:szCs w:val="24"/>
        </w:rPr>
        <w:t>. Непроизведенные активы.</w:t>
      </w:r>
    </w:p>
    <w:p w:rsidR="00482064" w:rsidRPr="00482064" w:rsidRDefault="0059122B" w:rsidP="00482064">
      <w:pPr>
        <w:spacing w:after="160" w:line="259" w:lineRule="auto"/>
        <w:ind w:firstLine="709"/>
        <w:jc w:val="both"/>
        <w:rPr>
          <w:rFonts w:ascii="Times New Roman" w:eastAsiaTheme="minorHAnsi" w:hAnsi="Times New Roman"/>
          <w:bCs/>
          <w:sz w:val="24"/>
          <w:szCs w:val="24"/>
        </w:rPr>
      </w:pPr>
      <w:r>
        <w:rPr>
          <w:rFonts w:ascii="Times New Roman" w:eastAsiaTheme="minorHAnsi" w:hAnsi="Times New Roman"/>
          <w:bCs/>
          <w:sz w:val="24"/>
          <w:szCs w:val="24"/>
        </w:rPr>
        <w:t>4.7</w:t>
      </w:r>
      <w:r w:rsidR="000A4AC0">
        <w:rPr>
          <w:rFonts w:ascii="Times New Roman" w:eastAsiaTheme="minorHAnsi" w:hAnsi="Times New Roman"/>
          <w:bCs/>
          <w:sz w:val="24"/>
          <w:szCs w:val="24"/>
        </w:rPr>
        <w:t>. Учет безналичных и наличных денежных средств.</w:t>
      </w:r>
    </w:p>
    <w:p w:rsidR="00482064" w:rsidRPr="00482064" w:rsidRDefault="00482064" w:rsidP="00482064">
      <w:pPr>
        <w:spacing w:after="160" w:line="259" w:lineRule="auto"/>
        <w:ind w:firstLine="709"/>
        <w:jc w:val="both"/>
        <w:rPr>
          <w:rFonts w:ascii="Times New Roman" w:eastAsiaTheme="minorHAnsi" w:hAnsi="Times New Roman"/>
          <w:bCs/>
          <w:sz w:val="24"/>
          <w:szCs w:val="24"/>
        </w:rPr>
      </w:pPr>
      <w:r w:rsidRPr="00482064">
        <w:rPr>
          <w:rFonts w:ascii="Times New Roman" w:eastAsiaTheme="minorHAnsi" w:hAnsi="Times New Roman"/>
          <w:bCs/>
          <w:sz w:val="24"/>
          <w:szCs w:val="24"/>
        </w:rPr>
        <w:t>4.</w:t>
      </w:r>
      <w:r w:rsidR="0059122B">
        <w:rPr>
          <w:rFonts w:ascii="Times New Roman" w:eastAsiaTheme="minorHAnsi" w:hAnsi="Times New Roman"/>
          <w:bCs/>
          <w:sz w:val="24"/>
          <w:szCs w:val="24"/>
        </w:rPr>
        <w:t>8</w:t>
      </w:r>
      <w:r w:rsidR="000A4AC0">
        <w:rPr>
          <w:rFonts w:ascii="Times New Roman" w:eastAsiaTheme="minorHAnsi" w:hAnsi="Times New Roman"/>
          <w:bCs/>
          <w:sz w:val="24"/>
          <w:szCs w:val="24"/>
        </w:rPr>
        <w:t>. Учет обязательств</w:t>
      </w:r>
      <w:r w:rsidRPr="00482064">
        <w:rPr>
          <w:rFonts w:ascii="Times New Roman" w:eastAsiaTheme="minorHAnsi" w:hAnsi="Times New Roman"/>
          <w:bCs/>
          <w:sz w:val="24"/>
          <w:szCs w:val="24"/>
        </w:rPr>
        <w:t>.</w:t>
      </w:r>
    </w:p>
    <w:p w:rsidR="00482064" w:rsidRPr="00482064" w:rsidRDefault="00482064" w:rsidP="00482064">
      <w:pPr>
        <w:spacing w:after="160" w:line="259" w:lineRule="auto"/>
        <w:ind w:firstLine="709"/>
        <w:jc w:val="both"/>
        <w:rPr>
          <w:rFonts w:ascii="Times New Roman" w:eastAsiaTheme="minorHAnsi" w:hAnsi="Times New Roman"/>
          <w:sz w:val="24"/>
          <w:szCs w:val="24"/>
        </w:rPr>
      </w:pPr>
      <w:r w:rsidRPr="00482064">
        <w:rPr>
          <w:rFonts w:ascii="Times New Roman" w:eastAsiaTheme="minorHAnsi" w:hAnsi="Times New Roman"/>
          <w:sz w:val="24"/>
          <w:szCs w:val="24"/>
        </w:rPr>
        <w:t>4.</w:t>
      </w:r>
      <w:r w:rsidR="0059122B">
        <w:rPr>
          <w:rFonts w:ascii="Times New Roman" w:eastAsiaTheme="minorHAnsi" w:hAnsi="Times New Roman"/>
          <w:sz w:val="24"/>
          <w:szCs w:val="24"/>
        </w:rPr>
        <w:t>9</w:t>
      </w:r>
      <w:r w:rsidR="000A4AC0">
        <w:rPr>
          <w:rFonts w:ascii="Times New Roman" w:eastAsiaTheme="minorHAnsi" w:hAnsi="Times New Roman"/>
          <w:sz w:val="24"/>
          <w:szCs w:val="24"/>
        </w:rPr>
        <w:t>. Учет доходов и расходов</w:t>
      </w:r>
      <w:r w:rsidRPr="00482064">
        <w:rPr>
          <w:rFonts w:ascii="Times New Roman" w:eastAsiaTheme="minorHAnsi" w:hAnsi="Times New Roman"/>
          <w:sz w:val="24"/>
          <w:szCs w:val="24"/>
        </w:rPr>
        <w:t>.</w:t>
      </w:r>
    </w:p>
    <w:p w:rsidR="00482064" w:rsidRDefault="00482064" w:rsidP="00482064">
      <w:pPr>
        <w:spacing w:after="160" w:line="259" w:lineRule="auto"/>
        <w:ind w:firstLine="709"/>
        <w:jc w:val="both"/>
        <w:rPr>
          <w:rFonts w:ascii="Times New Roman" w:eastAsiaTheme="minorHAnsi" w:hAnsi="Times New Roman"/>
          <w:sz w:val="24"/>
          <w:szCs w:val="24"/>
        </w:rPr>
      </w:pPr>
      <w:r w:rsidRPr="00482064">
        <w:rPr>
          <w:rFonts w:ascii="Times New Roman" w:eastAsiaTheme="minorHAnsi" w:hAnsi="Times New Roman"/>
          <w:sz w:val="24"/>
          <w:szCs w:val="24"/>
        </w:rPr>
        <w:t>4.1</w:t>
      </w:r>
      <w:r w:rsidR="0059122B">
        <w:rPr>
          <w:rFonts w:ascii="Times New Roman" w:eastAsiaTheme="minorHAnsi" w:hAnsi="Times New Roman"/>
          <w:sz w:val="24"/>
          <w:szCs w:val="24"/>
        </w:rPr>
        <w:t>0</w:t>
      </w:r>
      <w:r w:rsidR="001461CE">
        <w:rPr>
          <w:rFonts w:ascii="Times New Roman" w:eastAsiaTheme="minorHAnsi" w:hAnsi="Times New Roman"/>
          <w:sz w:val="24"/>
          <w:szCs w:val="24"/>
        </w:rPr>
        <w:t>. Санкционирование расходов</w:t>
      </w:r>
      <w:r w:rsidRPr="00482064">
        <w:rPr>
          <w:rFonts w:ascii="Times New Roman" w:eastAsiaTheme="minorHAnsi" w:hAnsi="Times New Roman"/>
          <w:sz w:val="24"/>
          <w:szCs w:val="24"/>
        </w:rPr>
        <w:t>.</w:t>
      </w:r>
    </w:p>
    <w:p w:rsidR="001461CE" w:rsidRPr="00482064" w:rsidRDefault="001461CE" w:rsidP="00482064">
      <w:pPr>
        <w:spacing w:after="160" w:line="259"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4.11. Учет на </w:t>
      </w:r>
      <w:proofErr w:type="spellStart"/>
      <w:r>
        <w:rPr>
          <w:rFonts w:ascii="Times New Roman" w:eastAsiaTheme="minorHAnsi" w:hAnsi="Times New Roman"/>
          <w:sz w:val="24"/>
          <w:szCs w:val="24"/>
        </w:rPr>
        <w:t>забалансовых</w:t>
      </w:r>
      <w:proofErr w:type="spellEnd"/>
      <w:r>
        <w:rPr>
          <w:rFonts w:ascii="Times New Roman" w:eastAsiaTheme="minorHAnsi" w:hAnsi="Times New Roman"/>
          <w:sz w:val="24"/>
          <w:szCs w:val="24"/>
        </w:rPr>
        <w:t xml:space="preserve"> счетах.</w:t>
      </w:r>
    </w:p>
    <w:p w:rsidR="00482064" w:rsidRPr="00482064" w:rsidRDefault="00482064" w:rsidP="00482064">
      <w:pPr>
        <w:spacing w:after="160" w:line="259" w:lineRule="auto"/>
        <w:ind w:firstLine="709"/>
        <w:jc w:val="both"/>
        <w:rPr>
          <w:rFonts w:ascii="Times New Roman" w:eastAsiaTheme="minorHAnsi" w:hAnsi="Times New Roman"/>
          <w:b/>
          <w:sz w:val="24"/>
          <w:szCs w:val="24"/>
        </w:rPr>
      </w:pPr>
      <w:r w:rsidRPr="00482064">
        <w:rPr>
          <w:rFonts w:ascii="Times New Roman" w:eastAsiaTheme="minorHAnsi" w:hAnsi="Times New Roman"/>
          <w:b/>
          <w:sz w:val="24"/>
          <w:szCs w:val="24"/>
        </w:rPr>
        <w:t>5. Хранение документов бухгалтерского (бюджетного) и налогового учета</w:t>
      </w:r>
    </w:p>
    <w:p w:rsidR="00482064" w:rsidRPr="00482064" w:rsidRDefault="00482064" w:rsidP="00482064">
      <w:pPr>
        <w:spacing w:after="160" w:line="259" w:lineRule="auto"/>
        <w:ind w:firstLine="709"/>
        <w:jc w:val="both"/>
        <w:rPr>
          <w:rFonts w:ascii="Times New Roman" w:eastAsiaTheme="minorHAnsi" w:hAnsi="Times New Roman"/>
          <w:b/>
          <w:sz w:val="24"/>
          <w:szCs w:val="24"/>
        </w:rPr>
      </w:pPr>
      <w:r w:rsidRPr="00482064">
        <w:rPr>
          <w:rFonts w:ascii="Times New Roman" w:eastAsiaTheme="minorHAnsi" w:hAnsi="Times New Roman"/>
          <w:b/>
          <w:sz w:val="24"/>
          <w:szCs w:val="24"/>
        </w:rPr>
        <w:t>6. Методологический раздел в части ведения налогового учета.</w:t>
      </w:r>
    </w:p>
    <w:p w:rsidR="00482064" w:rsidRPr="00482064" w:rsidRDefault="00482064" w:rsidP="00482064">
      <w:pPr>
        <w:spacing w:after="160" w:line="259" w:lineRule="auto"/>
        <w:ind w:firstLine="709"/>
        <w:jc w:val="both"/>
        <w:rPr>
          <w:rFonts w:ascii="Times New Roman" w:eastAsiaTheme="minorHAnsi" w:hAnsi="Times New Roman"/>
          <w:sz w:val="24"/>
          <w:szCs w:val="24"/>
        </w:rPr>
      </w:pPr>
      <w:r w:rsidRPr="00482064">
        <w:rPr>
          <w:rFonts w:ascii="Times New Roman" w:eastAsiaTheme="minorHAnsi" w:hAnsi="Times New Roman"/>
          <w:b/>
          <w:sz w:val="24"/>
          <w:szCs w:val="24"/>
        </w:rPr>
        <w:t xml:space="preserve"> 7. Приложения к учетной политике:</w:t>
      </w:r>
    </w:p>
    <w:p w:rsidR="00482064" w:rsidRPr="00482064" w:rsidRDefault="00482064" w:rsidP="00482064">
      <w:pPr>
        <w:spacing w:after="160" w:line="259" w:lineRule="auto"/>
        <w:ind w:firstLine="709"/>
        <w:jc w:val="both"/>
        <w:rPr>
          <w:rFonts w:ascii="Times New Roman" w:eastAsiaTheme="minorHAnsi" w:hAnsi="Times New Roman"/>
          <w:sz w:val="24"/>
          <w:szCs w:val="24"/>
        </w:rPr>
      </w:pPr>
      <w:r w:rsidRPr="00482064">
        <w:rPr>
          <w:rFonts w:ascii="Times New Roman" w:eastAsiaTheme="minorHAnsi" w:hAnsi="Times New Roman"/>
          <w:b/>
          <w:sz w:val="24"/>
          <w:szCs w:val="24"/>
        </w:rPr>
        <w:t xml:space="preserve"> Приложение №1. </w:t>
      </w:r>
      <w:r w:rsidRPr="00482064">
        <w:rPr>
          <w:rFonts w:ascii="Times New Roman" w:eastAsiaTheme="minorHAnsi" w:hAnsi="Times New Roman"/>
          <w:sz w:val="24"/>
          <w:szCs w:val="24"/>
        </w:rPr>
        <w:t>План счетов бюджетного учета.</w:t>
      </w:r>
    </w:p>
    <w:p w:rsidR="00482064" w:rsidRPr="00482064" w:rsidRDefault="00482064" w:rsidP="001461CE">
      <w:pPr>
        <w:spacing w:after="160" w:line="259" w:lineRule="auto"/>
        <w:ind w:firstLine="709"/>
        <w:rPr>
          <w:rFonts w:ascii="Times New Roman" w:eastAsiaTheme="minorHAnsi" w:hAnsi="Times New Roman"/>
          <w:sz w:val="24"/>
          <w:szCs w:val="24"/>
        </w:rPr>
      </w:pPr>
      <w:r w:rsidRPr="00482064">
        <w:rPr>
          <w:rFonts w:ascii="Times New Roman" w:eastAsiaTheme="minorHAnsi" w:hAnsi="Times New Roman"/>
          <w:b/>
          <w:sz w:val="24"/>
          <w:szCs w:val="24"/>
        </w:rPr>
        <w:t xml:space="preserve"> Приложение №2.</w:t>
      </w:r>
      <w:r w:rsidRPr="00482064">
        <w:rPr>
          <w:rFonts w:ascii="Times New Roman" w:eastAsiaTheme="minorHAnsi" w:hAnsi="Times New Roman"/>
          <w:sz w:val="24"/>
          <w:szCs w:val="24"/>
        </w:rPr>
        <w:t xml:space="preserve"> План счетов бухгалтерского учета.</w:t>
      </w:r>
    </w:p>
    <w:p w:rsidR="00482064" w:rsidRDefault="001461CE" w:rsidP="001461CE">
      <w:pPr>
        <w:spacing w:after="160" w:line="240" w:lineRule="auto"/>
        <w:ind w:firstLine="709"/>
        <w:jc w:val="both"/>
        <w:rPr>
          <w:rFonts w:ascii="Times New Roman" w:eastAsiaTheme="minorHAnsi" w:hAnsi="Times New Roman"/>
          <w:sz w:val="24"/>
          <w:szCs w:val="24"/>
        </w:rPr>
      </w:pPr>
      <w:r>
        <w:rPr>
          <w:rFonts w:ascii="Times New Roman" w:eastAsiaTheme="minorHAnsi" w:hAnsi="Times New Roman"/>
          <w:b/>
          <w:sz w:val="24"/>
          <w:szCs w:val="24"/>
        </w:rPr>
        <w:t xml:space="preserve"> </w:t>
      </w:r>
      <w:r w:rsidR="00482064" w:rsidRPr="00482064">
        <w:rPr>
          <w:rFonts w:ascii="Times New Roman" w:eastAsiaTheme="minorHAnsi" w:hAnsi="Times New Roman"/>
          <w:b/>
          <w:sz w:val="24"/>
          <w:szCs w:val="24"/>
        </w:rPr>
        <w:t>Приложение №3.</w:t>
      </w:r>
      <w:r w:rsidR="00482064" w:rsidRPr="00482064">
        <w:rPr>
          <w:rFonts w:ascii="Times New Roman" w:eastAsiaTheme="minorHAnsi" w:hAnsi="Times New Roman"/>
          <w:sz w:val="24"/>
          <w:szCs w:val="24"/>
        </w:rPr>
        <w:t xml:space="preserve"> Самостоятельно разработанные формы первичных учетных документов.</w:t>
      </w:r>
    </w:p>
    <w:p w:rsidR="00B2135D" w:rsidRDefault="00B2135D" w:rsidP="00482064">
      <w:pPr>
        <w:spacing w:after="160" w:line="240" w:lineRule="auto"/>
        <w:ind w:firstLine="709"/>
        <w:jc w:val="both"/>
        <w:rPr>
          <w:rFonts w:ascii="Times New Roman" w:eastAsiaTheme="minorHAnsi" w:hAnsi="Times New Roman"/>
          <w:sz w:val="24"/>
          <w:szCs w:val="24"/>
        </w:rPr>
      </w:pPr>
      <w:r w:rsidRPr="00B2135D">
        <w:rPr>
          <w:rFonts w:ascii="Times New Roman" w:eastAsiaTheme="minorHAnsi" w:hAnsi="Times New Roman"/>
          <w:b/>
          <w:sz w:val="24"/>
          <w:szCs w:val="24"/>
        </w:rPr>
        <w:t>Приложение № 4</w:t>
      </w:r>
      <w:r>
        <w:rPr>
          <w:rFonts w:ascii="Times New Roman" w:eastAsiaTheme="minorHAnsi" w:hAnsi="Times New Roman"/>
          <w:sz w:val="24"/>
          <w:szCs w:val="24"/>
        </w:rPr>
        <w:t xml:space="preserve"> Перечень регистров бухгалтерского учета</w:t>
      </w:r>
    </w:p>
    <w:p w:rsidR="00B2135D" w:rsidRPr="00482064" w:rsidRDefault="00B2135D" w:rsidP="001461CE">
      <w:pPr>
        <w:spacing w:after="160" w:line="240" w:lineRule="auto"/>
        <w:ind w:firstLine="709"/>
        <w:jc w:val="both"/>
        <w:rPr>
          <w:rFonts w:ascii="Times New Roman" w:eastAsiaTheme="minorHAnsi" w:hAnsi="Times New Roman"/>
          <w:sz w:val="24"/>
          <w:szCs w:val="24"/>
        </w:rPr>
      </w:pPr>
      <w:r w:rsidRPr="00B2135D">
        <w:rPr>
          <w:rFonts w:ascii="Times New Roman" w:eastAsiaTheme="minorHAnsi" w:hAnsi="Times New Roman"/>
          <w:b/>
          <w:sz w:val="24"/>
          <w:szCs w:val="24"/>
        </w:rPr>
        <w:t>Приложение № 5</w:t>
      </w:r>
      <w:r>
        <w:rPr>
          <w:rFonts w:ascii="Times New Roman" w:eastAsiaTheme="minorHAnsi" w:hAnsi="Times New Roman"/>
          <w:sz w:val="24"/>
          <w:szCs w:val="24"/>
        </w:rPr>
        <w:t xml:space="preserve"> Периодичность формирования регистров </w:t>
      </w:r>
      <w:r w:rsidR="001461CE">
        <w:rPr>
          <w:rFonts w:ascii="Times New Roman" w:eastAsiaTheme="minorHAnsi" w:hAnsi="Times New Roman"/>
          <w:sz w:val="24"/>
          <w:szCs w:val="24"/>
        </w:rPr>
        <w:t>бухгалтерского учета на   бумаж</w:t>
      </w:r>
      <w:r>
        <w:rPr>
          <w:rFonts w:ascii="Times New Roman" w:eastAsiaTheme="minorHAnsi" w:hAnsi="Times New Roman"/>
          <w:sz w:val="24"/>
          <w:szCs w:val="24"/>
        </w:rPr>
        <w:t>ных носителях</w:t>
      </w:r>
    </w:p>
    <w:p w:rsidR="00482064" w:rsidRPr="00482064" w:rsidRDefault="001461CE" w:rsidP="00482064">
      <w:pPr>
        <w:spacing w:after="160" w:line="259" w:lineRule="auto"/>
        <w:ind w:firstLine="709"/>
        <w:jc w:val="both"/>
        <w:rPr>
          <w:rFonts w:ascii="Times New Roman" w:eastAsiaTheme="minorHAnsi" w:hAnsi="Times New Roman"/>
          <w:sz w:val="24"/>
          <w:szCs w:val="24"/>
        </w:rPr>
      </w:pPr>
      <w:r>
        <w:rPr>
          <w:rFonts w:ascii="Times New Roman" w:eastAsiaTheme="minorHAnsi" w:hAnsi="Times New Roman"/>
          <w:b/>
          <w:sz w:val="24"/>
          <w:szCs w:val="24"/>
        </w:rPr>
        <w:t xml:space="preserve"> </w:t>
      </w:r>
      <w:r w:rsidR="00F46526">
        <w:rPr>
          <w:rFonts w:ascii="Times New Roman" w:eastAsiaTheme="minorHAnsi" w:hAnsi="Times New Roman"/>
          <w:b/>
          <w:sz w:val="24"/>
          <w:szCs w:val="24"/>
        </w:rPr>
        <w:t xml:space="preserve">Приложение №6. </w:t>
      </w:r>
      <w:r w:rsidR="00482064" w:rsidRPr="00482064">
        <w:rPr>
          <w:rFonts w:ascii="Times New Roman" w:eastAsiaTheme="minorHAnsi" w:hAnsi="Times New Roman"/>
          <w:sz w:val="24"/>
          <w:szCs w:val="24"/>
        </w:rPr>
        <w:t>График документооборота.</w:t>
      </w:r>
    </w:p>
    <w:p w:rsidR="00482064" w:rsidRPr="00482064" w:rsidRDefault="001461CE" w:rsidP="00482064">
      <w:pPr>
        <w:spacing w:after="160" w:line="259" w:lineRule="auto"/>
        <w:ind w:firstLine="709"/>
        <w:jc w:val="both"/>
        <w:rPr>
          <w:rFonts w:ascii="Times New Roman" w:eastAsiaTheme="minorHAnsi" w:hAnsi="Times New Roman"/>
          <w:bCs/>
          <w:sz w:val="24"/>
          <w:szCs w:val="24"/>
        </w:rPr>
      </w:pPr>
      <w:r>
        <w:rPr>
          <w:rFonts w:ascii="Times New Roman" w:eastAsiaTheme="minorHAnsi" w:hAnsi="Times New Roman"/>
          <w:b/>
          <w:bCs/>
          <w:sz w:val="24"/>
          <w:szCs w:val="24"/>
        </w:rPr>
        <w:t xml:space="preserve"> </w:t>
      </w:r>
      <w:r w:rsidR="00482064" w:rsidRPr="00482064">
        <w:rPr>
          <w:rFonts w:ascii="Times New Roman" w:eastAsiaTheme="minorHAnsi" w:hAnsi="Times New Roman"/>
          <w:b/>
          <w:bCs/>
          <w:sz w:val="24"/>
          <w:szCs w:val="24"/>
        </w:rPr>
        <w:t>Приложение №</w:t>
      </w:r>
      <w:r w:rsidR="00B2135D">
        <w:rPr>
          <w:rFonts w:ascii="Times New Roman" w:eastAsiaTheme="minorHAnsi" w:hAnsi="Times New Roman"/>
          <w:b/>
          <w:bCs/>
          <w:sz w:val="24"/>
          <w:szCs w:val="24"/>
        </w:rPr>
        <w:t>7</w:t>
      </w:r>
      <w:r w:rsidR="00482064" w:rsidRPr="00482064">
        <w:rPr>
          <w:rFonts w:ascii="Times New Roman" w:eastAsiaTheme="minorHAnsi" w:hAnsi="Times New Roman"/>
          <w:b/>
          <w:bCs/>
          <w:sz w:val="24"/>
          <w:szCs w:val="24"/>
        </w:rPr>
        <w:t xml:space="preserve">. </w:t>
      </w:r>
      <w:r w:rsidR="00482064" w:rsidRPr="00482064">
        <w:rPr>
          <w:rFonts w:ascii="Times New Roman" w:eastAsiaTheme="minorHAnsi" w:hAnsi="Times New Roman"/>
          <w:bCs/>
          <w:sz w:val="24"/>
          <w:szCs w:val="24"/>
        </w:rPr>
        <w:t>Порядок отражения событий после отчетной даты</w:t>
      </w:r>
    </w:p>
    <w:p w:rsidR="00482064" w:rsidRPr="00482064" w:rsidRDefault="001461CE" w:rsidP="00482064">
      <w:pPr>
        <w:spacing w:after="160" w:line="240" w:lineRule="auto"/>
        <w:ind w:firstLine="709"/>
        <w:jc w:val="both"/>
        <w:rPr>
          <w:rFonts w:ascii="Times New Roman" w:eastAsiaTheme="minorHAnsi" w:hAnsi="Times New Roman"/>
          <w:sz w:val="24"/>
          <w:szCs w:val="24"/>
        </w:rPr>
      </w:pPr>
      <w:r>
        <w:rPr>
          <w:rFonts w:ascii="Times New Roman" w:eastAsiaTheme="minorHAnsi" w:hAnsi="Times New Roman"/>
          <w:b/>
          <w:sz w:val="24"/>
          <w:szCs w:val="24"/>
        </w:rPr>
        <w:t xml:space="preserve"> </w:t>
      </w:r>
      <w:r w:rsidR="00482064" w:rsidRPr="00482064">
        <w:rPr>
          <w:rFonts w:ascii="Times New Roman" w:eastAsiaTheme="minorHAnsi" w:hAnsi="Times New Roman"/>
          <w:b/>
          <w:sz w:val="24"/>
          <w:szCs w:val="24"/>
        </w:rPr>
        <w:t>Приложение №</w:t>
      </w:r>
      <w:r w:rsidR="00B2135D">
        <w:rPr>
          <w:rFonts w:ascii="Times New Roman" w:eastAsiaTheme="minorHAnsi" w:hAnsi="Times New Roman"/>
          <w:b/>
          <w:sz w:val="24"/>
          <w:szCs w:val="24"/>
        </w:rPr>
        <w:t>8</w:t>
      </w:r>
      <w:r w:rsidR="00482064" w:rsidRPr="00482064">
        <w:rPr>
          <w:rFonts w:ascii="Times New Roman" w:eastAsiaTheme="minorHAnsi" w:hAnsi="Times New Roman"/>
          <w:b/>
          <w:sz w:val="24"/>
          <w:szCs w:val="24"/>
        </w:rPr>
        <w:t xml:space="preserve">. </w:t>
      </w:r>
      <w:r w:rsidR="00482064" w:rsidRPr="00482064">
        <w:rPr>
          <w:rFonts w:ascii="Times New Roman" w:eastAsiaTheme="minorHAnsi" w:hAnsi="Times New Roman"/>
          <w:sz w:val="24"/>
          <w:szCs w:val="24"/>
        </w:rPr>
        <w:t>Порядок формирования резервов.</w:t>
      </w:r>
    </w:p>
    <w:p w:rsidR="00482064" w:rsidRPr="00482064" w:rsidRDefault="001461CE" w:rsidP="00482064">
      <w:pPr>
        <w:spacing w:after="160" w:line="240" w:lineRule="auto"/>
        <w:ind w:firstLine="709"/>
        <w:jc w:val="both"/>
        <w:rPr>
          <w:rFonts w:ascii="Times New Roman" w:eastAsiaTheme="minorHAnsi" w:hAnsi="Times New Roman"/>
          <w:sz w:val="24"/>
          <w:szCs w:val="24"/>
        </w:rPr>
      </w:pPr>
      <w:r>
        <w:rPr>
          <w:rFonts w:ascii="Times New Roman" w:eastAsiaTheme="minorHAnsi" w:hAnsi="Times New Roman"/>
          <w:b/>
          <w:sz w:val="24"/>
          <w:szCs w:val="24"/>
        </w:rPr>
        <w:t xml:space="preserve"> </w:t>
      </w:r>
      <w:r w:rsidR="00482064" w:rsidRPr="00482064">
        <w:rPr>
          <w:rFonts w:ascii="Times New Roman" w:eastAsiaTheme="minorHAnsi" w:hAnsi="Times New Roman"/>
          <w:b/>
          <w:sz w:val="24"/>
          <w:szCs w:val="24"/>
        </w:rPr>
        <w:t>Приложение №</w:t>
      </w:r>
      <w:r w:rsidR="00B2135D">
        <w:rPr>
          <w:rFonts w:ascii="Times New Roman" w:eastAsiaTheme="minorHAnsi" w:hAnsi="Times New Roman"/>
          <w:b/>
          <w:sz w:val="24"/>
          <w:szCs w:val="24"/>
        </w:rPr>
        <w:t>9</w:t>
      </w:r>
      <w:r w:rsidR="00482064" w:rsidRPr="00482064">
        <w:rPr>
          <w:rFonts w:ascii="Times New Roman" w:eastAsiaTheme="minorHAnsi" w:hAnsi="Times New Roman"/>
          <w:b/>
          <w:sz w:val="24"/>
          <w:szCs w:val="24"/>
        </w:rPr>
        <w:t>.</w:t>
      </w:r>
      <w:r w:rsidR="00482064" w:rsidRPr="00482064">
        <w:rPr>
          <w:rFonts w:ascii="Times New Roman" w:eastAsiaTheme="minorHAnsi" w:hAnsi="Times New Roman"/>
          <w:sz w:val="24"/>
          <w:szCs w:val="24"/>
        </w:rPr>
        <w:t xml:space="preserve"> Положение о проведении инвентаризаций активов, обязательств на    балансовых и </w:t>
      </w:r>
      <w:proofErr w:type="spellStart"/>
      <w:r w:rsidR="00482064" w:rsidRPr="00482064">
        <w:rPr>
          <w:rFonts w:ascii="Times New Roman" w:eastAsiaTheme="minorHAnsi" w:hAnsi="Times New Roman"/>
          <w:sz w:val="24"/>
          <w:szCs w:val="24"/>
        </w:rPr>
        <w:t>забалансовых</w:t>
      </w:r>
      <w:proofErr w:type="spellEnd"/>
      <w:r w:rsidR="00482064" w:rsidRPr="00482064">
        <w:rPr>
          <w:rFonts w:ascii="Times New Roman" w:eastAsiaTheme="minorHAnsi" w:hAnsi="Times New Roman"/>
          <w:sz w:val="24"/>
          <w:szCs w:val="24"/>
        </w:rPr>
        <w:t xml:space="preserve"> счетах.</w:t>
      </w:r>
    </w:p>
    <w:p w:rsidR="00482064" w:rsidRPr="00482064" w:rsidRDefault="00482064" w:rsidP="001461CE">
      <w:pPr>
        <w:spacing w:after="160" w:line="240" w:lineRule="auto"/>
        <w:ind w:firstLine="709"/>
        <w:jc w:val="both"/>
        <w:rPr>
          <w:rFonts w:ascii="Times New Roman" w:eastAsiaTheme="minorHAnsi" w:hAnsi="Times New Roman"/>
          <w:sz w:val="24"/>
          <w:szCs w:val="24"/>
        </w:rPr>
      </w:pPr>
      <w:r w:rsidRPr="00482064">
        <w:rPr>
          <w:rFonts w:ascii="Times New Roman" w:eastAsiaTheme="minorHAnsi" w:hAnsi="Times New Roman"/>
          <w:b/>
          <w:sz w:val="24"/>
          <w:szCs w:val="24"/>
        </w:rPr>
        <w:lastRenderedPageBreak/>
        <w:t xml:space="preserve"> Приложение №</w:t>
      </w:r>
      <w:r w:rsidR="00B2135D">
        <w:rPr>
          <w:rFonts w:ascii="Times New Roman" w:eastAsiaTheme="minorHAnsi" w:hAnsi="Times New Roman"/>
          <w:b/>
          <w:sz w:val="24"/>
          <w:szCs w:val="24"/>
        </w:rPr>
        <w:t>10</w:t>
      </w:r>
      <w:r w:rsidRPr="00482064">
        <w:rPr>
          <w:rFonts w:ascii="Times New Roman" w:eastAsiaTheme="minorHAnsi" w:hAnsi="Times New Roman"/>
          <w:b/>
          <w:sz w:val="24"/>
          <w:szCs w:val="24"/>
        </w:rPr>
        <w:t>.</w:t>
      </w:r>
      <w:r w:rsidRPr="00482064">
        <w:rPr>
          <w:rFonts w:ascii="Times New Roman" w:eastAsiaTheme="minorHAnsi" w:hAnsi="Times New Roman"/>
          <w:sz w:val="24"/>
          <w:szCs w:val="24"/>
        </w:rPr>
        <w:t xml:space="preserve"> Порядок выдачи денежных средств под отчет и оформления отчетов по их использованию.</w:t>
      </w:r>
    </w:p>
    <w:p w:rsidR="00482064" w:rsidRPr="00482064" w:rsidRDefault="00482064" w:rsidP="001461CE">
      <w:pPr>
        <w:spacing w:after="160" w:line="240" w:lineRule="auto"/>
        <w:ind w:firstLine="709"/>
        <w:jc w:val="both"/>
        <w:rPr>
          <w:rFonts w:ascii="Times New Roman" w:eastAsiaTheme="minorHAnsi" w:hAnsi="Times New Roman"/>
          <w:color w:val="FF0000"/>
          <w:sz w:val="24"/>
          <w:szCs w:val="24"/>
        </w:rPr>
      </w:pPr>
      <w:r w:rsidRPr="00482064">
        <w:rPr>
          <w:rFonts w:ascii="Times New Roman" w:eastAsiaTheme="minorHAnsi" w:hAnsi="Times New Roman"/>
          <w:b/>
          <w:sz w:val="24"/>
          <w:szCs w:val="24"/>
        </w:rPr>
        <w:t>Приложение №1</w:t>
      </w:r>
      <w:r w:rsidR="00B2135D">
        <w:rPr>
          <w:rFonts w:ascii="Times New Roman" w:eastAsiaTheme="minorHAnsi" w:hAnsi="Times New Roman"/>
          <w:b/>
          <w:sz w:val="24"/>
          <w:szCs w:val="24"/>
        </w:rPr>
        <w:t>1</w:t>
      </w:r>
      <w:r w:rsidRPr="00482064">
        <w:rPr>
          <w:rFonts w:ascii="Times New Roman" w:eastAsiaTheme="minorHAnsi" w:hAnsi="Times New Roman"/>
          <w:b/>
          <w:sz w:val="24"/>
          <w:szCs w:val="24"/>
        </w:rPr>
        <w:t>.</w:t>
      </w:r>
      <w:r w:rsidRPr="00482064">
        <w:rPr>
          <w:rFonts w:ascii="Times New Roman" w:eastAsiaTheme="minorHAnsi" w:hAnsi="Times New Roman"/>
          <w:sz w:val="24"/>
          <w:szCs w:val="24"/>
        </w:rPr>
        <w:t xml:space="preserve"> Положение о внутреннем финансовом контроле.</w:t>
      </w:r>
    </w:p>
    <w:p w:rsidR="00B2135D" w:rsidRDefault="00482064" w:rsidP="001461CE">
      <w:pPr>
        <w:spacing w:after="160" w:line="240" w:lineRule="auto"/>
        <w:ind w:firstLine="709"/>
        <w:jc w:val="both"/>
        <w:rPr>
          <w:rFonts w:ascii="Times New Roman" w:eastAsiaTheme="minorHAnsi" w:hAnsi="Times New Roman" w:cstheme="minorBidi"/>
          <w:sz w:val="24"/>
          <w:szCs w:val="24"/>
        </w:rPr>
      </w:pPr>
      <w:r w:rsidRPr="00482064">
        <w:rPr>
          <w:rFonts w:ascii="Times New Roman" w:eastAsiaTheme="minorHAnsi" w:hAnsi="Times New Roman"/>
          <w:b/>
          <w:sz w:val="24"/>
          <w:szCs w:val="24"/>
        </w:rPr>
        <w:t>Приложение №1</w:t>
      </w:r>
      <w:r w:rsidR="00B2135D">
        <w:rPr>
          <w:rFonts w:ascii="Times New Roman" w:eastAsiaTheme="minorHAnsi" w:hAnsi="Times New Roman"/>
          <w:b/>
          <w:sz w:val="24"/>
          <w:szCs w:val="24"/>
        </w:rPr>
        <w:t>2</w:t>
      </w:r>
      <w:r w:rsidRPr="00482064">
        <w:rPr>
          <w:rFonts w:ascii="Times New Roman" w:eastAsiaTheme="minorHAnsi" w:hAnsi="Times New Roman"/>
          <w:b/>
          <w:sz w:val="24"/>
          <w:szCs w:val="24"/>
        </w:rPr>
        <w:t xml:space="preserve">. </w:t>
      </w:r>
      <w:r w:rsidRPr="00482064">
        <w:rPr>
          <w:rFonts w:ascii="Times New Roman" w:eastAsiaTheme="minorHAnsi" w:hAnsi="Times New Roman" w:cstheme="minorBidi"/>
          <w:sz w:val="24"/>
          <w:szCs w:val="24"/>
        </w:rPr>
        <w:t>Порядок передачи документов бухгалтерского (бюджетного) учета при смене руководителя и главного бухгалтера.</w:t>
      </w:r>
    </w:p>
    <w:p w:rsidR="00B2135D" w:rsidRDefault="00B2135D" w:rsidP="001461CE">
      <w:pPr>
        <w:spacing w:after="160" w:line="240" w:lineRule="auto"/>
        <w:ind w:firstLine="709"/>
        <w:jc w:val="both"/>
        <w:rPr>
          <w:rFonts w:ascii="Times New Roman" w:eastAsiaTheme="minorHAnsi" w:hAnsi="Times New Roman" w:cstheme="minorBidi"/>
          <w:sz w:val="24"/>
          <w:szCs w:val="24"/>
        </w:rPr>
      </w:pPr>
      <w:r w:rsidRPr="00B2135D">
        <w:rPr>
          <w:rFonts w:ascii="Times New Roman" w:eastAsiaTheme="minorHAnsi" w:hAnsi="Times New Roman" w:cstheme="minorBidi"/>
          <w:b/>
          <w:sz w:val="24"/>
          <w:szCs w:val="24"/>
        </w:rPr>
        <w:t>Приложение № 13</w:t>
      </w:r>
      <w:r>
        <w:rPr>
          <w:rFonts w:ascii="Times New Roman" w:eastAsiaTheme="minorHAnsi" w:hAnsi="Times New Roman" w:cstheme="minorBidi"/>
          <w:sz w:val="24"/>
          <w:szCs w:val="24"/>
        </w:rPr>
        <w:t xml:space="preserve"> Положение о комиссии по поступлению и выбытию активов</w:t>
      </w:r>
    </w:p>
    <w:p w:rsidR="00B2135D" w:rsidRDefault="001461CE" w:rsidP="001461CE">
      <w:pPr>
        <w:spacing w:after="160" w:line="240" w:lineRule="auto"/>
        <w:jc w:val="both"/>
        <w:rPr>
          <w:rFonts w:ascii="Times New Roman" w:eastAsiaTheme="minorHAnsi" w:hAnsi="Times New Roman"/>
          <w:sz w:val="24"/>
          <w:szCs w:val="24"/>
        </w:rPr>
      </w:pPr>
      <w:r>
        <w:rPr>
          <w:rFonts w:ascii="Times New Roman" w:eastAsiaTheme="minorHAnsi" w:hAnsi="Times New Roman" w:cstheme="minorBidi"/>
          <w:b/>
          <w:sz w:val="24"/>
          <w:szCs w:val="24"/>
        </w:rPr>
        <w:t xml:space="preserve">            </w:t>
      </w:r>
      <w:r w:rsidR="00482064" w:rsidRPr="00482064">
        <w:rPr>
          <w:rFonts w:ascii="Times New Roman" w:eastAsiaTheme="minorHAnsi" w:hAnsi="Times New Roman" w:cstheme="minorBidi"/>
          <w:b/>
          <w:sz w:val="24"/>
          <w:szCs w:val="24"/>
        </w:rPr>
        <w:t>Приложение №1</w:t>
      </w:r>
      <w:r w:rsidR="00B2135D">
        <w:rPr>
          <w:rFonts w:ascii="Times New Roman" w:eastAsiaTheme="minorHAnsi" w:hAnsi="Times New Roman" w:cstheme="minorBidi"/>
          <w:b/>
          <w:sz w:val="24"/>
          <w:szCs w:val="24"/>
        </w:rPr>
        <w:t>4</w:t>
      </w:r>
      <w:r w:rsidR="00482064" w:rsidRPr="00482064">
        <w:rPr>
          <w:rFonts w:ascii="Times New Roman" w:eastAsiaTheme="minorHAnsi" w:hAnsi="Times New Roman" w:cstheme="minorBidi"/>
          <w:sz w:val="24"/>
          <w:szCs w:val="24"/>
        </w:rPr>
        <w:t xml:space="preserve">. </w:t>
      </w:r>
      <w:proofErr w:type="spellStart"/>
      <w:r w:rsidR="00F73074" w:rsidRPr="00F73074">
        <w:rPr>
          <w:rFonts w:ascii="Times New Roman" w:eastAsiaTheme="minorHAnsi" w:hAnsi="Times New Roman"/>
          <w:sz w:val="24"/>
          <w:szCs w:val="24"/>
        </w:rPr>
        <w:t>Забалансовые</w:t>
      </w:r>
      <w:proofErr w:type="spellEnd"/>
      <w:r w:rsidR="00F73074" w:rsidRPr="00F73074">
        <w:rPr>
          <w:rFonts w:ascii="Times New Roman" w:eastAsiaTheme="minorHAnsi" w:hAnsi="Times New Roman"/>
          <w:sz w:val="24"/>
          <w:szCs w:val="24"/>
        </w:rPr>
        <w:t xml:space="preserve"> счета, применяемые для учета централизованной бухгалтерией.</w:t>
      </w:r>
    </w:p>
    <w:p w:rsidR="00482064" w:rsidRPr="00EF445A" w:rsidRDefault="00B2135D" w:rsidP="001461CE">
      <w:pPr>
        <w:spacing w:after="160" w:line="240" w:lineRule="auto"/>
        <w:jc w:val="both"/>
        <w:rPr>
          <w:rFonts w:ascii="Times New Roman" w:eastAsiaTheme="minorHAnsi" w:hAnsi="Times New Roman" w:cstheme="minorBidi"/>
          <w:sz w:val="24"/>
          <w:szCs w:val="24"/>
        </w:rPr>
      </w:pPr>
      <w:r w:rsidRPr="00B2135D">
        <w:rPr>
          <w:rFonts w:ascii="Times New Roman" w:eastAsiaTheme="minorHAnsi" w:hAnsi="Times New Roman"/>
          <w:b/>
          <w:sz w:val="24"/>
          <w:szCs w:val="24"/>
        </w:rPr>
        <w:t xml:space="preserve">           </w:t>
      </w:r>
      <w:r w:rsidR="001461CE">
        <w:rPr>
          <w:rFonts w:ascii="Times New Roman" w:eastAsiaTheme="minorHAnsi" w:hAnsi="Times New Roman"/>
          <w:b/>
          <w:sz w:val="24"/>
          <w:szCs w:val="24"/>
        </w:rPr>
        <w:t xml:space="preserve"> </w:t>
      </w:r>
      <w:r w:rsidRPr="00B2135D">
        <w:rPr>
          <w:rFonts w:ascii="Times New Roman" w:eastAsiaTheme="minorHAnsi" w:hAnsi="Times New Roman"/>
          <w:b/>
          <w:sz w:val="24"/>
          <w:szCs w:val="24"/>
        </w:rPr>
        <w:t xml:space="preserve">Приложение № 15 </w:t>
      </w:r>
      <w:r w:rsidR="00EF445A" w:rsidRPr="00EF445A">
        <w:rPr>
          <w:rFonts w:ascii="Times New Roman" w:eastAsiaTheme="minorHAnsi" w:hAnsi="Times New Roman"/>
          <w:sz w:val="24"/>
          <w:szCs w:val="24"/>
        </w:rPr>
        <w:t>Перечень материальных ценностей,</w:t>
      </w:r>
      <w:r w:rsidR="001461CE">
        <w:rPr>
          <w:rFonts w:ascii="Times New Roman" w:eastAsiaTheme="minorHAnsi" w:hAnsi="Times New Roman"/>
          <w:sz w:val="24"/>
          <w:szCs w:val="24"/>
        </w:rPr>
        <w:t xml:space="preserve"> </w:t>
      </w:r>
      <w:r w:rsidR="00EF445A" w:rsidRPr="00EF445A">
        <w:rPr>
          <w:rFonts w:ascii="Times New Roman" w:eastAsiaTheme="minorHAnsi" w:hAnsi="Times New Roman"/>
          <w:sz w:val="24"/>
          <w:szCs w:val="24"/>
        </w:rPr>
        <w:t>используемых в деятельности в течение</w:t>
      </w:r>
      <w:r w:rsidR="001461CE">
        <w:rPr>
          <w:rFonts w:ascii="Times New Roman" w:eastAsiaTheme="minorHAnsi" w:hAnsi="Times New Roman"/>
          <w:sz w:val="24"/>
          <w:szCs w:val="24"/>
        </w:rPr>
        <w:t xml:space="preserve"> </w:t>
      </w:r>
      <w:r w:rsidR="00EF445A" w:rsidRPr="00EF445A">
        <w:rPr>
          <w:rFonts w:ascii="Times New Roman" w:eastAsiaTheme="minorHAnsi" w:hAnsi="Times New Roman"/>
          <w:sz w:val="24"/>
          <w:szCs w:val="24"/>
        </w:rPr>
        <w:t>периода</w:t>
      </w:r>
      <w:r w:rsidR="001461CE">
        <w:rPr>
          <w:rFonts w:ascii="Times New Roman" w:eastAsiaTheme="minorHAnsi" w:hAnsi="Times New Roman"/>
          <w:sz w:val="24"/>
          <w:szCs w:val="24"/>
        </w:rPr>
        <w:t xml:space="preserve">, </w:t>
      </w:r>
      <w:r w:rsidR="00EF445A" w:rsidRPr="00EF445A">
        <w:rPr>
          <w:rFonts w:ascii="Times New Roman" w:eastAsiaTheme="minorHAnsi" w:hAnsi="Times New Roman"/>
          <w:sz w:val="24"/>
          <w:szCs w:val="24"/>
        </w:rPr>
        <w:t>превышающего 12 месяцев.</w:t>
      </w:r>
    </w:p>
    <w:p w:rsidR="00EF445A" w:rsidRDefault="00482064" w:rsidP="001461CE">
      <w:pPr>
        <w:spacing w:after="160" w:line="240" w:lineRule="auto"/>
        <w:ind w:firstLine="709"/>
        <w:jc w:val="both"/>
        <w:rPr>
          <w:rFonts w:ascii="Times New Roman" w:eastAsiaTheme="minorHAnsi" w:hAnsi="Times New Roman" w:cstheme="minorBidi"/>
          <w:sz w:val="24"/>
          <w:szCs w:val="24"/>
        </w:rPr>
      </w:pPr>
      <w:r w:rsidRPr="00482064">
        <w:rPr>
          <w:rFonts w:ascii="Times New Roman" w:eastAsiaTheme="minorHAnsi" w:hAnsi="Times New Roman" w:cstheme="minorBidi"/>
          <w:b/>
          <w:sz w:val="24"/>
          <w:szCs w:val="24"/>
        </w:rPr>
        <w:t>Приложение № 1</w:t>
      </w:r>
      <w:r w:rsidR="00B2135D">
        <w:rPr>
          <w:rFonts w:ascii="Times New Roman" w:eastAsiaTheme="minorHAnsi" w:hAnsi="Times New Roman" w:cstheme="minorBidi"/>
          <w:b/>
          <w:sz w:val="24"/>
          <w:szCs w:val="24"/>
        </w:rPr>
        <w:t>6</w:t>
      </w:r>
      <w:r w:rsidRPr="00482064">
        <w:rPr>
          <w:rFonts w:ascii="Times New Roman" w:eastAsiaTheme="minorHAnsi" w:hAnsi="Times New Roman" w:cstheme="minorBidi"/>
          <w:b/>
          <w:sz w:val="24"/>
          <w:szCs w:val="24"/>
        </w:rPr>
        <w:t>.</w:t>
      </w:r>
      <w:r w:rsidR="00EF445A">
        <w:rPr>
          <w:rFonts w:ascii="Times New Roman" w:eastAsiaTheme="minorHAnsi" w:hAnsi="Times New Roman" w:cstheme="minorBidi"/>
          <w:sz w:val="24"/>
          <w:szCs w:val="24"/>
        </w:rPr>
        <w:t xml:space="preserve"> Порядок санкционирования, порядок принятия обязательств.</w:t>
      </w:r>
    </w:p>
    <w:p w:rsidR="00482064" w:rsidRPr="00482064" w:rsidRDefault="00482064" w:rsidP="001461CE">
      <w:pPr>
        <w:spacing w:after="160" w:line="240" w:lineRule="auto"/>
        <w:ind w:firstLine="709"/>
        <w:jc w:val="both"/>
        <w:rPr>
          <w:rFonts w:ascii="Times New Roman" w:eastAsiaTheme="minorHAnsi" w:hAnsi="Times New Roman" w:cstheme="minorBidi"/>
          <w:bCs/>
          <w:sz w:val="24"/>
          <w:szCs w:val="24"/>
        </w:rPr>
      </w:pPr>
      <w:r w:rsidRPr="00482064">
        <w:rPr>
          <w:rFonts w:ascii="Times New Roman" w:eastAsiaTheme="minorHAnsi" w:hAnsi="Times New Roman" w:cstheme="minorBidi"/>
          <w:b/>
          <w:sz w:val="24"/>
          <w:szCs w:val="24"/>
        </w:rPr>
        <w:t>Приложение №1</w:t>
      </w:r>
      <w:r w:rsidR="00EF445A">
        <w:rPr>
          <w:rFonts w:ascii="Times New Roman" w:eastAsiaTheme="minorHAnsi" w:hAnsi="Times New Roman" w:cstheme="minorBidi"/>
          <w:b/>
          <w:sz w:val="24"/>
          <w:szCs w:val="24"/>
        </w:rPr>
        <w:t>7</w:t>
      </w:r>
      <w:r w:rsidRPr="00482064">
        <w:rPr>
          <w:rFonts w:ascii="Times New Roman" w:eastAsiaTheme="minorHAnsi" w:hAnsi="Times New Roman" w:cstheme="minorBidi"/>
          <w:b/>
          <w:sz w:val="24"/>
          <w:szCs w:val="24"/>
        </w:rPr>
        <w:t xml:space="preserve">. </w:t>
      </w:r>
      <w:r w:rsidRPr="00482064">
        <w:rPr>
          <w:rFonts w:ascii="Times New Roman" w:eastAsiaTheme="minorHAnsi" w:hAnsi="Times New Roman" w:cstheme="minorBidi"/>
          <w:bCs/>
          <w:sz w:val="24"/>
          <w:szCs w:val="24"/>
        </w:rPr>
        <w:t>Сроки хранения регистров бухгалтерского и налогового учета.</w:t>
      </w:r>
    </w:p>
    <w:p w:rsidR="00432D02" w:rsidRDefault="00482064" w:rsidP="001461CE">
      <w:pPr>
        <w:spacing w:after="160" w:line="240" w:lineRule="auto"/>
        <w:ind w:firstLine="709"/>
        <w:jc w:val="both"/>
        <w:rPr>
          <w:rFonts w:ascii="Times New Roman" w:eastAsiaTheme="minorHAnsi" w:hAnsi="Times New Roman"/>
          <w:sz w:val="24"/>
          <w:szCs w:val="24"/>
        </w:rPr>
      </w:pPr>
      <w:r w:rsidRPr="00482064">
        <w:rPr>
          <w:rFonts w:ascii="Times New Roman" w:eastAsiaTheme="minorHAnsi" w:hAnsi="Times New Roman"/>
          <w:b/>
          <w:sz w:val="24"/>
          <w:szCs w:val="24"/>
        </w:rPr>
        <w:t>Приложение №1</w:t>
      </w:r>
      <w:r w:rsidR="00EF445A">
        <w:rPr>
          <w:rFonts w:ascii="Times New Roman" w:eastAsiaTheme="minorHAnsi" w:hAnsi="Times New Roman"/>
          <w:b/>
          <w:sz w:val="24"/>
          <w:szCs w:val="24"/>
        </w:rPr>
        <w:t>8</w:t>
      </w:r>
      <w:r w:rsidRPr="00482064">
        <w:rPr>
          <w:rFonts w:ascii="Times New Roman" w:eastAsiaTheme="minorHAnsi" w:hAnsi="Times New Roman"/>
          <w:b/>
          <w:sz w:val="24"/>
          <w:szCs w:val="24"/>
        </w:rPr>
        <w:t>.</w:t>
      </w:r>
      <w:r w:rsidRPr="00482064">
        <w:rPr>
          <w:rFonts w:ascii="Times New Roman" w:eastAsiaTheme="minorHAnsi" w:hAnsi="Times New Roman"/>
          <w:sz w:val="24"/>
          <w:szCs w:val="24"/>
        </w:rPr>
        <w:t xml:space="preserve"> Регистры налогового учета</w:t>
      </w:r>
    </w:p>
    <w:p w:rsidR="00482064" w:rsidRPr="00482064" w:rsidRDefault="00482064" w:rsidP="00482064">
      <w:pPr>
        <w:spacing w:after="160" w:line="240" w:lineRule="auto"/>
        <w:ind w:firstLine="709"/>
        <w:jc w:val="both"/>
        <w:rPr>
          <w:rFonts w:ascii="Times New Roman" w:eastAsiaTheme="minorHAnsi" w:hAnsi="Times New Roman"/>
          <w:sz w:val="24"/>
          <w:szCs w:val="24"/>
        </w:rPr>
      </w:pPr>
    </w:p>
    <w:p w:rsidR="00C35E8F" w:rsidRDefault="00C35E8F" w:rsidP="00432D02">
      <w:pPr>
        <w:ind w:firstLine="709"/>
        <w:jc w:val="both"/>
        <w:rPr>
          <w:rFonts w:ascii="Times New Roman" w:hAnsi="Times New Roman"/>
          <w:b/>
          <w:sz w:val="28"/>
          <w:szCs w:val="28"/>
        </w:rPr>
      </w:pPr>
    </w:p>
    <w:p w:rsidR="00C35E8F" w:rsidRDefault="00C35E8F" w:rsidP="00432D02">
      <w:pPr>
        <w:ind w:firstLine="709"/>
        <w:jc w:val="both"/>
        <w:rPr>
          <w:rFonts w:ascii="Times New Roman" w:hAnsi="Times New Roman"/>
          <w:b/>
          <w:sz w:val="28"/>
          <w:szCs w:val="28"/>
        </w:rPr>
      </w:pPr>
    </w:p>
    <w:p w:rsidR="00C35E8F" w:rsidRDefault="00C35E8F" w:rsidP="00432D02">
      <w:pPr>
        <w:ind w:firstLine="709"/>
        <w:jc w:val="both"/>
        <w:rPr>
          <w:rFonts w:ascii="Times New Roman" w:hAnsi="Times New Roman"/>
          <w:b/>
          <w:sz w:val="28"/>
          <w:szCs w:val="28"/>
        </w:rPr>
      </w:pPr>
    </w:p>
    <w:p w:rsidR="00C35E8F" w:rsidRDefault="00C35E8F" w:rsidP="00432D02">
      <w:pPr>
        <w:ind w:firstLine="709"/>
        <w:jc w:val="both"/>
        <w:rPr>
          <w:rFonts w:ascii="Times New Roman" w:hAnsi="Times New Roman"/>
          <w:b/>
          <w:sz w:val="28"/>
          <w:szCs w:val="28"/>
        </w:rPr>
      </w:pPr>
    </w:p>
    <w:p w:rsidR="00C35E8F" w:rsidRDefault="00C35E8F" w:rsidP="00432D02">
      <w:pPr>
        <w:ind w:firstLine="709"/>
        <w:jc w:val="both"/>
        <w:rPr>
          <w:rFonts w:ascii="Times New Roman" w:hAnsi="Times New Roman"/>
          <w:b/>
          <w:sz w:val="28"/>
          <w:szCs w:val="28"/>
        </w:rPr>
      </w:pPr>
    </w:p>
    <w:p w:rsidR="00C35E8F" w:rsidRDefault="00C35E8F" w:rsidP="00432D02">
      <w:pPr>
        <w:ind w:firstLine="709"/>
        <w:jc w:val="both"/>
        <w:rPr>
          <w:rFonts w:ascii="Times New Roman" w:hAnsi="Times New Roman"/>
          <w:b/>
          <w:sz w:val="28"/>
          <w:szCs w:val="28"/>
        </w:rPr>
      </w:pPr>
    </w:p>
    <w:p w:rsidR="00C35E8F" w:rsidRDefault="00C35E8F" w:rsidP="00432D02">
      <w:pPr>
        <w:ind w:firstLine="709"/>
        <w:jc w:val="both"/>
        <w:rPr>
          <w:rFonts w:ascii="Times New Roman" w:hAnsi="Times New Roman"/>
          <w:b/>
          <w:sz w:val="28"/>
          <w:szCs w:val="28"/>
        </w:rPr>
      </w:pPr>
    </w:p>
    <w:p w:rsidR="00C35E8F" w:rsidRDefault="00C35E8F" w:rsidP="00432D02">
      <w:pPr>
        <w:ind w:firstLine="709"/>
        <w:jc w:val="both"/>
        <w:rPr>
          <w:rFonts w:ascii="Times New Roman" w:hAnsi="Times New Roman"/>
          <w:b/>
          <w:sz w:val="28"/>
          <w:szCs w:val="28"/>
        </w:rPr>
      </w:pPr>
    </w:p>
    <w:p w:rsidR="00C35E8F" w:rsidRDefault="00C35E8F" w:rsidP="00432D02">
      <w:pPr>
        <w:ind w:firstLine="709"/>
        <w:jc w:val="both"/>
        <w:rPr>
          <w:rFonts w:ascii="Times New Roman" w:hAnsi="Times New Roman"/>
          <w:b/>
          <w:sz w:val="28"/>
          <w:szCs w:val="28"/>
        </w:rPr>
      </w:pPr>
    </w:p>
    <w:p w:rsidR="00C35E8F" w:rsidRDefault="00C35E8F" w:rsidP="00432D02">
      <w:pPr>
        <w:ind w:firstLine="709"/>
        <w:jc w:val="both"/>
        <w:rPr>
          <w:rFonts w:ascii="Times New Roman" w:hAnsi="Times New Roman"/>
          <w:b/>
          <w:sz w:val="28"/>
          <w:szCs w:val="28"/>
        </w:rPr>
      </w:pPr>
    </w:p>
    <w:p w:rsidR="00C35E8F" w:rsidRDefault="00C35E8F" w:rsidP="00432D02">
      <w:pPr>
        <w:ind w:firstLine="709"/>
        <w:jc w:val="both"/>
        <w:rPr>
          <w:rFonts w:ascii="Times New Roman" w:hAnsi="Times New Roman"/>
          <w:b/>
          <w:sz w:val="28"/>
          <w:szCs w:val="28"/>
        </w:rPr>
      </w:pPr>
    </w:p>
    <w:p w:rsidR="00C35E8F" w:rsidRDefault="00C35E8F" w:rsidP="00432D02">
      <w:pPr>
        <w:ind w:firstLine="709"/>
        <w:jc w:val="both"/>
        <w:rPr>
          <w:rFonts w:ascii="Times New Roman" w:hAnsi="Times New Roman"/>
          <w:b/>
          <w:sz w:val="28"/>
          <w:szCs w:val="28"/>
        </w:rPr>
      </w:pPr>
    </w:p>
    <w:p w:rsidR="00C35E8F" w:rsidRDefault="00C35E8F" w:rsidP="00432D02">
      <w:pPr>
        <w:ind w:firstLine="709"/>
        <w:jc w:val="both"/>
        <w:rPr>
          <w:rFonts w:ascii="Times New Roman" w:hAnsi="Times New Roman"/>
          <w:b/>
          <w:sz w:val="28"/>
          <w:szCs w:val="28"/>
        </w:rPr>
      </w:pPr>
    </w:p>
    <w:p w:rsidR="00C35E8F" w:rsidRDefault="00C35E8F" w:rsidP="00432D02">
      <w:pPr>
        <w:ind w:firstLine="709"/>
        <w:jc w:val="both"/>
        <w:rPr>
          <w:rFonts w:ascii="Times New Roman" w:hAnsi="Times New Roman"/>
          <w:b/>
          <w:sz w:val="28"/>
          <w:szCs w:val="28"/>
        </w:rPr>
      </w:pPr>
    </w:p>
    <w:p w:rsidR="00C35E8F" w:rsidRDefault="00C35E8F" w:rsidP="00B67165">
      <w:pPr>
        <w:jc w:val="both"/>
        <w:rPr>
          <w:rFonts w:ascii="Times New Roman" w:hAnsi="Times New Roman"/>
          <w:b/>
          <w:sz w:val="28"/>
          <w:szCs w:val="28"/>
        </w:rPr>
      </w:pPr>
    </w:p>
    <w:p w:rsidR="00C35E8F" w:rsidRDefault="00C35E8F" w:rsidP="00432D02">
      <w:pPr>
        <w:ind w:firstLine="709"/>
        <w:jc w:val="both"/>
        <w:rPr>
          <w:rFonts w:ascii="Times New Roman" w:hAnsi="Times New Roman"/>
          <w:b/>
          <w:sz w:val="28"/>
          <w:szCs w:val="28"/>
        </w:rPr>
      </w:pPr>
    </w:p>
    <w:p w:rsidR="00432D02" w:rsidRPr="00432D02" w:rsidRDefault="00432D02" w:rsidP="00432D02">
      <w:pPr>
        <w:ind w:firstLine="709"/>
        <w:jc w:val="both"/>
        <w:rPr>
          <w:rFonts w:ascii="Times New Roman" w:hAnsi="Times New Roman"/>
          <w:b/>
          <w:sz w:val="28"/>
          <w:szCs w:val="28"/>
        </w:rPr>
      </w:pPr>
      <w:r w:rsidRPr="00432D02">
        <w:rPr>
          <w:rFonts w:ascii="Times New Roman" w:hAnsi="Times New Roman"/>
          <w:b/>
          <w:sz w:val="28"/>
          <w:szCs w:val="28"/>
        </w:rPr>
        <w:lastRenderedPageBreak/>
        <w:t>1. Общие положения</w:t>
      </w:r>
    </w:p>
    <w:p w:rsidR="00F46526" w:rsidRDefault="00432D02" w:rsidP="00E24B9F">
      <w:pPr>
        <w:ind w:firstLine="709"/>
        <w:jc w:val="both"/>
        <w:rPr>
          <w:rFonts w:ascii="Times New Roman" w:hAnsi="Times New Roman"/>
          <w:sz w:val="28"/>
          <w:szCs w:val="28"/>
        </w:rPr>
      </w:pPr>
      <w:r w:rsidRPr="00432D02">
        <w:rPr>
          <w:rFonts w:ascii="Times New Roman" w:hAnsi="Times New Roman"/>
          <w:sz w:val="28"/>
          <w:szCs w:val="28"/>
        </w:rPr>
        <w:t xml:space="preserve">1.1. </w:t>
      </w:r>
      <w:r w:rsidR="0002187D">
        <w:rPr>
          <w:rFonts w:ascii="Times New Roman" w:hAnsi="Times New Roman"/>
          <w:sz w:val="28"/>
          <w:szCs w:val="28"/>
        </w:rPr>
        <w:t>Единая учетная политика при централизации учета (далее-единая учетная политика) разработана в целях организации и ведения бюджетного (бухгалтерского) учета органов исполнительной власти, казенных, бюджетных, автономных учреждений в соответствии с заключенными соглашениями, договорами Муниципальному казенному учреждению «Централизованная бухгалтерия</w:t>
      </w:r>
      <w:r w:rsidR="00F46526">
        <w:rPr>
          <w:rFonts w:ascii="Times New Roman" w:hAnsi="Times New Roman"/>
          <w:sz w:val="28"/>
          <w:szCs w:val="28"/>
        </w:rPr>
        <w:t xml:space="preserve"> муниципальных учреждений образования</w:t>
      </w:r>
      <w:r w:rsidR="0002187D">
        <w:rPr>
          <w:rFonts w:ascii="Times New Roman" w:hAnsi="Times New Roman"/>
          <w:sz w:val="28"/>
          <w:szCs w:val="28"/>
        </w:rPr>
        <w:t xml:space="preserve"> Тоцкого района» Оренбургской области»</w:t>
      </w:r>
      <w:r w:rsidR="0014027F">
        <w:rPr>
          <w:rFonts w:ascii="Times New Roman" w:hAnsi="Times New Roman"/>
          <w:sz w:val="28"/>
          <w:szCs w:val="28"/>
        </w:rPr>
        <w:t xml:space="preserve"> в соответствии с </w:t>
      </w:r>
    </w:p>
    <w:p w:rsidR="00432D02" w:rsidRDefault="0014027F" w:rsidP="00E24B9F">
      <w:pPr>
        <w:ind w:firstLine="709"/>
        <w:jc w:val="both"/>
        <w:rPr>
          <w:rFonts w:ascii="Times New Roman" w:hAnsi="Times New Roman"/>
          <w:sz w:val="28"/>
          <w:szCs w:val="28"/>
        </w:rPr>
      </w:pPr>
      <w:r>
        <w:rPr>
          <w:rFonts w:ascii="Times New Roman" w:hAnsi="Times New Roman"/>
          <w:sz w:val="28"/>
          <w:szCs w:val="28"/>
        </w:rPr>
        <w:t>:</w:t>
      </w:r>
    </w:p>
    <w:p w:rsidR="0014027F" w:rsidRDefault="0014027F" w:rsidP="00E24B9F">
      <w:pPr>
        <w:ind w:firstLine="709"/>
        <w:jc w:val="both"/>
        <w:rPr>
          <w:rFonts w:ascii="Times New Roman" w:hAnsi="Times New Roman"/>
          <w:sz w:val="28"/>
          <w:szCs w:val="28"/>
        </w:rPr>
      </w:pPr>
      <w:r>
        <w:rPr>
          <w:rFonts w:ascii="Times New Roman" w:hAnsi="Times New Roman"/>
          <w:sz w:val="28"/>
          <w:szCs w:val="28"/>
        </w:rPr>
        <w:t>Бюджетным кодексом российской Федерации (далее-Бюджетный кодекс);</w:t>
      </w:r>
    </w:p>
    <w:p w:rsidR="0014027F" w:rsidRDefault="0014027F" w:rsidP="00E24B9F">
      <w:pPr>
        <w:ind w:firstLine="709"/>
        <w:jc w:val="both"/>
        <w:rPr>
          <w:rFonts w:ascii="Times New Roman" w:hAnsi="Times New Roman"/>
          <w:sz w:val="28"/>
          <w:szCs w:val="28"/>
        </w:rPr>
      </w:pPr>
      <w:r>
        <w:rPr>
          <w:rFonts w:ascii="Times New Roman" w:hAnsi="Times New Roman"/>
          <w:sz w:val="28"/>
          <w:szCs w:val="28"/>
        </w:rPr>
        <w:t>Налоговым кодексом Российской федерации (далее-Налоговый кодекс);</w:t>
      </w:r>
    </w:p>
    <w:p w:rsidR="0014027F" w:rsidRDefault="0014027F" w:rsidP="00E24B9F">
      <w:pPr>
        <w:ind w:firstLine="709"/>
        <w:jc w:val="both"/>
        <w:rPr>
          <w:rFonts w:ascii="Times New Roman" w:hAnsi="Times New Roman"/>
          <w:sz w:val="28"/>
          <w:szCs w:val="28"/>
        </w:rPr>
      </w:pPr>
      <w:r>
        <w:rPr>
          <w:rFonts w:ascii="Times New Roman" w:hAnsi="Times New Roman"/>
          <w:sz w:val="28"/>
          <w:szCs w:val="28"/>
        </w:rPr>
        <w:t>Федеральным законом от 06.12.2011 №402-ФЗ «О бухгалтерском уч</w:t>
      </w:r>
      <w:r w:rsidR="00F46526">
        <w:rPr>
          <w:rFonts w:ascii="Times New Roman" w:hAnsi="Times New Roman"/>
          <w:sz w:val="28"/>
          <w:szCs w:val="28"/>
        </w:rPr>
        <w:t>ете» (далее-Федеральный закон «</w:t>
      </w:r>
      <w:r>
        <w:rPr>
          <w:rFonts w:ascii="Times New Roman" w:hAnsi="Times New Roman"/>
          <w:sz w:val="28"/>
          <w:szCs w:val="28"/>
        </w:rPr>
        <w:t>402-ФЗ);</w:t>
      </w:r>
    </w:p>
    <w:p w:rsidR="0014027F" w:rsidRDefault="0014027F" w:rsidP="00E24B9F">
      <w:pPr>
        <w:ind w:firstLine="709"/>
        <w:jc w:val="both"/>
        <w:rPr>
          <w:rFonts w:ascii="Times New Roman" w:hAnsi="Times New Roman"/>
          <w:sz w:val="28"/>
          <w:szCs w:val="28"/>
        </w:rPr>
      </w:pPr>
      <w:r>
        <w:rPr>
          <w:rFonts w:ascii="Times New Roman" w:hAnsi="Times New Roman"/>
          <w:sz w:val="28"/>
          <w:szCs w:val="28"/>
        </w:rPr>
        <w:t>Законом Оренбургской области об областном бюджете на текущий финансовый год и плановый период;</w:t>
      </w:r>
    </w:p>
    <w:p w:rsidR="0014027F" w:rsidRDefault="0014027F" w:rsidP="00E24B9F">
      <w:pPr>
        <w:ind w:firstLine="709"/>
        <w:jc w:val="both"/>
        <w:rPr>
          <w:rFonts w:ascii="Times New Roman" w:hAnsi="Times New Roman"/>
          <w:sz w:val="28"/>
          <w:szCs w:val="28"/>
        </w:rPr>
      </w:pPr>
      <w:r>
        <w:rPr>
          <w:rFonts w:ascii="Times New Roman" w:hAnsi="Times New Roman"/>
          <w:sz w:val="28"/>
          <w:szCs w:val="28"/>
        </w:rPr>
        <w:t>Федеральным законом от12.01.1996 №7-ФЗ «О некоммерческих организациях»;</w:t>
      </w:r>
    </w:p>
    <w:p w:rsidR="0014027F" w:rsidRDefault="0014027F" w:rsidP="00E24B9F">
      <w:pPr>
        <w:ind w:firstLine="709"/>
        <w:jc w:val="both"/>
        <w:rPr>
          <w:rFonts w:ascii="Times New Roman" w:hAnsi="Times New Roman"/>
          <w:sz w:val="28"/>
          <w:szCs w:val="28"/>
        </w:rPr>
      </w:pPr>
      <w:r>
        <w:rPr>
          <w:rFonts w:ascii="Times New Roman" w:hAnsi="Times New Roman"/>
          <w:sz w:val="28"/>
          <w:szCs w:val="28"/>
        </w:rPr>
        <w:t>Федеральным стандартом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утвержденным приказом министерства финансов Российской Федерации от 31.12.2016 № 256н(далее СГС «Концептуальные основы»;</w:t>
      </w:r>
    </w:p>
    <w:p w:rsidR="0014027F" w:rsidRDefault="0014027F" w:rsidP="00E24B9F">
      <w:pPr>
        <w:ind w:firstLine="709"/>
        <w:jc w:val="both"/>
        <w:rPr>
          <w:rFonts w:ascii="Times New Roman" w:hAnsi="Times New Roman"/>
          <w:sz w:val="28"/>
          <w:szCs w:val="28"/>
        </w:rPr>
      </w:pPr>
      <w:r>
        <w:rPr>
          <w:rFonts w:ascii="Times New Roman" w:hAnsi="Times New Roman"/>
          <w:sz w:val="28"/>
          <w:szCs w:val="28"/>
        </w:rPr>
        <w:t>Федеральным с</w:t>
      </w:r>
      <w:r w:rsidR="00F46526">
        <w:rPr>
          <w:rFonts w:ascii="Times New Roman" w:hAnsi="Times New Roman"/>
          <w:sz w:val="28"/>
          <w:szCs w:val="28"/>
        </w:rPr>
        <w:t xml:space="preserve">тандартом бухгалтерского учета </w:t>
      </w:r>
      <w:r>
        <w:rPr>
          <w:rFonts w:ascii="Times New Roman" w:hAnsi="Times New Roman"/>
          <w:sz w:val="28"/>
          <w:szCs w:val="28"/>
        </w:rPr>
        <w:t>для организаций государственн</w:t>
      </w:r>
      <w:r w:rsidR="00F46526">
        <w:rPr>
          <w:rFonts w:ascii="Times New Roman" w:hAnsi="Times New Roman"/>
          <w:sz w:val="28"/>
          <w:szCs w:val="28"/>
        </w:rPr>
        <w:t>ого сектора «Основные средства»</w:t>
      </w:r>
      <w:r w:rsidR="00CF2865">
        <w:rPr>
          <w:rFonts w:ascii="Times New Roman" w:hAnsi="Times New Roman"/>
          <w:sz w:val="28"/>
          <w:szCs w:val="28"/>
        </w:rPr>
        <w:t>,утвержденным приказом Министерства финансов Российской Федерации от 31.12.2016 №257н (далее-СГС «Основные средства»);</w:t>
      </w:r>
    </w:p>
    <w:p w:rsidR="00CF2865" w:rsidRDefault="00CF2865" w:rsidP="00E24B9F">
      <w:pPr>
        <w:ind w:firstLine="709"/>
        <w:jc w:val="both"/>
        <w:rPr>
          <w:rFonts w:ascii="Times New Roman" w:hAnsi="Times New Roman"/>
          <w:sz w:val="28"/>
          <w:szCs w:val="28"/>
        </w:rPr>
      </w:pPr>
      <w:r>
        <w:rPr>
          <w:rFonts w:ascii="Times New Roman" w:hAnsi="Times New Roman"/>
          <w:sz w:val="28"/>
          <w:szCs w:val="28"/>
        </w:rPr>
        <w:t>Федеральным стандартом бухгалтерского учета для организаций государственного сектора «Аренда», утвержденным приказом Министерства финансов Российской Федерации от 31.12.2016 №258н(далее-СГС «Аренда»);</w:t>
      </w:r>
    </w:p>
    <w:p w:rsidR="00CF2865" w:rsidRDefault="00CF2865" w:rsidP="00E24B9F">
      <w:pPr>
        <w:ind w:firstLine="709"/>
        <w:jc w:val="both"/>
        <w:rPr>
          <w:rFonts w:ascii="Times New Roman" w:hAnsi="Times New Roman"/>
          <w:sz w:val="28"/>
          <w:szCs w:val="28"/>
        </w:rPr>
      </w:pPr>
      <w:r>
        <w:rPr>
          <w:rFonts w:ascii="Times New Roman" w:hAnsi="Times New Roman"/>
          <w:sz w:val="28"/>
          <w:szCs w:val="28"/>
        </w:rPr>
        <w:lastRenderedPageBreak/>
        <w:t>Федеральным стандартом бухгалтерского учета для организаций государственного сектора «Обесценение активов»,Утвержденным приказомМинистерства российской Федерации от31.12.2016 №259н (далее-СГС «Обесценение активов»);</w:t>
      </w:r>
    </w:p>
    <w:p w:rsidR="00E96ED9" w:rsidRDefault="00CF2865" w:rsidP="00E24B9F">
      <w:pPr>
        <w:ind w:firstLine="709"/>
        <w:jc w:val="both"/>
        <w:rPr>
          <w:rFonts w:ascii="Times New Roman" w:hAnsi="Times New Roman"/>
          <w:sz w:val="28"/>
          <w:szCs w:val="28"/>
        </w:rPr>
      </w:pPr>
      <w:r>
        <w:rPr>
          <w:rFonts w:ascii="Times New Roman" w:hAnsi="Times New Roman"/>
          <w:sz w:val="28"/>
          <w:szCs w:val="28"/>
        </w:rPr>
        <w:t>Федеральным стандартом бухгалтерского учета для организаций государственного сектора «Представление бухгалтерской (финансовой)</w:t>
      </w:r>
      <w:r w:rsidR="00E96ED9">
        <w:rPr>
          <w:rFonts w:ascii="Times New Roman" w:hAnsi="Times New Roman"/>
          <w:sz w:val="28"/>
          <w:szCs w:val="28"/>
        </w:rPr>
        <w:t xml:space="preserve"> отчетности»,утверж</w:t>
      </w:r>
      <w:r w:rsidR="00F46526">
        <w:rPr>
          <w:rFonts w:ascii="Times New Roman" w:hAnsi="Times New Roman"/>
          <w:sz w:val="28"/>
          <w:szCs w:val="28"/>
        </w:rPr>
        <w:t>д</w:t>
      </w:r>
      <w:r w:rsidR="00E96ED9">
        <w:rPr>
          <w:rFonts w:ascii="Times New Roman" w:hAnsi="Times New Roman"/>
          <w:sz w:val="28"/>
          <w:szCs w:val="28"/>
        </w:rPr>
        <w:t>енным приказом министерства финансов российской Федерации от31.12.2016 №260н (далее-СГС «Представление отчетности);</w:t>
      </w:r>
    </w:p>
    <w:p w:rsidR="00E96ED9" w:rsidRDefault="00E96ED9" w:rsidP="00E24B9F">
      <w:pPr>
        <w:ind w:firstLine="709"/>
        <w:jc w:val="both"/>
        <w:rPr>
          <w:rFonts w:ascii="Times New Roman" w:hAnsi="Times New Roman"/>
          <w:sz w:val="28"/>
          <w:szCs w:val="28"/>
        </w:rPr>
      </w:pPr>
      <w:r>
        <w:rPr>
          <w:rFonts w:ascii="Times New Roman" w:hAnsi="Times New Roman"/>
          <w:sz w:val="28"/>
          <w:szCs w:val="28"/>
        </w:rPr>
        <w:t>Федеральным стандартом бухгалтерского учета для организаций государственного сектора «Учетная политика, оценочные значения и ошибки», утвержденным приказом министерства финансов российской Федерации от30.12.2017 №274н (далее-СГС «Учетная политика»);</w:t>
      </w:r>
    </w:p>
    <w:p w:rsidR="00E96ED9" w:rsidRDefault="00E96ED9" w:rsidP="00E24B9F">
      <w:pPr>
        <w:ind w:firstLine="709"/>
        <w:jc w:val="both"/>
        <w:rPr>
          <w:rFonts w:ascii="Times New Roman" w:hAnsi="Times New Roman"/>
          <w:sz w:val="28"/>
          <w:szCs w:val="28"/>
        </w:rPr>
      </w:pPr>
      <w:r>
        <w:rPr>
          <w:rFonts w:ascii="Times New Roman" w:hAnsi="Times New Roman"/>
          <w:sz w:val="28"/>
          <w:szCs w:val="28"/>
        </w:rPr>
        <w:t xml:space="preserve">Федеральным стандартом бухгалтерского учета для организаций государственного сектора «События после отчетной даты», утвержденным приказом министерства финансов </w:t>
      </w:r>
      <w:r w:rsidR="00F96823">
        <w:rPr>
          <w:rFonts w:ascii="Times New Roman" w:hAnsi="Times New Roman"/>
          <w:sz w:val="28"/>
          <w:szCs w:val="28"/>
        </w:rPr>
        <w:t>Рос</w:t>
      </w:r>
      <w:r>
        <w:rPr>
          <w:rFonts w:ascii="Times New Roman" w:hAnsi="Times New Roman"/>
          <w:sz w:val="28"/>
          <w:szCs w:val="28"/>
        </w:rPr>
        <w:t>сийской</w:t>
      </w:r>
      <w:r w:rsidR="00F46526">
        <w:rPr>
          <w:rFonts w:ascii="Times New Roman" w:hAnsi="Times New Roman"/>
          <w:sz w:val="28"/>
          <w:szCs w:val="28"/>
        </w:rPr>
        <w:t xml:space="preserve"> федерации от30.12 2017 №275н (</w:t>
      </w:r>
      <w:r>
        <w:rPr>
          <w:rFonts w:ascii="Times New Roman" w:hAnsi="Times New Roman"/>
          <w:sz w:val="28"/>
          <w:szCs w:val="28"/>
        </w:rPr>
        <w:t>далее-СГС «События после отчетной даты»);</w:t>
      </w:r>
    </w:p>
    <w:p w:rsidR="00E96ED9" w:rsidRDefault="00E96ED9" w:rsidP="00E24B9F">
      <w:pPr>
        <w:ind w:firstLine="709"/>
        <w:jc w:val="both"/>
        <w:rPr>
          <w:rFonts w:ascii="Times New Roman" w:hAnsi="Times New Roman"/>
          <w:sz w:val="28"/>
          <w:szCs w:val="28"/>
        </w:rPr>
      </w:pPr>
      <w:r>
        <w:rPr>
          <w:rFonts w:ascii="Times New Roman" w:hAnsi="Times New Roman"/>
          <w:sz w:val="28"/>
          <w:szCs w:val="28"/>
        </w:rPr>
        <w:t xml:space="preserve">Федеральным стандартом бухгалтерского учета для организаций государственного сектора «отчет о движении денежных средств»,утвержденным приказом «Министерства финансов </w:t>
      </w:r>
      <w:r w:rsidR="00F96823">
        <w:rPr>
          <w:rFonts w:ascii="Times New Roman" w:hAnsi="Times New Roman"/>
          <w:sz w:val="28"/>
          <w:szCs w:val="28"/>
        </w:rPr>
        <w:t>Российской Федерации от 30.12.2017 №278н (далее-СГС «Отчет о движении денежных средств»);</w:t>
      </w:r>
    </w:p>
    <w:p w:rsidR="00F96823" w:rsidRDefault="00F96823" w:rsidP="00E24B9F">
      <w:pPr>
        <w:ind w:firstLine="709"/>
        <w:jc w:val="both"/>
        <w:rPr>
          <w:rFonts w:ascii="Times New Roman" w:hAnsi="Times New Roman"/>
          <w:sz w:val="28"/>
          <w:szCs w:val="28"/>
        </w:rPr>
      </w:pPr>
      <w:r>
        <w:rPr>
          <w:rFonts w:ascii="Times New Roman" w:hAnsi="Times New Roman"/>
          <w:sz w:val="28"/>
          <w:szCs w:val="28"/>
        </w:rPr>
        <w:t>Федеральным стандартом бухгалтерского учета для организаций государственного сектора «Запасы», утвержденным приказом Минфина России от07.12.2018 №256н(далее-СГС «Запасы»);</w:t>
      </w:r>
    </w:p>
    <w:p w:rsidR="00F96823" w:rsidRDefault="00F96823" w:rsidP="00E24B9F">
      <w:pPr>
        <w:ind w:firstLine="709"/>
        <w:jc w:val="both"/>
        <w:rPr>
          <w:rFonts w:ascii="Times New Roman" w:hAnsi="Times New Roman"/>
          <w:sz w:val="28"/>
          <w:szCs w:val="28"/>
        </w:rPr>
      </w:pPr>
      <w:r>
        <w:rPr>
          <w:rFonts w:ascii="Times New Roman" w:hAnsi="Times New Roman"/>
          <w:sz w:val="28"/>
          <w:szCs w:val="28"/>
        </w:rPr>
        <w:t>Федеральным стандартом бухгалтерского учета для организаций государственного сектора «Резервы». Раскрытие информации об условныхобязательств</w:t>
      </w:r>
      <w:r w:rsidR="00F46526">
        <w:rPr>
          <w:rFonts w:ascii="Times New Roman" w:hAnsi="Times New Roman"/>
          <w:sz w:val="28"/>
          <w:szCs w:val="28"/>
        </w:rPr>
        <w:t xml:space="preserve">ах и условных </w:t>
      </w:r>
      <w:proofErr w:type="gramStart"/>
      <w:r w:rsidR="00F46526">
        <w:rPr>
          <w:rFonts w:ascii="Times New Roman" w:hAnsi="Times New Roman"/>
          <w:sz w:val="28"/>
          <w:szCs w:val="28"/>
        </w:rPr>
        <w:t>активах</w:t>
      </w:r>
      <w:r>
        <w:rPr>
          <w:rFonts w:ascii="Times New Roman" w:hAnsi="Times New Roman"/>
          <w:sz w:val="28"/>
          <w:szCs w:val="28"/>
        </w:rPr>
        <w:t>,утвержденным</w:t>
      </w:r>
      <w:proofErr w:type="gramEnd"/>
      <w:r>
        <w:rPr>
          <w:rFonts w:ascii="Times New Roman" w:hAnsi="Times New Roman"/>
          <w:sz w:val="28"/>
          <w:szCs w:val="28"/>
        </w:rPr>
        <w:t xml:space="preserve"> приказом министерства финансов российской Федерации от30.05.2018 №124н(далее-СГС»Резервы»)</w:t>
      </w:r>
      <w:r w:rsidR="00166FF4">
        <w:rPr>
          <w:rFonts w:ascii="Times New Roman" w:hAnsi="Times New Roman"/>
          <w:sz w:val="28"/>
          <w:szCs w:val="28"/>
        </w:rPr>
        <w:t>;</w:t>
      </w:r>
    </w:p>
    <w:p w:rsidR="00166FF4" w:rsidRDefault="00166FF4" w:rsidP="00E24B9F">
      <w:pPr>
        <w:ind w:firstLine="709"/>
        <w:jc w:val="both"/>
        <w:rPr>
          <w:rFonts w:ascii="Times New Roman" w:hAnsi="Times New Roman"/>
          <w:sz w:val="28"/>
          <w:szCs w:val="28"/>
        </w:rPr>
      </w:pPr>
      <w:r>
        <w:rPr>
          <w:rFonts w:ascii="Times New Roman" w:hAnsi="Times New Roman"/>
          <w:sz w:val="28"/>
          <w:szCs w:val="28"/>
        </w:rPr>
        <w:t>Федеральным стандартом бухгалтерского учета организаций государственного сектора «Долгосрочные договоры», утвержденным приказом Министерства финансов Российской Федерации от29.06.2018 3145н (далее-СГС «Долгосрочные договоры»);</w:t>
      </w:r>
    </w:p>
    <w:p w:rsidR="00166FF4" w:rsidRDefault="00166FF4" w:rsidP="00E24B9F">
      <w:pPr>
        <w:ind w:firstLine="709"/>
        <w:jc w:val="both"/>
        <w:rPr>
          <w:rFonts w:ascii="Times New Roman" w:hAnsi="Times New Roman"/>
          <w:sz w:val="28"/>
          <w:szCs w:val="28"/>
        </w:rPr>
      </w:pPr>
      <w:r>
        <w:rPr>
          <w:rFonts w:ascii="Times New Roman" w:hAnsi="Times New Roman"/>
          <w:sz w:val="28"/>
          <w:szCs w:val="28"/>
        </w:rPr>
        <w:t xml:space="preserve">Федеральным стандартом бухгалтерского учета для организаций государственного сектора «Непроизведенные активы», утвержденным </w:t>
      </w:r>
      <w:r>
        <w:rPr>
          <w:rFonts w:ascii="Times New Roman" w:hAnsi="Times New Roman"/>
          <w:sz w:val="28"/>
          <w:szCs w:val="28"/>
        </w:rPr>
        <w:lastRenderedPageBreak/>
        <w:t>приказом Минфина России от28.02.2018 № 34н (далее-СГС «Непроизведенные активы»;</w:t>
      </w:r>
    </w:p>
    <w:p w:rsidR="00166FF4" w:rsidRDefault="00166FF4" w:rsidP="00E24B9F">
      <w:pPr>
        <w:ind w:firstLine="709"/>
        <w:jc w:val="both"/>
        <w:rPr>
          <w:rFonts w:ascii="Times New Roman" w:hAnsi="Times New Roman"/>
          <w:sz w:val="28"/>
          <w:szCs w:val="28"/>
        </w:rPr>
      </w:pPr>
      <w:r>
        <w:rPr>
          <w:rFonts w:ascii="Times New Roman" w:hAnsi="Times New Roman"/>
          <w:sz w:val="28"/>
          <w:szCs w:val="28"/>
        </w:rPr>
        <w:t>Федеральным стандартом бухгалтерского учета для организаций государственного сектора «Доходы», утвержденным приказом Минфина России от27.02.2018 №32н (далее-СГС «Доходы»);</w:t>
      </w:r>
    </w:p>
    <w:p w:rsidR="00166FF4" w:rsidRDefault="00166FF4" w:rsidP="00E24B9F">
      <w:pPr>
        <w:ind w:firstLine="709"/>
        <w:jc w:val="both"/>
        <w:rPr>
          <w:rFonts w:ascii="Times New Roman" w:hAnsi="Times New Roman"/>
          <w:sz w:val="28"/>
          <w:szCs w:val="28"/>
        </w:rPr>
      </w:pPr>
      <w:r>
        <w:rPr>
          <w:rFonts w:ascii="Times New Roman" w:hAnsi="Times New Roman"/>
          <w:sz w:val="28"/>
          <w:szCs w:val="28"/>
        </w:rPr>
        <w:t>Федеральным стандартом бухгалтерского учета для организ</w:t>
      </w:r>
      <w:r w:rsidR="00F46526">
        <w:rPr>
          <w:rFonts w:ascii="Times New Roman" w:hAnsi="Times New Roman"/>
          <w:sz w:val="28"/>
          <w:szCs w:val="28"/>
        </w:rPr>
        <w:t>аций государственного сектора «</w:t>
      </w:r>
      <w:r>
        <w:rPr>
          <w:rFonts w:ascii="Times New Roman" w:hAnsi="Times New Roman"/>
          <w:sz w:val="28"/>
          <w:szCs w:val="28"/>
        </w:rPr>
        <w:t>Бюджетная информация в бухгалтерской (финансовой) отчетности</w:t>
      </w:r>
      <w:r w:rsidR="00BA5555">
        <w:rPr>
          <w:rFonts w:ascii="Times New Roman" w:hAnsi="Times New Roman"/>
          <w:sz w:val="28"/>
          <w:szCs w:val="28"/>
        </w:rPr>
        <w:t>», утвержденным приказом Минфина России от 28.02.2018 №37н (далее-СГС «Бюджетная информация в бухгалтерской (финансовой) отчетности);</w:t>
      </w:r>
    </w:p>
    <w:p w:rsidR="00BA5555" w:rsidRDefault="00BA5555" w:rsidP="00E24B9F">
      <w:pPr>
        <w:ind w:firstLine="709"/>
        <w:jc w:val="both"/>
        <w:rPr>
          <w:rFonts w:ascii="Times New Roman" w:hAnsi="Times New Roman"/>
          <w:sz w:val="28"/>
          <w:szCs w:val="28"/>
        </w:rPr>
      </w:pPr>
      <w:r>
        <w:rPr>
          <w:rFonts w:ascii="Times New Roman" w:hAnsi="Times New Roman"/>
          <w:sz w:val="28"/>
          <w:szCs w:val="28"/>
        </w:rPr>
        <w:t>Федеральным стандартом бухгалтерского учета для организаций государственного сектора «Концессионные соглашения», утвержденным приказом Минфина России от 29.06.2018 №146н (далее-СГС «Концессионные соглашения);</w:t>
      </w:r>
    </w:p>
    <w:p w:rsidR="00BA5555" w:rsidRDefault="00BA5555" w:rsidP="00E24B9F">
      <w:pPr>
        <w:ind w:firstLine="709"/>
        <w:jc w:val="both"/>
        <w:rPr>
          <w:rFonts w:ascii="Times New Roman" w:hAnsi="Times New Roman"/>
          <w:sz w:val="28"/>
          <w:szCs w:val="28"/>
        </w:rPr>
      </w:pPr>
      <w:r>
        <w:rPr>
          <w:rFonts w:ascii="Times New Roman" w:hAnsi="Times New Roman"/>
          <w:sz w:val="28"/>
          <w:szCs w:val="28"/>
        </w:rPr>
        <w:t>Инструкцией по применению Единого плана счетов бухгалтерского учета для органов государственной власти (государственных органов</w:t>
      </w:r>
      <w:proofErr w:type="gramStart"/>
      <w:r>
        <w:rPr>
          <w:rFonts w:ascii="Times New Roman" w:hAnsi="Times New Roman"/>
          <w:sz w:val="28"/>
          <w:szCs w:val="28"/>
        </w:rPr>
        <w:t>),органов</w:t>
      </w:r>
      <w:proofErr w:type="gramEnd"/>
      <w:r>
        <w:rPr>
          <w:rFonts w:ascii="Times New Roman" w:hAnsi="Times New Roman"/>
          <w:sz w:val="28"/>
          <w:szCs w:val="28"/>
        </w:rPr>
        <w:t xml:space="preserve">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российской Федерации от01.12.2010 №157н</w:t>
      </w:r>
      <w:r w:rsidR="00F46526">
        <w:rPr>
          <w:rFonts w:ascii="Times New Roman" w:hAnsi="Times New Roman"/>
          <w:sz w:val="28"/>
          <w:szCs w:val="28"/>
        </w:rPr>
        <w:t>(</w:t>
      </w:r>
      <w:r>
        <w:rPr>
          <w:rFonts w:ascii="Times New Roman" w:hAnsi="Times New Roman"/>
          <w:sz w:val="28"/>
          <w:szCs w:val="28"/>
        </w:rPr>
        <w:t xml:space="preserve"> далее-Инструкция №157н);</w:t>
      </w:r>
    </w:p>
    <w:p w:rsidR="00CF2865" w:rsidRDefault="00BA5555" w:rsidP="00E24B9F">
      <w:pPr>
        <w:ind w:firstLine="709"/>
        <w:jc w:val="both"/>
        <w:rPr>
          <w:rFonts w:ascii="Times New Roman" w:hAnsi="Times New Roman"/>
          <w:sz w:val="28"/>
          <w:szCs w:val="28"/>
        </w:rPr>
      </w:pPr>
      <w:r>
        <w:rPr>
          <w:rFonts w:ascii="Times New Roman" w:hAnsi="Times New Roman"/>
          <w:sz w:val="28"/>
          <w:szCs w:val="28"/>
        </w:rPr>
        <w:t>Инструкцией по примене</w:t>
      </w:r>
      <w:r w:rsidR="00190D8C">
        <w:rPr>
          <w:rFonts w:ascii="Times New Roman" w:hAnsi="Times New Roman"/>
          <w:sz w:val="28"/>
          <w:szCs w:val="28"/>
        </w:rPr>
        <w:t>н</w:t>
      </w:r>
      <w:r>
        <w:rPr>
          <w:rFonts w:ascii="Times New Roman" w:hAnsi="Times New Roman"/>
          <w:sz w:val="28"/>
          <w:szCs w:val="28"/>
        </w:rPr>
        <w:t xml:space="preserve">ию Плана четов бюджетного учета,утвержденной приказом Минфина России от 06.12.2010 №162н </w:t>
      </w:r>
      <w:r w:rsidR="00190D8C">
        <w:rPr>
          <w:rFonts w:ascii="Times New Roman" w:hAnsi="Times New Roman"/>
          <w:sz w:val="28"/>
          <w:szCs w:val="28"/>
        </w:rPr>
        <w:t>от16.12.2010 №174н,</w:t>
      </w:r>
      <w:r w:rsidR="004332E4">
        <w:rPr>
          <w:rFonts w:ascii="Times New Roman" w:hAnsi="Times New Roman"/>
          <w:sz w:val="28"/>
          <w:szCs w:val="28"/>
        </w:rPr>
        <w:t xml:space="preserve"> от 23.12.2010 № 183н(далее инструкция № 162н,174н,183н);</w:t>
      </w:r>
    </w:p>
    <w:p w:rsidR="004332E4" w:rsidRDefault="004332E4" w:rsidP="00432D02">
      <w:pPr>
        <w:ind w:firstLine="709"/>
        <w:jc w:val="both"/>
        <w:rPr>
          <w:rFonts w:ascii="Times New Roman" w:hAnsi="Times New Roman"/>
          <w:sz w:val="28"/>
          <w:szCs w:val="28"/>
        </w:rPr>
      </w:pPr>
      <w:r>
        <w:rPr>
          <w:rFonts w:ascii="Times New Roman" w:hAnsi="Times New Roman"/>
          <w:sz w:val="28"/>
          <w:szCs w:val="28"/>
        </w:rPr>
        <w:t>Приказом Минфина России от 30.03.2015 №52н «Об утверждении форм первичных учетных документов и регистров бухгалтерского учета, применяемых органами государственной власти(государственными органами),органами местного самоуправления, органами управления государственными внебюджетными фондами, государственными(муниципальными)учреждениями, и Методических указаний по их применению» (далее-Приказ Минфина России №52н);</w:t>
      </w:r>
    </w:p>
    <w:p w:rsidR="004332E4" w:rsidRDefault="004332E4" w:rsidP="00432D02">
      <w:pPr>
        <w:ind w:firstLine="709"/>
        <w:jc w:val="both"/>
        <w:rPr>
          <w:rFonts w:ascii="Times New Roman" w:hAnsi="Times New Roman"/>
          <w:sz w:val="28"/>
          <w:szCs w:val="28"/>
        </w:rPr>
      </w:pPr>
      <w:r>
        <w:rPr>
          <w:rFonts w:ascii="Times New Roman" w:hAnsi="Times New Roman"/>
          <w:sz w:val="28"/>
          <w:szCs w:val="28"/>
        </w:rPr>
        <w:t>Приказом Минфина России от06.06.2019 №85н «О порядке формирования и применения кодов бюджетной классификации РФ, их структуре и принципах назначения»(далее-Приказ Минфина России №85н);</w:t>
      </w:r>
    </w:p>
    <w:p w:rsidR="00B443B0" w:rsidRDefault="004332E4" w:rsidP="00432D02">
      <w:pPr>
        <w:ind w:firstLine="709"/>
        <w:jc w:val="both"/>
        <w:rPr>
          <w:rFonts w:ascii="Times New Roman" w:hAnsi="Times New Roman"/>
          <w:sz w:val="28"/>
          <w:szCs w:val="28"/>
        </w:rPr>
      </w:pPr>
      <w:r>
        <w:rPr>
          <w:rFonts w:ascii="Times New Roman" w:hAnsi="Times New Roman"/>
          <w:sz w:val="28"/>
          <w:szCs w:val="28"/>
        </w:rPr>
        <w:lastRenderedPageBreak/>
        <w:t>Приказом Минфина РФ от29.11.2017№209н «Об утверждении Порядка применения классификации операций сектора государственного управления(далее-Приказ Минфина России № 209н);</w:t>
      </w:r>
    </w:p>
    <w:p w:rsidR="004332E4" w:rsidRDefault="00B443B0" w:rsidP="00432D02">
      <w:pPr>
        <w:ind w:firstLine="709"/>
        <w:jc w:val="both"/>
        <w:rPr>
          <w:rFonts w:ascii="Times New Roman" w:hAnsi="Times New Roman"/>
          <w:sz w:val="28"/>
          <w:szCs w:val="28"/>
        </w:rPr>
      </w:pPr>
      <w:r>
        <w:rPr>
          <w:rFonts w:ascii="Times New Roman" w:hAnsi="Times New Roman"/>
          <w:sz w:val="28"/>
          <w:szCs w:val="28"/>
        </w:rPr>
        <w:t>Приказом Минфина РФ от 28.12.2010 №191н «Об утверждении Инструкциио порядке составления и представления годовой, квартальной и месячной отчетности об исполнении</w:t>
      </w:r>
      <w:r w:rsidR="00522238">
        <w:rPr>
          <w:rFonts w:ascii="Times New Roman" w:hAnsi="Times New Roman"/>
          <w:sz w:val="28"/>
          <w:szCs w:val="28"/>
        </w:rPr>
        <w:t xml:space="preserve"> бюджетов бюджетной системы РФ (далее-Инструкция №191н);</w:t>
      </w:r>
    </w:p>
    <w:p w:rsidR="00522238" w:rsidRDefault="002609EA" w:rsidP="00432D02">
      <w:pPr>
        <w:ind w:firstLine="709"/>
        <w:jc w:val="both"/>
        <w:rPr>
          <w:rFonts w:ascii="Times New Roman" w:hAnsi="Times New Roman"/>
          <w:sz w:val="28"/>
          <w:szCs w:val="28"/>
        </w:rPr>
      </w:pPr>
      <w:r>
        <w:rPr>
          <w:rFonts w:ascii="Times New Roman" w:hAnsi="Times New Roman"/>
          <w:sz w:val="28"/>
          <w:szCs w:val="28"/>
        </w:rPr>
        <w:t>Приказом Минфина РФ от25.03.2011 №33 «об утверждении Инструкции о порядке составления, представления годовой, квартальной бухгалтерской отчетности государственных(муниципальных) бюджетных, автономных учреждений» (далее-Инструкция №33);</w:t>
      </w:r>
    </w:p>
    <w:p w:rsidR="002609EA" w:rsidRDefault="002609EA" w:rsidP="00432D02">
      <w:pPr>
        <w:ind w:firstLine="709"/>
        <w:jc w:val="both"/>
        <w:rPr>
          <w:rFonts w:ascii="Times New Roman" w:hAnsi="Times New Roman"/>
          <w:sz w:val="28"/>
          <w:szCs w:val="28"/>
        </w:rPr>
      </w:pPr>
      <w:r>
        <w:rPr>
          <w:rFonts w:ascii="Times New Roman" w:hAnsi="Times New Roman"/>
          <w:sz w:val="28"/>
          <w:szCs w:val="28"/>
        </w:rPr>
        <w:t>Указанием Банка России от 11.03.2014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(далее-Указание №3210-У);</w:t>
      </w:r>
    </w:p>
    <w:p w:rsidR="002609EA" w:rsidRDefault="002609EA" w:rsidP="00432D02">
      <w:pPr>
        <w:ind w:firstLine="709"/>
        <w:jc w:val="both"/>
        <w:rPr>
          <w:rFonts w:ascii="Times New Roman" w:hAnsi="Times New Roman"/>
          <w:sz w:val="28"/>
          <w:szCs w:val="28"/>
        </w:rPr>
      </w:pPr>
      <w:r>
        <w:rPr>
          <w:rFonts w:ascii="Times New Roman" w:hAnsi="Times New Roman"/>
          <w:sz w:val="28"/>
          <w:szCs w:val="28"/>
        </w:rPr>
        <w:t xml:space="preserve">Указанием Банка России от07.10.2013 №3073-У «Об </w:t>
      </w:r>
      <w:r w:rsidR="00F46526">
        <w:rPr>
          <w:rFonts w:ascii="Times New Roman" w:hAnsi="Times New Roman"/>
          <w:sz w:val="28"/>
          <w:szCs w:val="28"/>
        </w:rPr>
        <w:t xml:space="preserve">осуществлении наличных расчетов </w:t>
      </w:r>
      <w:r>
        <w:rPr>
          <w:rFonts w:ascii="Times New Roman" w:hAnsi="Times New Roman"/>
          <w:sz w:val="28"/>
          <w:szCs w:val="28"/>
        </w:rPr>
        <w:t>(далее-Указание «Об осуществлении наличных расчетов»);</w:t>
      </w:r>
    </w:p>
    <w:p w:rsidR="002609EA" w:rsidRDefault="002609EA" w:rsidP="00432D02">
      <w:pPr>
        <w:ind w:firstLine="709"/>
        <w:jc w:val="both"/>
        <w:rPr>
          <w:rFonts w:ascii="Times New Roman" w:hAnsi="Times New Roman"/>
          <w:sz w:val="28"/>
          <w:szCs w:val="28"/>
        </w:rPr>
      </w:pPr>
      <w:r>
        <w:rPr>
          <w:rFonts w:ascii="Times New Roman" w:hAnsi="Times New Roman"/>
          <w:sz w:val="28"/>
          <w:szCs w:val="28"/>
        </w:rPr>
        <w:t>Методическими указаниями по инвентаризации имущества и финансовых обязательств, утвержденными приказом Минфина России от13.06.1995 №49;</w:t>
      </w:r>
    </w:p>
    <w:p w:rsidR="002609EA" w:rsidRDefault="002609EA" w:rsidP="00432D02">
      <w:pPr>
        <w:ind w:firstLine="709"/>
        <w:jc w:val="both"/>
        <w:rPr>
          <w:rFonts w:ascii="Times New Roman" w:hAnsi="Times New Roman"/>
          <w:sz w:val="28"/>
          <w:szCs w:val="28"/>
        </w:rPr>
      </w:pPr>
      <w:r>
        <w:rPr>
          <w:rFonts w:ascii="Times New Roman" w:hAnsi="Times New Roman"/>
          <w:sz w:val="28"/>
          <w:szCs w:val="28"/>
        </w:rPr>
        <w:t>Методическими рекомендациями по применению федеральных стандартов бухгалтерского учета для организаций государственного сектора, иными нормативными правовыми актами РФ</w:t>
      </w:r>
      <w:r w:rsidR="00431F20">
        <w:rPr>
          <w:rFonts w:ascii="Times New Roman" w:hAnsi="Times New Roman"/>
          <w:sz w:val="28"/>
          <w:szCs w:val="28"/>
        </w:rPr>
        <w:t>, регулирующими организацию и ведение бюджетного учета, а также нормативными правовыми актами, предназначенными для формирования полной достоверной информации о финансовом, имущественном положении и финансовых результатах деятельности.</w:t>
      </w:r>
    </w:p>
    <w:p w:rsidR="00432D02" w:rsidRPr="00E24B9F" w:rsidRDefault="00431F20" w:rsidP="00432D02">
      <w:pPr>
        <w:ind w:firstLine="709"/>
        <w:jc w:val="both"/>
        <w:rPr>
          <w:rFonts w:ascii="Times New Roman" w:hAnsi="Times New Roman"/>
          <w:b/>
          <w:sz w:val="28"/>
          <w:szCs w:val="28"/>
        </w:rPr>
      </w:pPr>
      <w:r>
        <w:rPr>
          <w:rFonts w:ascii="Times New Roman" w:hAnsi="Times New Roman"/>
          <w:b/>
          <w:sz w:val="28"/>
          <w:szCs w:val="28"/>
        </w:rPr>
        <w:t>2</w:t>
      </w:r>
      <w:r w:rsidR="00432D02" w:rsidRPr="00E24B9F">
        <w:rPr>
          <w:rFonts w:ascii="Times New Roman" w:hAnsi="Times New Roman"/>
          <w:b/>
          <w:sz w:val="28"/>
          <w:szCs w:val="28"/>
        </w:rPr>
        <w:t>. Технология обработки учетной информации</w:t>
      </w:r>
    </w:p>
    <w:p w:rsidR="00432D02" w:rsidRPr="00E24B9F" w:rsidRDefault="00432D02" w:rsidP="00E24B9F">
      <w:pPr>
        <w:ind w:firstLine="709"/>
        <w:jc w:val="both"/>
        <w:rPr>
          <w:rFonts w:ascii="Times New Roman" w:hAnsi="Times New Roman"/>
          <w:color w:val="FF0000"/>
          <w:sz w:val="28"/>
          <w:szCs w:val="28"/>
        </w:rPr>
      </w:pPr>
      <w:r w:rsidRPr="00432D02">
        <w:rPr>
          <w:rFonts w:ascii="Times New Roman" w:hAnsi="Times New Roman"/>
          <w:sz w:val="28"/>
          <w:szCs w:val="28"/>
        </w:rPr>
        <w:t>2.1. Бухгалтерский учет осуществляется автоматизированным способ</w:t>
      </w:r>
      <w:r w:rsidR="00E24B9F">
        <w:rPr>
          <w:rFonts w:ascii="Times New Roman" w:hAnsi="Times New Roman"/>
          <w:sz w:val="28"/>
          <w:szCs w:val="28"/>
        </w:rPr>
        <w:t xml:space="preserve">ом с </w:t>
      </w:r>
      <w:r w:rsidRPr="00432D02">
        <w:rPr>
          <w:rFonts w:ascii="Times New Roman" w:hAnsi="Times New Roman"/>
          <w:sz w:val="28"/>
          <w:szCs w:val="28"/>
        </w:rPr>
        <w:t>и</w:t>
      </w:r>
      <w:r w:rsidR="00F46526">
        <w:rPr>
          <w:rFonts w:ascii="Times New Roman" w:hAnsi="Times New Roman"/>
          <w:sz w:val="28"/>
          <w:szCs w:val="28"/>
        </w:rPr>
        <w:t xml:space="preserve">спользованием </w:t>
      </w:r>
      <w:r w:rsidRPr="00432D02">
        <w:rPr>
          <w:rFonts w:ascii="Times New Roman" w:hAnsi="Times New Roman"/>
          <w:sz w:val="28"/>
          <w:szCs w:val="28"/>
        </w:rPr>
        <w:t xml:space="preserve">системы бюджетного (бухгалтерского)учета и отчетности </w:t>
      </w:r>
      <w:r w:rsidR="002F6551">
        <w:rPr>
          <w:rFonts w:ascii="Times New Roman" w:hAnsi="Times New Roman"/>
          <w:sz w:val="28"/>
          <w:szCs w:val="28"/>
        </w:rPr>
        <w:t>1С: Предприятие.</w:t>
      </w:r>
    </w:p>
    <w:p w:rsidR="00431F20" w:rsidRPr="00431F20" w:rsidRDefault="00432D02" w:rsidP="00E24B9F">
      <w:pPr>
        <w:ind w:firstLine="709"/>
        <w:jc w:val="both"/>
        <w:rPr>
          <w:rFonts w:ascii="Times New Roman" w:hAnsi="Times New Roman"/>
          <w:sz w:val="28"/>
          <w:szCs w:val="28"/>
        </w:rPr>
      </w:pPr>
      <w:r w:rsidRPr="00432D02">
        <w:rPr>
          <w:rFonts w:ascii="Times New Roman" w:hAnsi="Times New Roman"/>
          <w:sz w:val="28"/>
          <w:szCs w:val="28"/>
        </w:rPr>
        <w:t xml:space="preserve">2.2. Первичные (сводные) учетные документы составляются на </w:t>
      </w:r>
      <w:r w:rsidR="00E24B9F">
        <w:rPr>
          <w:rFonts w:ascii="Times New Roman" w:hAnsi="Times New Roman"/>
          <w:sz w:val="28"/>
          <w:szCs w:val="28"/>
        </w:rPr>
        <w:t xml:space="preserve">бумажном </w:t>
      </w:r>
      <w:r w:rsidRPr="00432D02">
        <w:rPr>
          <w:rFonts w:ascii="Times New Roman" w:hAnsi="Times New Roman"/>
          <w:sz w:val="28"/>
          <w:szCs w:val="28"/>
        </w:rPr>
        <w:t>носителе и заверяются собственно</w:t>
      </w:r>
      <w:r w:rsidR="00E24B9F">
        <w:rPr>
          <w:rFonts w:ascii="Times New Roman" w:hAnsi="Times New Roman"/>
          <w:sz w:val="28"/>
          <w:szCs w:val="28"/>
        </w:rPr>
        <w:t xml:space="preserve">ручной подписью (подписями) </w:t>
      </w:r>
      <w:r w:rsidR="00E24B9F" w:rsidRPr="00431F20">
        <w:rPr>
          <w:rFonts w:ascii="Times New Roman" w:hAnsi="Times New Roman"/>
          <w:sz w:val="28"/>
          <w:szCs w:val="28"/>
        </w:rPr>
        <w:lastRenderedPageBreak/>
        <w:t xml:space="preserve">или </w:t>
      </w:r>
      <w:r w:rsidRPr="00431F20">
        <w:rPr>
          <w:rFonts w:ascii="Times New Roman" w:hAnsi="Times New Roman"/>
          <w:sz w:val="28"/>
          <w:szCs w:val="28"/>
        </w:rPr>
        <w:t>составляются в форме элект</w:t>
      </w:r>
      <w:r w:rsidR="00E24B9F" w:rsidRPr="00431F20">
        <w:rPr>
          <w:rFonts w:ascii="Times New Roman" w:hAnsi="Times New Roman"/>
          <w:sz w:val="28"/>
          <w:szCs w:val="28"/>
        </w:rPr>
        <w:t xml:space="preserve">ронного документа, подписанного </w:t>
      </w:r>
      <w:r w:rsidRPr="00431F20">
        <w:rPr>
          <w:rFonts w:ascii="Times New Roman" w:hAnsi="Times New Roman"/>
          <w:sz w:val="28"/>
          <w:szCs w:val="28"/>
        </w:rPr>
        <w:t>квалифицированной электронной п</w:t>
      </w:r>
      <w:r w:rsidR="00E24B9F" w:rsidRPr="00431F20">
        <w:rPr>
          <w:rFonts w:ascii="Times New Roman" w:hAnsi="Times New Roman"/>
          <w:sz w:val="28"/>
          <w:szCs w:val="28"/>
        </w:rPr>
        <w:t xml:space="preserve">одписью,бухгалтерские регистры </w:t>
      </w:r>
      <w:r w:rsidRPr="00431F20">
        <w:rPr>
          <w:rFonts w:ascii="Times New Roman" w:hAnsi="Times New Roman"/>
          <w:sz w:val="28"/>
          <w:szCs w:val="28"/>
        </w:rPr>
        <w:t>составляются в форме элект</w:t>
      </w:r>
      <w:r w:rsidR="00E24B9F" w:rsidRPr="00431F20">
        <w:rPr>
          <w:rFonts w:ascii="Times New Roman" w:hAnsi="Times New Roman"/>
          <w:sz w:val="28"/>
          <w:szCs w:val="28"/>
        </w:rPr>
        <w:t xml:space="preserve">ронного документа, </w:t>
      </w:r>
      <w:r w:rsidR="00431F20" w:rsidRPr="00431F20">
        <w:rPr>
          <w:rFonts w:ascii="Times New Roman" w:hAnsi="Times New Roman"/>
          <w:sz w:val="28"/>
          <w:szCs w:val="28"/>
        </w:rPr>
        <w:t>распечатываются на бумажном носителе и подшиваются в папки в хронологическом порядке ежемесячно.</w:t>
      </w:r>
    </w:p>
    <w:p w:rsidR="00432D02" w:rsidRPr="00432D02" w:rsidRDefault="00432D02" w:rsidP="00E24B9F">
      <w:pPr>
        <w:ind w:firstLine="709"/>
        <w:jc w:val="both"/>
        <w:rPr>
          <w:rFonts w:ascii="Times New Roman" w:hAnsi="Times New Roman"/>
          <w:sz w:val="28"/>
          <w:szCs w:val="28"/>
        </w:rPr>
      </w:pPr>
      <w:r w:rsidRPr="00432D02">
        <w:rPr>
          <w:rFonts w:ascii="Times New Roman" w:hAnsi="Times New Roman"/>
          <w:sz w:val="28"/>
          <w:szCs w:val="28"/>
        </w:rPr>
        <w:t>2.3. Правила документооборота, в том</w:t>
      </w:r>
      <w:r w:rsidR="00E24B9F">
        <w:rPr>
          <w:rFonts w:ascii="Times New Roman" w:hAnsi="Times New Roman"/>
          <w:sz w:val="28"/>
          <w:szCs w:val="28"/>
        </w:rPr>
        <w:t xml:space="preserve"> числе порядок и сроки передачи </w:t>
      </w:r>
      <w:r w:rsidRPr="00432D02">
        <w:rPr>
          <w:rFonts w:ascii="Times New Roman" w:hAnsi="Times New Roman"/>
          <w:sz w:val="28"/>
          <w:szCs w:val="28"/>
        </w:rPr>
        <w:t xml:space="preserve">первичных (сводных) учетных документов в бухгалтерском </w:t>
      </w:r>
      <w:r w:rsidR="00E24B9F">
        <w:rPr>
          <w:rFonts w:ascii="Times New Roman" w:hAnsi="Times New Roman"/>
          <w:sz w:val="28"/>
          <w:szCs w:val="28"/>
        </w:rPr>
        <w:t xml:space="preserve">(бюджетном) учете, </w:t>
      </w:r>
      <w:r w:rsidRPr="00432D02">
        <w:rPr>
          <w:rFonts w:ascii="Times New Roman" w:hAnsi="Times New Roman"/>
          <w:sz w:val="28"/>
          <w:szCs w:val="28"/>
        </w:rPr>
        <w:t>регламентируется Соглашением</w:t>
      </w:r>
      <w:r w:rsidR="00A00054">
        <w:rPr>
          <w:rFonts w:ascii="Times New Roman" w:hAnsi="Times New Roman"/>
          <w:sz w:val="28"/>
          <w:szCs w:val="28"/>
        </w:rPr>
        <w:t xml:space="preserve"> и в соответствии с графиком документооборота</w:t>
      </w:r>
      <w:r w:rsidRPr="00432D02">
        <w:rPr>
          <w:rFonts w:ascii="Times New Roman" w:hAnsi="Times New Roman"/>
          <w:sz w:val="28"/>
          <w:szCs w:val="28"/>
        </w:rPr>
        <w:t>.</w:t>
      </w:r>
    </w:p>
    <w:p w:rsidR="00432D02" w:rsidRPr="00432D02" w:rsidRDefault="00432D02" w:rsidP="00E24B9F">
      <w:pPr>
        <w:ind w:firstLine="709"/>
        <w:jc w:val="both"/>
        <w:rPr>
          <w:rFonts w:ascii="Times New Roman" w:hAnsi="Times New Roman"/>
          <w:sz w:val="28"/>
          <w:szCs w:val="28"/>
        </w:rPr>
      </w:pPr>
      <w:r w:rsidRPr="00432D02">
        <w:rPr>
          <w:rFonts w:ascii="Times New Roman" w:hAnsi="Times New Roman"/>
          <w:sz w:val="28"/>
          <w:szCs w:val="28"/>
        </w:rPr>
        <w:t>Первичные учетные докуме</w:t>
      </w:r>
      <w:r w:rsidR="00E24B9F">
        <w:rPr>
          <w:rFonts w:ascii="Times New Roman" w:hAnsi="Times New Roman"/>
          <w:sz w:val="28"/>
          <w:szCs w:val="28"/>
        </w:rPr>
        <w:t xml:space="preserve">нты, которыми оформляются факты </w:t>
      </w:r>
      <w:r w:rsidRPr="00432D02">
        <w:rPr>
          <w:rFonts w:ascii="Times New Roman" w:hAnsi="Times New Roman"/>
          <w:sz w:val="28"/>
          <w:szCs w:val="28"/>
        </w:rPr>
        <w:t>хозяйственной жизни учреждения, подписываются должностными лицами всоответствии с правом подписи, определенным в Соглашении.</w:t>
      </w:r>
    </w:p>
    <w:p w:rsidR="00432D02" w:rsidRPr="00432D02" w:rsidRDefault="00E24B9F" w:rsidP="00E24B9F">
      <w:pPr>
        <w:ind w:firstLine="709"/>
        <w:jc w:val="both"/>
        <w:rPr>
          <w:rFonts w:ascii="Times New Roman" w:hAnsi="Times New Roman"/>
          <w:sz w:val="28"/>
          <w:szCs w:val="28"/>
        </w:rPr>
      </w:pPr>
      <w:r>
        <w:rPr>
          <w:rFonts w:ascii="Times New Roman" w:hAnsi="Times New Roman"/>
          <w:sz w:val="28"/>
          <w:szCs w:val="28"/>
        </w:rPr>
        <w:t>2</w:t>
      </w:r>
      <w:r w:rsidR="00432D02" w:rsidRPr="00432D02">
        <w:rPr>
          <w:rFonts w:ascii="Times New Roman" w:hAnsi="Times New Roman"/>
          <w:sz w:val="28"/>
          <w:szCs w:val="28"/>
        </w:rPr>
        <w:t>.4. Технология обработки учет</w:t>
      </w:r>
      <w:r>
        <w:rPr>
          <w:rFonts w:ascii="Times New Roman" w:hAnsi="Times New Roman"/>
          <w:sz w:val="28"/>
          <w:szCs w:val="28"/>
        </w:rPr>
        <w:t xml:space="preserve">ной информации регламентируется </w:t>
      </w:r>
      <w:r w:rsidR="00432D02" w:rsidRPr="00432D02">
        <w:rPr>
          <w:rFonts w:ascii="Times New Roman" w:hAnsi="Times New Roman"/>
          <w:sz w:val="28"/>
          <w:szCs w:val="28"/>
        </w:rPr>
        <w:t>Соглашением.</w:t>
      </w:r>
    </w:p>
    <w:p w:rsidR="00432D02" w:rsidRPr="00E24B9F" w:rsidRDefault="00432D02" w:rsidP="00432D02">
      <w:pPr>
        <w:ind w:firstLine="709"/>
        <w:jc w:val="both"/>
        <w:rPr>
          <w:rFonts w:ascii="Times New Roman" w:hAnsi="Times New Roman"/>
          <w:b/>
          <w:sz w:val="28"/>
          <w:szCs w:val="28"/>
        </w:rPr>
      </w:pPr>
      <w:r w:rsidRPr="00E24B9F">
        <w:rPr>
          <w:rFonts w:ascii="Times New Roman" w:hAnsi="Times New Roman"/>
          <w:b/>
          <w:sz w:val="28"/>
          <w:szCs w:val="28"/>
        </w:rPr>
        <w:t>3. Организация и ведение бюджетного (бухгалтерского) учета</w:t>
      </w:r>
    </w:p>
    <w:p w:rsidR="00A00054" w:rsidRPr="00756587" w:rsidRDefault="00432D02" w:rsidP="00756587">
      <w:pPr>
        <w:ind w:firstLine="709"/>
        <w:jc w:val="both"/>
        <w:rPr>
          <w:rFonts w:ascii="Times New Roman" w:hAnsi="Times New Roman"/>
          <w:sz w:val="28"/>
          <w:szCs w:val="28"/>
        </w:rPr>
      </w:pPr>
      <w:r w:rsidRPr="00432D02">
        <w:rPr>
          <w:rFonts w:ascii="Times New Roman" w:hAnsi="Times New Roman"/>
          <w:sz w:val="28"/>
          <w:szCs w:val="28"/>
        </w:rPr>
        <w:t>3.1. Отражение операций при ведении бюджетного учета органовместно</w:t>
      </w:r>
      <w:r w:rsidR="009029CE">
        <w:rPr>
          <w:rFonts w:ascii="Times New Roman" w:hAnsi="Times New Roman"/>
          <w:sz w:val="28"/>
          <w:szCs w:val="28"/>
        </w:rPr>
        <w:t xml:space="preserve">го самоуправления, </w:t>
      </w:r>
      <w:r w:rsidRPr="00432D02">
        <w:rPr>
          <w:rFonts w:ascii="Times New Roman" w:hAnsi="Times New Roman"/>
          <w:sz w:val="28"/>
          <w:szCs w:val="28"/>
        </w:rPr>
        <w:t>казенных</w:t>
      </w:r>
      <w:r w:rsidR="00431F20">
        <w:rPr>
          <w:rFonts w:ascii="Times New Roman" w:hAnsi="Times New Roman"/>
          <w:sz w:val="28"/>
          <w:szCs w:val="28"/>
        </w:rPr>
        <w:t>,автономных,бюджетных</w:t>
      </w:r>
      <w:r w:rsidRPr="00432D02">
        <w:rPr>
          <w:rFonts w:ascii="Times New Roman" w:hAnsi="Times New Roman"/>
          <w:sz w:val="28"/>
          <w:szCs w:val="28"/>
        </w:rPr>
        <w:t xml:space="preserve"> учреждений о</w:t>
      </w:r>
      <w:r w:rsidR="00B72152">
        <w:rPr>
          <w:rFonts w:ascii="Times New Roman" w:hAnsi="Times New Roman"/>
          <w:sz w:val="28"/>
          <w:szCs w:val="28"/>
        </w:rPr>
        <w:t>существляется в соответствии с р</w:t>
      </w:r>
      <w:r w:rsidRPr="00432D02">
        <w:rPr>
          <w:rFonts w:ascii="Times New Roman" w:hAnsi="Times New Roman"/>
          <w:sz w:val="28"/>
          <w:szCs w:val="28"/>
        </w:rPr>
        <w:t>абочим планом</w:t>
      </w:r>
      <w:r w:rsidR="009029CE">
        <w:rPr>
          <w:rFonts w:ascii="Times New Roman" w:hAnsi="Times New Roman"/>
          <w:sz w:val="28"/>
          <w:szCs w:val="28"/>
        </w:rPr>
        <w:t>счетов бюджетного</w:t>
      </w:r>
      <w:r w:rsidR="00F67EF6">
        <w:rPr>
          <w:rFonts w:ascii="Times New Roman" w:hAnsi="Times New Roman"/>
          <w:sz w:val="28"/>
          <w:szCs w:val="28"/>
        </w:rPr>
        <w:t>учета согласно</w:t>
      </w:r>
      <w:r w:rsidR="00F67EF6" w:rsidRPr="00D70418">
        <w:rPr>
          <w:rFonts w:ascii="Times New Roman" w:hAnsi="Times New Roman"/>
          <w:color w:val="FF0000"/>
          <w:sz w:val="28"/>
          <w:szCs w:val="28"/>
        </w:rPr>
        <w:t>Приложению №1</w:t>
      </w:r>
      <w:r w:rsidR="00A00054" w:rsidRPr="00D70418">
        <w:rPr>
          <w:rFonts w:ascii="Times New Roman" w:hAnsi="Times New Roman"/>
          <w:color w:val="FF0000"/>
          <w:sz w:val="28"/>
          <w:szCs w:val="28"/>
        </w:rPr>
        <w:t xml:space="preserve">. </w:t>
      </w:r>
    </w:p>
    <w:p w:rsidR="009029CE" w:rsidRDefault="009029CE" w:rsidP="00BA3C40">
      <w:pPr>
        <w:ind w:firstLine="709"/>
        <w:jc w:val="both"/>
        <w:rPr>
          <w:rFonts w:ascii="Times New Roman" w:hAnsi="Times New Roman"/>
          <w:sz w:val="28"/>
          <w:szCs w:val="28"/>
        </w:rPr>
      </w:pPr>
      <w:r>
        <w:rPr>
          <w:rFonts w:ascii="Times New Roman" w:hAnsi="Times New Roman"/>
          <w:sz w:val="28"/>
          <w:szCs w:val="28"/>
        </w:rPr>
        <w:t>Порядок применения Рабочего плана счетов.</w:t>
      </w:r>
    </w:p>
    <w:p w:rsidR="009029CE" w:rsidRDefault="009029CE" w:rsidP="009029CE">
      <w:pPr>
        <w:ind w:firstLine="709"/>
        <w:jc w:val="both"/>
        <w:rPr>
          <w:rFonts w:ascii="Times New Roman" w:hAnsi="Times New Roman"/>
          <w:sz w:val="28"/>
          <w:szCs w:val="28"/>
        </w:rPr>
      </w:pPr>
      <w:r w:rsidRPr="009029CE">
        <w:rPr>
          <w:rFonts w:ascii="Times New Roman" w:hAnsi="Times New Roman"/>
          <w:sz w:val="28"/>
          <w:szCs w:val="28"/>
        </w:rPr>
        <w:t>Рабочий план счетов централизованного бухгалтерского учета разработан на основаниина основании Единого плана счетов</w:t>
      </w:r>
      <w:r>
        <w:rPr>
          <w:rFonts w:ascii="Times New Roman" w:hAnsi="Times New Roman"/>
          <w:sz w:val="28"/>
          <w:szCs w:val="28"/>
        </w:rPr>
        <w:t xml:space="preserve"> Инструкции 157н </w:t>
      </w:r>
      <w:r w:rsidRPr="009029CE">
        <w:rPr>
          <w:rFonts w:ascii="Times New Roman" w:hAnsi="Times New Roman"/>
          <w:sz w:val="28"/>
          <w:szCs w:val="28"/>
        </w:rPr>
        <w:t xml:space="preserve">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w:t>
      </w:r>
      <w:r>
        <w:rPr>
          <w:rFonts w:ascii="Times New Roman" w:hAnsi="Times New Roman"/>
          <w:sz w:val="28"/>
          <w:szCs w:val="28"/>
        </w:rPr>
        <w:t xml:space="preserve">(бухгалтерского) </w:t>
      </w:r>
      <w:r w:rsidRPr="009029CE">
        <w:rPr>
          <w:rFonts w:ascii="Times New Roman" w:hAnsi="Times New Roman"/>
          <w:sz w:val="28"/>
          <w:szCs w:val="28"/>
        </w:rPr>
        <w:t>учета, включая составление и представление бюджетной</w:t>
      </w:r>
      <w:r>
        <w:rPr>
          <w:rFonts w:ascii="Times New Roman" w:hAnsi="Times New Roman"/>
          <w:sz w:val="28"/>
          <w:szCs w:val="28"/>
        </w:rPr>
        <w:t xml:space="preserve"> (бухгалтерской)</w:t>
      </w:r>
      <w:r w:rsidRPr="009029CE">
        <w:rPr>
          <w:rFonts w:ascii="Times New Roman" w:hAnsi="Times New Roman"/>
          <w:sz w:val="28"/>
          <w:szCs w:val="28"/>
        </w:rPr>
        <w:t xml:space="preserve"> отчетностипо обеспечению представления такой отчетности в соответствующие государственные (муниципальные) органы</w:t>
      </w:r>
      <w:r>
        <w:rPr>
          <w:rFonts w:ascii="Times New Roman" w:hAnsi="Times New Roman"/>
          <w:sz w:val="28"/>
          <w:szCs w:val="28"/>
        </w:rPr>
        <w:t>.</w:t>
      </w:r>
    </w:p>
    <w:p w:rsidR="009029CE" w:rsidRDefault="009029CE" w:rsidP="009029CE">
      <w:pPr>
        <w:ind w:firstLine="709"/>
        <w:jc w:val="both"/>
        <w:rPr>
          <w:rFonts w:ascii="Times New Roman" w:hAnsi="Times New Roman"/>
          <w:sz w:val="28"/>
          <w:szCs w:val="28"/>
        </w:rPr>
      </w:pPr>
      <w:r w:rsidRPr="009029CE">
        <w:rPr>
          <w:rFonts w:ascii="Times New Roman" w:hAnsi="Times New Roman"/>
          <w:sz w:val="28"/>
          <w:szCs w:val="28"/>
        </w:rPr>
        <w:t>Порядок применения Рабочего плана счетов централизованного бухгал</w:t>
      </w:r>
      <w:r>
        <w:rPr>
          <w:rFonts w:ascii="Times New Roman" w:hAnsi="Times New Roman"/>
          <w:sz w:val="28"/>
          <w:szCs w:val="28"/>
        </w:rPr>
        <w:t>терского учета</w:t>
      </w:r>
      <w:r w:rsidRPr="009029CE">
        <w:rPr>
          <w:rFonts w:ascii="Times New Roman" w:hAnsi="Times New Roman"/>
          <w:sz w:val="28"/>
          <w:szCs w:val="28"/>
        </w:rPr>
        <w:t xml:space="preserve"> устанавливает правила формирования номеров счетов </w:t>
      </w:r>
      <w:r>
        <w:rPr>
          <w:rFonts w:ascii="Times New Roman" w:hAnsi="Times New Roman"/>
          <w:sz w:val="28"/>
          <w:szCs w:val="28"/>
        </w:rPr>
        <w:t>бюджетного (</w:t>
      </w:r>
      <w:r w:rsidRPr="009029CE">
        <w:rPr>
          <w:rFonts w:ascii="Times New Roman" w:hAnsi="Times New Roman"/>
          <w:sz w:val="28"/>
          <w:szCs w:val="28"/>
        </w:rPr>
        <w:t>бухгалтерского</w:t>
      </w:r>
      <w:r>
        <w:rPr>
          <w:rFonts w:ascii="Times New Roman" w:hAnsi="Times New Roman"/>
          <w:sz w:val="28"/>
          <w:szCs w:val="28"/>
        </w:rPr>
        <w:t>)</w:t>
      </w:r>
      <w:r w:rsidRPr="009029CE">
        <w:rPr>
          <w:rFonts w:ascii="Times New Roman" w:hAnsi="Times New Roman"/>
          <w:sz w:val="28"/>
          <w:szCs w:val="28"/>
        </w:rPr>
        <w:t xml:space="preserve"> учета (кодов счетов бухгалтерского учета - синтетического и аналитического учета), включенных в Рабочий план счетов централизованного бухгалтерского учета, применяемых для ведения бюджетного</w:t>
      </w:r>
      <w:r w:rsidR="003F067F">
        <w:rPr>
          <w:rFonts w:ascii="Times New Roman" w:hAnsi="Times New Roman"/>
          <w:sz w:val="28"/>
          <w:szCs w:val="28"/>
        </w:rPr>
        <w:t xml:space="preserve"> (бухгалтерского)</w:t>
      </w:r>
      <w:r w:rsidRPr="009029CE">
        <w:rPr>
          <w:rFonts w:ascii="Times New Roman" w:hAnsi="Times New Roman"/>
          <w:sz w:val="28"/>
          <w:szCs w:val="28"/>
        </w:rPr>
        <w:t xml:space="preserve"> учета суб</w:t>
      </w:r>
      <w:r w:rsidR="003F067F">
        <w:rPr>
          <w:rFonts w:ascii="Times New Roman" w:hAnsi="Times New Roman"/>
          <w:sz w:val="28"/>
          <w:szCs w:val="28"/>
        </w:rPr>
        <w:t>ъектов централизованного учета</w:t>
      </w:r>
      <w:r w:rsidRPr="009029CE">
        <w:rPr>
          <w:rFonts w:ascii="Times New Roman" w:hAnsi="Times New Roman"/>
          <w:sz w:val="28"/>
          <w:szCs w:val="28"/>
        </w:rPr>
        <w:t xml:space="preserve">, а также порядок внесения в Рабочий план счетов централизованного </w:t>
      </w:r>
      <w:r w:rsidRPr="009029CE">
        <w:rPr>
          <w:rFonts w:ascii="Times New Roman" w:hAnsi="Times New Roman"/>
          <w:sz w:val="28"/>
          <w:szCs w:val="28"/>
        </w:rPr>
        <w:lastRenderedPageBreak/>
        <w:t xml:space="preserve">бухгалтерского учета изменений, в том числе исключения (дополнения) из Рабочего плана счетов централизованного бухгалтерского учета номеров счетов </w:t>
      </w:r>
      <w:r w:rsidR="003F067F">
        <w:rPr>
          <w:rFonts w:ascii="Times New Roman" w:hAnsi="Times New Roman"/>
          <w:sz w:val="28"/>
          <w:szCs w:val="28"/>
        </w:rPr>
        <w:t>бюджетного (</w:t>
      </w:r>
      <w:r w:rsidRPr="009029CE">
        <w:rPr>
          <w:rFonts w:ascii="Times New Roman" w:hAnsi="Times New Roman"/>
          <w:sz w:val="28"/>
          <w:szCs w:val="28"/>
        </w:rPr>
        <w:t>бухгалтерского</w:t>
      </w:r>
      <w:r w:rsidR="003F067F">
        <w:rPr>
          <w:rFonts w:ascii="Times New Roman" w:hAnsi="Times New Roman"/>
          <w:sz w:val="28"/>
          <w:szCs w:val="28"/>
        </w:rPr>
        <w:t>)</w:t>
      </w:r>
      <w:r w:rsidRPr="009029CE">
        <w:rPr>
          <w:rFonts w:ascii="Times New Roman" w:hAnsi="Times New Roman"/>
          <w:sz w:val="28"/>
          <w:szCs w:val="28"/>
        </w:rPr>
        <w:t xml:space="preserve"> учета (кодов счетов бухгалтерского учета - синтетического и аналитического учета), в случае изменений нормативных правовых актов, регулирующих ведение бухгалтерского учета и составление бухгалтерской (финансовой) отчетности, либо в случае поступления предложений от субъек</w:t>
      </w:r>
      <w:r w:rsidR="003F067F">
        <w:rPr>
          <w:rFonts w:ascii="Times New Roman" w:hAnsi="Times New Roman"/>
          <w:sz w:val="28"/>
          <w:szCs w:val="28"/>
        </w:rPr>
        <w:t xml:space="preserve">тов централизованного учета </w:t>
      </w:r>
      <w:r w:rsidRPr="009029CE">
        <w:rPr>
          <w:rFonts w:ascii="Times New Roman" w:hAnsi="Times New Roman"/>
          <w:sz w:val="28"/>
          <w:szCs w:val="28"/>
        </w:rPr>
        <w:t>по формированию аналитической информации по данным бухгалтерского учета</w:t>
      </w:r>
      <w:r w:rsidR="003F067F">
        <w:rPr>
          <w:rFonts w:ascii="Times New Roman" w:hAnsi="Times New Roman"/>
          <w:sz w:val="28"/>
          <w:szCs w:val="28"/>
        </w:rPr>
        <w:t>.</w:t>
      </w:r>
    </w:p>
    <w:p w:rsidR="003F067F" w:rsidRPr="003F067F" w:rsidRDefault="003F067F" w:rsidP="003F067F">
      <w:pPr>
        <w:ind w:firstLine="709"/>
        <w:jc w:val="both"/>
        <w:rPr>
          <w:rFonts w:ascii="Times New Roman" w:hAnsi="Times New Roman"/>
          <w:b/>
          <w:sz w:val="28"/>
          <w:szCs w:val="28"/>
        </w:rPr>
      </w:pPr>
      <w:r w:rsidRPr="003F067F">
        <w:rPr>
          <w:rFonts w:ascii="Times New Roman" w:hAnsi="Times New Roman"/>
          <w:b/>
          <w:sz w:val="28"/>
          <w:szCs w:val="28"/>
        </w:rPr>
        <w:t>Правила формирования но</w:t>
      </w:r>
      <w:r>
        <w:rPr>
          <w:rFonts w:ascii="Times New Roman" w:hAnsi="Times New Roman"/>
          <w:b/>
          <w:sz w:val="28"/>
          <w:szCs w:val="28"/>
        </w:rPr>
        <w:t>мера с</w:t>
      </w:r>
      <w:r w:rsidR="007518E0">
        <w:rPr>
          <w:rFonts w:ascii="Times New Roman" w:hAnsi="Times New Roman"/>
          <w:b/>
          <w:sz w:val="28"/>
          <w:szCs w:val="28"/>
        </w:rPr>
        <w:t xml:space="preserve">чета бюджетного </w:t>
      </w:r>
      <w:r w:rsidRPr="003F067F">
        <w:rPr>
          <w:rFonts w:ascii="Times New Roman" w:hAnsi="Times New Roman"/>
          <w:b/>
          <w:sz w:val="28"/>
          <w:szCs w:val="28"/>
        </w:rPr>
        <w:t>учета.</w:t>
      </w:r>
    </w:p>
    <w:p w:rsidR="003F067F" w:rsidRPr="003F067F" w:rsidRDefault="003F067F" w:rsidP="003F067F">
      <w:pPr>
        <w:ind w:firstLine="709"/>
        <w:jc w:val="both"/>
        <w:rPr>
          <w:rFonts w:ascii="Times New Roman" w:hAnsi="Times New Roman"/>
          <w:sz w:val="28"/>
          <w:szCs w:val="28"/>
        </w:rPr>
      </w:pPr>
      <w:r w:rsidRPr="003F067F">
        <w:rPr>
          <w:rFonts w:ascii="Times New Roman" w:hAnsi="Times New Roman"/>
          <w:sz w:val="28"/>
          <w:szCs w:val="28"/>
        </w:rPr>
        <w:t xml:space="preserve">Формирование номеров счетов </w:t>
      </w:r>
      <w:r w:rsidR="007518E0">
        <w:rPr>
          <w:rFonts w:ascii="Times New Roman" w:hAnsi="Times New Roman"/>
          <w:sz w:val="28"/>
          <w:szCs w:val="28"/>
        </w:rPr>
        <w:t xml:space="preserve">бюджетного </w:t>
      </w:r>
      <w:r w:rsidRPr="003F067F">
        <w:rPr>
          <w:rFonts w:ascii="Times New Roman" w:hAnsi="Times New Roman"/>
          <w:sz w:val="28"/>
          <w:szCs w:val="28"/>
        </w:rPr>
        <w:t>учета (кодов счетов бухгалтерского учета - синтетического и аналитического учета), включенных в Рабочий план счетов централизованного бухгалтерского учета, и применяемых для ведения бюджетного учета субъектов централизованного учета, осуществляется с учетом положений Инструкции N 157н и Инструкции N 162н с отражением следующих кодов бюджетной классификации:</w:t>
      </w:r>
    </w:p>
    <w:p w:rsidR="003F067F" w:rsidRPr="003F067F" w:rsidRDefault="003F067F" w:rsidP="003F067F">
      <w:pPr>
        <w:ind w:firstLine="709"/>
        <w:jc w:val="both"/>
        <w:rPr>
          <w:rFonts w:ascii="Times New Roman" w:hAnsi="Times New Roman"/>
          <w:sz w:val="28"/>
          <w:szCs w:val="28"/>
        </w:rPr>
      </w:pPr>
      <w:r w:rsidRPr="003F067F">
        <w:rPr>
          <w:rFonts w:ascii="Times New Roman" w:hAnsi="Times New Roman"/>
          <w:sz w:val="28"/>
          <w:szCs w:val="28"/>
        </w:rPr>
        <w:t>код классификации расходов бюджета (КРБ) - с 4 по 20 разряды кодов расходов федерального бюджета: код раздела, подраздела, целевой статьи и вида расходов, по которым соответствующему субъекту централизованного учета предусмотрены бюджетные ассигнования (лимиты бюджетных обязательств) на соответствующий финансовый год и годы планового периода;</w:t>
      </w:r>
    </w:p>
    <w:p w:rsidR="003F067F" w:rsidRPr="003F067F" w:rsidRDefault="003F067F" w:rsidP="003F067F">
      <w:pPr>
        <w:ind w:firstLine="709"/>
        <w:jc w:val="both"/>
        <w:rPr>
          <w:rFonts w:ascii="Times New Roman" w:hAnsi="Times New Roman"/>
          <w:sz w:val="28"/>
          <w:szCs w:val="28"/>
        </w:rPr>
      </w:pPr>
      <w:r w:rsidRPr="003F067F">
        <w:rPr>
          <w:rFonts w:ascii="Times New Roman" w:hAnsi="Times New Roman"/>
          <w:sz w:val="28"/>
          <w:szCs w:val="28"/>
        </w:rPr>
        <w:t>Для классификаций доходов бюджетов, расходов бюджетов, источников финансирования дефицита бюджетов применяются коды бюджетной классификации Российской Федерации согласно указаниям по их применению, утвержденным Приказом N 85н.</w:t>
      </w:r>
    </w:p>
    <w:p w:rsidR="003F067F" w:rsidRPr="003F067F" w:rsidRDefault="003F067F" w:rsidP="003F067F">
      <w:pPr>
        <w:ind w:firstLine="709"/>
        <w:jc w:val="both"/>
        <w:rPr>
          <w:rFonts w:ascii="Times New Roman" w:hAnsi="Times New Roman"/>
          <w:sz w:val="28"/>
          <w:szCs w:val="28"/>
        </w:rPr>
      </w:pPr>
      <w:r w:rsidRPr="003F067F">
        <w:rPr>
          <w:rFonts w:ascii="Times New Roman" w:hAnsi="Times New Roman"/>
          <w:sz w:val="28"/>
          <w:szCs w:val="28"/>
        </w:rPr>
        <w:t xml:space="preserve"> По счетам аналитического учета счета 010000000 "Нефинансовые активы", за исключением аналитического учета счета 010600000 "Вложения в нефинансовые активы", 010700000 "Нефинансовые активы в пути", 010900000 "Затраты на изготовление готовой продукции, выполнение работ, услуг", а также по счету 02013500 "Денежные документы" и по корреспондирующим с ними счетам 040120000 "Расходы текущего финансового года" (040120240, 040120250, 040120270, 040120280), 030404000 "Внутриведомственные расчеты" в 5 - 17 разрядах номера счета отражаются </w:t>
      </w:r>
      <w:r w:rsidR="008D0868">
        <w:rPr>
          <w:rFonts w:ascii="Times New Roman" w:hAnsi="Times New Roman"/>
          <w:sz w:val="28"/>
          <w:szCs w:val="28"/>
        </w:rPr>
        <w:t>по всем КБК</w:t>
      </w:r>
      <w:r w:rsidRPr="003F067F">
        <w:rPr>
          <w:rFonts w:ascii="Times New Roman" w:hAnsi="Times New Roman"/>
          <w:sz w:val="28"/>
          <w:szCs w:val="28"/>
        </w:rPr>
        <w:t>, в 18 разряде код вида финансового обеспечения (деятельности):</w:t>
      </w:r>
    </w:p>
    <w:p w:rsidR="003F067F" w:rsidRPr="003F067F" w:rsidRDefault="003F067F" w:rsidP="003F067F">
      <w:pPr>
        <w:ind w:firstLine="709"/>
        <w:jc w:val="both"/>
        <w:rPr>
          <w:rFonts w:ascii="Times New Roman" w:hAnsi="Times New Roman"/>
          <w:sz w:val="28"/>
          <w:szCs w:val="28"/>
        </w:rPr>
      </w:pPr>
      <w:r w:rsidRPr="003F067F">
        <w:rPr>
          <w:rFonts w:ascii="Times New Roman" w:hAnsi="Times New Roman"/>
          <w:sz w:val="28"/>
          <w:szCs w:val="28"/>
        </w:rPr>
        <w:lastRenderedPageBreak/>
        <w:t>1- деятельность, осуществляемая за счет средств бюджета (бюджетная деятельность);</w:t>
      </w:r>
    </w:p>
    <w:p w:rsidR="003F067F" w:rsidRPr="003F067F" w:rsidRDefault="003F067F" w:rsidP="003F067F">
      <w:pPr>
        <w:ind w:firstLine="709"/>
        <w:jc w:val="both"/>
        <w:rPr>
          <w:rFonts w:ascii="Times New Roman" w:hAnsi="Times New Roman"/>
          <w:sz w:val="28"/>
          <w:szCs w:val="28"/>
        </w:rPr>
      </w:pPr>
      <w:r w:rsidRPr="003F067F">
        <w:rPr>
          <w:rFonts w:ascii="Times New Roman" w:hAnsi="Times New Roman"/>
          <w:sz w:val="28"/>
          <w:szCs w:val="28"/>
        </w:rPr>
        <w:t>3 - средства во временном распоряжении;</w:t>
      </w:r>
    </w:p>
    <w:p w:rsidR="003F067F" w:rsidRDefault="003F067F" w:rsidP="003F067F">
      <w:pPr>
        <w:ind w:firstLine="709"/>
        <w:jc w:val="both"/>
        <w:rPr>
          <w:rFonts w:ascii="Times New Roman" w:hAnsi="Times New Roman"/>
          <w:sz w:val="28"/>
          <w:szCs w:val="28"/>
        </w:rPr>
      </w:pPr>
      <w:r w:rsidRPr="003F067F">
        <w:rPr>
          <w:rFonts w:ascii="Times New Roman" w:hAnsi="Times New Roman"/>
          <w:sz w:val="28"/>
          <w:szCs w:val="28"/>
        </w:rPr>
        <w:t>- в 24-26 разрядах номера счета отражаются коды классификации операций сектора государственного управления (КОСГУ).</w:t>
      </w:r>
    </w:p>
    <w:p w:rsidR="003F067F" w:rsidRPr="003F067F" w:rsidRDefault="003F067F" w:rsidP="003F067F">
      <w:pPr>
        <w:ind w:firstLine="709"/>
        <w:jc w:val="both"/>
        <w:rPr>
          <w:rFonts w:ascii="Times New Roman" w:hAnsi="Times New Roman"/>
          <w:sz w:val="28"/>
          <w:szCs w:val="28"/>
        </w:rPr>
      </w:pPr>
      <w:r w:rsidRPr="003F067F">
        <w:rPr>
          <w:rFonts w:ascii="Times New Roman" w:hAnsi="Times New Roman"/>
          <w:sz w:val="28"/>
          <w:szCs w:val="28"/>
        </w:rPr>
        <w:t>Формирование номера счета аналитического учета счета 010230000 "Нематериальные активы - иное движимое имущество учреждения", предусмотренного в составе Рабочего плана счетов централизованного бухгалтерского учета, в целях раскрытия информации о нематериальных активах субъектов централизованного учета, осуществляется с учетом следующих положений.</w:t>
      </w:r>
    </w:p>
    <w:p w:rsidR="003F067F" w:rsidRPr="003F067F" w:rsidRDefault="003F067F" w:rsidP="003F067F">
      <w:pPr>
        <w:ind w:firstLine="709"/>
        <w:jc w:val="both"/>
        <w:rPr>
          <w:rFonts w:ascii="Times New Roman" w:hAnsi="Times New Roman"/>
          <w:sz w:val="28"/>
          <w:szCs w:val="28"/>
        </w:rPr>
      </w:pPr>
      <w:r w:rsidRPr="003F067F">
        <w:rPr>
          <w:rFonts w:ascii="Times New Roman" w:hAnsi="Times New Roman"/>
          <w:sz w:val="28"/>
          <w:szCs w:val="28"/>
        </w:rPr>
        <w:t>Группировка операций, применяемых при отражении объектов нематериальных активов (исключительные права на результаты интеллектуальной деятельности и приравненные к ним средства индивидуализации), подлежащих отражению по счету 010230000 "Нематериальные активы - иное движимое имущество учреждения", осуществляется в разрезе номеров счетов, содержащих аналитические коды группы и вида синтетического счета объекта учета</w:t>
      </w:r>
      <w:r>
        <w:rPr>
          <w:rFonts w:ascii="Times New Roman" w:hAnsi="Times New Roman"/>
          <w:sz w:val="28"/>
          <w:szCs w:val="28"/>
        </w:rPr>
        <w:t>.</w:t>
      </w:r>
    </w:p>
    <w:p w:rsidR="00432D02" w:rsidRPr="00432D02" w:rsidRDefault="003F067F" w:rsidP="003F067F">
      <w:pPr>
        <w:ind w:firstLine="709"/>
        <w:jc w:val="both"/>
        <w:rPr>
          <w:rFonts w:ascii="Times New Roman" w:hAnsi="Times New Roman"/>
          <w:sz w:val="28"/>
          <w:szCs w:val="28"/>
        </w:rPr>
      </w:pPr>
      <w:r w:rsidRPr="003F067F">
        <w:rPr>
          <w:rFonts w:ascii="Times New Roman" w:hAnsi="Times New Roman"/>
          <w:sz w:val="28"/>
          <w:szCs w:val="28"/>
        </w:rPr>
        <w:t>Формирование номеров счетов Рабочего плана счетов централизованного бухгалтерского учета, применяемых на очередной финансовый год, осуществляется с учетом применяемых кодов бюджетной классификации бюджетной системы Российской Федерации согласно указаниям, утвержденным Приказом N 85н. При этом перенос показателей на очередной финансовый год осуществляется с учетом измененных кодов бюджетной классификации расходов, доходов, источников финансирования дефицита бюджета на очередной финансовый год согласно утвержденным таблицам соответствия.</w:t>
      </w:r>
    </w:p>
    <w:p w:rsidR="00432D02" w:rsidRPr="00432D02" w:rsidRDefault="00432D02" w:rsidP="00756587">
      <w:pPr>
        <w:ind w:firstLine="709"/>
        <w:jc w:val="both"/>
        <w:rPr>
          <w:rFonts w:ascii="Times New Roman" w:hAnsi="Times New Roman"/>
          <w:sz w:val="28"/>
          <w:szCs w:val="28"/>
        </w:rPr>
      </w:pPr>
      <w:r w:rsidRPr="00432D02">
        <w:rPr>
          <w:rFonts w:ascii="Times New Roman" w:hAnsi="Times New Roman"/>
          <w:sz w:val="28"/>
          <w:szCs w:val="28"/>
        </w:rPr>
        <w:t xml:space="preserve">3.2. Отражение операций при ведении </w:t>
      </w:r>
      <w:r w:rsidRPr="00D70418">
        <w:rPr>
          <w:rFonts w:ascii="Times New Roman" w:hAnsi="Times New Roman"/>
          <w:sz w:val="28"/>
          <w:szCs w:val="28"/>
        </w:rPr>
        <w:t>бухгалтерског</w:t>
      </w:r>
      <w:r w:rsidR="009D52DE" w:rsidRPr="00D70418">
        <w:rPr>
          <w:rFonts w:ascii="Times New Roman" w:hAnsi="Times New Roman"/>
          <w:sz w:val="28"/>
          <w:szCs w:val="28"/>
        </w:rPr>
        <w:t>о</w:t>
      </w:r>
      <w:r w:rsidR="009D52DE">
        <w:rPr>
          <w:rFonts w:ascii="Times New Roman" w:hAnsi="Times New Roman"/>
          <w:sz w:val="28"/>
          <w:szCs w:val="28"/>
        </w:rPr>
        <w:t xml:space="preserve"> учета </w:t>
      </w:r>
      <w:r w:rsidRPr="00432D02">
        <w:rPr>
          <w:rFonts w:ascii="Times New Roman" w:hAnsi="Times New Roman"/>
          <w:sz w:val="28"/>
          <w:szCs w:val="28"/>
        </w:rPr>
        <w:t>мун</w:t>
      </w:r>
      <w:r w:rsidR="007518E0">
        <w:rPr>
          <w:rFonts w:ascii="Times New Roman" w:hAnsi="Times New Roman"/>
          <w:sz w:val="28"/>
          <w:szCs w:val="28"/>
        </w:rPr>
        <w:t>иципальных бюджетных и автономных</w:t>
      </w:r>
      <w:r w:rsidR="00114393">
        <w:rPr>
          <w:rFonts w:ascii="Times New Roman" w:hAnsi="Times New Roman"/>
          <w:sz w:val="28"/>
          <w:szCs w:val="28"/>
        </w:rPr>
        <w:t xml:space="preserve"> учреждений </w:t>
      </w:r>
      <w:r w:rsidRPr="00432D02">
        <w:rPr>
          <w:rFonts w:ascii="Times New Roman" w:hAnsi="Times New Roman"/>
          <w:sz w:val="28"/>
          <w:szCs w:val="28"/>
        </w:rPr>
        <w:t xml:space="preserve">осуществляется </w:t>
      </w:r>
      <w:r w:rsidR="007518E0" w:rsidRPr="007518E0">
        <w:rPr>
          <w:rFonts w:ascii="Times New Roman" w:hAnsi="Times New Roman"/>
          <w:sz w:val="28"/>
          <w:szCs w:val="28"/>
        </w:rPr>
        <w:t>с учетом положени</w:t>
      </w:r>
      <w:r w:rsidR="007518E0">
        <w:rPr>
          <w:rFonts w:ascii="Times New Roman" w:hAnsi="Times New Roman"/>
          <w:sz w:val="28"/>
          <w:szCs w:val="28"/>
        </w:rPr>
        <w:t>й Инструкции N 157н и Инструкций N 174</w:t>
      </w:r>
      <w:r w:rsidR="007518E0" w:rsidRPr="007518E0">
        <w:rPr>
          <w:rFonts w:ascii="Times New Roman" w:hAnsi="Times New Roman"/>
          <w:sz w:val="28"/>
          <w:szCs w:val="28"/>
        </w:rPr>
        <w:t xml:space="preserve">н </w:t>
      </w:r>
      <w:r w:rsidR="007518E0">
        <w:rPr>
          <w:rFonts w:ascii="Times New Roman" w:hAnsi="Times New Roman"/>
          <w:sz w:val="28"/>
          <w:szCs w:val="28"/>
        </w:rPr>
        <w:t>и 183н</w:t>
      </w:r>
      <w:r w:rsidR="00F67EF6">
        <w:rPr>
          <w:rFonts w:ascii="Times New Roman" w:hAnsi="Times New Roman"/>
          <w:sz w:val="28"/>
          <w:szCs w:val="28"/>
        </w:rPr>
        <w:t xml:space="preserve">согласно </w:t>
      </w:r>
      <w:r w:rsidR="00F67EF6" w:rsidRPr="00D70418">
        <w:rPr>
          <w:rFonts w:ascii="Times New Roman" w:hAnsi="Times New Roman"/>
          <w:color w:val="FF0000"/>
          <w:sz w:val="28"/>
          <w:szCs w:val="28"/>
        </w:rPr>
        <w:t>Приложению №2</w:t>
      </w:r>
      <w:r w:rsidR="009D52DE">
        <w:rPr>
          <w:rFonts w:ascii="Times New Roman" w:hAnsi="Times New Roman"/>
          <w:sz w:val="28"/>
          <w:szCs w:val="28"/>
        </w:rPr>
        <w:t xml:space="preserve">к </w:t>
      </w:r>
      <w:r w:rsidRPr="00432D02">
        <w:rPr>
          <w:rFonts w:ascii="Times New Roman" w:hAnsi="Times New Roman"/>
          <w:sz w:val="28"/>
          <w:szCs w:val="28"/>
        </w:rPr>
        <w:t>настоящему Положению, сод</w:t>
      </w:r>
      <w:r w:rsidR="00B72152">
        <w:rPr>
          <w:rFonts w:ascii="Times New Roman" w:hAnsi="Times New Roman"/>
          <w:sz w:val="28"/>
          <w:szCs w:val="28"/>
        </w:rPr>
        <w:t>ержащим номера счетов бухгалтерского</w:t>
      </w:r>
      <w:r w:rsidRPr="00432D02">
        <w:rPr>
          <w:rFonts w:ascii="Times New Roman" w:hAnsi="Times New Roman"/>
          <w:sz w:val="28"/>
          <w:szCs w:val="28"/>
        </w:rPr>
        <w:t xml:space="preserve"> учета,включающих:</w:t>
      </w:r>
    </w:p>
    <w:p w:rsidR="00F67EF6" w:rsidRDefault="00432D02" w:rsidP="00F67EF6">
      <w:pPr>
        <w:ind w:firstLine="709"/>
        <w:jc w:val="both"/>
        <w:rPr>
          <w:rFonts w:ascii="Times New Roman" w:hAnsi="Times New Roman"/>
          <w:sz w:val="28"/>
          <w:szCs w:val="28"/>
        </w:rPr>
      </w:pPr>
      <w:r w:rsidRPr="00432D02">
        <w:rPr>
          <w:rFonts w:ascii="Times New Roman" w:hAnsi="Times New Roman"/>
          <w:sz w:val="28"/>
          <w:szCs w:val="28"/>
        </w:rPr>
        <w:t>- с 1</w:t>
      </w:r>
      <w:r w:rsidR="00F67EF6">
        <w:rPr>
          <w:rFonts w:ascii="Times New Roman" w:hAnsi="Times New Roman"/>
          <w:sz w:val="28"/>
          <w:szCs w:val="28"/>
        </w:rPr>
        <w:t xml:space="preserve"> по 4 разряды</w:t>
      </w:r>
      <w:r w:rsidR="00F67EF6" w:rsidRPr="00D77C1A">
        <w:rPr>
          <w:rFonts w:ascii="Times New Roman" w:hAnsi="Times New Roman"/>
          <w:sz w:val="28"/>
          <w:szCs w:val="28"/>
        </w:rPr>
        <w:t>аналитический код вида функции, услуги (работы), соответствующей кодам раздела и подраздела расходов бюджета</w:t>
      </w:r>
      <w:r w:rsidR="00F67EF6">
        <w:rPr>
          <w:rFonts w:ascii="Times New Roman" w:hAnsi="Times New Roman"/>
          <w:sz w:val="28"/>
          <w:szCs w:val="28"/>
        </w:rPr>
        <w:t>;</w:t>
      </w:r>
    </w:p>
    <w:p w:rsidR="00432D02" w:rsidRPr="00432D02" w:rsidRDefault="00F67EF6" w:rsidP="00F67EF6">
      <w:pPr>
        <w:ind w:firstLine="709"/>
        <w:jc w:val="both"/>
        <w:rPr>
          <w:rFonts w:ascii="Times New Roman" w:hAnsi="Times New Roman"/>
          <w:sz w:val="28"/>
          <w:szCs w:val="28"/>
        </w:rPr>
      </w:pPr>
      <w:r>
        <w:rPr>
          <w:rFonts w:ascii="Times New Roman" w:hAnsi="Times New Roman"/>
          <w:sz w:val="28"/>
          <w:szCs w:val="28"/>
        </w:rPr>
        <w:lastRenderedPageBreak/>
        <w:t xml:space="preserve">- с 5 </w:t>
      </w:r>
      <w:r w:rsidR="00432D02" w:rsidRPr="00432D02">
        <w:rPr>
          <w:rFonts w:ascii="Times New Roman" w:hAnsi="Times New Roman"/>
          <w:sz w:val="28"/>
          <w:szCs w:val="28"/>
        </w:rPr>
        <w:t>по 17 разряд</w:t>
      </w:r>
      <w:r>
        <w:rPr>
          <w:rFonts w:ascii="Times New Roman" w:hAnsi="Times New Roman"/>
          <w:sz w:val="28"/>
          <w:szCs w:val="28"/>
        </w:rPr>
        <w:t>ы нули или</w:t>
      </w:r>
      <w:r w:rsidR="00432D02" w:rsidRPr="00432D02">
        <w:rPr>
          <w:rFonts w:ascii="Times New Roman" w:hAnsi="Times New Roman"/>
          <w:sz w:val="28"/>
          <w:szCs w:val="28"/>
        </w:rPr>
        <w:t xml:space="preserve"> коды бюд</w:t>
      </w:r>
      <w:r>
        <w:rPr>
          <w:rFonts w:ascii="Times New Roman" w:hAnsi="Times New Roman"/>
          <w:sz w:val="28"/>
          <w:szCs w:val="28"/>
        </w:rPr>
        <w:t xml:space="preserve">жетной классификации Российской </w:t>
      </w:r>
      <w:r w:rsidR="00432D02" w:rsidRPr="00432D02">
        <w:rPr>
          <w:rFonts w:ascii="Times New Roman" w:hAnsi="Times New Roman"/>
          <w:sz w:val="28"/>
          <w:szCs w:val="28"/>
        </w:rPr>
        <w:t>Федерации, применяемые и сформированные в соответствии с Порядкомвключения кода бюджетной классиф</w:t>
      </w:r>
      <w:r>
        <w:rPr>
          <w:rFonts w:ascii="Times New Roman" w:hAnsi="Times New Roman"/>
          <w:sz w:val="28"/>
          <w:szCs w:val="28"/>
        </w:rPr>
        <w:t xml:space="preserve">икации Российской Федерации при </w:t>
      </w:r>
      <w:r w:rsidR="00432D02" w:rsidRPr="00432D02">
        <w:rPr>
          <w:rFonts w:ascii="Times New Roman" w:hAnsi="Times New Roman"/>
          <w:sz w:val="28"/>
          <w:szCs w:val="28"/>
        </w:rPr>
        <w:t>формировании номера счета бюдж</w:t>
      </w:r>
      <w:r>
        <w:rPr>
          <w:rFonts w:ascii="Times New Roman" w:hAnsi="Times New Roman"/>
          <w:sz w:val="28"/>
          <w:szCs w:val="28"/>
        </w:rPr>
        <w:t xml:space="preserve">етного учета Инструкции № 174н, </w:t>
      </w:r>
      <w:r w:rsidR="00432D02" w:rsidRPr="00432D02">
        <w:rPr>
          <w:rFonts w:ascii="Times New Roman" w:hAnsi="Times New Roman"/>
          <w:sz w:val="28"/>
          <w:szCs w:val="28"/>
        </w:rPr>
        <w:t>Инструкции 157н;</w:t>
      </w:r>
    </w:p>
    <w:p w:rsidR="00432D02" w:rsidRPr="00432D02" w:rsidRDefault="00432D02" w:rsidP="00432D02">
      <w:pPr>
        <w:ind w:firstLine="709"/>
        <w:jc w:val="both"/>
        <w:rPr>
          <w:rFonts w:ascii="Times New Roman" w:hAnsi="Times New Roman"/>
          <w:sz w:val="28"/>
          <w:szCs w:val="28"/>
        </w:rPr>
      </w:pPr>
      <w:r w:rsidRPr="00432D02">
        <w:rPr>
          <w:rFonts w:ascii="Times New Roman" w:hAnsi="Times New Roman"/>
          <w:sz w:val="28"/>
          <w:szCs w:val="28"/>
        </w:rPr>
        <w:t>- в 18 разряде код вида финансового обеспечения (деятельности):</w:t>
      </w:r>
    </w:p>
    <w:p w:rsidR="00432D02" w:rsidRPr="00432D02" w:rsidRDefault="00432D02" w:rsidP="00432D02">
      <w:pPr>
        <w:ind w:firstLine="709"/>
        <w:jc w:val="both"/>
        <w:rPr>
          <w:rFonts w:ascii="Times New Roman" w:hAnsi="Times New Roman"/>
          <w:sz w:val="28"/>
          <w:szCs w:val="28"/>
        </w:rPr>
      </w:pPr>
      <w:r w:rsidRPr="00432D02">
        <w:rPr>
          <w:rFonts w:ascii="Times New Roman" w:hAnsi="Times New Roman"/>
          <w:sz w:val="28"/>
          <w:szCs w:val="28"/>
        </w:rPr>
        <w:t>2- приносящая доход деятельность (собственные доходы учреждения);</w:t>
      </w:r>
    </w:p>
    <w:p w:rsidR="00432D02" w:rsidRPr="00432D02" w:rsidRDefault="00432D02" w:rsidP="00432D02">
      <w:pPr>
        <w:ind w:firstLine="709"/>
        <w:jc w:val="both"/>
        <w:rPr>
          <w:rFonts w:ascii="Times New Roman" w:hAnsi="Times New Roman"/>
          <w:sz w:val="28"/>
          <w:szCs w:val="28"/>
        </w:rPr>
      </w:pPr>
      <w:r w:rsidRPr="00432D02">
        <w:rPr>
          <w:rFonts w:ascii="Times New Roman" w:hAnsi="Times New Roman"/>
          <w:sz w:val="28"/>
          <w:szCs w:val="28"/>
        </w:rPr>
        <w:t>3 - средства во временном распоряжении;</w:t>
      </w:r>
    </w:p>
    <w:p w:rsidR="00432D02" w:rsidRPr="00432D02" w:rsidRDefault="00432D02" w:rsidP="00432D02">
      <w:pPr>
        <w:ind w:firstLine="709"/>
        <w:jc w:val="both"/>
        <w:rPr>
          <w:rFonts w:ascii="Times New Roman" w:hAnsi="Times New Roman"/>
          <w:sz w:val="28"/>
          <w:szCs w:val="28"/>
        </w:rPr>
      </w:pPr>
      <w:r w:rsidRPr="00432D02">
        <w:rPr>
          <w:rFonts w:ascii="Times New Roman" w:hAnsi="Times New Roman"/>
          <w:sz w:val="28"/>
          <w:szCs w:val="28"/>
        </w:rPr>
        <w:t>4- субсидии на выполнение государственного (муниципального) задания;</w:t>
      </w:r>
    </w:p>
    <w:p w:rsidR="00432D02" w:rsidRDefault="00432D02" w:rsidP="00432D02">
      <w:pPr>
        <w:ind w:firstLine="709"/>
        <w:jc w:val="both"/>
        <w:rPr>
          <w:rFonts w:ascii="Times New Roman" w:hAnsi="Times New Roman"/>
          <w:sz w:val="28"/>
          <w:szCs w:val="28"/>
        </w:rPr>
      </w:pPr>
      <w:r w:rsidRPr="00432D02">
        <w:rPr>
          <w:rFonts w:ascii="Times New Roman" w:hAnsi="Times New Roman"/>
          <w:sz w:val="28"/>
          <w:szCs w:val="28"/>
        </w:rPr>
        <w:t>5- субсидии на иные цели;</w:t>
      </w:r>
    </w:p>
    <w:p w:rsidR="00F67EF6" w:rsidRPr="00F67EF6" w:rsidRDefault="00F67EF6" w:rsidP="00F67EF6">
      <w:pPr>
        <w:jc w:val="both"/>
        <w:rPr>
          <w:rFonts w:ascii="Times New Roman" w:hAnsi="Times New Roman"/>
          <w:sz w:val="28"/>
          <w:szCs w:val="28"/>
        </w:rPr>
      </w:pPr>
      <w:r w:rsidRPr="00F67EF6">
        <w:rPr>
          <w:rFonts w:ascii="Times New Roman" w:hAnsi="Times New Roman"/>
          <w:sz w:val="28"/>
          <w:szCs w:val="28"/>
        </w:rPr>
        <w:t>6 - субсидии на цели осуществления капитальных вложений;</w:t>
      </w:r>
    </w:p>
    <w:p w:rsidR="00432D02" w:rsidRPr="00432D02" w:rsidRDefault="00432D02" w:rsidP="00114393">
      <w:pPr>
        <w:jc w:val="both"/>
        <w:rPr>
          <w:rFonts w:ascii="Times New Roman" w:hAnsi="Times New Roman"/>
          <w:sz w:val="28"/>
          <w:szCs w:val="28"/>
        </w:rPr>
      </w:pPr>
      <w:r w:rsidRPr="00432D02">
        <w:rPr>
          <w:rFonts w:ascii="Times New Roman" w:hAnsi="Times New Roman"/>
          <w:sz w:val="28"/>
          <w:szCs w:val="28"/>
        </w:rPr>
        <w:t>- в 24-26 разрядах номера счет</w:t>
      </w:r>
      <w:r w:rsidR="00114393">
        <w:rPr>
          <w:rFonts w:ascii="Times New Roman" w:hAnsi="Times New Roman"/>
          <w:sz w:val="28"/>
          <w:szCs w:val="28"/>
        </w:rPr>
        <w:t xml:space="preserve">а отражаются коды классификации </w:t>
      </w:r>
      <w:r w:rsidRPr="00432D02">
        <w:rPr>
          <w:rFonts w:ascii="Times New Roman" w:hAnsi="Times New Roman"/>
          <w:sz w:val="28"/>
          <w:szCs w:val="28"/>
        </w:rPr>
        <w:t>операций сектора государственного управления (КОСГУ).</w:t>
      </w:r>
    </w:p>
    <w:p w:rsidR="00432D02" w:rsidRDefault="00432D02" w:rsidP="000D5147">
      <w:pPr>
        <w:ind w:firstLine="709"/>
        <w:jc w:val="both"/>
        <w:rPr>
          <w:rFonts w:ascii="Times New Roman" w:hAnsi="Times New Roman"/>
          <w:sz w:val="28"/>
          <w:szCs w:val="28"/>
        </w:rPr>
      </w:pPr>
      <w:r w:rsidRPr="00432D02">
        <w:rPr>
          <w:rFonts w:ascii="Times New Roman" w:hAnsi="Times New Roman"/>
          <w:sz w:val="28"/>
          <w:szCs w:val="28"/>
        </w:rPr>
        <w:t>Ведение учета в разрезе</w:t>
      </w:r>
      <w:r w:rsidR="000D5147">
        <w:rPr>
          <w:rFonts w:ascii="Times New Roman" w:hAnsi="Times New Roman"/>
          <w:sz w:val="28"/>
          <w:szCs w:val="28"/>
        </w:rPr>
        <w:t xml:space="preserve"> аналитических групп «Гранты» и </w:t>
      </w:r>
      <w:r w:rsidRPr="00432D02">
        <w:rPr>
          <w:rFonts w:ascii="Times New Roman" w:hAnsi="Times New Roman"/>
          <w:sz w:val="28"/>
          <w:szCs w:val="28"/>
        </w:rPr>
        <w:t>«Пожертвования» осуществляется по видам грантов и пожертвований.</w:t>
      </w:r>
    </w:p>
    <w:p w:rsidR="002206C9" w:rsidRDefault="002206C9" w:rsidP="000D5147">
      <w:pPr>
        <w:ind w:firstLine="709"/>
        <w:jc w:val="both"/>
        <w:rPr>
          <w:rFonts w:ascii="Times New Roman" w:hAnsi="Times New Roman"/>
          <w:sz w:val="28"/>
          <w:szCs w:val="28"/>
        </w:rPr>
      </w:pPr>
      <w:r>
        <w:rPr>
          <w:rFonts w:ascii="Times New Roman" w:hAnsi="Times New Roman"/>
          <w:sz w:val="28"/>
          <w:szCs w:val="28"/>
        </w:rPr>
        <w:t>(Основание: п.9 СГС «Учетная политика, оценочные значения и ошибки»).</w:t>
      </w:r>
    </w:p>
    <w:p w:rsidR="00094C50" w:rsidRPr="00094C50" w:rsidRDefault="00094C50" w:rsidP="00094C50">
      <w:pPr>
        <w:ind w:firstLine="709"/>
        <w:jc w:val="both"/>
        <w:rPr>
          <w:rFonts w:ascii="Times New Roman" w:hAnsi="Times New Roman"/>
          <w:sz w:val="28"/>
          <w:szCs w:val="28"/>
        </w:rPr>
      </w:pPr>
      <w:r w:rsidRPr="00094C50">
        <w:rPr>
          <w:rFonts w:ascii="Times New Roman" w:hAnsi="Times New Roman"/>
          <w:sz w:val="28"/>
          <w:szCs w:val="28"/>
        </w:rPr>
        <w:t xml:space="preserve">Изменения в Рабочий план счетов централизованного бухгалтерского учета в рамках централизуемых полномочий вносятся уполномоченным органом в случае изменений нормативных правовых актов, регулирующих ведение бюджетного </w:t>
      </w:r>
      <w:r>
        <w:rPr>
          <w:rFonts w:ascii="Times New Roman" w:hAnsi="Times New Roman"/>
          <w:sz w:val="28"/>
          <w:szCs w:val="28"/>
        </w:rPr>
        <w:t xml:space="preserve">(бухгалтерского) </w:t>
      </w:r>
      <w:r w:rsidRPr="00094C50">
        <w:rPr>
          <w:rFonts w:ascii="Times New Roman" w:hAnsi="Times New Roman"/>
          <w:sz w:val="28"/>
          <w:szCs w:val="28"/>
        </w:rPr>
        <w:t>учета и составление бухгалтерской (финансовой) отчетности, либо поступления предложений от субъектов централизованного учета по формированию аналитической информации по данным бухгалтерского учета.</w:t>
      </w:r>
    </w:p>
    <w:p w:rsidR="00094C50" w:rsidRPr="00094C50" w:rsidRDefault="00094C50" w:rsidP="00094C50">
      <w:pPr>
        <w:ind w:firstLine="709"/>
        <w:jc w:val="both"/>
        <w:rPr>
          <w:rFonts w:ascii="Times New Roman" w:hAnsi="Times New Roman"/>
          <w:sz w:val="28"/>
          <w:szCs w:val="28"/>
        </w:rPr>
      </w:pPr>
      <w:r w:rsidRPr="00094C50">
        <w:rPr>
          <w:rFonts w:ascii="Times New Roman" w:hAnsi="Times New Roman"/>
          <w:sz w:val="28"/>
          <w:szCs w:val="28"/>
        </w:rPr>
        <w:t>Предложения по внесению изменений в Рабочий план счетов централизованного бухгалтерского учета от субъектов централизованного учета распространяются на изменения (в том числе включения, исключения) аналитической информации в Рабочем плане счетов централизованного бухгалтерского учета, в том числе в части установления (исключения):</w:t>
      </w:r>
    </w:p>
    <w:p w:rsidR="00094C50" w:rsidRPr="00094C50" w:rsidRDefault="00094C50" w:rsidP="00094C50">
      <w:pPr>
        <w:ind w:firstLine="709"/>
        <w:jc w:val="both"/>
        <w:rPr>
          <w:rFonts w:ascii="Times New Roman" w:hAnsi="Times New Roman"/>
          <w:sz w:val="28"/>
          <w:szCs w:val="28"/>
        </w:rPr>
      </w:pPr>
      <w:r w:rsidRPr="00094C50">
        <w:rPr>
          <w:rFonts w:ascii="Times New Roman" w:hAnsi="Times New Roman"/>
          <w:sz w:val="28"/>
          <w:szCs w:val="28"/>
        </w:rPr>
        <w:t>дополнительных аналитических кодов видов синтетического счета объекта учета;</w:t>
      </w:r>
    </w:p>
    <w:p w:rsidR="00094C50" w:rsidRPr="00094C50" w:rsidRDefault="00094C50" w:rsidP="00094C50">
      <w:pPr>
        <w:ind w:firstLine="709"/>
        <w:jc w:val="both"/>
        <w:rPr>
          <w:rFonts w:ascii="Times New Roman" w:hAnsi="Times New Roman"/>
          <w:sz w:val="28"/>
          <w:szCs w:val="28"/>
        </w:rPr>
      </w:pPr>
      <w:r w:rsidRPr="00094C50">
        <w:rPr>
          <w:rFonts w:ascii="Times New Roman" w:hAnsi="Times New Roman"/>
          <w:sz w:val="28"/>
          <w:szCs w:val="28"/>
        </w:rPr>
        <w:lastRenderedPageBreak/>
        <w:t>дополнительных аналитических данных об объекте учета;</w:t>
      </w:r>
    </w:p>
    <w:p w:rsidR="00094C50" w:rsidRPr="00094C50" w:rsidRDefault="00094C50" w:rsidP="00094C50">
      <w:pPr>
        <w:ind w:firstLine="709"/>
        <w:jc w:val="both"/>
        <w:rPr>
          <w:rFonts w:ascii="Times New Roman" w:hAnsi="Times New Roman"/>
          <w:sz w:val="28"/>
          <w:szCs w:val="28"/>
        </w:rPr>
      </w:pPr>
      <w:r w:rsidRPr="00094C50">
        <w:rPr>
          <w:rFonts w:ascii="Times New Roman" w:hAnsi="Times New Roman"/>
          <w:sz w:val="28"/>
          <w:szCs w:val="28"/>
        </w:rPr>
        <w:t>дополнительной детализации статей (подстатей) КОСГУ;</w:t>
      </w:r>
    </w:p>
    <w:p w:rsidR="00094C50" w:rsidRPr="00432D02" w:rsidRDefault="00094C50" w:rsidP="00094C50">
      <w:pPr>
        <w:ind w:firstLine="709"/>
        <w:jc w:val="both"/>
        <w:rPr>
          <w:rFonts w:ascii="Times New Roman" w:hAnsi="Times New Roman"/>
          <w:sz w:val="28"/>
          <w:szCs w:val="28"/>
        </w:rPr>
      </w:pPr>
      <w:r w:rsidRPr="00094C50">
        <w:rPr>
          <w:rFonts w:ascii="Times New Roman" w:hAnsi="Times New Roman"/>
          <w:sz w:val="28"/>
          <w:szCs w:val="28"/>
        </w:rPr>
        <w:t xml:space="preserve">дополнительных </w:t>
      </w:r>
      <w:proofErr w:type="spellStart"/>
      <w:r w:rsidRPr="00094C50">
        <w:rPr>
          <w:rFonts w:ascii="Times New Roman" w:hAnsi="Times New Roman"/>
          <w:sz w:val="28"/>
          <w:szCs w:val="28"/>
        </w:rPr>
        <w:t>забалансовых</w:t>
      </w:r>
      <w:proofErr w:type="spellEnd"/>
      <w:r w:rsidRPr="00094C50">
        <w:rPr>
          <w:rFonts w:ascii="Times New Roman" w:hAnsi="Times New Roman"/>
          <w:sz w:val="28"/>
          <w:szCs w:val="28"/>
        </w:rPr>
        <w:t xml:space="preserve"> счетов, кодов групп </w:t>
      </w:r>
      <w:proofErr w:type="spellStart"/>
      <w:r w:rsidRPr="00094C50">
        <w:rPr>
          <w:rFonts w:ascii="Times New Roman" w:hAnsi="Times New Roman"/>
          <w:sz w:val="28"/>
          <w:szCs w:val="28"/>
        </w:rPr>
        <w:t>забалансовых</w:t>
      </w:r>
      <w:proofErr w:type="spellEnd"/>
      <w:r w:rsidRPr="00094C50">
        <w:rPr>
          <w:rFonts w:ascii="Times New Roman" w:hAnsi="Times New Roman"/>
          <w:sz w:val="28"/>
          <w:szCs w:val="28"/>
        </w:rPr>
        <w:t xml:space="preserve"> счетов, кодов аналитического учета групп </w:t>
      </w:r>
      <w:proofErr w:type="spellStart"/>
      <w:r w:rsidRPr="00094C50">
        <w:rPr>
          <w:rFonts w:ascii="Times New Roman" w:hAnsi="Times New Roman"/>
          <w:sz w:val="28"/>
          <w:szCs w:val="28"/>
        </w:rPr>
        <w:t>забалансовых</w:t>
      </w:r>
      <w:proofErr w:type="spellEnd"/>
      <w:r w:rsidRPr="00094C50">
        <w:rPr>
          <w:rFonts w:ascii="Times New Roman" w:hAnsi="Times New Roman"/>
          <w:sz w:val="28"/>
          <w:szCs w:val="28"/>
        </w:rPr>
        <w:t xml:space="preserve"> счетов.</w:t>
      </w:r>
    </w:p>
    <w:p w:rsidR="00432D02" w:rsidRPr="00B72152" w:rsidRDefault="000D5147" w:rsidP="00B72152">
      <w:pPr>
        <w:ind w:firstLine="709"/>
        <w:jc w:val="both"/>
        <w:rPr>
          <w:rFonts w:ascii="Times New Roman" w:hAnsi="Times New Roman"/>
          <w:color w:val="000000" w:themeColor="text1"/>
          <w:sz w:val="28"/>
          <w:szCs w:val="28"/>
        </w:rPr>
      </w:pPr>
      <w:r w:rsidRPr="00B72152">
        <w:rPr>
          <w:rFonts w:ascii="Times New Roman" w:hAnsi="Times New Roman"/>
          <w:color w:val="000000" w:themeColor="text1"/>
          <w:sz w:val="28"/>
          <w:szCs w:val="28"/>
        </w:rPr>
        <w:t>3.3</w:t>
      </w:r>
      <w:r w:rsidR="00432D02" w:rsidRPr="00B72152">
        <w:rPr>
          <w:rFonts w:ascii="Times New Roman" w:hAnsi="Times New Roman"/>
          <w:color w:val="000000" w:themeColor="text1"/>
          <w:sz w:val="28"/>
          <w:szCs w:val="28"/>
        </w:rPr>
        <w:t>. Для систематизации и накопления информации, содержащейся</w:t>
      </w:r>
      <w:r w:rsidR="00432D02" w:rsidRPr="00432D02">
        <w:rPr>
          <w:rFonts w:ascii="Times New Roman" w:hAnsi="Times New Roman"/>
          <w:sz w:val="28"/>
          <w:szCs w:val="28"/>
        </w:rPr>
        <w:t>в принятых к учету первичных (сводных) учетных документах, в целяхотражения ее на счетах бухгалтерского</w:t>
      </w:r>
      <w:r w:rsidR="00B72152">
        <w:rPr>
          <w:rFonts w:ascii="Times New Roman" w:hAnsi="Times New Roman"/>
          <w:sz w:val="28"/>
          <w:szCs w:val="28"/>
        </w:rPr>
        <w:t xml:space="preserve"> (бюджетного)</w:t>
      </w:r>
      <w:r w:rsidR="00432D02" w:rsidRPr="00432D02">
        <w:rPr>
          <w:rFonts w:ascii="Times New Roman" w:hAnsi="Times New Roman"/>
          <w:sz w:val="28"/>
          <w:szCs w:val="28"/>
        </w:rPr>
        <w:t xml:space="preserve"> учета и в бухгалтерской (финансовой)отчетности, применяются:</w:t>
      </w:r>
    </w:p>
    <w:p w:rsidR="00432D02" w:rsidRPr="00432D02" w:rsidRDefault="00432D02" w:rsidP="00B72152">
      <w:pPr>
        <w:ind w:firstLine="709"/>
        <w:jc w:val="both"/>
        <w:rPr>
          <w:rFonts w:ascii="Times New Roman" w:hAnsi="Times New Roman"/>
          <w:sz w:val="28"/>
          <w:szCs w:val="28"/>
        </w:rPr>
      </w:pPr>
      <w:r w:rsidRPr="00432D02">
        <w:rPr>
          <w:rFonts w:ascii="Times New Roman" w:hAnsi="Times New Roman"/>
          <w:sz w:val="28"/>
          <w:szCs w:val="28"/>
        </w:rPr>
        <w:t>- регистры бухгалтерского учета, составляемые по формам,утвержденным Приказом № 52н;</w:t>
      </w:r>
    </w:p>
    <w:p w:rsidR="00432D02" w:rsidRPr="009E60B0" w:rsidRDefault="00432D02" w:rsidP="00756587">
      <w:pPr>
        <w:ind w:firstLine="709"/>
        <w:jc w:val="both"/>
        <w:rPr>
          <w:rFonts w:ascii="Times New Roman" w:hAnsi="Times New Roman"/>
          <w:sz w:val="28"/>
          <w:szCs w:val="28"/>
        </w:rPr>
      </w:pPr>
      <w:r w:rsidRPr="009E60B0">
        <w:rPr>
          <w:rFonts w:ascii="Times New Roman" w:hAnsi="Times New Roman"/>
          <w:sz w:val="28"/>
          <w:szCs w:val="28"/>
        </w:rPr>
        <w:t>- формы самостоятельно разработанных регистров бухгалтерского учета</w:t>
      </w:r>
      <w:r w:rsidR="00B72152" w:rsidRPr="009E60B0">
        <w:rPr>
          <w:rFonts w:ascii="Times New Roman" w:hAnsi="Times New Roman"/>
          <w:sz w:val="28"/>
          <w:szCs w:val="28"/>
        </w:rPr>
        <w:t xml:space="preserve"> приведены в </w:t>
      </w:r>
      <w:r w:rsidR="00B72152" w:rsidRPr="00D70418">
        <w:rPr>
          <w:rFonts w:ascii="Times New Roman" w:hAnsi="Times New Roman"/>
          <w:color w:val="FF0000"/>
          <w:sz w:val="28"/>
          <w:szCs w:val="28"/>
        </w:rPr>
        <w:t>Приложении №3</w:t>
      </w:r>
      <w:r w:rsidRPr="009E60B0">
        <w:rPr>
          <w:rFonts w:ascii="Times New Roman" w:hAnsi="Times New Roman"/>
          <w:sz w:val="28"/>
          <w:szCs w:val="28"/>
        </w:rPr>
        <w:t>к настоящему Положению</w:t>
      </w:r>
      <w:r w:rsidR="00B72152" w:rsidRPr="009E60B0">
        <w:rPr>
          <w:rFonts w:ascii="Times New Roman" w:hAnsi="Times New Roman"/>
          <w:sz w:val="28"/>
          <w:szCs w:val="28"/>
        </w:rPr>
        <w:t>, содержащие обязательные реквизиты, указанные в ч. 2 ст. 9 закона № 402-ФЗ.</w:t>
      </w:r>
      <w:r w:rsidRPr="009E60B0">
        <w:rPr>
          <w:rFonts w:ascii="Times New Roman" w:hAnsi="Times New Roman"/>
          <w:sz w:val="28"/>
          <w:szCs w:val="28"/>
        </w:rPr>
        <w:t>;</w:t>
      </w:r>
    </w:p>
    <w:p w:rsidR="00432D02" w:rsidRPr="009E60B0" w:rsidRDefault="00B72152" w:rsidP="00B72152">
      <w:pPr>
        <w:ind w:firstLine="709"/>
        <w:jc w:val="both"/>
        <w:rPr>
          <w:rFonts w:ascii="Times New Roman" w:hAnsi="Times New Roman"/>
          <w:sz w:val="28"/>
          <w:szCs w:val="28"/>
        </w:rPr>
      </w:pPr>
      <w:r w:rsidRPr="009E60B0">
        <w:rPr>
          <w:rFonts w:ascii="Times New Roman" w:hAnsi="Times New Roman"/>
          <w:sz w:val="28"/>
          <w:szCs w:val="28"/>
        </w:rPr>
        <w:t>-унифицированные формы первичных документов, утвержденные Госкомстатом РФ (в случае их отсутствия – в приказе Минфина России № 52н).</w:t>
      </w:r>
    </w:p>
    <w:p w:rsidR="00446EFC" w:rsidRPr="00446EFC" w:rsidRDefault="00432D02" w:rsidP="00B72152">
      <w:pPr>
        <w:ind w:firstLine="709"/>
        <w:jc w:val="both"/>
        <w:rPr>
          <w:rFonts w:ascii="Times New Roman" w:hAnsi="Times New Roman"/>
          <w:sz w:val="28"/>
          <w:szCs w:val="28"/>
        </w:rPr>
      </w:pPr>
      <w:r w:rsidRPr="00432D02">
        <w:rPr>
          <w:rFonts w:ascii="Times New Roman" w:hAnsi="Times New Roman"/>
          <w:sz w:val="28"/>
          <w:szCs w:val="28"/>
        </w:rPr>
        <w:t>Операции, для которых не предусмотрено составление унифицированныхформ первичных документов или форм первичных документов, разработанных</w:t>
      </w:r>
      <w:r w:rsidR="00966F6F">
        <w:rPr>
          <w:rFonts w:ascii="Times New Roman" w:hAnsi="Times New Roman"/>
          <w:sz w:val="28"/>
          <w:szCs w:val="28"/>
        </w:rPr>
        <w:t>централизованной бухгалтерией</w:t>
      </w:r>
      <w:r w:rsidRPr="00432D02">
        <w:rPr>
          <w:rFonts w:ascii="Times New Roman" w:hAnsi="Times New Roman"/>
          <w:sz w:val="28"/>
          <w:szCs w:val="28"/>
        </w:rPr>
        <w:t>, оформляются Бухгалтер</w:t>
      </w:r>
      <w:r>
        <w:rPr>
          <w:rFonts w:ascii="Times New Roman" w:hAnsi="Times New Roman"/>
          <w:sz w:val="28"/>
          <w:szCs w:val="28"/>
        </w:rPr>
        <w:t>ской справкой (ф. 0504833). При</w:t>
      </w:r>
      <w:r w:rsidRPr="00432D02">
        <w:rPr>
          <w:rFonts w:ascii="Times New Roman" w:hAnsi="Times New Roman"/>
          <w:sz w:val="28"/>
          <w:szCs w:val="28"/>
        </w:rPr>
        <w:t>необходимости к Бухгалтерской справке (ф. 0504833) прилагаются расчет и</w:t>
      </w:r>
      <w:r w:rsidR="00446EFC" w:rsidRPr="00446EFC">
        <w:rPr>
          <w:rFonts w:ascii="Times New Roman" w:hAnsi="Times New Roman"/>
          <w:sz w:val="28"/>
          <w:szCs w:val="28"/>
        </w:rPr>
        <w:t>(или) оформленное в установленном порядке «Профессиональное суждение».</w:t>
      </w:r>
    </w:p>
    <w:p w:rsidR="00446EFC" w:rsidRPr="00446EFC" w:rsidRDefault="00B72152" w:rsidP="00B72152">
      <w:pPr>
        <w:ind w:firstLine="709"/>
        <w:jc w:val="both"/>
        <w:rPr>
          <w:rFonts w:ascii="Times New Roman" w:hAnsi="Times New Roman"/>
          <w:sz w:val="28"/>
          <w:szCs w:val="28"/>
        </w:rPr>
      </w:pPr>
      <w:r>
        <w:rPr>
          <w:rFonts w:ascii="Times New Roman" w:hAnsi="Times New Roman"/>
          <w:sz w:val="28"/>
          <w:szCs w:val="28"/>
        </w:rPr>
        <w:t>3.4</w:t>
      </w:r>
      <w:r w:rsidR="00446EFC" w:rsidRPr="00446EFC">
        <w:rPr>
          <w:rFonts w:ascii="Times New Roman" w:hAnsi="Times New Roman"/>
          <w:sz w:val="28"/>
          <w:szCs w:val="28"/>
        </w:rPr>
        <w:t>. Первичный учетный документ принимается к бухгалтерскому учетупри условии отражения в нем всех обязательных реквизитов и при наличии надокументе подписи руководителя субъекта учета или уполномоченных им на толиц.</w:t>
      </w:r>
    </w:p>
    <w:p w:rsidR="00446EFC" w:rsidRPr="00446EFC" w:rsidRDefault="00446EFC" w:rsidP="00446EFC">
      <w:pPr>
        <w:ind w:firstLine="709"/>
        <w:jc w:val="both"/>
        <w:rPr>
          <w:rFonts w:ascii="Times New Roman" w:hAnsi="Times New Roman"/>
          <w:sz w:val="28"/>
          <w:szCs w:val="28"/>
        </w:rPr>
      </w:pPr>
      <w:r w:rsidRPr="00446EFC">
        <w:rPr>
          <w:rFonts w:ascii="Times New Roman" w:hAnsi="Times New Roman"/>
          <w:sz w:val="28"/>
          <w:szCs w:val="28"/>
        </w:rPr>
        <w:t>При поступлении документов на иностранном языке осуществляется их</w:t>
      </w:r>
    </w:p>
    <w:p w:rsidR="00446EFC" w:rsidRPr="00446EFC" w:rsidRDefault="00446EFC" w:rsidP="00B72152">
      <w:pPr>
        <w:ind w:firstLine="709"/>
        <w:jc w:val="both"/>
        <w:rPr>
          <w:rFonts w:ascii="Times New Roman" w:hAnsi="Times New Roman"/>
          <w:sz w:val="28"/>
          <w:szCs w:val="28"/>
        </w:rPr>
      </w:pPr>
      <w:r w:rsidRPr="00446EFC">
        <w:rPr>
          <w:rFonts w:ascii="Times New Roman" w:hAnsi="Times New Roman"/>
          <w:sz w:val="28"/>
          <w:szCs w:val="28"/>
        </w:rPr>
        <w:t>построчный перевод на русский язык. Переводится весь текст документа, в томчисле расшифровки подписей. Правильность перевода удостоверяетсяподписью переводчика.</w:t>
      </w:r>
    </w:p>
    <w:p w:rsidR="002206C9" w:rsidRPr="009E60B0" w:rsidRDefault="00B72152" w:rsidP="002206C9">
      <w:pPr>
        <w:ind w:firstLine="709"/>
        <w:jc w:val="both"/>
        <w:rPr>
          <w:rFonts w:ascii="Times New Roman" w:hAnsi="Times New Roman"/>
          <w:color w:val="C00000"/>
          <w:sz w:val="28"/>
          <w:szCs w:val="28"/>
        </w:rPr>
      </w:pPr>
      <w:r>
        <w:rPr>
          <w:rFonts w:ascii="Times New Roman" w:hAnsi="Times New Roman"/>
          <w:sz w:val="28"/>
          <w:szCs w:val="28"/>
        </w:rPr>
        <w:t>3.5</w:t>
      </w:r>
      <w:r w:rsidR="00446EFC" w:rsidRPr="00446EFC">
        <w:rPr>
          <w:rFonts w:ascii="Times New Roman" w:hAnsi="Times New Roman"/>
          <w:sz w:val="28"/>
          <w:szCs w:val="28"/>
        </w:rPr>
        <w:t xml:space="preserve">. Регистры бухгалтерского учета формируются в виде книг, журналов,карточек в форме электронного документа (регистра), </w:t>
      </w:r>
      <w:r w:rsidR="00446EFC" w:rsidRPr="00446EFC">
        <w:rPr>
          <w:rFonts w:ascii="Times New Roman" w:hAnsi="Times New Roman"/>
          <w:sz w:val="28"/>
          <w:szCs w:val="28"/>
        </w:rPr>
        <w:lastRenderedPageBreak/>
        <w:t xml:space="preserve">содержащегоэлектронную подпись, в случае отсутствия технических возможностей </w:t>
      </w:r>
      <w:r>
        <w:rPr>
          <w:rFonts w:ascii="Times New Roman" w:hAnsi="Times New Roman"/>
          <w:sz w:val="28"/>
          <w:szCs w:val="28"/>
        </w:rPr>
        <w:t>–</w:t>
      </w:r>
      <w:r w:rsidR="00446EFC" w:rsidRPr="00446EFC">
        <w:rPr>
          <w:rFonts w:ascii="Times New Roman" w:hAnsi="Times New Roman"/>
          <w:sz w:val="28"/>
          <w:szCs w:val="28"/>
        </w:rPr>
        <w:t xml:space="preserve"> набумажном носителе.</w:t>
      </w:r>
      <w:r w:rsidR="009E60B0" w:rsidRPr="009E60B0">
        <w:rPr>
          <w:rFonts w:ascii="Times New Roman" w:hAnsi="Times New Roman"/>
          <w:color w:val="C00000"/>
          <w:sz w:val="28"/>
          <w:szCs w:val="28"/>
        </w:rPr>
        <w:t>Приложение № 4,5</w:t>
      </w:r>
    </w:p>
    <w:p w:rsidR="00446EFC" w:rsidRPr="00446EFC" w:rsidRDefault="00B72152" w:rsidP="00B87B9F">
      <w:pPr>
        <w:ind w:firstLine="709"/>
        <w:jc w:val="both"/>
        <w:rPr>
          <w:rFonts w:ascii="Times New Roman" w:hAnsi="Times New Roman"/>
          <w:sz w:val="28"/>
          <w:szCs w:val="28"/>
        </w:rPr>
      </w:pPr>
      <w:r>
        <w:rPr>
          <w:rFonts w:ascii="Times New Roman" w:hAnsi="Times New Roman"/>
          <w:sz w:val="28"/>
          <w:szCs w:val="28"/>
        </w:rPr>
        <w:t>3.6</w:t>
      </w:r>
      <w:r w:rsidR="00446EFC" w:rsidRPr="00446EFC">
        <w:rPr>
          <w:rFonts w:ascii="Times New Roman" w:hAnsi="Times New Roman"/>
          <w:sz w:val="28"/>
          <w:szCs w:val="28"/>
        </w:rPr>
        <w:t>. Правила документооборота, в том числе порядок и сроки передачипервичных (сводных) учетных документов для отражения их в бухгалтерскомучете в соответствии с утвержденным графиком документооборота, приведены</w:t>
      </w:r>
      <w:r>
        <w:rPr>
          <w:rFonts w:ascii="Times New Roman" w:hAnsi="Times New Roman"/>
          <w:sz w:val="28"/>
          <w:szCs w:val="28"/>
        </w:rPr>
        <w:t xml:space="preserve"> в </w:t>
      </w:r>
      <w:r w:rsidRPr="009E60B0">
        <w:rPr>
          <w:rFonts w:ascii="Times New Roman" w:hAnsi="Times New Roman"/>
          <w:color w:val="C00000"/>
          <w:sz w:val="28"/>
          <w:szCs w:val="28"/>
        </w:rPr>
        <w:t>П</w:t>
      </w:r>
      <w:r w:rsidR="00446EFC" w:rsidRPr="009E60B0">
        <w:rPr>
          <w:rFonts w:ascii="Times New Roman" w:hAnsi="Times New Roman"/>
          <w:color w:val="C00000"/>
          <w:sz w:val="28"/>
          <w:szCs w:val="28"/>
        </w:rPr>
        <w:t>рил</w:t>
      </w:r>
      <w:r w:rsidRPr="009E60B0">
        <w:rPr>
          <w:rFonts w:ascii="Times New Roman" w:hAnsi="Times New Roman"/>
          <w:color w:val="C00000"/>
          <w:sz w:val="28"/>
          <w:szCs w:val="28"/>
        </w:rPr>
        <w:t>ожении №</w:t>
      </w:r>
      <w:r w:rsidR="009E60B0" w:rsidRPr="009E60B0">
        <w:rPr>
          <w:rFonts w:ascii="Times New Roman" w:hAnsi="Times New Roman"/>
          <w:color w:val="C00000"/>
          <w:sz w:val="28"/>
          <w:szCs w:val="28"/>
        </w:rPr>
        <w:t xml:space="preserve"> 6</w:t>
      </w:r>
      <w:r w:rsidR="00A12BE9">
        <w:rPr>
          <w:rFonts w:ascii="Times New Roman" w:hAnsi="Times New Roman"/>
          <w:sz w:val="28"/>
          <w:szCs w:val="28"/>
        </w:rPr>
        <w:t xml:space="preserve">к настоящему Положению. </w:t>
      </w:r>
      <w:r w:rsidR="00446EFC" w:rsidRPr="00446EFC">
        <w:rPr>
          <w:rFonts w:ascii="Times New Roman" w:hAnsi="Times New Roman"/>
          <w:sz w:val="28"/>
          <w:szCs w:val="28"/>
        </w:rPr>
        <w:t>Первичные учетные документы,</w:t>
      </w:r>
      <w:r w:rsidR="00A12BE9">
        <w:rPr>
          <w:rFonts w:ascii="Times New Roman" w:hAnsi="Times New Roman"/>
          <w:sz w:val="28"/>
          <w:szCs w:val="28"/>
        </w:rPr>
        <w:t xml:space="preserve"> поступившие в учреждение более </w:t>
      </w:r>
      <w:r w:rsidR="00446EFC" w:rsidRPr="00446EFC">
        <w:rPr>
          <w:rFonts w:ascii="Times New Roman" w:hAnsi="Times New Roman"/>
          <w:sz w:val="28"/>
          <w:szCs w:val="28"/>
        </w:rPr>
        <w:t>поздней датой, чем дата их выставле</w:t>
      </w:r>
      <w:r w:rsidR="00A12BE9">
        <w:rPr>
          <w:rFonts w:ascii="Times New Roman" w:hAnsi="Times New Roman"/>
          <w:sz w:val="28"/>
          <w:szCs w:val="28"/>
        </w:rPr>
        <w:t xml:space="preserve">ния, и по которым не создавался </w:t>
      </w:r>
      <w:r w:rsidR="00446EFC" w:rsidRPr="00446EFC">
        <w:rPr>
          <w:rFonts w:ascii="Times New Roman" w:hAnsi="Times New Roman"/>
          <w:sz w:val="28"/>
          <w:szCs w:val="28"/>
        </w:rPr>
        <w:t>соответствующий резерв предстоящих расходов, отражают</w:t>
      </w:r>
      <w:r w:rsidR="00A12BE9">
        <w:rPr>
          <w:rFonts w:ascii="Times New Roman" w:hAnsi="Times New Roman"/>
          <w:sz w:val="28"/>
          <w:szCs w:val="28"/>
        </w:rPr>
        <w:t xml:space="preserve">ся в учете в </w:t>
      </w:r>
      <w:r w:rsidR="00446EFC" w:rsidRPr="00446EFC">
        <w:rPr>
          <w:rFonts w:ascii="Times New Roman" w:hAnsi="Times New Roman"/>
          <w:sz w:val="28"/>
          <w:szCs w:val="28"/>
        </w:rPr>
        <w:t>следующем порядке:</w:t>
      </w:r>
    </w:p>
    <w:p w:rsidR="00446EFC" w:rsidRPr="00446EFC" w:rsidRDefault="00446EFC" w:rsidP="00A12BE9">
      <w:pPr>
        <w:ind w:firstLine="709"/>
        <w:jc w:val="both"/>
        <w:rPr>
          <w:rFonts w:ascii="Times New Roman" w:hAnsi="Times New Roman"/>
          <w:sz w:val="28"/>
          <w:szCs w:val="28"/>
        </w:rPr>
      </w:pPr>
      <w:r w:rsidRPr="00446EFC">
        <w:rPr>
          <w:rFonts w:ascii="Times New Roman" w:hAnsi="Times New Roman"/>
          <w:sz w:val="28"/>
          <w:szCs w:val="28"/>
        </w:rPr>
        <w:t>1) при поступлении документов более п</w:t>
      </w:r>
      <w:r w:rsidR="00A12BE9">
        <w:rPr>
          <w:rFonts w:ascii="Times New Roman" w:hAnsi="Times New Roman"/>
          <w:sz w:val="28"/>
          <w:szCs w:val="28"/>
        </w:rPr>
        <w:t xml:space="preserve">оздней датой в этом же квартале </w:t>
      </w:r>
      <w:r w:rsidRPr="00446EFC">
        <w:rPr>
          <w:rFonts w:ascii="Times New Roman" w:hAnsi="Times New Roman"/>
          <w:sz w:val="28"/>
          <w:szCs w:val="28"/>
        </w:rPr>
        <w:t>факт хозяйственной жизни отражается в учете датой выставления документа;</w:t>
      </w:r>
    </w:p>
    <w:p w:rsidR="00446EFC" w:rsidRPr="00446EFC" w:rsidRDefault="00446EFC" w:rsidP="00A12BE9">
      <w:pPr>
        <w:ind w:firstLine="709"/>
        <w:jc w:val="both"/>
        <w:rPr>
          <w:rFonts w:ascii="Times New Roman" w:hAnsi="Times New Roman"/>
          <w:sz w:val="28"/>
          <w:szCs w:val="28"/>
        </w:rPr>
      </w:pPr>
      <w:r w:rsidRPr="00446EFC">
        <w:rPr>
          <w:rFonts w:ascii="Times New Roman" w:hAnsi="Times New Roman"/>
          <w:sz w:val="28"/>
          <w:szCs w:val="28"/>
        </w:rPr>
        <w:t>2) при поступлении документов до</w:t>
      </w:r>
      <w:r w:rsidR="00A12BE9">
        <w:rPr>
          <w:rFonts w:ascii="Times New Roman" w:hAnsi="Times New Roman"/>
          <w:sz w:val="28"/>
          <w:szCs w:val="28"/>
        </w:rPr>
        <w:t xml:space="preserve"> 10 числа месяца, следующего за </w:t>
      </w:r>
      <w:r w:rsidRPr="00446EFC">
        <w:rPr>
          <w:rFonts w:ascii="Times New Roman" w:hAnsi="Times New Roman"/>
          <w:sz w:val="28"/>
          <w:szCs w:val="28"/>
        </w:rPr>
        <w:t>отчетным кварталом (до 12 января за четвертый квартал), факт хозяйственнойжизни отражается в учете датой выставления документа, кроме поступлениятоваров, которые отражаются датой их получения;</w:t>
      </w:r>
    </w:p>
    <w:p w:rsidR="00446EFC" w:rsidRPr="00446EFC" w:rsidRDefault="00446EFC" w:rsidP="00A12BE9">
      <w:pPr>
        <w:ind w:firstLine="709"/>
        <w:jc w:val="both"/>
        <w:rPr>
          <w:rFonts w:ascii="Times New Roman" w:hAnsi="Times New Roman"/>
          <w:sz w:val="28"/>
          <w:szCs w:val="28"/>
        </w:rPr>
      </w:pPr>
      <w:r w:rsidRPr="00446EFC">
        <w:rPr>
          <w:rFonts w:ascii="Times New Roman" w:hAnsi="Times New Roman"/>
          <w:sz w:val="28"/>
          <w:szCs w:val="28"/>
        </w:rPr>
        <w:t>3) при поступлении документов после</w:t>
      </w:r>
      <w:r w:rsidR="00A12BE9">
        <w:rPr>
          <w:rFonts w:ascii="Times New Roman" w:hAnsi="Times New Roman"/>
          <w:sz w:val="28"/>
          <w:szCs w:val="28"/>
        </w:rPr>
        <w:t xml:space="preserve"> 10 числа месяца, следующего за </w:t>
      </w:r>
      <w:r w:rsidRPr="00446EFC">
        <w:rPr>
          <w:rFonts w:ascii="Times New Roman" w:hAnsi="Times New Roman"/>
          <w:sz w:val="28"/>
          <w:szCs w:val="28"/>
        </w:rPr>
        <w:t>отчетным кварталом (после 12 январ</w:t>
      </w:r>
      <w:r w:rsidR="00A12BE9">
        <w:rPr>
          <w:rFonts w:ascii="Times New Roman" w:hAnsi="Times New Roman"/>
          <w:sz w:val="28"/>
          <w:szCs w:val="28"/>
        </w:rPr>
        <w:t xml:space="preserve">я за четвертый квартал) до даты </w:t>
      </w:r>
      <w:r w:rsidRPr="00446EFC">
        <w:rPr>
          <w:rFonts w:ascii="Times New Roman" w:hAnsi="Times New Roman"/>
          <w:sz w:val="28"/>
          <w:szCs w:val="28"/>
        </w:rPr>
        <w:t>представления отчетности факты хозяйственной жизни отражаются в учетепоследним днем отчетного периода;</w:t>
      </w:r>
    </w:p>
    <w:p w:rsidR="00446EFC" w:rsidRDefault="00446EFC" w:rsidP="00A12BE9">
      <w:pPr>
        <w:ind w:firstLine="709"/>
        <w:jc w:val="both"/>
        <w:rPr>
          <w:rFonts w:ascii="Times New Roman" w:hAnsi="Times New Roman"/>
          <w:sz w:val="28"/>
          <w:szCs w:val="28"/>
        </w:rPr>
      </w:pPr>
      <w:r w:rsidRPr="00446EFC">
        <w:rPr>
          <w:rFonts w:ascii="Times New Roman" w:hAnsi="Times New Roman"/>
          <w:sz w:val="28"/>
          <w:szCs w:val="28"/>
        </w:rPr>
        <w:t>4) при поступлении документов в сле</w:t>
      </w:r>
      <w:r w:rsidR="00A12BE9">
        <w:rPr>
          <w:rFonts w:ascii="Times New Roman" w:hAnsi="Times New Roman"/>
          <w:sz w:val="28"/>
          <w:szCs w:val="28"/>
        </w:rPr>
        <w:t xml:space="preserve">дующем отчетном квартале (году) </w:t>
      </w:r>
      <w:r w:rsidRPr="00446EFC">
        <w:rPr>
          <w:rFonts w:ascii="Times New Roman" w:hAnsi="Times New Roman"/>
          <w:sz w:val="28"/>
          <w:szCs w:val="28"/>
        </w:rPr>
        <w:t>после представления отчетности факты хозяйственной жизни отражаются датойполучения документов в ЕЦИС (не позднее следующего дня после получениядокумента)</w:t>
      </w:r>
      <w:r w:rsidR="00A12BE9">
        <w:rPr>
          <w:rFonts w:ascii="Times New Roman" w:hAnsi="Times New Roman"/>
          <w:sz w:val="28"/>
          <w:szCs w:val="28"/>
        </w:rPr>
        <w:t xml:space="preserve"> как ошибка после отчетной даты в случае если эта ошибка является существенной, либо в следующем отчетном периоде, если ошибка не является существенной.</w:t>
      </w:r>
    </w:p>
    <w:p w:rsidR="00A12BE9" w:rsidRPr="002206C9" w:rsidRDefault="00A12BE9" w:rsidP="00A12BE9">
      <w:pPr>
        <w:ind w:firstLine="709"/>
        <w:jc w:val="both"/>
        <w:rPr>
          <w:rFonts w:ascii="Times New Roman" w:hAnsi="Times New Roman"/>
          <w:sz w:val="28"/>
          <w:szCs w:val="28"/>
        </w:rPr>
      </w:pPr>
      <w:r>
        <w:rPr>
          <w:rFonts w:ascii="Times New Roman" w:hAnsi="Times New Roman"/>
          <w:sz w:val="28"/>
          <w:szCs w:val="28"/>
        </w:rPr>
        <w:t xml:space="preserve">(Основание: </w:t>
      </w:r>
      <w:r w:rsidR="002206C9">
        <w:rPr>
          <w:rFonts w:ascii="Times New Roman" w:hAnsi="Times New Roman"/>
          <w:sz w:val="28"/>
          <w:szCs w:val="28"/>
          <w:lang w:val="en-US"/>
        </w:rPr>
        <w:t>V</w:t>
      </w:r>
      <w:r w:rsidR="002206C9">
        <w:rPr>
          <w:rFonts w:ascii="Times New Roman" w:hAnsi="Times New Roman"/>
          <w:sz w:val="28"/>
          <w:szCs w:val="28"/>
        </w:rPr>
        <w:t xml:space="preserve"> раздел СГС «Учетная политика»).</w:t>
      </w:r>
    </w:p>
    <w:p w:rsidR="00446EFC" w:rsidRPr="00446EFC" w:rsidRDefault="002206C9" w:rsidP="002206C9">
      <w:pPr>
        <w:ind w:firstLine="709"/>
        <w:jc w:val="both"/>
        <w:rPr>
          <w:rFonts w:ascii="Times New Roman" w:hAnsi="Times New Roman"/>
          <w:sz w:val="28"/>
          <w:szCs w:val="28"/>
        </w:rPr>
      </w:pPr>
      <w:r>
        <w:rPr>
          <w:rFonts w:ascii="Times New Roman" w:hAnsi="Times New Roman"/>
          <w:sz w:val="28"/>
          <w:szCs w:val="28"/>
        </w:rPr>
        <w:t>3.7</w:t>
      </w:r>
      <w:r w:rsidR="00446EFC" w:rsidRPr="00446EFC">
        <w:rPr>
          <w:rFonts w:ascii="Times New Roman" w:hAnsi="Times New Roman"/>
          <w:sz w:val="28"/>
          <w:szCs w:val="28"/>
        </w:rPr>
        <w:t>. Данные бухгалтерского учет</w:t>
      </w:r>
      <w:r>
        <w:rPr>
          <w:rFonts w:ascii="Times New Roman" w:hAnsi="Times New Roman"/>
          <w:sz w:val="28"/>
          <w:szCs w:val="28"/>
        </w:rPr>
        <w:t xml:space="preserve">а и сформированная на их основе </w:t>
      </w:r>
      <w:r w:rsidR="00446EFC" w:rsidRPr="00446EFC">
        <w:rPr>
          <w:rFonts w:ascii="Times New Roman" w:hAnsi="Times New Roman"/>
          <w:sz w:val="28"/>
          <w:szCs w:val="28"/>
        </w:rPr>
        <w:t>отчетность формируются с учетом существенности фактов хозяйственнойжизни, которые оказали или могут оказать влияние на финансовое состояние,движение денежных средств или результаты деятельности субъекта учета иимели место в период между отчетной датой и датой подписания бухгалтерской(финансовой) отчетности (событие после отчетной даты).</w:t>
      </w:r>
    </w:p>
    <w:p w:rsidR="00446EFC" w:rsidRPr="00446EFC" w:rsidRDefault="00C552FC" w:rsidP="00B87B9F">
      <w:pPr>
        <w:ind w:firstLine="709"/>
        <w:jc w:val="both"/>
        <w:rPr>
          <w:rFonts w:ascii="Times New Roman" w:hAnsi="Times New Roman"/>
          <w:sz w:val="28"/>
          <w:szCs w:val="28"/>
        </w:rPr>
      </w:pPr>
      <w:r>
        <w:rPr>
          <w:rFonts w:ascii="Times New Roman" w:hAnsi="Times New Roman"/>
          <w:sz w:val="28"/>
          <w:szCs w:val="28"/>
        </w:rPr>
        <w:lastRenderedPageBreak/>
        <w:t>3.8</w:t>
      </w:r>
      <w:r w:rsidR="00446EFC" w:rsidRPr="00446EFC">
        <w:rPr>
          <w:rFonts w:ascii="Times New Roman" w:hAnsi="Times New Roman"/>
          <w:sz w:val="28"/>
          <w:szCs w:val="28"/>
        </w:rPr>
        <w:t>. Отражение в учете событий п</w:t>
      </w:r>
      <w:r w:rsidR="002206C9">
        <w:rPr>
          <w:rFonts w:ascii="Times New Roman" w:hAnsi="Times New Roman"/>
          <w:sz w:val="28"/>
          <w:szCs w:val="28"/>
        </w:rPr>
        <w:t xml:space="preserve">осле отчетной даты, признание в </w:t>
      </w:r>
      <w:r w:rsidR="00446EFC" w:rsidRPr="00446EFC">
        <w:rPr>
          <w:rFonts w:ascii="Times New Roman" w:hAnsi="Times New Roman"/>
          <w:sz w:val="28"/>
          <w:szCs w:val="28"/>
        </w:rPr>
        <w:t>бухгалтерском учете и раскрытие в бухгалтерской (финансовой) отчетностисобытий после отчетной даты осуществляется в соответствии с Положением опорядке отражения в учете и отчетнос</w:t>
      </w:r>
      <w:r w:rsidR="002206C9">
        <w:rPr>
          <w:rFonts w:ascii="Times New Roman" w:hAnsi="Times New Roman"/>
          <w:sz w:val="28"/>
          <w:szCs w:val="28"/>
        </w:rPr>
        <w:t xml:space="preserve">ти событий после отчетной даты в </w:t>
      </w:r>
      <w:r w:rsidRPr="009E60B0">
        <w:rPr>
          <w:rFonts w:ascii="Times New Roman" w:hAnsi="Times New Roman"/>
          <w:color w:val="C00000"/>
          <w:sz w:val="28"/>
          <w:szCs w:val="28"/>
        </w:rPr>
        <w:t>Приложении №</w:t>
      </w:r>
      <w:r w:rsidR="009E60B0" w:rsidRPr="009E60B0">
        <w:rPr>
          <w:rFonts w:ascii="Times New Roman" w:hAnsi="Times New Roman"/>
          <w:color w:val="C00000"/>
          <w:sz w:val="28"/>
          <w:szCs w:val="28"/>
        </w:rPr>
        <w:t>7</w:t>
      </w:r>
      <w:r>
        <w:rPr>
          <w:rFonts w:ascii="Times New Roman" w:hAnsi="Times New Roman"/>
          <w:sz w:val="28"/>
          <w:szCs w:val="28"/>
        </w:rPr>
        <w:t>к настоящему Положению</w:t>
      </w:r>
      <w:r w:rsidR="00446EFC" w:rsidRPr="00446EFC">
        <w:rPr>
          <w:rFonts w:ascii="Times New Roman" w:hAnsi="Times New Roman"/>
          <w:sz w:val="28"/>
          <w:szCs w:val="28"/>
        </w:rPr>
        <w:t>.</w:t>
      </w:r>
    </w:p>
    <w:p w:rsidR="00446EFC" w:rsidRPr="00446EFC" w:rsidRDefault="00C552FC" w:rsidP="00B87B9F">
      <w:pPr>
        <w:ind w:firstLine="709"/>
        <w:jc w:val="both"/>
        <w:rPr>
          <w:rFonts w:ascii="Times New Roman" w:hAnsi="Times New Roman"/>
          <w:sz w:val="28"/>
          <w:szCs w:val="28"/>
        </w:rPr>
      </w:pPr>
      <w:r>
        <w:rPr>
          <w:rFonts w:ascii="Times New Roman" w:hAnsi="Times New Roman"/>
          <w:sz w:val="28"/>
          <w:szCs w:val="28"/>
        </w:rPr>
        <w:t>3.9</w:t>
      </w:r>
      <w:r w:rsidR="00446EFC" w:rsidRPr="00446EFC">
        <w:rPr>
          <w:rFonts w:ascii="Times New Roman" w:hAnsi="Times New Roman"/>
          <w:sz w:val="28"/>
          <w:szCs w:val="28"/>
        </w:rPr>
        <w:t>. В целях равномерного отнесения р</w:t>
      </w:r>
      <w:r>
        <w:rPr>
          <w:rFonts w:ascii="Times New Roman" w:hAnsi="Times New Roman"/>
          <w:sz w:val="28"/>
          <w:szCs w:val="28"/>
        </w:rPr>
        <w:t xml:space="preserve">асходов на финансовый результат </w:t>
      </w:r>
      <w:r w:rsidR="00446EFC" w:rsidRPr="00446EFC">
        <w:rPr>
          <w:rFonts w:ascii="Times New Roman" w:hAnsi="Times New Roman"/>
          <w:sz w:val="28"/>
          <w:szCs w:val="28"/>
        </w:rPr>
        <w:t>субъект учета создает резервы предстоящих расходов</w:t>
      </w:r>
      <w:r w:rsidR="002E48E1">
        <w:rPr>
          <w:rFonts w:ascii="Times New Roman" w:hAnsi="Times New Roman"/>
          <w:sz w:val="28"/>
          <w:szCs w:val="28"/>
        </w:rPr>
        <w:t xml:space="preserve"> и условные обязательства</w:t>
      </w:r>
      <w:r w:rsidR="00446EFC" w:rsidRPr="00446EFC">
        <w:rPr>
          <w:rFonts w:ascii="Times New Roman" w:hAnsi="Times New Roman"/>
          <w:sz w:val="28"/>
          <w:szCs w:val="28"/>
        </w:rPr>
        <w:t xml:space="preserve"> в порядке согласно</w:t>
      </w:r>
      <w:r w:rsidRPr="009E60B0">
        <w:rPr>
          <w:rFonts w:ascii="Times New Roman" w:hAnsi="Times New Roman"/>
          <w:color w:val="C00000"/>
          <w:sz w:val="28"/>
          <w:szCs w:val="28"/>
        </w:rPr>
        <w:t>Приложению №</w:t>
      </w:r>
      <w:r w:rsidR="009E60B0">
        <w:rPr>
          <w:rFonts w:ascii="Times New Roman" w:hAnsi="Times New Roman"/>
          <w:color w:val="C00000"/>
          <w:sz w:val="28"/>
          <w:szCs w:val="28"/>
        </w:rPr>
        <w:t>8</w:t>
      </w:r>
      <w:r w:rsidR="00446EFC" w:rsidRPr="00446EFC">
        <w:rPr>
          <w:rFonts w:ascii="Times New Roman" w:hAnsi="Times New Roman"/>
          <w:sz w:val="28"/>
          <w:szCs w:val="28"/>
        </w:rPr>
        <w:t>к настоящему Положению.</w:t>
      </w:r>
    </w:p>
    <w:p w:rsidR="00446EFC" w:rsidRPr="00446EFC" w:rsidRDefault="00446EFC" w:rsidP="00B87B9F">
      <w:pPr>
        <w:ind w:firstLine="709"/>
        <w:jc w:val="both"/>
        <w:rPr>
          <w:rFonts w:ascii="Times New Roman" w:hAnsi="Times New Roman"/>
          <w:sz w:val="28"/>
          <w:szCs w:val="28"/>
        </w:rPr>
      </w:pPr>
      <w:r w:rsidRPr="00446EFC">
        <w:rPr>
          <w:rFonts w:ascii="Times New Roman" w:hAnsi="Times New Roman"/>
          <w:sz w:val="28"/>
          <w:szCs w:val="28"/>
        </w:rPr>
        <w:t>3.1</w:t>
      </w:r>
      <w:r w:rsidR="00C552FC">
        <w:rPr>
          <w:rFonts w:ascii="Times New Roman" w:hAnsi="Times New Roman"/>
          <w:sz w:val="28"/>
          <w:szCs w:val="28"/>
        </w:rPr>
        <w:t>0</w:t>
      </w:r>
      <w:r w:rsidRPr="00446EFC">
        <w:rPr>
          <w:rFonts w:ascii="Times New Roman" w:hAnsi="Times New Roman"/>
          <w:sz w:val="28"/>
          <w:szCs w:val="28"/>
        </w:rPr>
        <w:t>. Инвентаризация имущества, фин</w:t>
      </w:r>
      <w:r w:rsidR="00C552FC">
        <w:rPr>
          <w:rFonts w:ascii="Times New Roman" w:hAnsi="Times New Roman"/>
          <w:sz w:val="28"/>
          <w:szCs w:val="28"/>
        </w:rPr>
        <w:t xml:space="preserve">ансовых активов и обязательств, </w:t>
      </w:r>
      <w:r w:rsidRPr="00446EFC">
        <w:rPr>
          <w:rFonts w:ascii="Times New Roman" w:hAnsi="Times New Roman"/>
          <w:sz w:val="28"/>
          <w:szCs w:val="28"/>
        </w:rPr>
        <w:t xml:space="preserve">проводится </w:t>
      </w:r>
      <w:r w:rsidR="00C552FC">
        <w:rPr>
          <w:rFonts w:ascii="Times New Roman" w:hAnsi="Times New Roman"/>
          <w:sz w:val="28"/>
          <w:szCs w:val="28"/>
        </w:rPr>
        <w:t xml:space="preserve">сотрудниками субъекта, который передал свои полномочия централизованной бухгалтерии с привлечением бухгалтера материального стола </w:t>
      </w:r>
      <w:r w:rsidRPr="00446EFC">
        <w:rPr>
          <w:rFonts w:ascii="Times New Roman" w:hAnsi="Times New Roman"/>
          <w:sz w:val="28"/>
          <w:szCs w:val="28"/>
        </w:rPr>
        <w:t xml:space="preserve">в соответствии с </w:t>
      </w:r>
      <w:r w:rsidR="00C552FC">
        <w:rPr>
          <w:rFonts w:ascii="Times New Roman" w:hAnsi="Times New Roman"/>
          <w:sz w:val="28"/>
          <w:szCs w:val="28"/>
        </w:rPr>
        <w:t>единым п</w:t>
      </w:r>
      <w:r w:rsidRPr="00446EFC">
        <w:rPr>
          <w:rFonts w:ascii="Times New Roman" w:hAnsi="Times New Roman"/>
          <w:sz w:val="28"/>
          <w:szCs w:val="28"/>
        </w:rPr>
        <w:t>оряд</w:t>
      </w:r>
      <w:r w:rsidR="00C552FC">
        <w:rPr>
          <w:rFonts w:ascii="Times New Roman" w:hAnsi="Times New Roman"/>
          <w:sz w:val="28"/>
          <w:szCs w:val="28"/>
        </w:rPr>
        <w:t>ком о проведении инвентаризаций в</w:t>
      </w:r>
      <w:r w:rsidR="00C552FC" w:rsidRPr="009E60B0">
        <w:rPr>
          <w:rFonts w:ascii="Times New Roman" w:hAnsi="Times New Roman"/>
          <w:color w:val="C00000"/>
          <w:sz w:val="28"/>
          <w:szCs w:val="28"/>
        </w:rPr>
        <w:t>Приложении №</w:t>
      </w:r>
      <w:r w:rsidR="009E60B0" w:rsidRPr="009E60B0">
        <w:rPr>
          <w:rFonts w:ascii="Times New Roman" w:hAnsi="Times New Roman"/>
          <w:color w:val="C00000"/>
          <w:sz w:val="28"/>
          <w:szCs w:val="28"/>
        </w:rPr>
        <w:t>9</w:t>
      </w:r>
      <w:r w:rsidRPr="00446EFC">
        <w:rPr>
          <w:rFonts w:ascii="Times New Roman" w:hAnsi="Times New Roman"/>
          <w:sz w:val="28"/>
          <w:szCs w:val="28"/>
        </w:rPr>
        <w:t>к настоящему Положе</w:t>
      </w:r>
      <w:r w:rsidR="00C552FC">
        <w:rPr>
          <w:rFonts w:ascii="Times New Roman" w:hAnsi="Times New Roman"/>
          <w:sz w:val="28"/>
          <w:szCs w:val="28"/>
        </w:rPr>
        <w:t>нию</w:t>
      </w:r>
      <w:r w:rsidRPr="00446EFC">
        <w:rPr>
          <w:rFonts w:ascii="Times New Roman" w:hAnsi="Times New Roman"/>
          <w:sz w:val="28"/>
          <w:szCs w:val="28"/>
        </w:rPr>
        <w:t>.</w:t>
      </w:r>
    </w:p>
    <w:p w:rsidR="00446EFC" w:rsidRPr="00446EFC" w:rsidRDefault="00C552FC" w:rsidP="00C552FC">
      <w:pPr>
        <w:ind w:firstLine="709"/>
        <w:jc w:val="both"/>
        <w:rPr>
          <w:rFonts w:ascii="Times New Roman" w:hAnsi="Times New Roman"/>
          <w:sz w:val="28"/>
          <w:szCs w:val="28"/>
        </w:rPr>
      </w:pPr>
      <w:r>
        <w:rPr>
          <w:rFonts w:ascii="Times New Roman" w:hAnsi="Times New Roman"/>
          <w:sz w:val="28"/>
          <w:szCs w:val="28"/>
        </w:rPr>
        <w:t>3.11</w:t>
      </w:r>
      <w:r w:rsidR="00446EFC" w:rsidRPr="00446EFC">
        <w:rPr>
          <w:rFonts w:ascii="Times New Roman" w:hAnsi="Times New Roman"/>
          <w:sz w:val="28"/>
          <w:szCs w:val="28"/>
        </w:rPr>
        <w:t>. Состав постоянно действующе</w:t>
      </w:r>
      <w:r>
        <w:rPr>
          <w:rFonts w:ascii="Times New Roman" w:hAnsi="Times New Roman"/>
          <w:sz w:val="28"/>
          <w:szCs w:val="28"/>
        </w:rPr>
        <w:t xml:space="preserve">й инвентаризационной комиссии и </w:t>
      </w:r>
      <w:r w:rsidR="00446EFC" w:rsidRPr="00446EFC">
        <w:rPr>
          <w:rFonts w:ascii="Times New Roman" w:hAnsi="Times New Roman"/>
          <w:sz w:val="28"/>
          <w:szCs w:val="28"/>
        </w:rPr>
        <w:t>состав комиссии по поступлению и выбытию активов утверждается отдельнымраспоряжением субъекта учета.</w:t>
      </w:r>
    </w:p>
    <w:p w:rsidR="00446EFC" w:rsidRPr="00446EFC" w:rsidRDefault="00C552FC" w:rsidP="00B87B9F">
      <w:pPr>
        <w:ind w:firstLine="709"/>
        <w:jc w:val="both"/>
        <w:rPr>
          <w:rFonts w:ascii="Times New Roman" w:hAnsi="Times New Roman"/>
          <w:sz w:val="28"/>
          <w:szCs w:val="28"/>
        </w:rPr>
      </w:pPr>
      <w:r>
        <w:rPr>
          <w:rFonts w:ascii="Times New Roman" w:hAnsi="Times New Roman"/>
          <w:sz w:val="28"/>
          <w:szCs w:val="28"/>
        </w:rPr>
        <w:t>3.12</w:t>
      </w:r>
      <w:r w:rsidR="00446EFC" w:rsidRPr="00446EFC">
        <w:rPr>
          <w:rFonts w:ascii="Times New Roman" w:hAnsi="Times New Roman"/>
          <w:sz w:val="28"/>
          <w:szCs w:val="28"/>
        </w:rPr>
        <w:t>. Выдача денежных средств под отче</w:t>
      </w:r>
      <w:r>
        <w:rPr>
          <w:rFonts w:ascii="Times New Roman" w:hAnsi="Times New Roman"/>
          <w:sz w:val="28"/>
          <w:szCs w:val="28"/>
        </w:rPr>
        <w:t>т осуществляется в соответствии с п</w:t>
      </w:r>
      <w:r w:rsidR="00446EFC" w:rsidRPr="00446EFC">
        <w:rPr>
          <w:rFonts w:ascii="Times New Roman" w:hAnsi="Times New Roman"/>
          <w:sz w:val="28"/>
          <w:szCs w:val="28"/>
        </w:rPr>
        <w:t xml:space="preserve">орядком о выдаче под отчет </w:t>
      </w:r>
      <w:r>
        <w:rPr>
          <w:rFonts w:ascii="Times New Roman" w:hAnsi="Times New Roman"/>
          <w:sz w:val="28"/>
          <w:szCs w:val="28"/>
        </w:rPr>
        <w:t xml:space="preserve">денежных средств, составлении и </w:t>
      </w:r>
      <w:r w:rsidR="00446EFC" w:rsidRPr="00446EFC">
        <w:rPr>
          <w:rFonts w:ascii="Times New Roman" w:hAnsi="Times New Roman"/>
          <w:sz w:val="28"/>
          <w:szCs w:val="28"/>
        </w:rPr>
        <w:t>представлен</w:t>
      </w:r>
      <w:r>
        <w:rPr>
          <w:rFonts w:ascii="Times New Roman" w:hAnsi="Times New Roman"/>
          <w:sz w:val="28"/>
          <w:szCs w:val="28"/>
        </w:rPr>
        <w:t xml:space="preserve">ии отчетов подотчетными лицами в </w:t>
      </w:r>
      <w:r w:rsidRPr="009E60B0">
        <w:rPr>
          <w:rFonts w:ascii="Times New Roman" w:hAnsi="Times New Roman"/>
          <w:color w:val="C00000"/>
          <w:sz w:val="28"/>
          <w:szCs w:val="28"/>
        </w:rPr>
        <w:t>Приложении №</w:t>
      </w:r>
      <w:r w:rsidR="009E60B0" w:rsidRPr="009E60B0">
        <w:rPr>
          <w:rFonts w:ascii="Times New Roman" w:hAnsi="Times New Roman"/>
          <w:color w:val="C00000"/>
          <w:sz w:val="28"/>
          <w:szCs w:val="28"/>
        </w:rPr>
        <w:t>10</w:t>
      </w:r>
      <w:r w:rsidR="00446EFC" w:rsidRPr="00446EFC">
        <w:rPr>
          <w:rFonts w:ascii="Times New Roman" w:hAnsi="Times New Roman"/>
          <w:sz w:val="28"/>
          <w:szCs w:val="28"/>
        </w:rPr>
        <w:t>к настоящему</w:t>
      </w:r>
      <w:r>
        <w:rPr>
          <w:rFonts w:ascii="Times New Roman" w:hAnsi="Times New Roman"/>
          <w:sz w:val="28"/>
          <w:szCs w:val="28"/>
        </w:rPr>
        <w:t xml:space="preserve"> Положению</w:t>
      </w:r>
      <w:r w:rsidR="00446EFC" w:rsidRPr="00446EFC">
        <w:rPr>
          <w:rFonts w:ascii="Times New Roman" w:hAnsi="Times New Roman"/>
          <w:sz w:val="28"/>
          <w:szCs w:val="28"/>
        </w:rPr>
        <w:t>.</w:t>
      </w:r>
    </w:p>
    <w:p w:rsidR="00446EFC" w:rsidRPr="00446EFC" w:rsidRDefault="008A6093" w:rsidP="00B87B9F">
      <w:pPr>
        <w:ind w:firstLine="709"/>
        <w:jc w:val="both"/>
        <w:rPr>
          <w:rFonts w:ascii="Times New Roman" w:hAnsi="Times New Roman"/>
          <w:sz w:val="28"/>
          <w:szCs w:val="28"/>
        </w:rPr>
      </w:pPr>
      <w:r>
        <w:rPr>
          <w:rFonts w:ascii="Times New Roman" w:hAnsi="Times New Roman"/>
          <w:sz w:val="28"/>
          <w:szCs w:val="28"/>
        </w:rPr>
        <w:t>3.1</w:t>
      </w:r>
      <w:r w:rsidR="00DE119B">
        <w:rPr>
          <w:rFonts w:ascii="Times New Roman" w:hAnsi="Times New Roman"/>
          <w:sz w:val="28"/>
          <w:szCs w:val="28"/>
        </w:rPr>
        <w:t>3</w:t>
      </w:r>
      <w:r w:rsidR="00446EFC" w:rsidRPr="00446EFC">
        <w:rPr>
          <w:rFonts w:ascii="Times New Roman" w:hAnsi="Times New Roman"/>
          <w:sz w:val="28"/>
          <w:szCs w:val="28"/>
        </w:rPr>
        <w:t>. Внутренний контроль в Учрежде</w:t>
      </w:r>
      <w:r>
        <w:rPr>
          <w:rFonts w:ascii="Times New Roman" w:hAnsi="Times New Roman"/>
          <w:sz w:val="28"/>
          <w:szCs w:val="28"/>
        </w:rPr>
        <w:t>нии проводится в соответствии с</w:t>
      </w:r>
      <w:r w:rsidR="009E60B0" w:rsidRPr="009E60B0">
        <w:rPr>
          <w:rFonts w:ascii="Times New Roman" w:hAnsi="Times New Roman"/>
          <w:color w:val="C00000"/>
          <w:sz w:val="28"/>
          <w:szCs w:val="28"/>
        </w:rPr>
        <w:t>П</w:t>
      </w:r>
      <w:r w:rsidRPr="009E60B0">
        <w:rPr>
          <w:rFonts w:ascii="Times New Roman" w:hAnsi="Times New Roman"/>
          <w:color w:val="C00000"/>
          <w:sz w:val="28"/>
          <w:szCs w:val="28"/>
        </w:rPr>
        <w:t>риложением №1</w:t>
      </w:r>
      <w:r w:rsidR="009E60B0" w:rsidRPr="009E60B0">
        <w:rPr>
          <w:rFonts w:ascii="Times New Roman" w:hAnsi="Times New Roman"/>
          <w:color w:val="C00000"/>
          <w:sz w:val="28"/>
          <w:szCs w:val="28"/>
        </w:rPr>
        <w:t>1</w:t>
      </w:r>
      <w:r w:rsidR="00446EFC" w:rsidRPr="00446EFC">
        <w:rPr>
          <w:rFonts w:ascii="Times New Roman" w:hAnsi="Times New Roman"/>
          <w:sz w:val="28"/>
          <w:szCs w:val="28"/>
        </w:rPr>
        <w:t>к настоящему Положению.</w:t>
      </w:r>
    </w:p>
    <w:p w:rsidR="00446EFC" w:rsidRPr="00446EFC" w:rsidRDefault="008A6093" w:rsidP="00B87B9F">
      <w:pPr>
        <w:ind w:firstLine="709"/>
        <w:jc w:val="both"/>
        <w:rPr>
          <w:rFonts w:ascii="Times New Roman" w:hAnsi="Times New Roman"/>
          <w:sz w:val="28"/>
          <w:szCs w:val="28"/>
        </w:rPr>
      </w:pPr>
      <w:r>
        <w:rPr>
          <w:rFonts w:ascii="Times New Roman" w:hAnsi="Times New Roman"/>
          <w:sz w:val="28"/>
          <w:szCs w:val="28"/>
        </w:rPr>
        <w:t>3.1</w:t>
      </w:r>
      <w:r w:rsidR="00DE119B">
        <w:rPr>
          <w:rFonts w:ascii="Times New Roman" w:hAnsi="Times New Roman"/>
          <w:sz w:val="28"/>
          <w:szCs w:val="28"/>
        </w:rPr>
        <w:t>4</w:t>
      </w:r>
      <w:r w:rsidR="00446EFC" w:rsidRPr="00446EFC">
        <w:rPr>
          <w:rFonts w:ascii="Times New Roman" w:hAnsi="Times New Roman"/>
          <w:sz w:val="28"/>
          <w:szCs w:val="28"/>
        </w:rPr>
        <w:t>. Порядок передачи документов</w:t>
      </w:r>
      <w:r>
        <w:rPr>
          <w:rFonts w:ascii="Times New Roman" w:hAnsi="Times New Roman"/>
          <w:sz w:val="28"/>
          <w:szCs w:val="28"/>
        </w:rPr>
        <w:t xml:space="preserve"> бухгалтерского (бюджетного) учета при смене </w:t>
      </w:r>
      <w:r w:rsidR="00446EFC" w:rsidRPr="00446EFC">
        <w:rPr>
          <w:rFonts w:ascii="Times New Roman" w:hAnsi="Times New Roman"/>
          <w:sz w:val="28"/>
          <w:szCs w:val="28"/>
        </w:rPr>
        <w:t xml:space="preserve">руководителя и главного бухгалтера </w:t>
      </w:r>
      <w:r>
        <w:rPr>
          <w:rFonts w:ascii="Times New Roman" w:hAnsi="Times New Roman"/>
          <w:sz w:val="28"/>
          <w:szCs w:val="28"/>
        </w:rPr>
        <w:t>осуществляется в соответствии с</w:t>
      </w:r>
      <w:r w:rsidRPr="009E60B0">
        <w:rPr>
          <w:rFonts w:ascii="Times New Roman" w:hAnsi="Times New Roman"/>
          <w:color w:val="C00000"/>
          <w:sz w:val="28"/>
          <w:szCs w:val="28"/>
        </w:rPr>
        <w:t>Приложением №1</w:t>
      </w:r>
      <w:r w:rsidR="009E60B0" w:rsidRPr="009E60B0">
        <w:rPr>
          <w:rFonts w:ascii="Times New Roman" w:hAnsi="Times New Roman"/>
          <w:color w:val="C00000"/>
          <w:sz w:val="28"/>
          <w:szCs w:val="28"/>
        </w:rPr>
        <w:t>2</w:t>
      </w:r>
      <w:r w:rsidR="00446EFC" w:rsidRPr="00446EFC">
        <w:rPr>
          <w:rFonts w:ascii="Times New Roman" w:hAnsi="Times New Roman"/>
          <w:sz w:val="28"/>
          <w:szCs w:val="28"/>
        </w:rPr>
        <w:t>к настоящему Положению.</w:t>
      </w:r>
    </w:p>
    <w:p w:rsidR="00446EFC" w:rsidRDefault="008A6093" w:rsidP="008A6093">
      <w:pPr>
        <w:ind w:firstLine="709"/>
        <w:jc w:val="both"/>
        <w:rPr>
          <w:rFonts w:ascii="Times New Roman" w:hAnsi="Times New Roman"/>
          <w:sz w:val="28"/>
          <w:szCs w:val="28"/>
        </w:rPr>
      </w:pPr>
      <w:r>
        <w:rPr>
          <w:rFonts w:ascii="Times New Roman" w:hAnsi="Times New Roman"/>
          <w:sz w:val="28"/>
          <w:szCs w:val="28"/>
        </w:rPr>
        <w:t>3.1</w:t>
      </w:r>
      <w:r w:rsidR="00DE119B">
        <w:rPr>
          <w:rFonts w:ascii="Times New Roman" w:hAnsi="Times New Roman"/>
          <w:sz w:val="28"/>
          <w:szCs w:val="28"/>
        </w:rPr>
        <w:t>5</w:t>
      </w:r>
      <w:r w:rsidR="00446EFC" w:rsidRPr="00446EFC">
        <w:rPr>
          <w:rFonts w:ascii="Times New Roman" w:hAnsi="Times New Roman"/>
          <w:sz w:val="28"/>
          <w:szCs w:val="28"/>
        </w:rPr>
        <w:t>. Закупка товаров (ра</w:t>
      </w:r>
      <w:r>
        <w:rPr>
          <w:rFonts w:ascii="Times New Roman" w:hAnsi="Times New Roman"/>
          <w:sz w:val="28"/>
          <w:szCs w:val="28"/>
        </w:rPr>
        <w:t xml:space="preserve">бот, услуг) для государственных </w:t>
      </w:r>
      <w:r w:rsidR="00446EFC" w:rsidRPr="00446EFC">
        <w:rPr>
          <w:rFonts w:ascii="Times New Roman" w:hAnsi="Times New Roman"/>
          <w:sz w:val="28"/>
          <w:szCs w:val="28"/>
        </w:rPr>
        <w:t>(муниципальных) нужд осуществляетс</w:t>
      </w:r>
      <w:r>
        <w:rPr>
          <w:rFonts w:ascii="Times New Roman" w:hAnsi="Times New Roman"/>
          <w:sz w:val="28"/>
          <w:szCs w:val="28"/>
        </w:rPr>
        <w:t xml:space="preserve">я в соответствии с Федеральными </w:t>
      </w:r>
      <w:r w:rsidR="00446EFC" w:rsidRPr="00446EFC">
        <w:rPr>
          <w:rFonts w:ascii="Times New Roman" w:hAnsi="Times New Roman"/>
          <w:sz w:val="28"/>
          <w:szCs w:val="28"/>
        </w:rPr>
        <w:t>законами от 05 апреля 2013 года № 44-ФЗ «О контрактной системе в сферезакупок товаров, работ, услуг для обеспечения деятельности государственных имуниципальных учреждений», от 18 июля 2011 года № 223-ФЗ «О закупкахтоваров, работ, услуг отдельными видами юридических лиц».</w:t>
      </w:r>
    </w:p>
    <w:p w:rsidR="00D70418" w:rsidRPr="00B87B9F" w:rsidRDefault="00D70418" w:rsidP="00B87B9F">
      <w:pPr>
        <w:ind w:firstLine="709"/>
        <w:jc w:val="both"/>
        <w:rPr>
          <w:rFonts w:ascii="Times New Roman" w:hAnsi="Times New Roman"/>
          <w:sz w:val="28"/>
          <w:szCs w:val="28"/>
        </w:rPr>
      </w:pPr>
      <w:r>
        <w:rPr>
          <w:rFonts w:ascii="Times New Roman" w:hAnsi="Times New Roman"/>
          <w:sz w:val="28"/>
          <w:szCs w:val="28"/>
        </w:rPr>
        <w:t>3.16.</w:t>
      </w:r>
      <w:r w:rsidR="00E26CDC">
        <w:rPr>
          <w:rFonts w:ascii="Times New Roman" w:hAnsi="Times New Roman"/>
          <w:sz w:val="28"/>
          <w:szCs w:val="28"/>
        </w:rPr>
        <w:t xml:space="preserve">Учет результатов работы по принятию к учету и выбытию активов, материальных ценностей комиссией по поступлению и выбытию активов осуществляется на основании положения об оформлении результатов </w:t>
      </w:r>
      <w:r w:rsidR="00E26CDC">
        <w:rPr>
          <w:rFonts w:ascii="Times New Roman" w:hAnsi="Times New Roman"/>
          <w:sz w:val="28"/>
          <w:szCs w:val="28"/>
        </w:rPr>
        <w:lastRenderedPageBreak/>
        <w:t xml:space="preserve">деятельности о комиссии по поступлению и выбытию активов согласно </w:t>
      </w:r>
      <w:r w:rsidR="006B6543" w:rsidRPr="00C007EC">
        <w:rPr>
          <w:rFonts w:ascii="Times New Roman" w:hAnsi="Times New Roman"/>
          <w:color w:val="C00000"/>
          <w:sz w:val="28"/>
          <w:szCs w:val="28"/>
        </w:rPr>
        <w:t>П</w:t>
      </w:r>
      <w:r w:rsidR="00E26CDC" w:rsidRPr="00C007EC">
        <w:rPr>
          <w:rFonts w:ascii="Times New Roman" w:hAnsi="Times New Roman"/>
          <w:color w:val="C00000"/>
          <w:sz w:val="28"/>
          <w:szCs w:val="28"/>
        </w:rPr>
        <w:t xml:space="preserve">риложению </w:t>
      </w:r>
      <w:r w:rsidR="006B6543" w:rsidRPr="00C007EC">
        <w:rPr>
          <w:rFonts w:ascii="Times New Roman" w:hAnsi="Times New Roman"/>
          <w:color w:val="C00000"/>
          <w:sz w:val="28"/>
          <w:szCs w:val="28"/>
        </w:rPr>
        <w:t>№ 13</w:t>
      </w:r>
    </w:p>
    <w:p w:rsidR="00446EFC" w:rsidRPr="00446EFC" w:rsidRDefault="00446EFC" w:rsidP="0050043D">
      <w:pPr>
        <w:ind w:firstLine="709"/>
        <w:jc w:val="both"/>
        <w:rPr>
          <w:rFonts w:ascii="Times New Roman" w:hAnsi="Times New Roman"/>
          <w:b/>
          <w:sz w:val="28"/>
          <w:szCs w:val="28"/>
        </w:rPr>
      </w:pPr>
      <w:r w:rsidRPr="00446EFC">
        <w:rPr>
          <w:rFonts w:ascii="Times New Roman" w:hAnsi="Times New Roman"/>
          <w:b/>
          <w:sz w:val="28"/>
          <w:szCs w:val="28"/>
        </w:rPr>
        <w:t>4. Методологический раздел у</w:t>
      </w:r>
      <w:r w:rsidR="0050043D">
        <w:rPr>
          <w:rFonts w:ascii="Times New Roman" w:hAnsi="Times New Roman"/>
          <w:b/>
          <w:sz w:val="28"/>
          <w:szCs w:val="28"/>
        </w:rPr>
        <w:t xml:space="preserve">четной политики в части ведения </w:t>
      </w:r>
      <w:r w:rsidRPr="00446EFC">
        <w:rPr>
          <w:rFonts w:ascii="Times New Roman" w:hAnsi="Times New Roman"/>
          <w:b/>
          <w:sz w:val="28"/>
          <w:szCs w:val="28"/>
        </w:rPr>
        <w:t>бюджетного (бухгалтерского) учета.</w:t>
      </w:r>
    </w:p>
    <w:p w:rsidR="00446EFC" w:rsidRPr="00446EFC" w:rsidRDefault="00446EFC" w:rsidP="00446EFC">
      <w:pPr>
        <w:ind w:firstLine="709"/>
        <w:jc w:val="both"/>
        <w:rPr>
          <w:rFonts w:ascii="Times New Roman" w:hAnsi="Times New Roman"/>
          <w:b/>
          <w:sz w:val="28"/>
          <w:szCs w:val="28"/>
        </w:rPr>
      </w:pPr>
      <w:r w:rsidRPr="00446EFC">
        <w:rPr>
          <w:rFonts w:ascii="Times New Roman" w:hAnsi="Times New Roman"/>
          <w:b/>
          <w:sz w:val="28"/>
          <w:szCs w:val="28"/>
        </w:rPr>
        <w:t>Учет нефинансовых активов</w:t>
      </w:r>
    </w:p>
    <w:p w:rsidR="00432D02" w:rsidRDefault="00446EFC" w:rsidP="00446EFC">
      <w:pPr>
        <w:ind w:firstLine="709"/>
        <w:jc w:val="both"/>
        <w:rPr>
          <w:rFonts w:ascii="Times New Roman" w:hAnsi="Times New Roman"/>
          <w:b/>
          <w:sz w:val="28"/>
          <w:szCs w:val="28"/>
        </w:rPr>
      </w:pPr>
      <w:r w:rsidRPr="00446EFC">
        <w:rPr>
          <w:rFonts w:ascii="Times New Roman" w:hAnsi="Times New Roman"/>
          <w:b/>
          <w:sz w:val="28"/>
          <w:szCs w:val="28"/>
        </w:rPr>
        <w:t>4.1. Основные средства</w:t>
      </w:r>
    </w:p>
    <w:p w:rsidR="0050043D" w:rsidRPr="0050043D" w:rsidRDefault="0050043D" w:rsidP="0050043D">
      <w:pPr>
        <w:jc w:val="both"/>
        <w:rPr>
          <w:rFonts w:ascii="Times New Roman" w:eastAsiaTheme="minorHAnsi" w:hAnsi="Times New Roman"/>
          <w:sz w:val="28"/>
          <w:szCs w:val="28"/>
        </w:rPr>
      </w:pPr>
      <w:r>
        <w:rPr>
          <w:rFonts w:ascii="Times New Roman" w:hAnsi="Times New Roman"/>
          <w:sz w:val="28"/>
          <w:szCs w:val="28"/>
        </w:rPr>
        <w:t xml:space="preserve">          4.1.1. </w:t>
      </w:r>
      <w:r w:rsidRPr="0050043D">
        <w:rPr>
          <w:rFonts w:ascii="Times New Roman" w:eastAsiaTheme="minorHAnsi" w:hAnsi="Times New Roman"/>
          <w:sz w:val="28"/>
          <w:szCs w:val="28"/>
        </w:rPr>
        <w:t>Учет основных средств ведется учреждением в соответствии с СГС "Основные средства", применяемым одновременно с СГС "Концептуальные основы", Инструкцией №157н.</w:t>
      </w:r>
    </w:p>
    <w:p w:rsidR="0050043D" w:rsidRPr="0050043D" w:rsidRDefault="0050043D" w:rsidP="0050043D">
      <w:pPr>
        <w:spacing w:after="160" w:line="259" w:lineRule="auto"/>
        <w:jc w:val="both"/>
        <w:rPr>
          <w:rFonts w:ascii="Times New Roman" w:eastAsiaTheme="minorHAnsi" w:hAnsi="Times New Roman"/>
          <w:b/>
          <w:sz w:val="28"/>
          <w:szCs w:val="28"/>
        </w:rPr>
      </w:pPr>
      <w:r w:rsidRPr="0050043D">
        <w:rPr>
          <w:rFonts w:ascii="Times New Roman" w:eastAsiaTheme="minorHAnsi" w:hAnsi="Times New Roman"/>
          <w:b/>
          <w:sz w:val="28"/>
          <w:szCs w:val="28"/>
        </w:rPr>
        <w:t>Критерии признания активов основными средствами.</w:t>
      </w:r>
    </w:p>
    <w:p w:rsidR="0050043D" w:rsidRPr="0050043D" w:rsidRDefault="0050043D" w:rsidP="0050043D">
      <w:pPr>
        <w:spacing w:after="160" w:line="259" w:lineRule="auto"/>
        <w:jc w:val="both"/>
        <w:rPr>
          <w:rFonts w:ascii="Times New Roman" w:eastAsiaTheme="minorHAnsi" w:hAnsi="Times New Roman"/>
          <w:sz w:val="28"/>
          <w:szCs w:val="28"/>
        </w:rPr>
      </w:pPr>
      <w:r w:rsidRPr="0050043D">
        <w:rPr>
          <w:rFonts w:ascii="Times New Roman" w:eastAsiaTheme="minorHAnsi" w:hAnsi="Times New Roman"/>
          <w:sz w:val="28"/>
          <w:szCs w:val="28"/>
        </w:rPr>
        <w:t xml:space="preserve">            Активы (не зависимо от стоимости) принимаются к учету в качестве объектов основных средства (далее - ОС) при одновременном соблюдении следующих условий:</w:t>
      </w:r>
    </w:p>
    <w:p w:rsidR="0050043D" w:rsidRPr="0050043D" w:rsidRDefault="0050043D" w:rsidP="0050043D">
      <w:pPr>
        <w:spacing w:after="160" w:line="259" w:lineRule="auto"/>
        <w:jc w:val="both"/>
        <w:rPr>
          <w:rFonts w:ascii="Times New Roman" w:eastAsiaTheme="minorHAnsi" w:hAnsi="Times New Roman"/>
          <w:sz w:val="28"/>
          <w:szCs w:val="28"/>
        </w:rPr>
      </w:pPr>
      <w:r w:rsidRPr="0050043D">
        <w:rPr>
          <w:rFonts w:ascii="Times New Roman" w:eastAsiaTheme="minorHAnsi" w:hAnsi="Times New Roman"/>
          <w:sz w:val="28"/>
          <w:szCs w:val="28"/>
        </w:rPr>
        <w:t xml:space="preserve">         - актив предназначен для неоднократного или постоянного использования при выполнении государственных (муниципальных) полномочий, для деятельности по выполнению работ (услуг) или для управленческих нужд учреждения;</w:t>
      </w:r>
    </w:p>
    <w:p w:rsidR="0050043D" w:rsidRPr="0050043D" w:rsidRDefault="0050043D" w:rsidP="0050043D">
      <w:pPr>
        <w:spacing w:after="160" w:line="259" w:lineRule="auto"/>
        <w:jc w:val="both"/>
        <w:rPr>
          <w:rFonts w:ascii="Times New Roman" w:eastAsiaTheme="minorHAnsi" w:hAnsi="Times New Roman"/>
          <w:sz w:val="28"/>
          <w:szCs w:val="28"/>
        </w:rPr>
      </w:pPr>
      <w:r w:rsidRPr="0050043D">
        <w:rPr>
          <w:rFonts w:ascii="Times New Roman" w:eastAsiaTheme="minorHAnsi" w:hAnsi="Times New Roman"/>
          <w:sz w:val="28"/>
          <w:szCs w:val="28"/>
        </w:rPr>
        <w:t xml:space="preserve">          - при использовании актива планируется получить экономические выгоды или полезный потенциал, и первоначальную стоимость актива как объекта бюджетного учета можно надежно оценить;</w:t>
      </w:r>
    </w:p>
    <w:p w:rsidR="0050043D" w:rsidRPr="0050043D" w:rsidRDefault="0050043D" w:rsidP="0050043D">
      <w:pPr>
        <w:spacing w:after="160" w:line="259" w:lineRule="auto"/>
        <w:jc w:val="both"/>
        <w:rPr>
          <w:rFonts w:ascii="Times New Roman" w:eastAsiaTheme="minorHAnsi" w:hAnsi="Times New Roman"/>
          <w:sz w:val="28"/>
          <w:szCs w:val="28"/>
        </w:rPr>
      </w:pPr>
      <w:r w:rsidRPr="0050043D">
        <w:rPr>
          <w:rFonts w:ascii="Times New Roman" w:eastAsiaTheme="minorHAnsi" w:hAnsi="Times New Roman"/>
          <w:sz w:val="28"/>
          <w:szCs w:val="28"/>
        </w:rPr>
        <w:t xml:space="preserve">         - срок полезного использования актива составляет более 12 месяцев;</w:t>
      </w:r>
    </w:p>
    <w:p w:rsidR="0050043D" w:rsidRPr="0050043D" w:rsidRDefault="0050043D" w:rsidP="0050043D">
      <w:pPr>
        <w:spacing w:after="160" w:line="259" w:lineRule="auto"/>
        <w:jc w:val="both"/>
        <w:rPr>
          <w:rFonts w:ascii="Times New Roman" w:eastAsiaTheme="minorHAnsi" w:hAnsi="Times New Roman"/>
          <w:sz w:val="28"/>
          <w:szCs w:val="28"/>
        </w:rPr>
      </w:pPr>
      <w:r w:rsidRPr="0050043D">
        <w:rPr>
          <w:rFonts w:ascii="Times New Roman" w:eastAsiaTheme="minorHAnsi" w:hAnsi="Times New Roman"/>
          <w:sz w:val="28"/>
          <w:szCs w:val="28"/>
        </w:rPr>
        <w:t xml:space="preserve">         - актив находится в эксплуатации, в запасе или на консервации, либо передан во временное владение и пользование или во временное пользование по договору аренды (имущественного найма) либо по договору безвозмездного пользования.</w:t>
      </w:r>
    </w:p>
    <w:p w:rsidR="0050043D" w:rsidRPr="0050043D" w:rsidRDefault="0050043D" w:rsidP="0050043D">
      <w:pPr>
        <w:spacing w:after="160" w:line="259" w:lineRule="auto"/>
        <w:jc w:val="both"/>
        <w:rPr>
          <w:rFonts w:ascii="Times New Roman" w:eastAsiaTheme="minorHAnsi" w:hAnsi="Times New Roman"/>
          <w:i/>
          <w:sz w:val="28"/>
          <w:szCs w:val="28"/>
        </w:rPr>
      </w:pPr>
      <w:r w:rsidRPr="0050043D">
        <w:rPr>
          <w:rFonts w:ascii="Times New Roman" w:eastAsiaTheme="minorHAnsi" w:hAnsi="Times New Roman"/>
          <w:i/>
          <w:sz w:val="28"/>
          <w:szCs w:val="28"/>
        </w:rPr>
        <w:t xml:space="preserve">        (Основание: п. п. 7, 8 СГС "Основные средства").</w:t>
      </w:r>
    </w:p>
    <w:p w:rsidR="0050043D" w:rsidRPr="0050043D" w:rsidRDefault="0050043D" w:rsidP="0050043D">
      <w:pPr>
        <w:spacing w:after="160" w:line="259" w:lineRule="auto"/>
        <w:jc w:val="both"/>
        <w:rPr>
          <w:rFonts w:ascii="Times New Roman" w:eastAsiaTheme="minorHAnsi" w:hAnsi="Times New Roman"/>
          <w:b/>
          <w:sz w:val="28"/>
          <w:szCs w:val="28"/>
        </w:rPr>
      </w:pPr>
      <w:r w:rsidRPr="0050043D">
        <w:rPr>
          <w:rFonts w:ascii="Times New Roman" w:eastAsiaTheme="minorHAnsi" w:hAnsi="Times New Roman"/>
          <w:b/>
          <w:sz w:val="28"/>
          <w:szCs w:val="28"/>
        </w:rPr>
        <w:t xml:space="preserve">         Оценка ОС при принятии их к учету.</w:t>
      </w:r>
    </w:p>
    <w:p w:rsidR="0050043D" w:rsidRPr="0050043D" w:rsidRDefault="0050043D" w:rsidP="0050043D">
      <w:pPr>
        <w:spacing w:after="160" w:line="259" w:lineRule="auto"/>
        <w:jc w:val="both"/>
        <w:rPr>
          <w:rFonts w:ascii="Times New Roman" w:eastAsiaTheme="minorHAnsi" w:hAnsi="Times New Roman"/>
          <w:sz w:val="28"/>
          <w:szCs w:val="28"/>
        </w:rPr>
      </w:pPr>
      <w:r w:rsidRPr="0050043D">
        <w:rPr>
          <w:rFonts w:ascii="Times New Roman" w:eastAsiaTheme="minorHAnsi" w:hAnsi="Times New Roman"/>
          <w:sz w:val="28"/>
          <w:szCs w:val="28"/>
        </w:rPr>
        <w:t xml:space="preserve">         ОС принимаются к бухгалтерскому</w:t>
      </w:r>
      <w:r w:rsidR="00544543">
        <w:rPr>
          <w:rFonts w:ascii="Times New Roman" w:eastAsiaTheme="minorHAnsi" w:hAnsi="Times New Roman"/>
          <w:sz w:val="28"/>
          <w:szCs w:val="28"/>
        </w:rPr>
        <w:t xml:space="preserve"> (бюджетному)</w:t>
      </w:r>
      <w:r w:rsidRPr="0050043D">
        <w:rPr>
          <w:rFonts w:ascii="Times New Roman" w:eastAsiaTheme="minorHAnsi" w:hAnsi="Times New Roman"/>
          <w:sz w:val="28"/>
          <w:szCs w:val="28"/>
        </w:rPr>
        <w:t xml:space="preserve"> учету по первоначальной стоимости, порядок определения которой зависит от способа поступления имущества в учреждение.</w:t>
      </w:r>
    </w:p>
    <w:p w:rsidR="0050043D" w:rsidRPr="0050043D" w:rsidRDefault="0050043D" w:rsidP="0050043D">
      <w:pPr>
        <w:spacing w:after="160" w:line="259" w:lineRule="auto"/>
        <w:jc w:val="both"/>
        <w:rPr>
          <w:rFonts w:ascii="Times New Roman" w:eastAsiaTheme="minorHAnsi" w:hAnsi="Times New Roman"/>
          <w:sz w:val="28"/>
          <w:szCs w:val="28"/>
        </w:rPr>
      </w:pPr>
      <w:r w:rsidRPr="0050043D">
        <w:rPr>
          <w:rFonts w:ascii="Times New Roman" w:eastAsiaTheme="minorHAnsi" w:hAnsi="Times New Roman"/>
          <w:sz w:val="28"/>
          <w:szCs w:val="28"/>
        </w:rPr>
        <w:t xml:space="preserve">          При поступлении ОС в результате обменной операции, его первоначальная стоимость определяется в порядке, установленном пунктами 15, 20 и 21 СГС "Основные средства".</w:t>
      </w:r>
    </w:p>
    <w:p w:rsidR="0050043D" w:rsidRPr="0050043D" w:rsidRDefault="0050043D" w:rsidP="0050043D">
      <w:pPr>
        <w:spacing w:after="160" w:line="259" w:lineRule="auto"/>
        <w:jc w:val="both"/>
        <w:rPr>
          <w:rFonts w:ascii="Times New Roman" w:eastAsiaTheme="minorHAnsi" w:hAnsi="Times New Roman"/>
          <w:sz w:val="28"/>
          <w:szCs w:val="28"/>
        </w:rPr>
      </w:pPr>
      <w:r w:rsidRPr="0050043D">
        <w:rPr>
          <w:rFonts w:ascii="Times New Roman" w:eastAsiaTheme="minorHAnsi" w:hAnsi="Times New Roman"/>
          <w:sz w:val="28"/>
          <w:szCs w:val="28"/>
        </w:rPr>
        <w:lastRenderedPageBreak/>
        <w:t xml:space="preserve">          При поступлении ОС в результате необменной операции, ОС принимается к учету по справедливой стоимости на дату его приобретения.</w:t>
      </w:r>
    </w:p>
    <w:p w:rsidR="0050043D" w:rsidRPr="0050043D" w:rsidRDefault="0050043D" w:rsidP="0050043D">
      <w:pPr>
        <w:spacing w:after="160" w:line="259" w:lineRule="auto"/>
        <w:jc w:val="both"/>
        <w:rPr>
          <w:rFonts w:ascii="Times New Roman" w:eastAsiaTheme="minorHAnsi" w:hAnsi="Times New Roman"/>
          <w:i/>
          <w:sz w:val="28"/>
          <w:szCs w:val="28"/>
        </w:rPr>
      </w:pPr>
      <w:r w:rsidRPr="0050043D">
        <w:rPr>
          <w:rFonts w:ascii="Times New Roman" w:eastAsiaTheme="minorHAnsi" w:hAnsi="Times New Roman"/>
          <w:i/>
          <w:sz w:val="28"/>
          <w:szCs w:val="28"/>
        </w:rPr>
        <w:t xml:space="preserve">    (Основание: п. 22 СГС "Основные средства").</w:t>
      </w:r>
    </w:p>
    <w:p w:rsidR="0050043D" w:rsidRPr="0050043D" w:rsidRDefault="0050043D" w:rsidP="0050043D">
      <w:pPr>
        <w:spacing w:after="160" w:line="259" w:lineRule="auto"/>
        <w:jc w:val="both"/>
        <w:rPr>
          <w:rFonts w:ascii="Times New Roman" w:eastAsiaTheme="minorHAnsi" w:hAnsi="Times New Roman"/>
          <w:sz w:val="28"/>
          <w:szCs w:val="28"/>
        </w:rPr>
      </w:pPr>
      <w:r w:rsidRPr="0050043D">
        <w:rPr>
          <w:rFonts w:ascii="Times New Roman" w:eastAsiaTheme="minorHAnsi" w:hAnsi="Times New Roman"/>
          <w:sz w:val="28"/>
          <w:szCs w:val="28"/>
        </w:rPr>
        <w:t xml:space="preserve">           ОС, выявленные учреждением в ходе инвентаризации, принимаются к учету по справедливой стоимости, установленной методом рыночных цен на дату принятия к учету.</w:t>
      </w:r>
    </w:p>
    <w:p w:rsidR="0050043D" w:rsidRPr="0050043D" w:rsidRDefault="0050043D" w:rsidP="0050043D">
      <w:pPr>
        <w:spacing w:after="160" w:line="259" w:lineRule="auto"/>
        <w:jc w:val="both"/>
        <w:rPr>
          <w:rFonts w:ascii="Times New Roman" w:eastAsiaTheme="minorHAnsi" w:hAnsi="Times New Roman"/>
          <w:i/>
          <w:sz w:val="28"/>
          <w:szCs w:val="28"/>
        </w:rPr>
      </w:pPr>
      <w:r w:rsidRPr="0050043D">
        <w:rPr>
          <w:rFonts w:ascii="Times New Roman" w:eastAsiaTheme="minorHAnsi" w:hAnsi="Times New Roman"/>
          <w:i/>
          <w:sz w:val="28"/>
          <w:szCs w:val="28"/>
        </w:rPr>
        <w:t>(Основание: п. п. 52, 54 СГС "Концептуальные основы", п. 31 Инструкции N 157н).</w:t>
      </w:r>
    </w:p>
    <w:p w:rsidR="0050043D" w:rsidRDefault="0050043D" w:rsidP="0050043D">
      <w:pPr>
        <w:spacing w:after="160" w:line="259" w:lineRule="auto"/>
        <w:jc w:val="both"/>
        <w:rPr>
          <w:rFonts w:ascii="Times New Roman" w:eastAsiaTheme="minorHAnsi" w:hAnsi="Times New Roman"/>
          <w:sz w:val="28"/>
          <w:szCs w:val="28"/>
        </w:rPr>
      </w:pPr>
      <w:r w:rsidRPr="0050043D">
        <w:rPr>
          <w:rFonts w:ascii="Times New Roman" w:eastAsiaTheme="minorHAnsi" w:hAnsi="Times New Roman"/>
          <w:sz w:val="28"/>
          <w:szCs w:val="28"/>
        </w:rPr>
        <w:t xml:space="preserve">           Объекты основных средств, не приносящие учреждению экономические выгоды, не имеющие полезного потенциала и в отношении, которых в дальнейшем не предусматривается получение экономических выгод, учитываются на </w:t>
      </w:r>
      <w:proofErr w:type="spellStart"/>
      <w:r w:rsidRPr="0050043D">
        <w:rPr>
          <w:rFonts w:ascii="Times New Roman" w:eastAsiaTheme="minorHAnsi" w:hAnsi="Times New Roman"/>
          <w:sz w:val="28"/>
          <w:szCs w:val="28"/>
        </w:rPr>
        <w:t>забалансовом</w:t>
      </w:r>
      <w:proofErr w:type="spellEnd"/>
      <w:r w:rsidRPr="0050043D">
        <w:rPr>
          <w:rFonts w:ascii="Times New Roman" w:eastAsiaTheme="minorHAnsi" w:hAnsi="Times New Roman"/>
          <w:sz w:val="28"/>
          <w:szCs w:val="28"/>
        </w:rPr>
        <w:t xml:space="preserve"> счете 02 Рабочего плана счето</w:t>
      </w:r>
      <w:r w:rsidR="006D36A7">
        <w:rPr>
          <w:rFonts w:ascii="Times New Roman" w:eastAsiaTheme="minorHAnsi" w:hAnsi="Times New Roman"/>
          <w:sz w:val="28"/>
          <w:szCs w:val="28"/>
        </w:rPr>
        <w:t xml:space="preserve">в, приведенного в </w:t>
      </w:r>
      <w:r w:rsidR="006D36A7" w:rsidRPr="009E60B0">
        <w:rPr>
          <w:rFonts w:ascii="Times New Roman" w:eastAsiaTheme="minorHAnsi" w:hAnsi="Times New Roman"/>
          <w:color w:val="C00000"/>
          <w:sz w:val="28"/>
          <w:szCs w:val="28"/>
        </w:rPr>
        <w:t>Приложении №1</w:t>
      </w:r>
      <w:r w:rsidR="00C007EC">
        <w:rPr>
          <w:rFonts w:ascii="Times New Roman" w:eastAsiaTheme="minorHAnsi" w:hAnsi="Times New Roman"/>
          <w:color w:val="C00000"/>
          <w:sz w:val="28"/>
          <w:szCs w:val="28"/>
        </w:rPr>
        <w:t xml:space="preserve">4 </w:t>
      </w:r>
      <w:r w:rsidRPr="0050043D">
        <w:rPr>
          <w:rFonts w:ascii="Times New Roman" w:eastAsiaTheme="minorHAnsi" w:hAnsi="Times New Roman"/>
          <w:sz w:val="28"/>
          <w:szCs w:val="28"/>
        </w:rPr>
        <w:t>к настоящему Положению об учетной политике</w:t>
      </w:r>
      <w:r w:rsidR="00A21DB6">
        <w:rPr>
          <w:rFonts w:ascii="Times New Roman" w:eastAsiaTheme="minorHAnsi" w:hAnsi="Times New Roman"/>
          <w:sz w:val="28"/>
          <w:szCs w:val="28"/>
        </w:rPr>
        <w:t xml:space="preserve"> по балансовой стоимости, кроме объектов основных средств, подлежащих утилизации, которые учитываются по условной оценке 1 </w:t>
      </w:r>
      <w:proofErr w:type="gramStart"/>
      <w:r w:rsidR="00A21DB6">
        <w:rPr>
          <w:rFonts w:ascii="Times New Roman" w:eastAsiaTheme="minorHAnsi" w:hAnsi="Times New Roman"/>
          <w:sz w:val="28"/>
          <w:szCs w:val="28"/>
        </w:rPr>
        <w:t>руб.за</w:t>
      </w:r>
      <w:proofErr w:type="gramEnd"/>
      <w:r w:rsidR="00A21DB6">
        <w:rPr>
          <w:rFonts w:ascii="Times New Roman" w:eastAsiaTheme="minorHAnsi" w:hAnsi="Times New Roman"/>
          <w:sz w:val="28"/>
          <w:szCs w:val="28"/>
        </w:rPr>
        <w:t xml:space="preserve"> 1объект.</w:t>
      </w:r>
    </w:p>
    <w:p w:rsidR="00A21DB6" w:rsidRDefault="00A21DB6" w:rsidP="0050043D">
      <w:pPr>
        <w:spacing w:after="160" w:line="259" w:lineRule="auto"/>
        <w:jc w:val="both"/>
        <w:rPr>
          <w:rFonts w:ascii="Times New Roman" w:eastAsiaTheme="minorHAnsi" w:hAnsi="Times New Roman"/>
          <w:sz w:val="28"/>
          <w:szCs w:val="28"/>
        </w:rPr>
      </w:pPr>
      <w:r>
        <w:rPr>
          <w:rFonts w:ascii="Times New Roman" w:eastAsiaTheme="minorHAnsi" w:hAnsi="Times New Roman"/>
          <w:sz w:val="28"/>
          <w:szCs w:val="28"/>
        </w:rPr>
        <w:t xml:space="preserve">         Имущество, полученное по договорам безвозмездного пользования по решению собственника имущества в целях выполнения возложенных функций без закрепления права оперативного управления, учитываются в бухгалтерском учете на </w:t>
      </w:r>
      <w:proofErr w:type="spellStart"/>
      <w:r>
        <w:rPr>
          <w:rFonts w:ascii="Times New Roman" w:eastAsiaTheme="minorHAnsi" w:hAnsi="Times New Roman"/>
          <w:sz w:val="28"/>
          <w:szCs w:val="28"/>
        </w:rPr>
        <w:t>забалансовом</w:t>
      </w:r>
      <w:proofErr w:type="spellEnd"/>
      <w:r>
        <w:rPr>
          <w:rFonts w:ascii="Times New Roman" w:eastAsiaTheme="minorHAnsi" w:hAnsi="Times New Roman"/>
          <w:sz w:val="28"/>
          <w:szCs w:val="28"/>
        </w:rPr>
        <w:t xml:space="preserve"> счете 01 «Имущество, полученное в пользование» по стоимости, указанной (определенной) передающей стороной (собственником).</w:t>
      </w:r>
      <w:r w:rsidR="00E546CE">
        <w:rPr>
          <w:rFonts w:ascii="Times New Roman" w:eastAsiaTheme="minorHAnsi" w:hAnsi="Times New Roman"/>
          <w:sz w:val="28"/>
          <w:szCs w:val="28"/>
        </w:rPr>
        <w:t xml:space="preserve"> В случае отсутствия по стоимости 1 </w:t>
      </w:r>
      <w:proofErr w:type="spellStart"/>
      <w:r w:rsidR="00E546CE">
        <w:rPr>
          <w:rFonts w:ascii="Times New Roman" w:eastAsiaTheme="minorHAnsi" w:hAnsi="Times New Roman"/>
          <w:sz w:val="28"/>
          <w:szCs w:val="28"/>
        </w:rPr>
        <w:t>рубза</w:t>
      </w:r>
      <w:proofErr w:type="spellEnd"/>
      <w:r w:rsidR="00E546CE">
        <w:rPr>
          <w:rFonts w:ascii="Times New Roman" w:eastAsiaTheme="minorHAnsi" w:hAnsi="Times New Roman"/>
          <w:sz w:val="28"/>
          <w:szCs w:val="28"/>
        </w:rPr>
        <w:t xml:space="preserve"> 1объект,в случае наличия в договоре площади по стоимости 1 руб. за 1 кв.м. до момента представления стоимости.</w:t>
      </w:r>
    </w:p>
    <w:p w:rsidR="00E546CE" w:rsidRDefault="00E546CE" w:rsidP="0050043D">
      <w:pPr>
        <w:spacing w:after="160" w:line="259" w:lineRule="auto"/>
        <w:jc w:val="both"/>
        <w:rPr>
          <w:rFonts w:ascii="Times New Roman" w:eastAsiaTheme="minorHAnsi" w:hAnsi="Times New Roman"/>
          <w:sz w:val="28"/>
          <w:szCs w:val="28"/>
        </w:rPr>
      </w:pPr>
      <w:r>
        <w:rPr>
          <w:rFonts w:ascii="Times New Roman" w:eastAsiaTheme="minorHAnsi" w:hAnsi="Times New Roman"/>
          <w:sz w:val="28"/>
          <w:szCs w:val="28"/>
        </w:rPr>
        <w:t xml:space="preserve">         До получения информации о стоимости арендных платежей или проведения рыночной оценки применяется временная оценка стоимости арендных платежей из расчета по каждому объекту 1 месяц аренды-1 рубль.</w:t>
      </w:r>
    </w:p>
    <w:p w:rsidR="00E546CE" w:rsidRDefault="00E546CE" w:rsidP="0050043D">
      <w:pPr>
        <w:spacing w:after="160" w:line="259" w:lineRule="auto"/>
        <w:jc w:val="both"/>
        <w:rPr>
          <w:rFonts w:ascii="Times New Roman" w:eastAsiaTheme="minorHAnsi" w:hAnsi="Times New Roman"/>
          <w:sz w:val="28"/>
          <w:szCs w:val="28"/>
        </w:rPr>
      </w:pPr>
      <w:r>
        <w:rPr>
          <w:rFonts w:ascii="Times New Roman" w:eastAsiaTheme="minorHAnsi" w:hAnsi="Times New Roman"/>
          <w:sz w:val="28"/>
          <w:szCs w:val="28"/>
        </w:rPr>
        <w:t xml:space="preserve">        В случае если по договорам безвозмездного пользования не указан срок, он принимается равным 3 года,с ежегодным уточнением.</w:t>
      </w:r>
    </w:p>
    <w:p w:rsidR="00E546CE" w:rsidRDefault="00E546CE" w:rsidP="0050043D">
      <w:pPr>
        <w:spacing w:after="160" w:line="259" w:lineRule="auto"/>
        <w:jc w:val="both"/>
        <w:rPr>
          <w:rFonts w:ascii="Times New Roman" w:eastAsiaTheme="minorHAnsi" w:hAnsi="Times New Roman"/>
          <w:sz w:val="28"/>
          <w:szCs w:val="28"/>
        </w:rPr>
      </w:pPr>
      <w:r>
        <w:rPr>
          <w:rFonts w:ascii="Times New Roman" w:eastAsiaTheme="minorHAnsi" w:hAnsi="Times New Roman"/>
          <w:sz w:val="28"/>
          <w:szCs w:val="28"/>
        </w:rPr>
        <w:t xml:space="preserve">        Внутреннее перемещение объектов нефинансовых активов, в том числе основных средств, нематериальных активов оформляется накладной на внутренне перемещение объектов нефинансовых активов (ф.0504102).</w:t>
      </w:r>
    </w:p>
    <w:p w:rsidR="00E546CE" w:rsidRDefault="00E546CE" w:rsidP="0050043D">
      <w:pPr>
        <w:spacing w:after="160" w:line="259" w:lineRule="auto"/>
        <w:jc w:val="both"/>
        <w:rPr>
          <w:rFonts w:ascii="Times New Roman" w:eastAsiaTheme="minorHAnsi" w:hAnsi="Times New Roman"/>
          <w:sz w:val="28"/>
          <w:szCs w:val="28"/>
        </w:rPr>
      </w:pPr>
      <w:r>
        <w:rPr>
          <w:rFonts w:ascii="Times New Roman" w:eastAsiaTheme="minorHAnsi" w:hAnsi="Times New Roman"/>
          <w:sz w:val="28"/>
          <w:szCs w:val="28"/>
        </w:rPr>
        <w:t xml:space="preserve">        На </w:t>
      </w:r>
      <w:proofErr w:type="spellStart"/>
      <w:r>
        <w:rPr>
          <w:rFonts w:ascii="Times New Roman" w:eastAsiaTheme="minorHAnsi" w:hAnsi="Times New Roman"/>
          <w:sz w:val="28"/>
          <w:szCs w:val="28"/>
        </w:rPr>
        <w:t>забалансовых</w:t>
      </w:r>
      <w:proofErr w:type="spellEnd"/>
      <w:r>
        <w:rPr>
          <w:rFonts w:ascii="Times New Roman" w:eastAsiaTheme="minorHAnsi" w:hAnsi="Times New Roman"/>
          <w:sz w:val="28"/>
          <w:szCs w:val="28"/>
        </w:rPr>
        <w:t xml:space="preserve"> счетах полученное имущество учитывается по инвентарному номеру, указанному балансодержателем (собственником)</w:t>
      </w:r>
      <w:r w:rsidR="00D34883">
        <w:rPr>
          <w:rFonts w:ascii="Times New Roman" w:eastAsiaTheme="minorHAnsi" w:hAnsi="Times New Roman"/>
          <w:sz w:val="28"/>
          <w:szCs w:val="28"/>
        </w:rPr>
        <w:t xml:space="preserve"> в передаточных документах. если в передаточных документах балансодержатель (собственник) не указал инвентарный номер </w:t>
      </w:r>
      <w:r w:rsidR="00D34883">
        <w:rPr>
          <w:rFonts w:ascii="Times New Roman" w:eastAsiaTheme="minorHAnsi" w:hAnsi="Times New Roman"/>
          <w:sz w:val="28"/>
          <w:szCs w:val="28"/>
        </w:rPr>
        <w:lastRenderedPageBreak/>
        <w:t xml:space="preserve">передаваемого имущества, новый инвентарный номер имуществу, учитываемому на </w:t>
      </w:r>
      <w:proofErr w:type="spellStart"/>
      <w:r w:rsidR="00D34883">
        <w:rPr>
          <w:rFonts w:ascii="Times New Roman" w:eastAsiaTheme="minorHAnsi" w:hAnsi="Times New Roman"/>
          <w:sz w:val="28"/>
          <w:szCs w:val="28"/>
        </w:rPr>
        <w:t>забалансовых</w:t>
      </w:r>
      <w:proofErr w:type="spellEnd"/>
      <w:r w:rsidR="00C31DBB">
        <w:rPr>
          <w:rFonts w:ascii="Times New Roman" w:eastAsiaTheme="minorHAnsi" w:hAnsi="Times New Roman"/>
          <w:sz w:val="28"/>
          <w:szCs w:val="28"/>
        </w:rPr>
        <w:t xml:space="preserve"> </w:t>
      </w:r>
      <w:proofErr w:type="spellStart"/>
      <w:proofErr w:type="gramStart"/>
      <w:r w:rsidR="00C31DBB">
        <w:rPr>
          <w:rFonts w:ascii="Times New Roman" w:eastAsiaTheme="minorHAnsi" w:hAnsi="Times New Roman"/>
          <w:sz w:val="28"/>
          <w:szCs w:val="28"/>
        </w:rPr>
        <w:t>счетах</w:t>
      </w:r>
      <w:r w:rsidR="00D34883">
        <w:rPr>
          <w:rFonts w:ascii="Times New Roman" w:eastAsiaTheme="minorHAnsi" w:hAnsi="Times New Roman"/>
          <w:sz w:val="28"/>
          <w:szCs w:val="28"/>
        </w:rPr>
        <w:t>,не</w:t>
      </w:r>
      <w:proofErr w:type="spellEnd"/>
      <w:proofErr w:type="gramEnd"/>
      <w:r w:rsidR="00D34883">
        <w:rPr>
          <w:rFonts w:ascii="Times New Roman" w:eastAsiaTheme="minorHAnsi" w:hAnsi="Times New Roman"/>
          <w:sz w:val="28"/>
          <w:szCs w:val="28"/>
        </w:rPr>
        <w:t xml:space="preserve"> присваивается.</w:t>
      </w:r>
    </w:p>
    <w:p w:rsidR="00D34883" w:rsidRDefault="00D34883" w:rsidP="0050043D">
      <w:pPr>
        <w:spacing w:after="160" w:line="259" w:lineRule="auto"/>
        <w:jc w:val="both"/>
        <w:rPr>
          <w:rFonts w:ascii="Times New Roman" w:eastAsiaTheme="minorHAnsi" w:hAnsi="Times New Roman"/>
          <w:sz w:val="28"/>
          <w:szCs w:val="28"/>
        </w:rPr>
      </w:pPr>
      <w:r>
        <w:rPr>
          <w:rFonts w:ascii="Times New Roman" w:eastAsiaTheme="minorHAnsi" w:hAnsi="Times New Roman"/>
          <w:sz w:val="28"/>
          <w:szCs w:val="28"/>
        </w:rPr>
        <w:t xml:space="preserve">       Имуществу, приобретенному субъектом учета, по данным бухгалтерского учета присваивается номер (код) объекта учета (инвентарный или иной),который на объектах имущества, учитываемого на </w:t>
      </w:r>
      <w:proofErr w:type="spellStart"/>
      <w:r>
        <w:rPr>
          <w:rFonts w:ascii="Times New Roman" w:eastAsiaTheme="minorHAnsi" w:hAnsi="Times New Roman"/>
          <w:sz w:val="28"/>
          <w:szCs w:val="28"/>
        </w:rPr>
        <w:t>забалансовых</w:t>
      </w:r>
      <w:proofErr w:type="spellEnd"/>
      <w:r w:rsidR="00C31DBB">
        <w:rPr>
          <w:rFonts w:ascii="Times New Roman" w:eastAsiaTheme="minorHAnsi" w:hAnsi="Times New Roman"/>
          <w:sz w:val="28"/>
          <w:szCs w:val="28"/>
        </w:rPr>
        <w:t xml:space="preserve"> </w:t>
      </w:r>
      <w:proofErr w:type="spellStart"/>
      <w:r w:rsidR="00C31DBB">
        <w:rPr>
          <w:rFonts w:ascii="Times New Roman" w:eastAsiaTheme="minorHAnsi" w:hAnsi="Times New Roman"/>
          <w:sz w:val="28"/>
          <w:szCs w:val="28"/>
        </w:rPr>
        <w:t>счетах</w:t>
      </w:r>
      <w:r>
        <w:rPr>
          <w:rFonts w:ascii="Times New Roman" w:eastAsiaTheme="minorHAnsi" w:hAnsi="Times New Roman"/>
          <w:sz w:val="28"/>
          <w:szCs w:val="28"/>
        </w:rPr>
        <w:t>,не</w:t>
      </w:r>
      <w:proofErr w:type="spellEnd"/>
      <w:r>
        <w:rPr>
          <w:rFonts w:ascii="Times New Roman" w:eastAsiaTheme="minorHAnsi" w:hAnsi="Times New Roman"/>
          <w:sz w:val="28"/>
          <w:szCs w:val="28"/>
        </w:rPr>
        <w:t xml:space="preserve"> проставляется.</w:t>
      </w:r>
    </w:p>
    <w:p w:rsidR="006D36A7" w:rsidRPr="006D36A7" w:rsidRDefault="006D36A7" w:rsidP="006D36A7">
      <w:pPr>
        <w:jc w:val="both"/>
        <w:rPr>
          <w:rFonts w:ascii="Times New Roman" w:eastAsiaTheme="minorHAnsi" w:hAnsi="Times New Roman"/>
          <w:b/>
          <w:sz w:val="28"/>
          <w:szCs w:val="28"/>
        </w:rPr>
      </w:pPr>
      <w:r w:rsidRPr="006D36A7">
        <w:rPr>
          <w:rFonts w:ascii="Times New Roman" w:eastAsiaTheme="minorHAnsi" w:hAnsi="Times New Roman"/>
          <w:b/>
          <w:sz w:val="28"/>
          <w:szCs w:val="28"/>
        </w:rPr>
        <w:t xml:space="preserve">          4.1.2</w:t>
      </w:r>
      <w:r>
        <w:rPr>
          <w:rFonts w:ascii="Times New Roman" w:eastAsiaTheme="minorHAnsi" w:hAnsi="Times New Roman"/>
          <w:sz w:val="28"/>
          <w:szCs w:val="28"/>
        </w:rPr>
        <w:t>.</w:t>
      </w:r>
      <w:r w:rsidRPr="006D36A7">
        <w:rPr>
          <w:rFonts w:ascii="Times New Roman" w:eastAsiaTheme="minorHAnsi" w:hAnsi="Times New Roman"/>
          <w:b/>
          <w:sz w:val="28"/>
          <w:szCs w:val="28"/>
        </w:rPr>
        <w:t xml:space="preserve"> Единица учета ОС.</w:t>
      </w:r>
    </w:p>
    <w:p w:rsidR="006D36A7" w:rsidRPr="006D36A7" w:rsidRDefault="006D36A7" w:rsidP="006D36A7">
      <w:pPr>
        <w:spacing w:after="160" w:line="259" w:lineRule="auto"/>
        <w:jc w:val="both"/>
        <w:rPr>
          <w:rFonts w:ascii="Times New Roman" w:eastAsiaTheme="minorHAnsi" w:hAnsi="Times New Roman"/>
          <w:sz w:val="28"/>
          <w:szCs w:val="28"/>
        </w:rPr>
      </w:pPr>
      <w:r w:rsidRPr="006D36A7">
        <w:rPr>
          <w:rFonts w:ascii="Times New Roman" w:eastAsiaTheme="minorHAnsi" w:hAnsi="Times New Roman"/>
          <w:sz w:val="28"/>
          <w:szCs w:val="28"/>
        </w:rPr>
        <w:t xml:space="preserve">           Единицей учета основных средств является инвентарный объект.      </w:t>
      </w:r>
    </w:p>
    <w:p w:rsidR="006D36A7" w:rsidRPr="006D36A7" w:rsidRDefault="006D36A7" w:rsidP="006D36A7">
      <w:pPr>
        <w:spacing w:after="160" w:line="259" w:lineRule="auto"/>
        <w:jc w:val="both"/>
        <w:rPr>
          <w:rFonts w:ascii="Times New Roman" w:eastAsiaTheme="minorHAnsi" w:hAnsi="Times New Roman"/>
          <w:sz w:val="28"/>
          <w:szCs w:val="28"/>
        </w:rPr>
      </w:pPr>
      <w:r w:rsidRPr="006D36A7">
        <w:rPr>
          <w:rFonts w:ascii="Times New Roman" w:eastAsiaTheme="minorHAnsi" w:hAnsi="Times New Roman"/>
          <w:sz w:val="28"/>
          <w:szCs w:val="28"/>
        </w:rPr>
        <w:t xml:space="preserve">           Критерии признания объекта ОС, предусмотренные пунктом 8 СГС "Основные средства", применяются к инвентарному объекту в целом.</w:t>
      </w:r>
    </w:p>
    <w:p w:rsidR="006D36A7" w:rsidRPr="006D36A7" w:rsidRDefault="006D36A7" w:rsidP="006D36A7">
      <w:pPr>
        <w:spacing w:after="160" w:line="259" w:lineRule="auto"/>
        <w:jc w:val="both"/>
        <w:rPr>
          <w:rFonts w:ascii="Times New Roman" w:eastAsiaTheme="minorHAnsi" w:hAnsi="Times New Roman"/>
          <w:b/>
          <w:color w:val="FF0000"/>
          <w:sz w:val="28"/>
          <w:szCs w:val="28"/>
        </w:rPr>
      </w:pPr>
      <w:r w:rsidRPr="006D36A7">
        <w:rPr>
          <w:rFonts w:ascii="Times New Roman" w:eastAsiaTheme="minorHAnsi" w:hAnsi="Times New Roman"/>
          <w:sz w:val="28"/>
          <w:szCs w:val="28"/>
        </w:rPr>
        <w:t xml:space="preserve">           Объекты ОС, стоимость которых не является существенной (составляет менее 10 000 руб. за единицу), с одинаковым направлением использования (библиотечные фонды, периферийные устройства, компьютерное оборудование, мебель, используемая в одном помещении) объедин</w:t>
      </w:r>
      <w:r w:rsidR="00C31DBB">
        <w:rPr>
          <w:rFonts w:ascii="Times New Roman" w:eastAsiaTheme="minorHAnsi" w:hAnsi="Times New Roman"/>
          <w:sz w:val="28"/>
          <w:szCs w:val="28"/>
        </w:rPr>
        <w:t>яются в один инвентарный объект</w:t>
      </w:r>
      <w:r w:rsidR="00DE119B">
        <w:rPr>
          <w:rFonts w:ascii="Times New Roman" w:eastAsiaTheme="minorHAnsi" w:hAnsi="Times New Roman"/>
          <w:sz w:val="28"/>
          <w:szCs w:val="28"/>
        </w:rPr>
        <w:t>.</w:t>
      </w:r>
    </w:p>
    <w:p w:rsidR="006D36A7" w:rsidRPr="006D36A7" w:rsidRDefault="006D36A7" w:rsidP="006D36A7">
      <w:pPr>
        <w:spacing w:after="160" w:line="259" w:lineRule="auto"/>
        <w:jc w:val="both"/>
        <w:rPr>
          <w:rFonts w:ascii="Times New Roman" w:eastAsiaTheme="minorHAnsi" w:hAnsi="Times New Roman"/>
          <w:i/>
          <w:sz w:val="28"/>
          <w:szCs w:val="28"/>
        </w:rPr>
      </w:pPr>
      <w:r w:rsidRPr="006D36A7">
        <w:rPr>
          <w:rFonts w:ascii="Times New Roman" w:eastAsiaTheme="minorHAnsi" w:hAnsi="Times New Roman"/>
          <w:i/>
          <w:sz w:val="28"/>
          <w:szCs w:val="28"/>
        </w:rPr>
        <w:t>(Основание: п. 10 СГС "Основные средства").</w:t>
      </w:r>
    </w:p>
    <w:p w:rsidR="006D36A7" w:rsidRPr="006D36A7" w:rsidRDefault="006D36A7" w:rsidP="006D36A7">
      <w:pPr>
        <w:spacing w:after="160" w:line="259" w:lineRule="auto"/>
        <w:jc w:val="both"/>
        <w:rPr>
          <w:rFonts w:ascii="Times New Roman" w:eastAsiaTheme="minorHAnsi" w:hAnsi="Times New Roman"/>
          <w:sz w:val="28"/>
          <w:szCs w:val="28"/>
        </w:rPr>
      </w:pPr>
      <w:r w:rsidRPr="006D36A7">
        <w:rPr>
          <w:rFonts w:ascii="Times New Roman" w:eastAsiaTheme="minorHAnsi" w:hAnsi="Times New Roman"/>
          <w:sz w:val="28"/>
          <w:szCs w:val="28"/>
        </w:rPr>
        <w:t xml:space="preserve">          Учитывая быстрое моральное старение и поломки комплектующих частей компьютерного оборудования, в том числе и процессора, вызывающие частые замены, на основании решения комиссии по поступлению и выбытию активов комплектующие части относятся к прочим материальным запасам независимо от стоимости. Их учет осуществляется в порядке, установленном для запасных частей. В составе прочих материальных запасов (расходные материалы для оргтехники) учитываются – картриджи, кабели и другое.</w:t>
      </w:r>
    </w:p>
    <w:p w:rsidR="006D36A7" w:rsidRPr="006D36A7" w:rsidRDefault="006D36A7" w:rsidP="006D36A7">
      <w:pPr>
        <w:spacing w:after="160" w:line="259" w:lineRule="auto"/>
        <w:jc w:val="both"/>
        <w:rPr>
          <w:rFonts w:ascii="Times New Roman" w:eastAsiaTheme="minorHAnsi" w:hAnsi="Times New Roman"/>
          <w:sz w:val="28"/>
          <w:szCs w:val="28"/>
        </w:rPr>
      </w:pPr>
      <w:r w:rsidRPr="006D36A7">
        <w:rPr>
          <w:rFonts w:ascii="Times New Roman" w:eastAsiaTheme="minorHAnsi" w:hAnsi="Times New Roman"/>
          <w:sz w:val="28"/>
          <w:szCs w:val="28"/>
        </w:rPr>
        <w:t xml:space="preserve">          Печати, штампы, вывески, таблички, стенды, огнетушители со сроком использования более 12 месяцев учитываются в составе основных средств не зависимо от стоимости.</w:t>
      </w:r>
    </w:p>
    <w:p w:rsidR="006D36A7" w:rsidRPr="006D36A7" w:rsidRDefault="006D36A7" w:rsidP="006D36A7">
      <w:pPr>
        <w:spacing w:after="160" w:line="259" w:lineRule="auto"/>
        <w:jc w:val="both"/>
        <w:rPr>
          <w:rFonts w:ascii="Times New Roman" w:eastAsiaTheme="minorHAnsi" w:hAnsi="Times New Roman"/>
          <w:sz w:val="28"/>
          <w:szCs w:val="28"/>
        </w:rPr>
      </w:pPr>
      <w:r w:rsidRPr="006D36A7">
        <w:rPr>
          <w:rFonts w:ascii="Times New Roman" w:eastAsiaTheme="minorHAnsi" w:hAnsi="Times New Roman"/>
          <w:sz w:val="28"/>
          <w:szCs w:val="28"/>
        </w:rPr>
        <w:t xml:space="preserve">          Срок их полезного использования определяется по технической документации производителя или на основании заключения комиссии по поступлению и выбытию нефинансовых активов</w:t>
      </w:r>
      <w:r w:rsidR="004A7481">
        <w:rPr>
          <w:rFonts w:ascii="Times New Roman" w:eastAsiaTheme="minorHAnsi" w:hAnsi="Times New Roman"/>
          <w:sz w:val="28"/>
          <w:szCs w:val="28"/>
        </w:rPr>
        <w:t>.</w:t>
      </w:r>
    </w:p>
    <w:p w:rsidR="006D36A7" w:rsidRPr="006D36A7" w:rsidRDefault="006D36A7" w:rsidP="006D36A7">
      <w:pPr>
        <w:jc w:val="both"/>
        <w:rPr>
          <w:rFonts w:ascii="Times New Roman" w:eastAsiaTheme="minorHAnsi" w:hAnsi="Times New Roman"/>
          <w:b/>
          <w:sz w:val="28"/>
          <w:szCs w:val="28"/>
        </w:rPr>
      </w:pPr>
      <w:r w:rsidRPr="006D36A7">
        <w:rPr>
          <w:rFonts w:ascii="Times New Roman" w:eastAsiaTheme="minorHAnsi" w:hAnsi="Times New Roman"/>
          <w:b/>
          <w:sz w:val="28"/>
          <w:szCs w:val="28"/>
        </w:rPr>
        <w:t xml:space="preserve">           4.1.3.Порядок формирования инвентарных номеров ОС.</w:t>
      </w:r>
    </w:p>
    <w:p w:rsidR="006D36A7" w:rsidRDefault="006D36A7" w:rsidP="006D36A7">
      <w:pPr>
        <w:spacing w:after="160" w:line="259" w:lineRule="auto"/>
        <w:jc w:val="both"/>
        <w:rPr>
          <w:rFonts w:ascii="Times New Roman" w:eastAsiaTheme="minorHAnsi" w:hAnsi="Times New Roman"/>
          <w:sz w:val="28"/>
          <w:szCs w:val="28"/>
        </w:rPr>
      </w:pPr>
      <w:r w:rsidRPr="006D36A7">
        <w:rPr>
          <w:rFonts w:ascii="Times New Roman" w:eastAsiaTheme="minorHAnsi" w:hAnsi="Times New Roman"/>
          <w:sz w:val="28"/>
          <w:szCs w:val="28"/>
        </w:rPr>
        <w:t xml:space="preserve">        Каждому инвентарному объекту недвижимого имущества, а также движимого имущества, независимо от их стоимости и от того, находится ли он в эксплуатации, запасе или на консервации. (кроме объектов ОС, которые числятся 21 </w:t>
      </w:r>
      <w:proofErr w:type="spellStart"/>
      <w:r w:rsidRPr="006D36A7">
        <w:rPr>
          <w:rFonts w:ascii="Times New Roman" w:eastAsiaTheme="minorHAnsi" w:hAnsi="Times New Roman"/>
          <w:sz w:val="28"/>
          <w:szCs w:val="28"/>
        </w:rPr>
        <w:t>забалансовом</w:t>
      </w:r>
      <w:proofErr w:type="spellEnd"/>
      <w:r w:rsidRPr="006D36A7">
        <w:rPr>
          <w:rFonts w:ascii="Times New Roman" w:eastAsiaTheme="minorHAnsi" w:hAnsi="Times New Roman"/>
          <w:sz w:val="28"/>
          <w:szCs w:val="28"/>
        </w:rPr>
        <w:t xml:space="preserve"> счете), присваивается уникальный инвентарный номер, со следующей последовательностью цифр:</w:t>
      </w:r>
    </w:p>
    <w:p w:rsidR="00F353DB" w:rsidRPr="006D36A7" w:rsidRDefault="00F353DB" w:rsidP="006D36A7">
      <w:pPr>
        <w:spacing w:after="160" w:line="259" w:lineRule="auto"/>
        <w:jc w:val="both"/>
        <w:rPr>
          <w:rFonts w:ascii="Times New Roman" w:eastAsiaTheme="minorHAnsi" w:hAnsi="Times New Roman"/>
          <w:sz w:val="28"/>
          <w:szCs w:val="28"/>
        </w:rPr>
      </w:pPr>
      <w:r>
        <w:rPr>
          <w:rFonts w:ascii="Times New Roman" w:eastAsiaTheme="minorHAnsi" w:hAnsi="Times New Roman"/>
          <w:sz w:val="28"/>
          <w:szCs w:val="28"/>
        </w:rPr>
        <w:lastRenderedPageBreak/>
        <w:t xml:space="preserve">          -код вида финансового обеспечения</w:t>
      </w:r>
    </w:p>
    <w:p w:rsidR="006D36A7" w:rsidRDefault="00F353DB" w:rsidP="006D36A7">
      <w:pPr>
        <w:spacing w:after="160" w:line="259" w:lineRule="auto"/>
        <w:jc w:val="both"/>
        <w:rPr>
          <w:rFonts w:ascii="Times New Roman" w:eastAsiaTheme="minorHAnsi" w:hAnsi="Times New Roman"/>
          <w:sz w:val="28"/>
          <w:szCs w:val="28"/>
        </w:rPr>
      </w:pPr>
      <w:r>
        <w:rPr>
          <w:rFonts w:ascii="Times New Roman" w:eastAsiaTheme="minorHAnsi" w:hAnsi="Times New Roman"/>
          <w:sz w:val="28"/>
          <w:szCs w:val="28"/>
        </w:rPr>
        <w:t xml:space="preserve">       - номер бюджетного счета</w:t>
      </w:r>
      <w:r w:rsidR="006D36A7" w:rsidRPr="006D36A7">
        <w:rPr>
          <w:rFonts w:ascii="Times New Roman" w:eastAsiaTheme="minorHAnsi" w:hAnsi="Times New Roman"/>
          <w:sz w:val="28"/>
          <w:szCs w:val="28"/>
        </w:rPr>
        <w:t xml:space="preserve"> учета объекта основных средств;</w:t>
      </w:r>
    </w:p>
    <w:p w:rsidR="00F353DB" w:rsidRPr="006D36A7" w:rsidRDefault="00F353DB" w:rsidP="006D36A7">
      <w:pPr>
        <w:spacing w:after="160" w:line="259" w:lineRule="auto"/>
        <w:jc w:val="both"/>
        <w:rPr>
          <w:rFonts w:ascii="Times New Roman" w:eastAsiaTheme="minorHAnsi" w:hAnsi="Times New Roman"/>
          <w:sz w:val="28"/>
          <w:szCs w:val="28"/>
        </w:rPr>
      </w:pPr>
      <w:r>
        <w:rPr>
          <w:rFonts w:ascii="Times New Roman" w:eastAsiaTheme="minorHAnsi" w:hAnsi="Times New Roman"/>
          <w:sz w:val="28"/>
          <w:szCs w:val="28"/>
        </w:rPr>
        <w:t xml:space="preserve">           -коды группы и вида аналитического счета нефинансового актива;</w:t>
      </w:r>
    </w:p>
    <w:p w:rsidR="006D36A7" w:rsidRPr="006D36A7" w:rsidRDefault="006D36A7" w:rsidP="006D36A7">
      <w:pPr>
        <w:spacing w:after="160" w:line="259" w:lineRule="auto"/>
        <w:jc w:val="both"/>
        <w:rPr>
          <w:rFonts w:ascii="Times New Roman" w:eastAsiaTheme="minorHAnsi" w:hAnsi="Times New Roman"/>
          <w:sz w:val="28"/>
          <w:szCs w:val="28"/>
        </w:rPr>
      </w:pPr>
      <w:r w:rsidRPr="006D36A7">
        <w:rPr>
          <w:rFonts w:ascii="Times New Roman" w:eastAsiaTheme="minorHAnsi" w:hAnsi="Times New Roman"/>
          <w:sz w:val="28"/>
          <w:szCs w:val="28"/>
        </w:rPr>
        <w:t xml:space="preserve">           - </w:t>
      </w:r>
      <w:r w:rsidR="00F353DB">
        <w:rPr>
          <w:rFonts w:ascii="Times New Roman" w:eastAsiaTheme="minorHAnsi" w:hAnsi="Times New Roman"/>
          <w:sz w:val="28"/>
          <w:szCs w:val="28"/>
        </w:rPr>
        <w:t>коды ОКОФ</w:t>
      </w:r>
    </w:p>
    <w:p w:rsidR="00F353DB" w:rsidRDefault="006D36A7" w:rsidP="006D36A7">
      <w:pPr>
        <w:spacing w:after="160" w:line="259" w:lineRule="auto"/>
        <w:jc w:val="both"/>
        <w:rPr>
          <w:rFonts w:ascii="Times New Roman" w:eastAsiaTheme="minorHAnsi" w:hAnsi="Times New Roman"/>
          <w:sz w:val="28"/>
          <w:szCs w:val="28"/>
        </w:rPr>
      </w:pPr>
      <w:r w:rsidRPr="006D36A7">
        <w:rPr>
          <w:rFonts w:ascii="Times New Roman" w:eastAsiaTheme="minorHAnsi" w:hAnsi="Times New Roman"/>
          <w:sz w:val="28"/>
          <w:szCs w:val="28"/>
        </w:rPr>
        <w:t xml:space="preserve">           - порядковый номер</w:t>
      </w:r>
    </w:p>
    <w:p w:rsidR="00F353DB" w:rsidRDefault="006D36A7" w:rsidP="006D36A7">
      <w:pPr>
        <w:spacing w:after="160" w:line="259" w:lineRule="auto"/>
        <w:jc w:val="both"/>
        <w:rPr>
          <w:rFonts w:ascii="Times New Roman" w:eastAsiaTheme="minorHAnsi" w:hAnsi="Times New Roman"/>
          <w:sz w:val="28"/>
          <w:szCs w:val="28"/>
        </w:rPr>
      </w:pPr>
      <w:r w:rsidRPr="006D36A7">
        <w:rPr>
          <w:rFonts w:ascii="Times New Roman" w:eastAsiaTheme="minorHAnsi" w:hAnsi="Times New Roman"/>
          <w:sz w:val="28"/>
          <w:szCs w:val="28"/>
        </w:rPr>
        <w:t xml:space="preserve">          Присвоенный объекту основных средств инвентарный номер обозначается путем </w:t>
      </w:r>
    </w:p>
    <w:p w:rsidR="006D36A7" w:rsidRPr="006D36A7" w:rsidRDefault="006D36A7" w:rsidP="006D36A7">
      <w:pPr>
        <w:spacing w:after="160" w:line="259" w:lineRule="auto"/>
        <w:jc w:val="both"/>
        <w:rPr>
          <w:rFonts w:ascii="Times New Roman" w:eastAsiaTheme="minorHAnsi" w:hAnsi="Times New Roman"/>
          <w:sz w:val="28"/>
          <w:szCs w:val="28"/>
        </w:rPr>
      </w:pPr>
      <w:r w:rsidRPr="006D36A7">
        <w:rPr>
          <w:rFonts w:ascii="Times New Roman" w:eastAsiaTheme="minorHAnsi" w:hAnsi="Times New Roman"/>
          <w:sz w:val="28"/>
          <w:szCs w:val="28"/>
        </w:rPr>
        <w:t xml:space="preserve">          - нанесения на объект учета несмываемой краски;</w:t>
      </w:r>
    </w:p>
    <w:p w:rsidR="006D36A7" w:rsidRPr="006D36A7" w:rsidRDefault="006D36A7" w:rsidP="006D36A7">
      <w:pPr>
        <w:spacing w:after="160" w:line="259" w:lineRule="auto"/>
        <w:jc w:val="both"/>
        <w:rPr>
          <w:rFonts w:ascii="Times New Roman" w:eastAsiaTheme="minorHAnsi" w:hAnsi="Times New Roman"/>
          <w:sz w:val="28"/>
          <w:szCs w:val="28"/>
        </w:rPr>
      </w:pPr>
      <w:r w:rsidRPr="006D36A7">
        <w:rPr>
          <w:rFonts w:ascii="Times New Roman" w:eastAsiaTheme="minorHAnsi" w:hAnsi="Times New Roman"/>
          <w:sz w:val="28"/>
          <w:szCs w:val="28"/>
        </w:rPr>
        <w:t xml:space="preserve">          - нанесения иным способом, обеспечивающим сохранность маркировки.</w:t>
      </w:r>
    </w:p>
    <w:p w:rsidR="00446EFC" w:rsidRPr="006D36A7" w:rsidRDefault="006D36A7" w:rsidP="006D36A7">
      <w:pPr>
        <w:spacing w:after="160" w:line="259" w:lineRule="auto"/>
        <w:jc w:val="both"/>
        <w:rPr>
          <w:rFonts w:ascii="Times New Roman" w:eastAsiaTheme="minorHAnsi" w:hAnsi="Times New Roman"/>
          <w:sz w:val="28"/>
          <w:szCs w:val="28"/>
        </w:rPr>
      </w:pPr>
      <w:r w:rsidRPr="006D36A7">
        <w:rPr>
          <w:rFonts w:ascii="Times New Roman" w:eastAsiaTheme="minorHAnsi" w:hAnsi="Times New Roman"/>
          <w:sz w:val="28"/>
          <w:szCs w:val="28"/>
        </w:rPr>
        <w:t xml:space="preserve">    (основание: пункт 9 СГС "Основные средства", пункт 46 Инструкции N 157н).</w:t>
      </w:r>
    </w:p>
    <w:p w:rsidR="004A7481" w:rsidRDefault="006D36A7" w:rsidP="004A7481">
      <w:pPr>
        <w:jc w:val="both"/>
        <w:rPr>
          <w:rFonts w:ascii="Times New Roman" w:hAnsi="Times New Roman"/>
          <w:b/>
          <w:sz w:val="28"/>
          <w:szCs w:val="28"/>
        </w:rPr>
      </w:pPr>
      <w:r w:rsidRPr="006D36A7">
        <w:rPr>
          <w:rFonts w:ascii="Times New Roman" w:hAnsi="Times New Roman"/>
          <w:b/>
          <w:color w:val="000000" w:themeColor="text1"/>
          <w:sz w:val="28"/>
          <w:szCs w:val="28"/>
        </w:rPr>
        <w:t>4.1.4</w:t>
      </w:r>
      <w:r w:rsidR="00446EFC" w:rsidRPr="006D36A7">
        <w:rPr>
          <w:rFonts w:ascii="Times New Roman" w:hAnsi="Times New Roman"/>
          <w:b/>
          <w:color w:val="000000" w:themeColor="text1"/>
          <w:sz w:val="28"/>
          <w:szCs w:val="28"/>
        </w:rPr>
        <w:t>. Определение сроков полезного использования нефинансовых</w:t>
      </w:r>
      <w:r w:rsidR="00446EFC" w:rsidRPr="006D36A7">
        <w:rPr>
          <w:rFonts w:ascii="Times New Roman" w:hAnsi="Times New Roman"/>
          <w:b/>
          <w:sz w:val="28"/>
          <w:szCs w:val="28"/>
        </w:rPr>
        <w:t>активов</w:t>
      </w:r>
      <w:r w:rsidR="004A7481">
        <w:rPr>
          <w:rFonts w:ascii="Times New Roman" w:hAnsi="Times New Roman"/>
          <w:b/>
          <w:sz w:val="28"/>
          <w:szCs w:val="28"/>
        </w:rPr>
        <w:t>.</w:t>
      </w:r>
    </w:p>
    <w:p w:rsidR="004A7481" w:rsidRPr="004A7481" w:rsidRDefault="004A7481" w:rsidP="004A7481">
      <w:pPr>
        <w:jc w:val="both"/>
        <w:rPr>
          <w:rFonts w:ascii="Times New Roman" w:eastAsiaTheme="minorHAnsi" w:hAnsi="Times New Roman"/>
          <w:sz w:val="28"/>
          <w:szCs w:val="28"/>
        </w:rPr>
      </w:pPr>
      <w:r w:rsidRPr="004A7481">
        <w:rPr>
          <w:rFonts w:ascii="Times New Roman" w:eastAsiaTheme="minorHAnsi" w:hAnsi="Times New Roman"/>
          <w:sz w:val="28"/>
          <w:szCs w:val="28"/>
        </w:rPr>
        <w:t xml:space="preserve">           Срок полезного использования ОС определяется исходя из ожидаемого срока получения экономических выгод и (или) полезного потенциала, заключенного в активе.</w:t>
      </w:r>
    </w:p>
    <w:p w:rsidR="004A7481" w:rsidRPr="004A7481" w:rsidRDefault="004A7481" w:rsidP="004A7481">
      <w:pPr>
        <w:spacing w:after="160" w:line="259" w:lineRule="auto"/>
        <w:jc w:val="both"/>
        <w:rPr>
          <w:rFonts w:ascii="Times New Roman" w:eastAsiaTheme="minorHAnsi" w:hAnsi="Times New Roman"/>
          <w:i/>
          <w:sz w:val="28"/>
          <w:szCs w:val="28"/>
        </w:rPr>
      </w:pPr>
      <w:r w:rsidRPr="004A7481">
        <w:rPr>
          <w:rFonts w:ascii="Times New Roman" w:eastAsiaTheme="minorHAnsi" w:hAnsi="Times New Roman"/>
          <w:sz w:val="28"/>
          <w:szCs w:val="28"/>
        </w:rPr>
        <w:t xml:space="preserve">             (Основание: </w:t>
      </w:r>
      <w:r w:rsidRPr="004A7481">
        <w:rPr>
          <w:rFonts w:ascii="Times New Roman" w:eastAsiaTheme="minorHAnsi" w:hAnsi="Times New Roman"/>
          <w:i/>
          <w:sz w:val="28"/>
          <w:szCs w:val="28"/>
        </w:rPr>
        <w:t>п. 35 СГС "Основные средства").</w:t>
      </w:r>
    </w:p>
    <w:p w:rsidR="00446EFC" w:rsidRPr="006D36A7" w:rsidRDefault="004A7481" w:rsidP="006D36A7">
      <w:pPr>
        <w:ind w:firstLine="709"/>
        <w:jc w:val="both"/>
        <w:rPr>
          <w:rFonts w:ascii="Times New Roman" w:hAnsi="Times New Roman"/>
          <w:b/>
          <w:color w:val="000000" w:themeColor="text1"/>
          <w:sz w:val="28"/>
          <w:szCs w:val="28"/>
        </w:rPr>
      </w:pPr>
      <w:r>
        <w:rPr>
          <w:rFonts w:ascii="Times New Roman" w:hAnsi="Times New Roman"/>
          <w:sz w:val="28"/>
          <w:szCs w:val="28"/>
        </w:rPr>
        <w:t>П</w:t>
      </w:r>
      <w:r w:rsidR="00446EFC" w:rsidRPr="0050043D">
        <w:rPr>
          <w:rFonts w:ascii="Times New Roman" w:hAnsi="Times New Roman"/>
          <w:sz w:val="28"/>
          <w:szCs w:val="28"/>
        </w:rPr>
        <w:t>ри отсутствии информации в законодательстве РФ и в документахпроизводителя, рассмотрение вопроса об отнесении данных объектов в составосновных средств и материальных запасов осуществляется комиссией попоступлению и выбытию нефинансовых активов</w:t>
      </w:r>
      <w:r>
        <w:rPr>
          <w:rFonts w:ascii="Times New Roman" w:hAnsi="Times New Roman"/>
          <w:sz w:val="28"/>
          <w:szCs w:val="28"/>
        </w:rPr>
        <w:t xml:space="preserve"> субъекта учета</w:t>
      </w:r>
      <w:r w:rsidR="00446EFC" w:rsidRPr="0050043D">
        <w:rPr>
          <w:rFonts w:ascii="Times New Roman" w:hAnsi="Times New Roman"/>
          <w:sz w:val="28"/>
          <w:szCs w:val="28"/>
        </w:rPr>
        <w:t>.</w:t>
      </w:r>
    </w:p>
    <w:p w:rsidR="004A7481" w:rsidRPr="004A7481" w:rsidRDefault="004A7481" w:rsidP="004A7481">
      <w:pPr>
        <w:jc w:val="both"/>
        <w:rPr>
          <w:rFonts w:ascii="Times New Roman" w:eastAsiaTheme="minorHAnsi" w:hAnsi="Times New Roman"/>
          <w:b/>
          <w:sz w:val="28"/>
          <w:szCs w:val="28"/>
        </w:rPr>
      </w:pPr>
      <w:r w:rsidRPr="004A7481">
        <w:rPr>
          <w:rFonts w:ascii="Times New Roman" w:hAnsi="Times New Roman"/>
          <w:b/>
          <w:sz w:val="28"/>
          <w:szCs w:val="28"/>
        </w:rPr>
        <w:t>4.1.5</w:t>
      </w:r>
      <w:r w:rsidR="00446EFC" w:rsidRPr="004A7481">
        <w:rPr>
          <w:rFonts w:ascii="Times New Roman" w:hAnsi="Times New Roman"/>
          <w:b/>
          <w:sz w:val="28"/>
          <w:szCs w:val="28"/>
        </w:rPr>
        <w:t>.</w:t>
      </w:r>
      <w:r w:rsidRPr="004A7481">
        <w:rPr>
          <w:rFonts w:ascii="Times New Roman" w:eastAsiaTheme="minorHAnsi" w:hAnsi="Times New Roman"/>
          <w:b/>
          <w:sz w:val="28"/>
          <w:szCs w:val="28"/>
        </w:rPr>
        <w:t>Начисление амортизации по ОС.</w:t>
      </w:r>
    </w:p>
    <w:p w:rsidR="004A7481" w:rsidRPr="004A7481" w:rsidRDefault="002E48E1" w:rsidP="004A7481">
      <w:pPr>
        <w:spacing w:after="160" w:line="259" w:lineRule="auto"/>
        <w:jc w:val="both"/>
        <w:rPr>
          <w:rFonts w:ascii="Times New Roman" w:eastAsiaTheme="minorHAnsi" w:hAnsi="Times New Roman"/>
          <w:sz w:val="28"/>
          <w:szCs w:val="28"/>
        </w:rPr>
      </w:pPr>
      <w:r>
        <w:rPr>
          <w:rFonts w:ascii="Times New Roman" w:eastAsiaTheme="minorHAnsi" w:hAnsi="Times New Roman"/>
          <w:sz w:val="28"/>
          <w:szCs w:val="28"/>
        </w:rPr>
        <w:t xml:space="preserve">            Централизованная бухгалтерия </w:t>
      </w:r>
      <w:r w:rsidR="004A7481" w:rsidRPr="004A7481">
        <w:rPr>
          <w:rFonts w:ascii="Times New Roman" w:eastAsiaTheme="minorHAnsi" w:hAnsi="Times New Roman"/>
          <w:sz w:val="28"/>
          <w:szCs w:val="28"/>
        </w:rPr>
        <w:t xml:space="preserve">начисляет </w:t>
      </w:r>
      <w:r>
        <w:rPr>
          <w:rFonts w:ascii="Times New Roman" w:eastAsiaTheme="minorHAnsi" w:hAnsi="Times New Roman"/>
          <w:sz w:val="28"/>
          <w:szCs w:val="28"/>
        </w:rPr>
        <w:t>амортизацию по объектам основных</w:t>
      </w:r>
      <w:r w:rsidR="004A7481" w:rsidRPr="004A7481">
        <w:rPr>
          <w:rFonts w:ascii="Times New Roman" w:eastAsiaTheme="minorHAnsi" w:hAnsi="Times New Roman"/>
          <w:sz w:val="28"/>
          <w:szCs w:val="28"/>
        </w:rPr>
        <w:t xml:space="preserve"> средств линейным методом.</w:t>
      </w:r>
    </w:p>
    <w:p w:rsidR="004A7481" w:rsidRPr="004A7481" w:rsidRDefault="004A7481" w:rsidP="004A7481">
      <w:pPr>
        <w:spacing w:after="160" w:line="259" w:lineRule="auto"/>
        <w:jc w:val="both"/>
        <w:rPr>
          <w:rFonts w:ascii="Times New Roman" w:eastAsiaTheme="minorHAnsi" w:hAnsi="Times New Roman"/>
          <w:i/>
          <w:sz w:val="28"/>
          <w:szCs w:val="28"/>
        </w:rPr>
      </w:pPr>
      <w:r w:rsidRPr="004A7481">
        <w:rPr>
          <w:rFonts w:ascii="Times New Roman" w:eastAsiaTheme="minorHAnsi" w:hAnsi="Times New Roman"/>
          <w:i/>
          <w:sz w:val="28"/>
          <w:szCs w:val="28"/>
        </w:rPr>
        <w:t xml:space="preserve">            (снование: пункт 36 СГС "Основные средства").</w:t>
      </w:r>
    </w:p>
    <w:p w:rsidR="004A7481" w:rsidRPr="004A7481" w:rsidRDefault="004A7481" w:rsidP="004A7481">
      <w:pPr>
        <w:spacing w:after="160" w:line="259" w:lineRule="auto"/>
        <w:jc w:val="both"/>
        <w:rPr>
          <w:rFonts w:ascii="Times New Roman" w:eastAsiaTheme="minorHAnsi" w:hAnsi="Times New Roman"/>
          <w:b/>
          <w:sz w:val="28"/>
          <w:szCs w:val="28"/>
        </w:rPr>
      </w:pPr>
      <w:r w:rsidRPr="004A7481">
        <w:rPr>
          <w:rFonts w:ascii="Times New Roman" w:eastAsiaTheme="minorHAnsi" w:hAnsi="Times New Roman"/>
          <w:b/>
          <w:sz w:val="28"/>
          <w:szCs w:val="28"/>
        </w:rPr>
        <w:t xml:space="preserve">            4.1.</w:t>
      </w:r>
      <w:r w:rsidR="00577722">
        <w:rPr>
          <w:rFonts w:ascii="Times New Roman" w:eastAsiaTheme="minorHAnsi" w:hAnsi="Times New Roman"/>
          <w:b/>
          <w:sz w:val="28"/>
          <w:szCs w:val="28"/>
        </w:rPr>
        <w:t>6</w:t>
      </w:r>
      <w:r w:rsidRPr="004A7481">
        <w:rPr>
          <w:rFonts w:ascii="Times New Roman" w:eastAsiaTheme="minorHAnsi" w:hAnsi="Times New Roman"/>
          <w:b/>
          <w:sz w:val="28"/>
          <w:szCs w:val="28"/>
        </w:rPr>
        <w:t>.Обесценение активов.</w:t>
      </w:r>
    </w:p>
    <w:p w:rsidR="004A7481" w:rsidRPr="004A7481" w:rsidRDefault="004A7481" w:rsidP="004A7481">
      <w:pPr>
        <w:spacing w:after="160" w:line="259" w:lineRule="auto"/>
        <w:jc w:val="both"/>
        <w:rPr>
          <w:rFonts w:ascii="Times New Roman" w:eastAsiaTheme="minorHAnsi" w:hAnsi="Times New Roman"/>
          <w:sz w:val="28"/>
          <w:szCs w:val="28"/>
        </w:rPr>
      </w:pPr>
      <w:r w:rsidRPr="004A7481">
        <w:rPr>
          <w:rFonts w:ascii="Times New Roman" w:eastAsiaTheme="minorHAnsi" w:hAnsi="Times New Roman"/>
          <w:sz w:val="28"/>
          <w:szCs w:val="28"/>
        </w:rPr>
        <w:t xml:space="preserve">            Приказ Министерства финансов Российской Федерации от 31.12.2016 № 259н «Обесценение а</w:t>
      </w:r>
      <w:r w:rsidR="002E48E1">
        <w:rPr>
          <w:rFonts w:ascii="Times New Roman" w:eastAsiaTheme="minorHAnsi" w:hAnsi="Times New Roman"/>
          <w:sz w:val="28"/>
          <w:szCs w:val="28"/>
        </w:rPr>
        <w:t>ктивов» применяется в субъектах учета</w:t>
      </w:r>
      <w:r w:rsidRPr="004A7481">
        <w:rPr>
          <w:rFonts w:ascii="Times New Roman" w:eastAsiaTheme="minorHAnsi" w:hAnsi="Times New Roman"/>
          <w:sz w:val="28"/>
          <w:szCs w:val="28"/>
        </w:rPr>
        <w:t xml:space="preserve"> в целях своевременного принятия управленческих решений о дальнейшем </w:t>
      </w:r>
      <w:r w:rsidRPr="004A7481">
        <w:rPr>
          <w:rFonts w:ascii="Times New Roman" w:eastAsiaTheme="minorHAnsi" w:hAnsi="Times New Roman"/>
          <w:sz w:val="28"/>
          <w:szCs w:val="28"/>
        </w:rPr>
        <w:lastRenderedPageBreak/>
        <w:t>использовании имущества (его выбытии) и не является инструментом для снижения налогооблагаемой базы по налогу на имущество организаций.</w:t>
      </w:r>
    </w:p>
    <w:p w:rsidR="004A7481" w:rsidRPr="004A7481" w:rsidRDefault="004A7481" w:rsidP="004A7481">
      <w:pPr>
        <w:spacing w:after="160" w:line="259" w:lineRule="auto"/>
        <w:jc w:val="both"/>
        <w:rPr>
          <w:rFonts w:ascii="Times New Roman" w:eastAsiaTheme="minorHAnsi" w:hAnsi="Times New Roman"/>
          <w:b/>
          <w:sz w:val="28"/>
          <w:szCs w:val="28"/>
        </w:rPr>
      </w:pPr>
      <w:r w:rsidRPr="004A7481">
        <w:rPr>
          <w:rFonts w:ascii="Times New Roman" w:eastAsiaTheme="minorHAnsi" w:hAnsi="Times New Roman"/>
          <w:i/>
          <w:sz w:val="28"/>
          <w:szCs w:val="28"/>
        </w:rPr>
        <w:t>(Основание: письмо Минфина РФ 19.04.2019 № 02-07-10/28516).</w:t>
      </w:r>
    </w:p>
    <w:p w:rsidR="004A7481" w:rsidRDefault="00446EFC" w:rsidP="004A7481">
      <w:pPr>
        <w:jc w:val="both"/>
        <w:rPr>
          <w:rFonts w:ascii="Times New Roman" w:eastAsiaTheme="minorHAnsi" w:hAnsi="Times New Roman"/>
          <w:b/>
          <w:sz w:val="28"/>
          <w:szCs w:val="28"/>
        </w:rPr>
      </w:pPr>
      <w:r w:rsidRPr="0050043D">
        <w:rPr>
          <w:rFonts w:ascii="Times New Roman" w:hAnsi="Times New Roman"/>
          <w:b/>
          <w:sz w:val="28"/>
          <w:szCs w:val="28"/>
        </w:rPr>
        <w:t xml:space="preserve">4.2. </w:t>
      </w:r>
      <w:r w:rsidR="004A7481" w:rsidRPr="004A7481">
        <w:rPr>
          <w:rFonts w:ascii="Times New Roman" w:eastAsiaTheme="minorHAnsi" w:hAnsi="Times New Roman"/>
          <w:b/>
          <w:sz w:val="28"/>
          <w:szCs w:val="28"/>
        </w:rPr>
        <w:t>Учет нематериальных активов.</w:t>
      </w:r>
    </w:p>
    <w:p w:rsidR="008E70F3" w:rsidRDefault="008E70F3" w:rsidP="008E70F3">
      <w:pPr>
        <w:jc w:val="both"/>
        <w:rPr>
          <w:rFonts w:ascii="Times New Roman" w:eastAsiaTheme="minorHAnsi" w:hAnsi="Times New Roman"/>
          <w:sz w:val="28"/>
          <w:szCs w:val="28"/>
        </w:rPr>
      </w:pPr>
      <w:r w:rsidRPr="008E70F3">
        <w:rPr>
          <w:rFonts w:ascii="Times New Roman" w:eastAsiaTheme="minorHAnsi" w:hAnsi="Times New Roman"/>
          <w:sz w:val="28"/>
          <w:szCs w:val="28"/>
        </w:rPr>
        <w:t xml:space="preserve">             В составе НМА учитываются иск</w:t>
      </w:r>
      <w:r>
        <w:rPr>
          <w:rFonts w:ascii="Times New Roman" w:eastAsiaTheme="minorHAnsi" w:hAnsi="Times New Roman"/>
          <w:sz w:val="28"/>
          <w:szCs w:val="28"/>
        </w:rPr>
        <w:t xml:space="preserve">лючительные права на результаты </w:t>
      </w:r>
      <w:r w:rsidRPr="008E70F3">
        <w:rPr>
          <w:rFonts w:ascii="Times New Roman" w:eastAsiaTheme="minorHAnsi" w:hAnsi="Times New Roman"/>
          <w:sz w:val="28"/>
          <w:szCs w:val="28"/>
        </w:rPr>
        <w:t>интеллектуальной деятельности и средства индивидуализации:</w:t>
      </w:r>
    </w:p>
    <w:p w:rsidR="008E70F3" w:rsidRPr="008E70F3" w:rsidRDefault="008E70F3" w:rsidP="008E70F3">
      <w:pPr>
        <w:jc w:val="both"/>
        <w:rPr>
          <w:rFonts w:ascii="Times New Roman" w:eastAsiaTheme="minorHAnsi" w:hAnsi="Times New Roman"/>
          <w:sz w:val="28"/>
          <w:szCs w:val="28"/>
        </w:rPr>
      </w:pPr>
      <w:r>
        <w:rPr>
          <w:rFonts w:ascii="Times New Roman" w:eastAsiaTheme="minorHAnsi" w:hAnsi="Times New Roman"/>
          <w:sz w:val="28"/>
          <w:szCs w:val="28"/>
        </w:rPr>
        <w:t xml:space="preserve">             - </w:t>
      </w:r>
      <w:r w:rsidRPr="008E70F3">
        <w:rPr>
          <w:rFonts w:ascii="Times New Roman" w:eastAsiaTheme="minorHAnsi" w:hAnsi="Times New Roman"/>
          <w:sz w:val="28"/>
          <w:szCs w:val="28"/>
        </w:rPr>
        <w:t>исключительное авторское право на произведения науки, литературы иискусства (литературные, драматические, музыкально-драматические,сценарные, хореографические, музыкальные, научные произведения,аудиовизуальные произведения (теле- и видеофильмы), произведенияживописи, скульптуры, графики, дизайна, декоративно-прикладного исценографического искусства, фотографические произведения);</w:t>
      </w:r>
    </w:p>
    <w:p w:rsidR="008E70F3" w:rsidRPr="008E70F3" w:rsidRDefault="008E70F3" w:rsidP="002E48E1">
      <w:pPr>
        <w:rPr>
          <w:rFonts w:ascii="Times New Roman" w:eastAsiaTheme="minorHAnsi" w:hAnsi="Times New Roman"/>
          <w:sz w:val="28"/>
          <w:szCs w:val="28"/>
        </w:rPr>
      </w:pPr>
      <w:r>
        <w:rPr>
          <w:rFonts w:ascii="Times New Roman" w:eastAsiaTheme="minorHAnsi" w:hAnsi="Times New Roman"/>
          <w:sz w:val="28"/>
          <w:szCs w:val="28"/>
        </w:rPr>
        <w:t xml:space="preserve">             - </w:t>
      </w:r>
      <w:r w:rsidRPr="008E70F3">
        <w:rPr>
          <w:rFonts w:ascii="Times New Roman" w:eastAsiaTheme="minorHAnsi" w:hAnsi="Times New Roman"/>
          <w:sz w:val="28"/>
          <w:szCs w:val="28"/>
        </w:rPr>
        <w:t>исключительное право на использование программы для ЭВМ, базы</w:t>
      </w:r>
    </w:p>
    <w:p w:rsidR="008E70F3" w:rsidRPr="008E70F3" w:rsidRDefault="008E70F3" w:rsidP="002E48E1">
      <w:pPr>
        <w:rPr>
          <w:rFonts w:ascii="Times New Roman" w:eastAsiaTheme="minorHAnsi" w:hAnsi="Times New Roman"/>
          <w:sz w:val="28"/>
          <w:szCs w:val="28"/>
        </w:rPr>
      </w:pPr>
      <w:r w:rsidRPr="008E70F3">
        <w:rPr>
          <w:rFonts w:ascii="Times New Roman" w:eastAsiaTheme="minorHAnsi" w:hAnsi="Times New Roman"/>
          <w:sz w:val="28"/>
          <w:szCs w:val="28"/>
        </w:rPr>
        <w:t>данных (в том числе веб-сайт);</w:t>
      </w:r>
    </w:p>
    <w:p w:rsidR="008E70F3" w:rsidRPr="008E70F3" w:rsidRDefault="008E70F3" w:rsidP="008E70F3">
      <w:pPr>
        <w:jc w:val="both"/>
        <w:rPr>
          <w:rFonts w:ascii="Times New Roman" w:eastAsiaTheme="minorHAnsi" w:hAnsi="Times New Roman"/>
          <w:sz w:val="28"/>
          <w:szCs w:val="28"/>
        </w:rPr>
      </w:pPr>
      <w:r>
        <w:rPr>
          <w:rFonts w:ascii="Times New Roman" w:eastAsiaTheme="minorHAnsi" w:hAnsi="Times New Roman"/>
          <w:sz w:val="28"/>
          <w:szCs w:val="28"/>
        </w:rPr>
        <w:t xml:space="preserve">            - </w:t>
      </w:r>
      <w:r w:rsidRPr="008E70F3">
        <w:rPr>
          <w:rFonts w:ascii="Times New Roman" w:eastAsiaTheme="minorHAnsi" w:hAnsi="Times New Roman"/>
          <w:sz w:val="28"/>
          <w:szCs w:val="28"/>
        </w:rPr>
        <w:t>исключительное право патентообладателя на изобретение,промышленный образец, полезную модель;исключительное право на товарный знак.</w:t>
      </w:r>
    </w:p>
    <w:p w:rsidR="008E70F3" w:rsidRDefault="008E70F3" w:rsidP="008E70F3">
      <w:pPr>
        <w:jc w:val="both"/>
        <w:rPr>
          <w:rFonts w:ascii="Times New Roman" w:eastAsiaTheme="minorHAnsi" w:hAnsi="Times New Roman"/>
          <w:sz w:val="28"/>
          <w:szCs w:val="28"/>
        </w:rPr>
      </w:pPr>
      <w:r w:rsidRPr="008E70F3">
        <w:rPr>
          <w:rFonts w:ascii="Times New Roman" w:eastAsiaTheme="minorHAnsi" w:hAnsi="Times New Roman"/>
          <w:sz w:val="28"/>
          <w:szCs w:val="28"/>
        </w:rPr>
        <w:t>Результаты научно-исследовательской работы и научно -технические работы относятся к НМА, если работы закончены, имеютположительный результат и оформлены в установленном порядке (наличие уучреждения исключительных прав на результат НИОКР).</w:t>
      </w:r>
    </w:p>
    <w:p w:rsidR="0064718A" w:rsidRPr="0064718A" w:rsidRDefault="0064718A" w:rsidP="0064718A">
      <w:pPr>
        <w:jc w:val="both"/>
        <w:rPr>
          <w:rFonts w:ascii="Times New Roman" w:eastAsiaTheme="minorHAnsi" w:hAnsi="Times New Roman"/>
          <w:sz w:val="28"/>
          <w:szCs w:val="28"/>
        </w:rPr>
      </w:pPr>
      <w:r w:rsidRPr="0064718A">
        <w:rPr>
          <w:rFonts w:ascii="Times New Roman" w:eastAsiaTheme="minorHAnsi" w:hAnsi="Times New Roman"/>
          <w:sz w:val="28"/>
          <w:szCs w:val="28"/>
        </w:rPr>
        <w:t>Срок полезного использования</w:t>
      </w:r>
      <w:r>
        <w:rPr>
          <w:rFonts w:ascii="Times New Roman" w:eastAsiaTheme="minorHAnsi" w:hAnsi="Times New Roman"/>
          <w:sz w:val="28"/>
          <w:szCs w:val="28"/>
        </w:rPr>
        <w:t xml:space="preserve"> НМА в целях принятия объекта к </w:t>
      </w:r>
      <w:r w:rsidRPr="0064718A">
        <w:rPr>
          <w:rFonts w:ascii="Times New Roman" w:eastAsiaTheme="minorHAnsi" w:hAnsi="Times New Roman"/>
          <w:sz w:val="28"/>
          <w:szCs w:val="28"/>
        </w:rPr>
        <w:t>бухгалтерскому учету и начисления амортизации определяется комиссией попоступлению и выбытию активов самостоятельно.</w:t>
      </w:r>
    </w:p>
    <w:p w:rsidR="0064718A" w:rsidRPr="008E70F3" w:rsidRDefault="0064718A" w:rsidP="0064718A">
      <w:pPr>
        <w:jc w:val="both"/>
        <w:rPr>
          <w:rFonts w:ascii="Times New Roman" w:eastAsiaTheme="minorHAnsi" w:hAnsi="Times New Roman"/>
          <w:sz w:val="28"/>
          <w:szCs w:val="28"/>
        </w:rPr>
      </w:pPr>
      <w:r w:rsidRPr="0064718A">
        <w:rPr>
          <w:rFonts w:ascii="Times New Roman" w:eastAsiaTheme="minorHAnsi" w:hAnsi="Times New Roman"/>
          <w:sz w:val="28"/>
          <w:szCs w:val="28"/>
        </w:rPr>
        <w:t>Амортизация в целях бухгалтерского учета на объекты НМАначисляется ежемесячно линейным способом исходя из их балансовойстоимости и нормы амортизации, исчисленной в соответствии со сроком их</w:t>
      </w:r>
      <w:r>
        <w:rPr>
          <w:rFonts w:ascii="Times New Roman" w:eastAsiaTheme="minorHAnsi" w:hAnsi="Times New Roman"/>
          <w:sz w:val="28"/>
          <w:szCs w:val="28"/>
        </w:rPr>
        <w:t xml:space="preserve"> полезного использования.</w:t>
      </w:r>
    </w:p>
    <w:p w:rsidR="004A7481" w:rsidRPr="004A7481" w:rsidRDefault="004A7481" w:rsidP="004A7481">
      <w:pPr>
        <w:spacing w:after="160" w:line="259" w:lineRule="auto"/>
        <w:jc w:val="both"/>
        <w:rPr>
          <w:rFonts w:ascii="Times New Roman" w:eastAsiaTheme="minorHAnsi" w:hAnsi="Times New Roman"/>
          <w:sz w:val="28"/>
          <w:szCs w:val="28"/>
        </w:rPr>
      </w:pPr>
      <w:r w:rsidRPr="004A7481">
        <w:rPr>
          <w:rFonts w:ascii="Times New Roman" w:eastAsiaTheme="minorHAnsi" w:hAnsi="Times New Roman"/>
          <w:sz w:val="28"/>
          <w:szCs w:val="28"/>
        </w:rPr>
        <w:t xml:space="preserve">             Нематериальные активы, полученные в пользование учреждением (лицензиатом), учитываются на </w:t>
      </w:r>
      <w:proofErr w:type="spellStart"/>
      <w:r w:rsidRPr="004A7481">
        <w:rPr>
          <w:rFonts w:ascii="Times New Roman" w:eastAsiaTheme="minorHAnsi" w:hAnsi="Times New Roman"/>
          <w:sz w:val="28"/>
          <w:szCs w:val="28"/>
        </w:rPr>
        <w:t>забалансовом</w:t>
      </w:r>
      <w:proofErr w:type="spellEnd"/>
      <w:r w:rsidRPr="004A7481">
        <w:rPr>
          <w:rFonts w:ascii="Times New Roman" w:eastAsiaTheme="minorHAnsi" w:hAnsi="Times New Roman"/>
          <w:sz w:val="28"/>
          <w:szCs w:val="28"/>
        </w:rPr>
        <w:t xml:space="preserve"> счете 01 "Имущество, полученное в пользование" по стоимости, указанной в договоре. При этом платежи за предоставленное право использования результатов </w:t>
      </w:r>
      <w:r w:rsidRPr="004A7481">
        <w:rPr>
          <w:rFonts w:ascii="Times New Roman" w:eastAsiaTheme="minorHAnsi" w:hAnsi="Times New Roman"/>
          <w:sz w:val="28"/>
          <w:szCs w:val="28"/>
        </w:rPr>
        <w:lastRenderedPageBreak/>
        <w:t>интеллектуальной деятельности относятся на финансовый результат в составе расходов будущих периодов.</w:t>
      </w:r>
    </w:p>
    <w:p w:rsidR="004A7481" w:rsidRDefault="004A7481" w:rsidP="004A7481">
      <w:pPr>
        <w:spacing w:after="160" w:line="259" w:lineRule="auto"/>
        <w:jc w:val="both"/>
        <w:rPr>
          <w:rFonts w:ascii="Times New Roman" w:eastAsiaTheme="minorHAnsi" w:hAnsi="Times New Roman"/>
          <w:i/>
          <w:sz w:val="28"/>
          <w:szCs w:val="28"/>
        </w:rPr>
      </w:pPr>
      <w:r w:rsidRPr="004A7481">
        <w:rPr>
          <w:rFonts w:ascii="Times New Roman" w:eastAsiaTheme="minorHAnsi" w:hAnsi="Times New Roman"/>
          <w:i/>
          <w:sz w:val="28"/>
          <w:szCs w:val="28"/>
        </w:rPr>
        <w:t xml:space="preserve">          (Основание п.66 Инструкции 157н).</w:t>
      </w:r>
    </w:p>
    <w:p w:rsidR="00677BA6" w:rsidRPr="00677BA6" w:rsidRDefault="0015014A" w:rsidP="00677BA6">
      <w:pPr>
        <w:spacing w:after="160" w:line="259" w:lineRule="auto"/>
        <w:jc w:val="both"/>
        <w:rPr>
          <w:rFonts w:ascii="Times New Roman" w:eastAsiaTheme="minorHAnsi" w:hAnsi="Times New Roman"/>
          <w:b/>
          <w:sz w:val="28"/>
          <w:szCs w:val="28"/>
        </w:rPr>
      </w:pPr>
      <w:r>
        <w:rPr>
          <w:rFonts w:ascii="Times New Roman" w:eastAsiaTheme="minorHAnsi" w:hAnsi="Times New Roman"/>
          <w:b/>
          <w:sz w:val="28"/>
          <w:szCs w:val="28"/>
        </w:rPr>
        <w:t xml:space="preserve">            4.</w:t>
      </w:r>
      <w:r w:rsidR="00540BBC">
        <w:rPr>
          <w:rFonts w:ascii="Times New Roman" w:eastAsiaTheme="minorHAnsi" w:hAnsi="Times New Roman"/>
          <w:b/>
          <w:sz w:val="28"/>
          <w:szCs w:val="28"/>
        </w:rPr>
        <w:t>3</w:t>
      </w:r>
      <w:r w:rsidR="00677BA6">
        <w:rPr>
          <w:rFonts w:ascii="Times New Roman" w:eastAsiaTheme="minorHAnsi" w:hAnsi="Times New Roman"/>
          <w:b/>
          <w:sz w:val="28"/>
          <w:szCs w:val="28"/>
        </w:rPr>
        <w:t>.</w:t>
      </w:r>
      <w:r w:rsidR="00677BA6" w:rsidRPr="00677BA6">
        <w:rPr>
          <w:rFonts w:ascii="Times New Roman" w:eastAsiaTheme="minorHAnsi" w:hAnsi="Times New Roman"/>
          <w:b/>
          <w:sz w:val="28"/>
          <w:szCs w:val="28"/>
        </w:rPr>
        <w:t xml:space="preserve"> Учет материальных запасов.</w:t>
      </w:r>
    </w:p>
    <w:p w:rsidR="00677BA6" w:rsidRPr="00677BA6" w:rsidRDefault="00677BA6" w:rsidP="00677BA6">
      <w:pPr>
        <w:spacing w:after="160" w:line="259" w:lineRule="auto"/>
        <w:jc w:val="both"/>
        <w:rPr>
          <w:rFonts w:ascii="Times New Roman" w:eastAsiaTheme="minorHAnsi" w:hAnsi="Times New Roman"/>
          <w:sz w:val="28"/>
          <w:szCs w:val="28"/>
        </w:rPr>
      </w:pPr>
      <w:r>
        <w:rPr>
          <w:rFonts w:ascii="Times New Roman" w:eastAsiaTheme="minorHAnsi" w:hAnsi="Times New Roman"/>
          <w:sz w:val="28"/>
          <w:szCs w:val="28"/>
        </w:rPr>
        <w:t>Материальные запасы</w:t>
      </w:r>
      <w:r w:rsidRPr="00677BA6">
        <w:rPr>
          <w:rFonts w:ascii="Times New Roman" w:eastAsiaTheme="minorHAnsi" w:hAnsi="Times New Roman"/>
          <w:sz w:val="28"/>
          <w:szCs w:val="28"/>
        </w:rPr>
        <w:t xml:space="preserve"> учитываются в соответствии с приказом Минфина России от 07.12.2018г. №256н «Об утверждении федерльного стандарта бюджетного учета для организаций государственного сектора «Запасы».</w:t>
      </w:r>
    </w:p>
    <w:p w:rsidR="00677BA6" w:rsidRPr="00677BA6" w:rsidRDefault="00677BA6" w:rsidP="00677BA6">
      <w:pPr>
        <w:spacing w:after="160" w:line="259" w:lineRule="auto"/>
        <w:jc w:val="both"/>
        <w:rPr>
          <w:rFonts w:ascii="Times New Roman" w:eastAsiaTheme="minorHAnsi" w:hAnsi="Times New Roman"/>
          <w:sz w:val="28"/>
          <w:szCs w:val="28"/>
          <w:lang w:bidi="ru-RU"/>
        </w:rPr>
      </w:pPr>
      <w:r w:rsidRPr="00677BA6">
        <w:rPr>
          <w:rFonts w:ascii="Times New Roman" w:eastAsiaTheme="minorHAnsi" w:hAnsi="Times New Roman"/>
          <w:sz w:val="28"/>
          <w:szCs w:val="28"/>
          <w:lang w:bidi="ru-RU"/>
        </w:rPr>
        <w:t xml:space="preserve">           В составе запасов учитываются объекты, перечисленные в пункте 99 Инструкции N 157н:</w:t>
      </w:r>
    </w:p>
    <w:p w:rsidR="00677BA6" w:rsidRPr="00677BA6" w:rsidRDefault="00677BA6" w:rsidP="00677BA6">
      <w:pPr>
        <w:spacing w:after="160" w:line="259" w:lineRule="auto"/>
        <w:jc w:val="both"/>
        <w:rPr>
          <w:rFonts w:ascii="Times New Roman" w:eastAsiaTheme="minorHAnsi" w:hAnsi="Times New Roman"/>
          <w:sz w:val="28"/>
          <w:szCs w:val="28"/>
          <w:lang w:bidi="ru-RU"/>
        </w:rPr>
      </w:pPr>
      <w:r w:rsidRPr="00677BA6">
        <w:rPr>
          <w:rFonts w:ascii="Times New Roman" w:eastAsiaTheme="minorHAnsi" w:hAnsi="Times New Roman"/>
          <w:sz w:val="28"/>
          <w:szCs w:val="28"/>
          <w:lang w:bidi="ru-RU"/>
        </w:rPr>
        <w:t xml:space="preserve">           - предметы со сроком полезного использования не более 12 месяцев, независимо от их стоимости;</w:t>
      </w:r>
    </w:p>
    <w:p w:rsidR="00677BA6" w:rsidRDefault="00677BA6" w:rsidP="00677BA6">
      <w:pPr>
        <w:spacing w:after="160" w:line="259" w:lineRule="auto"/>
        <w:jc w:val="both"/>
        <w:rPr>
          <w:rFonts w:ascii="Times New Roman" w:eastAsiaTheme="minorHAnsi" w:hAnsi="Times New Roman"/>
          <w:sz w:val="28"/>
          <w:szCs w:val="28"/>
          <w:lang w:bidi="ru-RU"/>
        </w:rPr>
      </w:pPr>
      <w:r w:rsidRPr="00677BA6">
        <w:rPr>
          <w:rFonts w:ascii="Times New Roman" w:eastAsiaTheme="minorHAnsi" w:hAnsi="Times New Roman"/>
          <w:sz w:val="28"/>
          <w:szCs w:val="28"/>
          <w:lang w:bidi="ru-RU"/>
        </w:rPr>
        <w:t xml:space="preserve">           - предметы со сроком полезного использования более 12 месяцев, но не относящиеся к основным средствам в соответствии с классификацией ОКОФ</w:t>
      </w:r>
      <w:r>
        <w:rPr>
          <w:rFonts w:ascii="Times New Roman" w:eastAsiaTheme="minorHAnsi" w:hAnsi="Times New Roman"/>
          <w:sz w:val="28"/>
          <w:szCs w:val="28"/>
          <w:lang w:bidi="ru-RU"/>
        </w:rPr>
        <w:t>.</w:t>
      </w:r>
    </w:p>
    <w:p w:rsidR="00C31DBB" w:rsidRDefault="00677BA6" w:rsidP="00FE28A8">
      <w:pPr>
        <w:ind w:firstLine="709"/>
        <w:jc w:val="both"/>
        <w:rPr>
          <w:rFonts w:ascii="Times New Roman" w:hAnsi="Times New Roman"/>
          <w:sz w:val="28"/>
          <w:szCs w:val="28"/>
        </w:rPr>
      </w:pPr>
      <w:r w:rsidRPr="00446EFC">
        <w:rPr>
          <w:rFonts w:ascii="Times New Roman" w:hAnsi="Times New Roman"/>
          <w:sz w:val="28"/>
          <w:szCs w:val="28"/>
        </w:rPr>
        <w:t>Перечень материальных ценностей</w:t>
      </w:r>
      <w:r>
        <w:rPr>
          <w:rFonts w:ascii="Times New Roman" w:hAnsi="Times New Roman"/>
          <w:sz w:val="28"/>
          <w:szCs w:val="28"/>
        </w:rPr>
        <w:t xml:space="preserve">, используемых в деятельности </w:t>
      </w:r>
      <w:r w:rsidR="00FE28A8">
        <w:rPr>
          <w:rFonts w:ascii="Times New Roman" w:hAnsi="Times New Roman"/>
          <w:sz w:val="28"/>
          <w:szCs w:val="28"/>
        </w:rPr>
        <w:t xml:space="preserve">в </w:t>
      </w:r>
      <w:r w:rsidRPr="00446EFC">
        <w:rPr>
          <w:rFonts w:ascii="Times New Roman" w:hAnsi="Times New Roman"/>
          <w:sz w:val="28"/>
          <w:szCs w:val="28"/>
        </w:rPr>
        <w:t>течение периода, превы</w:t>
      </w:r>
      <w:r>
        <w:rPr>
          <w:rFonts w:ascii="Times New Roman" w:hAnsi="Times New Roman"/>
          <w:sz w:val="28"/>
          <w:szCs w:val="28"/>
        </w:rPr>
        <w:t xml:space="preserve">шающего 12 месяцев, приведен в </w:t>
      </w:r>
    </w:p>
    <w:p w:rsidR="00677BA6" w:rsidRPr="00677BA6" w:rsidRDefault="00677BA6" w:rsidP="00FE28A8">
      <w:pPr>
        <w:ind w:firstLine="709"/>
        <w:jc w:val="both"/>
        <w:rPr>
          <w:rFonts w:ascii="Times New Roman" w:hAnsi="Times New Roman"/>
          <w:sz w:val="28"/>
          <w:szCs w:val="28"/>
        </w:rPr>
      </w:pPr>
      <w:r w:rsidRPr="00577722">
        <w:rPr>
          <w:rFonts w:ascii="Times New Roman" w:hAnsi="Times New Roman"/>
          <w:color w:val="C00000"/>
          <w:sz w:val="28"/>
          <w:szCs w:val="28"/>
        </w:rPr>
        <w:t>Приложении №</w:t>
      </w:r>
      <w:r w:rsidR="00FE28A8" w:rsidRPr="00577722">
        <w:rPr>
          <w:rFonts w:ascii="Times New Roman" w:hAnsi="Times New Roman"/>
          <w:color w:val="C00000"/>
          <w:sz w:val="28"/>
          <w:szCs w:val="28"/>
        </w:rPr>
        <w:t>1</w:t>
      </w:r>
      <w:r w:rsidR="00196072">
        <w:rPr>
          <w:rFonts w:ascii="Times New Roman" w:hAnsi="Times New Roman"/>
          <w:color w:val="C00000"/>
          <w:sz w:val="28"/>
          <w:szCs w:val="28"/>
        </w:rPr>
        <w:t>5</w:t>
      </w:r>
      <w:r w:rsidRPr="00446EFC">
        <w:rPr>
          <w:rFonts w:ascii="Times New Roman" w:hAnsi="Times New Roman"/>
          <w:sz w:val="28"/>
          <w:szCs w:val="28"/>
        </w:rPr>
        <w:t>к</w:t>
      </w:r>
      <w:r w:rsidR="00FE28A8">
        <w:rPr>
          <w:rFonts w:ascii="Times New Roman" w:hAnsi="Times New Roman"/>
          <w:sz w:val="28"/>
          <w:szCs w:val="28"/>
        </w:rPr>
        <w:t>настоящему Положению.</w:t>
      </w:r>
    </w:p>
    <w:p w:rsidR="00677BA6" w:rsidRPr="00677BA6" w:rsidRDefault="00677BA6" w:rsidP="00677BA6">
      <w:pPr>
        <w:spacing w:after="160" w:line="259" w:lineRule="auto"/>
        <w:jc w:val="both"/>
        <w:rPr>
          <w:rFonts w:ascii="Times New Roman" w:eastAsiaTheme="minorHAnsi" w:hAnsi="Times New Roman"/>
          <w:sz w:val="28"/>
          <w:szCs w:val="28"/>
          <w:lang w:bidi="ru-RU"/>
        </w:rPr>
      </w:pPr>
      <w:r w:rsidRPr="00677BA6">
        <w:rPr>
          <w:rFonts w:ascii="Times New Roman" w:eastAsiaTheme="minorHAnsi" w:hAnsi="Times New Roman"/>
          <w:sz w:val="28"/>
          <w:szCs w:val="28"/>
          <w:lang w:bidi="ru-RU"/>
        </w:rPr>
        <w:t xml:space="preserve">           Срок полезного использования таких материальных запасов определяется решением комиссии по поступлению и выбытию активов</w:t>
      </w:r>
      <w:r w:rsidR="0015014A">
        <w:rPr>
          <w:rFonts w:ascii="Times New Roman" w:eastAsiaTheme="minorHAnsi" w:hAnsi="Times New Roman"/>
          <w:sz w:val="28"/>
          <w:szCs w:val="28"/>
          <w:lang w:bidi="ru-RU"/>
        </w:rPr>
        <w:t xml:space="preserve"> субъектов учета</w:t>
      </w:r>
      <w:r w:rsidRPr="00677BA6">
        <w:rPr>
          <w:rFonts w:ascii="Times New Roman" w:eastAsiaTheme="minorHAnsi" w:hAnsi="Times New Roman"/>
          <w:sz w:val="28"/>
          <w:szCs w:val="28"/>
          <w:lang w:bidi="ru-RU"/>
        </w:rPr>
        <w:t>.</w:t>
      </w:r>
    </w:p>
    <w:p w:rsidR="00677BA6" w:rsidRDefault="00677BA6" w:rsidP="00677BA6">
      <w:pPr>
        <w:spacing w:after="160" w:line="259" w:lineRule="auto"/>
        <w:jc w:val="both"/>
        <w:rPr>
          <w:rFonts w:ascii="Times New Roman" w:eastAsiaTheme="minorHAnsi" w:hAnsi="Times New Roman"/>
          <w:i/>
          <w:sz w:val="28"/>
          <w:szCs w:val="28"/>
          <w:lang w:bidi="ru-RU"/>
        </w:rPr>
      </w:pPr>
      <w:r w:rsidRPr="00677BA6">
        <w:rPr>
          <w:rFonts w:ascii="Times New Roman" w:eastAsiaTheme="minorHAnsi" w:hAnsi="Times New Roman"/>
          <w:i/>
          <w:sz w:val="28"/>
          <w:szCs w:val="28"/>
          <w:lang w:bidi="ru-RU"/>
        </w:rPr>
        <w:t xml:space="preserve">           (Основание п.10 СГС «Запасы»</w:t>
      </w:r>
      <w:r w:rsidR="00114C7F">
        <w:rPr>
          <w:rFonts w:ascii="Times New Roman" w:eastAsiaTheme="minorHAnsi" w:hAnsi="Times New Roman"/>
          <w:i/>
          <w:sz w:val="28"/>
          <w:szCs w:val="28"/>
          <w:lang w:bidi="ru-RU"/>
        </w:rPr>
        <w:t>)</w:t>
      </w:r>
    </w:p>
    <w:p w:rsidR="00114C7F" w:rsidRPr="00114C7F" w:rsidRDefault="00114C7F" w:rsidP="00114C7F">
      <w:pPr>
        <w:shd w:val="clear" w:color="auto" w:fill="FFFFFF"/>
        <w:spacing w:before="100" w:beforeAutospacing="1" w:after="100" w:afterAutospacing="1" w:line="270" w:lineRule="atLeast"/>
        <w:jc w:val="both"/>
        <w:rPr>
          <w:rFonts w:ascii="Times New Roman" w:eastAsia="Times New Roman" w:hAnsi="Times New Roman"/>
          <w:color w:val="000000"/>
          <w:sz w:val="28"/>
          <w:szCs w:val="28"/>
          <w:lang w:eastAsia="ru-RU"/>
        </w:rPr>
      </w:pPr>
      <w:r w:rsidRPr="00114C7F">
        <w:rPr>
          <w:rFonts w:ascii="Times New Roman" w:eastAsia="Times New Roman" w:hAnsi="Times New Roman"/>
          <w:color w:val="000000"/>
          <w:sz w:val="28"/>
          <w:szCs w:val="28"/>
          <w:lang w:eastAsia="ru-RU"/>
        </w:rPr>
        <w:t xml:space="preserve"> Единицей бухгалтерского учет</w:t>
      </w:r>
      <w:r w:rsidR="00C31DBB">
        <w:rPr>
          <w:rFonts w:ascii="Times New Roman" w:eastAsia="Times New Roman" w:hAnsi="Times New Roman"/>
          <w:color w:val="000000"/>
          <w:sz w:val="28"/>
          <w:szCs w:val="28"/>
          <w:lang w:eastAsia="ru-RU"/>
        </w:rPr>
        <w:t>а материальных запасов являются</w:t>
      </w:r>
      <w:r w:rsidRPr="00114C7F">
        <w:rPr>
          <w:rFonts w:ascii="Times New Roman" w:eastAsia="Times New Roman" w:hAnsi="Times New Roman"/>
          <w:color w:val="000000"/>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96"/>
        <w:gridCol w:w="184"/>
        <w:gridCol w:w="9165"/>
      </w:tblGrid>
      <w:tr w:rsidR="00114C7F" w:rsidRPr="00114C7F" w:rsidTr="00990555">
        <w:tc>
          <w:tcPr>
            <w:tcW w:w="0" w:type="auto"/>
            <w:tcBorders>
              <w:top w:val="nil"/>
              <w:left w:val="nil"/>
              <w:bottom w:val="nil"/>
              <w:right w:val="nil"/>
            </w:tcBorders>
            <w:tcMar>
              <w:top w:w="75" w:type="dxa"/>
              <w:left w:w="45" w:type="dxa"/>
              <w:bottom w:w="75" w:type="dxa"/>
              <w:right w:w="45" w:type="dxa"/>
            </w:tcMar>
            <w:hideMark/>
          </w:tcPr>
          <w:p w:rsidR="00114C7F" w:rsidRPr="00114C7F" w:rsidRDefault="00114C7F" w:rsidP="00114C7F">
            <w:pPr>
              <w:spacing w:after="0" w:line="240" w:lineRule="auto"/>
              <w:jc w:val="both"/>
              <w:rPr>
                <w:rFonts w:ascii="Times New Roman" w:eastAsia="Times New Roman" w:hAnsi="Times New Roman"/>
                <w:color w:val="000000"/>
                <w:sz w:val="28"/>
                <w:szCs w:val="28"/>
                <w:lang w:eastAsia="ru-RU"/>
              </w:rPr>
            </w:pPr>
            <w:bookmarkStart w:id="1" w:name="l327"/>
            <w:bookmarkEnd w:id="1"/>
          </w:p>
        </w:tc>
        <w:tc>
          <w:tcPr>
            <w:tcW w:w="0" w:type="auto"/>
            <w:tcBorders>
              <w:top w:val="nil"/>
              <w:left w:val="nil"/>
              <w:bottom w:val="nil"/>
              <w:right w:val="nil"/>
            </w:tcBorders>
            <w:tcMar>
              <w:top w:w="75" w:type="dxa"/>
              <w:left w:w="45" w:type="dxa"/>
              <w:bottom w:w="75" w:type="dxa"/>
              <w:right w:w="45" w:type="dxa"/>
            </w:tcMar>
            <w:hideMark/>
          </w:tcPr>
          <w:p w:rsidR="00114C7F" w:rsidRPr="00114C7F" w:rsidRDefault="00114C7F" w:rsidP="00114C7F">
            <w:pPr>
              <w:spacing w:after="0" w:line="240" w:lineRule="auto"/>
              <w:jc w:val="both"/>
              <w:rPr>
                <w:rFonts w:ascii="Times New Roman" w:eastAsia="Times New Roman" w:hAnsi="Times New Roman"/>
                <w:sz w:val="28"/>
                <w:szCs w:val="28"/>
                <w:lang w:eastAsia="ru-RU"/>
              </w:rPr>
            </w:pPr>
            <w:r w:rsidRPr="00114C7F">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114C7F" w:rsidRPr="00114C7F" w:rsidRDefault="00114C7F" w:rsidP="00577722">
            <w:pPr>
              <w:spacing w:after="0" w:line="240" w:lineRule="auto"/>
              <w:jc w:val="both"/>
              <w:rPr>
                <w:rFonts w:ascii="Times New Roman" w:eastAsia="Times New Roman" w:hAnsi="Times New Roman"/>
                <w:sz w:val="28"/>
                <w:szCs w:val="28"/>
                <w:lang w:eastAsia="ru-RU"/>
              </w:rPr>
            </w:pPr>
            <w:r w:rsidRPr="00114C7F">
              <w:rPr>
                <w:rFonts w:ascii="Times New Roman" w:eastAsia="Times New Roman" w:hAnsi="Times New Roman"/>
                <w:sz w:val="28"/>
                <w:szCs w:val="28"/>
                <w:lang w:eastAsia="ru-RU"/>
              </w:rPr>
              <w:t>для всех материальных запасов в качестве единицы учета используется номенклатурная (реестровая) единица</w:t>
            </w:r>
            <w:r w:rsidR="00540BBC">
              <w:rPr>
                <w:rFonts w:ascii="Times New Roman" w:eastAsia="Times New Roman" w:hAnsi="Times New Roman"/>
                <w:sz w:val="28"/>
                <w:szCs w:val="28"/>
                <w:lang w:eastAsia="ru-RU"/>
              </w:rPr>
              <w:t xml:space="preserve"> согласно документам поставщика</w:t>
            </w:r>
            <w:r w:rsidR="00577722">
              <w:rPr>
                <w:rFonts w:ascii="Times New Roman" w:eastAsia="Times New Roman" w:hAnsi="Times New Roman"/>
                <w:sz w:val="28"/>
                <w:szCs w:val="28"/>
                <w:lang w:eastAsia="ru-RU"/>
              </w:rPr>
              <w:t xml:space="preserve"> ( штука, тонна, килограмм, литр, метр, пачка и т.п.)</w:t>
            </w:r>
          </w:p>
        </w:tc>
      </w:tr>
    </w:tbl>
    <w:p w:rsidR="00677BA6" w:rsidRPr="00677BA6" w:rsidRDefault="00677BA6" w:rsidP="00677BA6">
      <w:pPr>
        <w:spacing w:after="160" w:line="259" w:lineRule="auto"/>
        <w:jc w:val="both"/>
        <w:rPr>
          <w:rFonts w:ascii="Times New Roman" w:eastAsiaTheme="minorHAnsi" w:hAnsi="Times New Roman"/>
          <w:i/>
          <w:sz w:val="28"/>
          <w:szCs w:val="28"/>
        </w:rPr>
      </w:pPr>
      <w:r w:rsidRPr="00677BA6">
        <w:rPr>
          <w:rFonts w:ascii="Times New Roman" w:eastAsiaTheme="minorHAnsi" w:hAnsi="Times New Roman"/>
          <w:i/>
          <w:sz w:val="28"/>
          <w:szCs w:val="28"/>
        </w:rPr>
        <w:t xml:space="preserve">       (Основание: пункт 8 СГС "Запасы").</w:t>
      </w:r>
    </w:p>
    <w:p w:rsidR="00677BA6" w:rsidRPr="00677BA6" w:rsidRDefault="00677BA6" w:rsidP="00677BA6">
      <w:pPr>
        <w:spacing w:after="160" w:line="259" w:lineRule="auto"/>
        <w:jc w:val="both"/>
        <w:rPr>
          <w:rFonts w:ascii="Times New Roman" w:eastAsiaTheme="minorHAnsi" w:hAnsi="Times New Roman"/>
          <w:sz w:val="28"/>
          <w:szCs w:val="28"/>
        </w:rPr>
      </w:pPr>
      <w:r w:rsidRPr="00677BA6">
        <w:rPr>
          <w:rFonts w:ascii="Times New Roman" w:eastAsiaTheme="minorHAnsi" w:hAnsi="Times New Roman"/>
          <w:sz w:val="28"/>
          <w:szCs w:val="28"/>
        </w:rPr>
        <w:t xml:space="preserve">         Аналитический учет материальных запасов ведется по: </w:t>
      </w:r>
    </w:p>
    <w:p w:rsidR="00677BA6" w:rsidRPr="00677BA6" w:rsidRDefault="00677BA6" w:rsidP="00677BA6">
      <w:pPr>
        <w:spacing w:after="160" w:line="259" w:lineRule="auto"/>
        <w:jc w:val="both"/>
        <w:rPr>
          <w:rFonts w:ascii="Times New Roman" w:eastAsiaTheme="minorHAnsi" w:hAnsi="Times New Roman"/>
          <w:sz w:val="28"/>
          <w:szCs w:val="28"/>
        </w:rPr>
      </w:pPr>
      <w:r w:rsidRPr="00677BA6">
        <w:rPr>
          <w:rFonts w:ascii="Times New Roman" w:eastAsiaTheme="minorHAnsi" w:hAnsi="Times New Roman"/>
          <w:sz w:val="28"/>
          <w:szCs w:val="28"/>
        </w:rPr>
        <w:t xml:space="preserve">        - материально-ответственным лицам</w:t>
      </w:r>
      <w:r w:rsidR="00577722">
        <w:rPr>
          <w:rFonts w:ascii="Times New Roman" w:eastAsiaTheme="minorHAnsi" w:hAnsi="Times New Roman"/>
          <w:sz w:val="28"/>
          <w:szCs w:val="28"/>
        </w:rPr>
        <w:t>,по видам материальных запасов,при необходимости по местам хранения.</w:t>
      </w:r>
    </w:p>
    <w:p w:rsidR="00677BA6" w:rsidRPr="00677BA6" w:rsidRDefault="00677BA6" w:rsidP="00677BA6">
      <w:pPr>
        <w:spacing w:after="160" w:line="259" w:lineRule="auto"/>
        <w:jc w:val="both"/>
        <w:rPr>
          <w:rFonts w:ascii="Times New Roman" w:eastAsiaTheme="minorHAnsi" w:hAnsi="Times New Roman"/>
          <w:i/>
          <w:sz w:val="28"/>
          <w:szCs w:val="28"/>
        </w:rPr>
      </w:pPr>
      <w:r w:rsidRPr="00677BA6">
        <w:rPr>
          <w:rFonts w:ascii="Times New Roman" w:eastAsiaTheme="minorHAnsi" w:hAnsi="Times New Roman"/>
          <w:i/>
          <w:sz w:val="28"/>
          <w:szCs w:val="28"/>
        </w:rPr>
        <w:t xml:space="preserve">     (Основание - пункт 101 Инструкции N 157н).</w:t>
      </w:r>
    </w:p>
    <w:p w:rsidR="00677BA6" w:rsidRPr="00677BA6" w:rsidRDefault="00677BA6" w:rsidP="00677BA6">
      <w:pPr>
        <w:spacing w:after="160" w:line="259" w:lineRule="auto"/>
        <w:ind w:firstLine="709"/>
        <w:jc w:val="both"/>
        <w:rPr>
          <w:rFonts w:ascii="Times New Roman" w:eastAsiaTheme="minorHAnsi" w:hAnsi="Times New Roman"/>
          <w:sz w:val="28"/>
          <w:szCs w:val="28"/>
        </w:rPr>
      </w:pPr>
      <w:r w:rsidRPr="00677BA6">
        <w:rPr>
          <w:rFonts w:ascii="Times New Roman" w:eastAsiaTheme="minorHAnsi" w:hAnsi="Times New Roman"/>
          <w:sz w:val="28"/>
          <w:szCs w:val="28"/>
        </w:rPr>
        <w:t xml:space="preserve">Учет материальных запасов на счетах бюджетного учета осуществляется на основании п.118 Инструкции 157н, с учетом отраслевых нормативных актов и Общероссийского классификатора по видам </w:t>
      </w:r>
      <w:r w:rsidRPr="00677BA6">
        <w:rPr>
          <w:rFonts w:ascii="Times New Roman" w:eastAsiaTheme="minorHAnsi" w:hAnsi="Times New Roman"/>
          <w:sz w:val="28"/>
          <w:szCs w:val="28"/>
        </w:rPr>
        <w:lastRenderedPageBreak/>
        <w:t>экономической деятельности (ОКПД 2) ОК 034-2014 и приказа Минфина России от 29 ноября 2017 г. N 209н "Об утверждении Порядка применения классификации операций сектора государственного управления".</w:t>
      </w:r>
    </w:p>
    <w:p w:rsidR="00677BA6" w:rsidRPr="00677BA6" w:rsidRDefault="00677BA6" w:rsidP="00677BA6">
      <w:pPr>
        <w:spacing w:after="160" w:line="259" w:lineRule="auto"/>
        <w:ind w:firstLine="709"/>
        <w:jc w:val="both"/>
        <w:rPr>
          <w:rFonts w:ascii="Times New Roman" w:eastAsiaTheme="minorHAnsi" w:hAnsi="Times New Roman"/>
          <w:sz w:val="28"/>
          <w:szCs w:val="28"/>
        </w:rPr>
      </w:pPr>
      <w:r w:rsidRPr="00677BA6">
        <w:rPr>
          <w:rFonts w:ascii="Times New Roman" w:eastAsiaTheme="minorHAnsi" w:hAnsi="Times New Roman"/>
          <w:sz w:val="28"/>
          <w:szCs w:val="28"/>
        </w:rPr>
        <w:t>При этом отнесение материальных запасов на соответствующие счета осуществляются по целевому (функциональному) назначению материального запаса.</w:t>
      </w:r>
    </w:p>
    <w:p w:rsidR="00677BA6" w:rsidRPr="00677BA6" w:rsidRDefault="00677BA6" w:rsidP="00677BA6">
      <w:pPr>
        <w:spacing w:after="160" w:line="259" w:lineRule="auto"/>
        <w:ind w:firstLine="709"/>
        <w:jc w:val="both"/>
        <w:rPr>
          <w:rFonts w:ascii="Times New Roman" w:eastAsiaTheme="minorHAnsi" w:hAnsi="Times New Roman"/>
          <w:sz w:val="28"/>
          <w:szCs w:val="28"/>
        </w:rPr>
      </w:pPr>
      <w:r w:rsidRPr="00677BA6">
        <w:rPr>
          <w:rFonts w:ascii="Times New Roman" w:eastAsiaTheme="minorHAnsi" w:hAnsi="Times New Roman"/>
          <w:sz w:val="28"/>
          <w:szCs w:val="28"/>
        </w:rPr>
        <w:t>Бутилированная вода, к</w:t>
      </w:r>
      <w:r w:rsidR="0015014A">
        <w:rPr>
          <w:rFonts w:ascii="Times New Roman" w:eastAsiaTheme="minorHAnsi" w:hAnsi="Times New Roman"/>
          <w:sz w:val="28"/>
          <w:szCs w:val="28"/>
        </w:rPr>
        <w:t>оторая приобретается субъектом учета</w:t>
      </w:r>
      <w:r w:rsidRPr="00677BA6">
        <w:rPr>
          <w:rFonts w:ascii="Times New Roman" w:eastAsiaTheme="minorHAnsi" w:hAnsi="Times New Roman"/>
          <w:sz w:val="28"/>
          <w:szCs w:val="28"/>
        </w:rPr>
        <w:t>, при условии наличия централизованного водоснабжения и пригодности использования такой воды учитывается на счетах:</w:t>
      </w:r>
    </w:p>
    <w:p w:rsidR="00677BA6" w:rsidRPr="00677BA6" w:rsidRDefault="00677BA6" w:rsidP="00677BA6">
      <w:pPr>
        <w:spacing w:after="160" w:line="259" w:lineRule="auto"/>
        <w:ind w:firstLine="709"/>
        <w:jc w:val="both"/>
        <w:rPr>
          <w:rFonts w:ascii="Times New Roman" w:eastAsiaTheme="minorHAnsi" w:hAnsi="Times New Roman"/>
          <w:sz w:val="28"/>
          <w:szCs w:val="28"/>
        </w:rPr>
      </w:pPr>
      <w:r w:rsidRPr="00677BA6">
        <w:rPr>
          <w:rFonts w:ascii="Times New Roman" w:eastAsiaTheme="minorHAnsi" w:hAnsi="Times New Roman"/>
          <w:sz w:val="28"/>
          <w:szCs w:val="28"/>
        </w:rPr>
        <w:t>- 105 36 – «Прочие материальные запасы» других случаях.</w:t>
      </w:r>
    </w:p>
    <w:p w:rsidR="00677BA6" w:rsidRPr="00677BA6" w:rsidRDefault="00677BA6" w:rsidP="00677BA6">
      <w:pPr>
        <w:spacing w:after="160" w:line="259" w:lineRule="auto"/>
        <w:ind w:firstLine="709"/>
        <w:jc w:val="both"/>
        <w:rPr>
          <w:rFonts w:ascii="Times New Roman" w:eastAsiaTheme="minorHAnsi" w:hAnsi="Times New Roman"/>
          <w:sz w:val="28"/>
          <w:szCs w:val="28"/>
        </w:rPr>
      </w:pPr>
      <w:r w:rsidRPr="00677BA6">
        <w:rPr>
          <w:rFonts w:ascii="Times New Roman" w:eastAsiaTheme="minorHAnsi" w:hAnsi="Times New Roman"/>
          <w:sz w:val="28"/>
          <w:szCs w:val="28"/>
        </w:rPr>
        <w:t xml:space="preserve">  Строительные материалы, приобретенные в целях строительных работ как в целях капитального, так и текущего ремонта отражаются на счете 105 34. В случае приобретения материалов для текущего ремонта движимого имущества (например, для ремонта мебели и т.д.) учитываются на счете 106 36.</w:t>
      </w:r>
    </w:p>
    <w:p w:rsidR="00677BA6" w:rsidRPr="00677BA6" w:rsidRDefault="00677BA6" w:rsidP="00677BA6">
      <w:pPr>
        <w:spacing w:after="160" w:line="259" w:lineRule="auto"/>
        <w:ind w:firstLine="709"/>
        <w:jc w:val="both"/>
        <w:rPr>
          <w:rFonts w:ascii="Times New Roman" w:eastAsiaTheme="minorHAnsi" w:hAnsi="Times New Roman"/>
          <w:sz w:val="28"/>
          <w:szCs w:val="28"/>
        </w:rPr>
      </w:pPr>
      <w:r w:rsidRPr="00677BA6">
        <w:rPr>
          <w:rFonts w:ascii="Times New Roman" w:eastAsiaTheme="minorHAnsi" w:hAnsi="Times New Roman"/>
          <w:sz w:val="28"/>
          <w:szCs w:val="28"/>
        </w:rPr>
        <w:t>Материальные ценности, приобретенные и предназначенные для награждения (дарения), в том числе ценные подарки и сувениры, бланки строгой отчетности учитываются на счете 105 36.</w:t>
      </w:r>
    </w:p>
    <w:p w:rsidR="00677BA6" w:rsidRPr="00677BA6" w:rsidRDefault="00677BA6" w:rsidP="00677BA6">
      <w:pPr>
        <w:spacing w:after="160" w:line="259" w:lineRule="auto"/>
        <w:ind w:firstLine="709"/>
        <w:jc w:val="both"/>
        <w:rPr>
          <w:rFonts w:ascii="Times New Roman" w:eastAsiaTheme="minorHAnsi" w:hAnsi="Times New Roman"/>
          <w:sz w:val="28"/>
          <w:szCs w:val="28"/>
        </w:rPr>
      </w:pPr>
      <w:r w:rsidRPr="00677BA6">
        <w:rPr>
          <w:rFonts w:ascii="Times New Roman" w:eastAsiaTheme="minorHAnsi" w:hAnsi="Times New Roman"/>
          <w:sz w:val="28"/>
          <w:szCs w:val="28"/>
        </w:rPr>
        <w:t xml:space="preserve">С момента выдачи таких материальных ценностей со склада и до момента вручения подарков и сувениров, а также передачи бланков строгой отчетности материально- ответственному лицу учет осуществляется на </w:t>
      </w:r>
      <w:proofErr w:type="spellStart"/>
      <w:r w:rsidRPr="00677BA6">
        <w:rPr>
          <w:rFonts w:ascii="Times New Roman" w:eastAsiaTheme="minorHAnsi" w:hAnsi="Times New Roman"/>
          <w:sz w:val="28"/>
          <w:szCs w:val="28"/>
        </w:rPr>
        <w:t>забалансовых</w:t>
      </w:r>
      <w:proofErr w:type="spellEnd"/>
      <w:r w:rsidRPr="00677BA6">
        <w:rPr>
          <w:rFonts w:ascii="Times New Roman" w:eastAsiaTheme="minorHAnsi" w:hAnsi="Times New Roman"/>
          <w:sz w:val="28"/>
          <w:szCs w:val="28"/>
        </w:rPr>
        <w:t xml:space="preserve"> счетах – 07 для отражения ценных подарков и сувениров и счет – 03 для бланков строгой отчетности.</w:t>
      </w:r>
    </w:p>
    <w:p w:rsidR="00677BA6" w:rsidRPr="00677BA6" w:rsidRDefault="0015014A" w:rsidP="00677BA6">
      <w:pPr>
        <w:spacing w:after="160" w:line="259"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При</w:t>
      </w:r>
      <w:r w:rsidR="00677BA6" w:rsidRPr="00677BA6">
        <w:rPr>
          <w:rFonts w:ascii="Times New Roman" w:eastAsiaTheme="minorHAnsi" w:hAnsi="Times New Roman"/>
          <w:sz w:val="28"/>
          <w:szCs w:val="28"/>
        </w:rPr>
        <w:t xml:space="preserve"> одновременном приобретении и дарении таких материальных ценностей учет их на </w:t>
      </w:r>
      <w:proofErr w:type="spellStart"/>
      <w:r w:rsidR="00677BA6" w:rsidRPr="00677BA6">
        <w:rPr>
          <w:rFonts w:ascii="Times New Roman" w:eastAsiaTheme="minorHAnsi" w:hAnsi="Times New Roman"/>
          <w:sz w:val="28"/>
          <w:szCs w:val="28"/>
        </w:rPr>
        <w:t>забалансовых</w:t>
      </w:r>
      <w:proofErr w:type="spellEnd"/>
      <w:r w:rsidR="00677BA6" w:rsidRPr="00677BA6">
        <w:rPr>
          <w:rFonts w:ascii="Times New Roman" w:eastAsiaTheme="minorHAnsi" w:hAnsi="Times New Roman"/>
          <w:sz w:val="28"/>
          <w:szCs w:val="28"/>
        </w:rPr>
        <w:t xml:space="preserve"> счетах не осуществляется.</w:t>
      </w:r>
    </w:p>
    <w:p w:rsidR="00677BA6" w:rsidRPr="00677BA6" w:rsidRDefault="00677BA6" w:rsidP="00677BA6">
      <w:pPr>
        <w:spacing w:after="160" w:line="259" w:lineRule="auto"/>
        <w:ind w:firstLine="709"/>
        <w:jc w:val="both"/>
        <w:rPr>
          <w:rFonts w:ascii="Times New Roman" w:eastAsiaTheme="minorHAnsi" w:hAnsi="Times New Roman"/>
          <w:sz w:val="28"/>
          <w:szCs w:val="28"/>
        </w:rPr>
      </w:pPr>
      <w:r w:rsidRPr="00677BA6">
        <w:rPr>
          <w:rFonts w:ascii="Times New Roman" w:eastAsiaTheme="minorHAnsi" w:hAnsi="Times New Roman"/>
          <w:sz w:val="28"/>
          <w:szCs w:val="28"/>
        </w:rPr>
        <w:t xml:space="preserve">Списание призов, ценных подарков, сувениров, цветов производится на основании акта, предусматривающего отсутствие подписей лиц, которым были вручены такие материальные ценности и такой акт применяется наряду с унифицированными формами </w:t>
      </w:r>
      <w:r w:rsidR="007708DC">
        <w:rPr>
          <w:rFonts w:ascii="Times New Roman" w:eastAsiaTheme="minorHAnsi" w:hAnsi="Times New Roman"/>
          <w:sz w:val="28"/>
          <w:szCs w:val="28"/>
        </w:rPr>
        <w:t>(форма акта в приложении №3</w:t>
      </w:r>
      <w:r w:rsidRPr="00677BA6">
        <w:rPr>
          <w:rFonts w:ascii="Times New Roman" w:eastAsiaTheme="minorHAnsi" w:hAnsi="Times New Roman"/>
          <w:sz w:val="28"/>
          <w:szCs w:val="28"/>
        </w:rPr>
        <w:t>).</w:t>
      </w:r>
    </w:p>
    <w:p w:rsidR="00677BA6" w:rsidRPr="00677BA6" w:rsidRDefault="00677BA6" w:rsidP="00677BA6">
      <w:pPr>
        <w:spacing w:after="160" w:line="259" w:lineRule="auto"/>
        <w:ind w:firstLine="709"/>
        <w:jc w:val="both"/>
        <w:rPr>
          <w:rFonts w:ascii="Times New Roman" w:eastAsiaTheme="minorHAnsi" w:hAnsi="Times New Roman"/>
          <w:sz w:val="28"/>
          <w:szCs w:val="28"/>
          <w:lang w:bidi="ru-RU"/>
        </w:rPr>
      </w:pPr>
      <w:r w:rsidRPr="00677BA6">
        <w:rPr>
          <w:rFonts w:ascii="Times New Roman" w:eastAsiaTheme="minorHAnsi" w:hAnsi="Times New Roman"/>
          <w:sz w:val="28"/>
          <w:szCs w:val="28"/>
          <w:lang w:bidi="ru-RU"/>
        </w:rPr>
        <w:t>Материальные запасы, приобретенные в результате обменных операций, принимаются к бухгалтерскому учету по фактической стоимости.</w:t>
      </w:r>
    </w:p>
    <w:p w:rsidR="00677BA6" w:rsidRPr="00677BA6" w:rsidRDefault="00677BA6" w:rsidP="00677BA6">
      <w:pPr>
        <w:spacing w:after="0" w:line="240" w:lineRule="auto"/>
        <w:ind w:firstLine="709"/>
        <w:jc w:val="both"/>
        <w:rPr>
          <w:rFonts w:ascii="Times New Roman" w:hAnsi="Times New Roman"/>
          <w:bCs/>
          <w:sz w:val="28"/>
          <w:szCs w:val="28"/>
        </w:rPr>
      </w:pPr>
      <w:r w:rsidRPr="00677BA6">
        <w:rPr>
          <w:rFonts w:ascii="Times New Roman" w:hAnsi="Times New Roman"/>
          <w:bCs/>
          <w:sz w:val="28"/>
          <w:szCs w:val="28"/>
        </w:rPr>
        <w:t>Выбытие материальных запасов производится:</w:t>
      </w:r>
    </w:p>
    <w:p w:rsidR="00677BA6" w:rsidRPr="00677BA6" w:rsidRDefault="00677BA6" w:rsidP="00677BA6">
      <w:pPr>
        <w:spacing w:after="0" w:line="240" w:lineRule="auto"/>
        <w:ind w:firstLine="709"/>
        <w:jc w:val="both"/>
        <w:rPr>
          <w:rFonts w:ascii="Times New Roman" w:hAnsi="Times New Roman"/>
          <w:bCs/>
          <w:color w:val="FF0000"/>
          <w:sz w:val="28"/>
          <w:szCs w:val="28"/>
        </w:rPr>
      </w:pPr>
      <w:r w:rsidRPr="00677BA6">
        <w:rPr>
          <w:rFonts w:ascii="Times New Roman" w:hAnsi="Times New Roman"/>
          <w:bCs/>
          <w:sz w:val="28"/>
          <w:szCs w:val="28"/>
        </w:rPr>
        <w:t>-  по средней стоимости</w:t>
      </w:r>
      <w:r w:rsidR="00540BBC">
        <w:rPr>
          <w:rFonts w:ascii="Times New Roman" w:hAnsi="Times New Roman"/>
          <w:bCs/>
          <w:color w:val="FF0000"/>
          <w:sz w:val="28"/>
          <w:szCs w:val="28"/>
        </w:rPr>
        <w:t>.</w:t>
      </w:r>
    </w:p>
    <w:p w:rsidR="00540BBC" w:rsidRDefault="00677BA6" w:rsidP="00677BA6">
      <w:pPr>
        <w:spacing w:after="160" w:line="259" w:lineRule="auto"/>
        <w:ind w:firstLine="709"/>
        <w:jc w:val="both"/>
        <w:rPr>
          <w:rFonts w:ascii="Times New Roman" w:eastAsiaTheme="minorHAnsi" w:hAnsi="Times New Roman"/>
          <w:bCs/>
          <w:sz w:val="28"/>
          <w:szCs w:val="28"/>
        </w:rPr>
      </w:pPr>
      <w:r w:rsidRPr="00677BA6">
        <w:rPr>
          <w:rFonts w:ascii="Times New Roman" w:eastAsiaTheme="minorHAnsi" w:hAnsi="Times New Roman"/>
          <w:bCs/>
          <w:sz w:val="28"/>
          <w:szCs w:val="28"/>
        </w:rPr>
        <w:t xml:space="preserve">   Выбытие мягкого инвентаря вследствие полной или частичной утраты ими потребительских свойств, в том числе физического или морального износа, производится </w:t>
      </w:r>
      <w:r w:rsidRPr="00540BBC">
        <w:rPr>
          <w:rFonts w:ascii="Times New Roman" w:eastAsiaTheme="minorHAnsi" w:hAnsi="Times New Roman"/>
          <w:bCs/>
          <w:sz w:val="28"/>
          <w:szCs w:val="28"/>
        </w:rPr>
        <w:t>по средней стоимости</w:t>
      </w:r>
      <w:r w:rsidR="00540BBC">
        <w:rPr>
          <w:rFonts w:ascii="Times New Roman" w:eastAsiaTheme="minorHAnsi" w:hAnsi="Times New Roman"/>
          <w:bCs/>
          <w:sz w:val="28"/>
          <w:szCs w:val="28"/>
        </w:rPr>
        <w:t>.</w:t>
      </w:r>
    </w:p>
    <w:p w:rsidR="00677BA6" w:rsidRPr="00677BA6" w:rsidRDefault="00677BA6" w:rsidP="00677BA6">
      <w:pPr>
        <w:spacing w:after="160" w:line="259" w:lineRule="auto"/>
        <w:ind w:firstLine="709"/>
        <w:jc w:val="both"/>
        <w:rPr>
          <w:rFonts w:ascii="Times New Roman" w:eastAsiaTheme="minorHAnsi" w:hAnsi="Times New Roman"/>
          <w:bCs/>
          <w:i/>
          <w:sz w:val="28"/>
          <w:szCs w:val="28"/>
        </w:rPr>
      </w:pPr>
      <w:r w:rsidRPr="00677BA6">
        <w:rPr>
          <w:rFonts w:ascii="Times New Roman" w:eastAsiaTheme="minorHAnsi" w:hAnsi="Times New Roman"/>
          <w:bCs/>
          <w:i/>
          <w:sz w:val="28"/>
          <w:szCs w:val="28"/>
        </w:rPr>
        <w:t xml:space="preserve">    (Основание: п. 42 СГС "Запасы").</w:t>
      </w:r>
    </w:p>
    <w:p w:rsidR="00677BA6" w:rsidRPr="00677BA6" w:rsidRDefault="00677BA6" w:rsidP="00677BA6">
      <w:pPr>
        <w:spacing w:after="160" w:line="259" w:lineRule="auto"/>
        <w:ind w:firstLine="709"/>
        <w:jc w:val="both"/>
        <w:rPr>
          <w:rFonts w:ascii="Times New Roman" w:eastAsiaTheme="minorHAnsi" w:hAnsi="Times New Roman"/>
          <w:bCs/>
          <w:sz w:val="28"/>
          <w:szCs w:val="28"/>
        </w:rPr>
      </w:pPr>
      <w:r w:rsidRPr="00677BA6">
        <w:rPr>
          <w:rFonts w:ascii="Times New Roman" w:eastAsiaTheme="minorHAnsi" w:hAnsi="Times New Roman"/>
          <w:bCs/>
          <w:sz w:val="28"/>
          <w:szCs w:val="28"/>
        </w:rPr>
        <w:lastRenderedPageBreak/>
        <w:t xml:space="preserve">    Решение о списании мягкого инвента</w:t>
      </w:r>
      <w:r w:rsidR="007708DC">
        <w:rPr>
          <w:rFonts w:ascii="Times New Roman" w:eastAsiaTheme="minorHAnsi" w:hAnsi="Times New Roman"/>
          <w:bCs/>
          <w:sz w:val="28"/>
          <w:szCs w:val="28"/>
        </w:rPr>
        <w:t>ря принимает комиссия</w:t>
      </w:r>
      <w:r w:rsidRPr="00677BA6">
        <w:rPr>
          <w:rFonts w:ascii="Times New Roman" w:eastAsiaTheme="minorHAnsi" w:hAnsi="Times New Roman"/>
          <w:bCs/>
          <w:sz w:val="28"/>
          <w:szCs w:val="28"/>
        </w:rPr>
        <w:t xml:space="preserve"> по поступлению и выбытию активов</w:t>
      </w:r>
      <w:r w:rsidR="007708DC">
        <w:rPr>
          <w:rFonts w:ascii="Times New Roman" w:eastAsiaTheme="minorHAnsi" w:hAnsi="Times New Roman"/>
          <w:bCs/>
          <w:sz w:val="28"/>
          <w:szCs w:val="28"/>
        </w:rPr>
        <w:t xml:space="preserve"> субъекта учета</w:t>
      </w:r>
      <w:r w:rsidRPr="00677BA6">
        <w:rPr>
          <w:rFonts w:ascii="Times New Roman" w:eastAsiaTheme="minorHAnsi" w:hAnsi="Times New Roman"/>
          <w:bCs/>
          <w:sz w:val="28"/>
          <w:szCs w:val="28"/>
        </w:rPr>
        <w:t xml:space="preserve">. </w:t>
      </w:r>
      <w:r w:rsidR="007708DC">
        <w:rPr>
          <w:rFonts w:ascii="Times New Roman" w:eastAsiaTheme="minorHAnsi" w:hAnsi="Times New Roman"/>
          <w:bCs/>
          <w:sz w:val="28"/>
          <w:szCs w:val="28"/>
        </w:rPr>
        <w:t>О</w:t>
      </w:r>
      <w:r w:rsidRPr="00677BA6">
        <w:rPr>
          <w:rFonts w:ascii="Times New Roman" w:eastAsiaTheme="minorHAnsi" w:hAnsi="Times New Roman"/>
          <w:bCs/>
          <w:sz w:val="28"/>
          <w:szCs w:val="28"/>
        </w:rPr>
        <w:t>на определяет степень износа предметов мягкого инвентаря и готовит предложения по их дальнейшей эксплуатации, реализации по оценочной стоимости, передаче в собственность лицам, в чьем пользовании они находились в период эксплуатации, или о списании, оформляя при этом акт на списание по установленной форме.</w:t>
      </w:r>
    </w:p>
    <w:p w:rsidR="00677BA6" w:rsidRPr="00677BA6" w:rsidRDefault="00677BA6" w:rsidP="00677BA6">
      <w:pPr>
        <w:spacing w:after="160" w:line="259" w:lineRule="auto"/>
        <w:ind w:firstLine="709"/>
        <w:jc w:val="both"/>
        <w:rPr>
          <w:rFonts w:ascii="Times New Roman" w:eastAsiaTheme="minorHAnsi" w:hAnsi="Times New Roman"/>
          <w:bCs/>
          <w:i/>
          <w:sz w:val="28"/>
          <w:szCs w:val="28"/>
        </w:rPr>
      </w:pPr>
      <w:r w:rsidRPr="00677BA6">
        <w:rPr>
          <w:rFonts w:ascii="Times New Roman" w:eastAsiaTheme="minorHAnsi" w:hAnsi="Times New Roman"/>
          <w:bCs/>
          <w:i/>
          <w:sz w:val="28"/>
          <w:szCs w:val="28"/>
        </w:rPr>
        <w:t>(Основание п. 106 Инструкции № 157н).</w:t>
      </w:r>
    </w:p>
    <w:p w:rsidR="00677BA6" w:rsidRPr="00677BA6" w:rsidRDefault="00677BA6" w:rsidP="00677BA6">
      <w:pPr>
        <w:spacing w:after="160" w:line="259" w:lineRule="auto"/>
        <w:ind w:firstLine="709"/>
        <w:jc w:val="both"/>
        <w:rPr>
          <w:rFonts w:ascii="Times New Roman" w:eastAsiaTheme="minorHAnsi" w:hAnsi="Times New Roman"/>
          <w:sz w:val="28"/>
          <w:szCs w:val="28"/>
        </w:rPr>
      </w:pPr>
      <w:r w:rsidRPr="00677BA6">
        <w:rPr>
          <w:rFonts w:ascii="Times New Roman" w:eastAsiaTheme="minorHAnsi" w:hAnsi="Times New Roman"/>
          <w:sz w:val="28"/>
          <w:szCs w:val="28"/>
        </w:rPr>
        <w:t>Горюче-смазочные материалы (ГСМ) списываются по нормам, установленным Распоряжением от 14 марта 2008 г. N АМ-23-р Министерством транспорта Российской Федерации.</w:t>
      </w:r>
    </w:p>
    <w:p w:rsidR="00677BA6" w:rsidRPr="00677BA6" w:rsidRDefault="00677BA6" w:rsidP="00677BA6">
      <w:pPr>
        <w:spacing w:after="160" w:line="259" w:lineRule="auto"/>
        <w:ind w:firstLine="709"/>
        <w:jc w:val="both"/>
        <w:rPr>
          <w:rFonts w:ascii="Times New Roman" w:eastAsiaTheme="minorHAnsi" w:hAnsi="Times New Roman"/>
          <w:sz w:val="28"/>
          <w:szCs w:val="28"/>
        </w:rPr>
      </w:pPr>
      <w:r w:rsidRPr="00677BA6">
        <w:rPr>
          <w:rFonts w:ascii="Times New Roman" w:eastAsiaTheme="minorHAnsi" w:hAnsi="Times New Roman"/>
          <w:sz w:val="28"/>
          <w:szCs w:val="28"/>
        </w:rPr>
        <w:t xml:space="preserve">    В случае отсутствия норм на расходы горюче-смазочных материалов (ГСМ), они разрабатываются специализированной организацией и утверждаются </w:t>
      </w:r>
      <w:r w:rsidR="007708DC">
        <w:rPr>
          <w:rFonts w:ascii="Times New Roman" w:eastAsiaTheme="minorHAnsi" w:hAnsi="Times New Roman"/>
          <w:sz w:val="28"/>
          <w:szCs w:val="28"/>
        </w:rPr>
        <w:t>приказом руководителя субъекта учета</w:t>
      </w:r>
      <w:r w:rsidRPr="00677BA6">
        <w:rPr>
          <w:rFonts w:ascii="Times New Roman" w:eastAsiaTheme="minorHAnsi" w:hAnsi="Times New Roman"/>
          <w:sz w:val="28"/>
          <w:szCs w:val="28"/>
        </w:rPr>
        <w:t>.</w:t>
      </w:r>
    </w:p>
    <w:p w:rsidR="00677BA6" w:rsidRPr="00677BA6" w:rsidRDefault="00677BA6" w:rsidP="00677BA6">
      <w:pPr>
        <w:spacing w:after="160" w:line="259" w:lineRule="auto"/>
        <w:ind w:firstLine="709"/>
        <w:jc w:val="both"/>
        <w:rPr>
          <w:rFonts w:ascii="Times New Roman" w:eastAsiaTheme="minorHAnsi" w:hAnsi="Times New Roman"/>
          <w:sz w:val="28"/>
          <w:szCs w:val="28"/>
        </w:rPr>
      </w:pPr>
      <w:r w:rsidRPr="00677BA6">
        <w:rPr>
          <w:rFonts w:ascii="Times New Roman" w:eastAsiaTheme="minorHAnsi" w:hAnsi="Times New Roman"/>
          <w:sz w:val="28"/>
          <w:szCs w:val="28"/>
        </w:rPr>
        <w:t>Ежегодно приказом руководителя утверждаются период применения зимней надбавки к нормам расхода ГСМ и ее величина</w:t>
      </w:r>
      <w:r w:rsidR="007708DC">
        <w:rPr>
          <w:rFonts w:ascii="Times New Roman" w:eastAsiaTheme="minorHAnsi" w:hAnsi="Times New Roman"/>
          <w:sz w:val="28"/>
          <w:szCs w:val="28"/>
        </w:rPr>
        <w:t xml:space="preserve"> и на основании этого учитывается централизованной бухгалтерией</w:t>
      </w:r>
      <w:r w:rsidRPr="00677BA6">
        <w:rPr>
          <w:rFonts w:ascii="Times New Roman" w:eastAsiaTheme="minorHAnsi" w:hAnsi="Times New Roman"/>
          <w:sz w:val="28"/>
          <w:szCs w:val="28"/>
        </w:rPr>
        <w:t>.</w:t>
      </w:r>
    </w:p>
    <w:p w:rsidR="00677BA6" w:rsidRPr="00677BA6" w:rsidRDefault="00677BA6" w:rsidP="00677BA6">
      <w:pPr>
        <w:spacing w:after="160" w:line="259" w:lineRule="auto"/>
        <w:ind w:firstLine="709"/>
        <w:jc w:val="both"/>
        <w:rPr>
          <w:rFonts w:ascii="Times New Roman" w:eastAsiaTheme="minorHAnsi" w:hAnsi="Times New Roman"/>
          <w:sz w:val="28"/>
          <w:szCs w:val="28"/>
        </w:rPr>
      </w:pPr>
      <w:r w:rsidRPr="00677BA6">
        <w:rPr>
          <w:rFonts w:ascii="Times New Roman" w:eastAsiaTheme="minorHAnsi" w:hAnsi="Times New Roman"/>
          <w:sz w:val="28"/>
          <w:szCs w:val="28"/>
        </w:rPr>
        <w:t>ГСМ списывается на расходы по фактическому расходу на основании путевых листов, но не выше норм, установленных приказом руководителя учреждения в случаях возникновения сверх нормативных расходов, обусловленных исключительными обстоятельствами, подтвержденными документами.</w:t>
      </w:r>
      <w:r w:rsidR="007708DC">
        <w:rPr>
          <w:rFonts w:ascii="Times New Roman" w:eastAsiaTheme="minorHAnsi" w:hAnsi="Times New Roman"/>
          <w:sz w:val="28"/>
          <w:szCs w:val="28"/>
        </w:rPr>
        <w:t>Р</w:t>
      </w:r>
      <w:r w:rsidR="00021D6D">
        <w:rPr>
          <w:rFonts w:ascii="Times New Roman" w:eastAsiaTheme="minorHAnsi" w:hAnsi="Times New Roman"/>
          <w:sz w:val="28"/>
          <w:szCs w:val="28"/>
        </w:rPr>
        <w:t>еестр</w:t>
      </w:r>
      <w:r w:rsidRPr="00677BA6">
        <w:rPr>
          <w:rFonts w:ascii="Times New Roman" w:eastAsiaTheme="minorHAnsi" w:hAnsi="Times New Roman"/>
          <w:sz w:val="28"/>
          <w:szCs w:val="28"/>
        </w:rPr>
        <w:t xml:space="preserve"> путевых листо</w:t>
      </w:r>
      <w:r w:rsidR="007708DC">
        <w:rPr>
          <w:rFonts w:ascii="Times New Roman" w:eastAsiaTheme="minorHAnsi" w:hAnsi="Times New Roman"/>
          <w:sz w:val="28"/>
          <w:szCs w:val="28"/>
        </w:rPr>
        <w:t>в приведен</w:t>
      </w:r>
      <w:r w:rsidRPr="00677BA6">
        <w:rPr>
          <w:rFonts w:ascii="Times New Roman" w:eastAsiaTheme="minorHAnsi" w:hAnsi="Times New Roman"/>
          <w:sz w:val="28"/>
          <w:szCs w:val="28"/>
        </w:rPr>
        <w:t xml:space="preserve"> в Приложении №</w:t>
      </w:r>
      <w:r w:rsidR="007708DC" w:rsidRPr="007708DC">
        <w:rPr>
          <w:rFonts w:ascii="Times New Roman" w:eastAsiaTheme="minorHAnsi" w:hAnsi="Times New Roman"/>
          <w:sz w:val="28"/>
          <w:szCs w:val="28"/>
        </w:rPr>
        <w:t>14</w:t>
      </w:r>
      <w:r w:rsidRPr="00677BA6">
        <w:rPr>
          <w:rFonts w:ascii="Times New Roman" w:eastAsiaTheme="minorHAnsi" w:hAnsi="Times New Roman"/>
          <w:sz w:val="28"/>
          <w:szCs w:val="28"/>
        </w:rPr>
        <w:t>к настоящему Положению об учетной политике.</w:t>
      </w:r>
    </w:p>
    <w:p w:rsidR="00677BA6" w:rsidRPr="00677BA6" w:rsidRDefault="00677BA6" w:rsidP="00677BA6">
      <w:pPr>
        <w:spacing w:after="160" w:line="259" w:lineRule="auto"/>
        <w:ind w:firstLine="709"/>
        <w:jc w:val="both"/>
        <w:rPr>
          <w:rFonts w:ascii="Times New Roman" w:eastAsiaTheme="minorHAnsi" w:hAnsi="Times New Roman"/>
          <w:sz w:val="28"/>
          <w:szCs w:val="28"/>
        </w:rPr>
      </w:pPr>
      <w:r w:rsidRPr="00677BA6">
        <w:rPr>
          <w:rFonts w:ascii="Times New Roman" w:eastAsiaTheme="minorHAnsi" w:hAnsi="Times New Roman"/>
          <w:sz w:val="28"/>
          <w:szCs w:val="28"/>
        </w:rPr>
        <w:t xml:space="preserve">    Запасные части к транспортным средствам при приобретении учитываются на счете 105 36.</w:t>
      </w:r>
    </w:p>
    <w:p w:rsidR="00677BA6" w:rsidRPr="00677BA6" w:rsidRDefault="00677BA6" w:rsidP="00677BA6">
      <w:pPr>
        <w:spacing w:after="160" w:line="259" w:lineRule="auto"/>
        <w:ind w:firstLine="709"/>
        <w:jc w:val="both"/>
        <w:rPr>
          <w:rFonts w:ascii="Times New Roman" w:eastAsiaTheme="minorHAnsi" w:hAnsi="Times New Roman"/>
          <w:sz w:val="28"/>
          <w:szCs w:val="28"/>
        </w:rPr>
      </w:pPr>
      <w:r w:rsidRPr="00677BA6">
        <w:rPr>
          <w:rFonts w:ascii="Times New Roman" w:eastAsiaTheme="minorHAnsi" w:hAnsi="Times New Roman"/>
          <w:sz w:val="28"/>
          <w:szCs w:val="28"/>
        </w:rPr>
        <w:t xml:space="preserve">Списание со счета 105 36 производится в соответствии с актом установки запчастей на автотранспортноесредство, взамен изношенных, с последующим отражением на </w:t>
      </w:r>
      <w:proofErr w:type="spellStart"/>
      <w:r w:rsidRPr="00677BA6">
        <w:rPr>
          <w:rFonts w:ascii="Times New Roman" w:eastAsiaTheme="minorHAnsi" w:hAnsi="Times New Roman"/>
          <w:sz w:val="28"/>
          <w:szCs w:val="28"/>
        </w:rPr>
        <w:t>забалансовом</w:t>
      </w:r>
      <w:proofErr w:type="spellEnd"/>
      <w:r w:rsidRPr="00677BA6">
        <w:rPr>
          <w:rFonts w:ascii="Times New Roman" w:eastAsiaTheme="minorHAnsi" w:hAnsi="Times New Roman"/>
          <w:sz w:val="28"/>
          <w:szCs w:val="28"/>
        </w:rPr>
        <w:t xml:space="preserve"> счете 09 «Запасные части ктранспортным средствам, выданные взамен изношенных». </w:t>
      </w:r>
    </w:p>
    <w:p w:rsidR="00677BA6" w:rsidRPr="00677BA6" w:rsidRDefault="00677BA6" w:rsidP="00677BA6">
      <w:pPr>
        <w:spacing w:after="160" w:line="259" w:lineRule="auto"/>
        <w:ind w:firstLine="709"/>
        <w:jc w:val="both"/>
        <w:rPr>
          <w:rFonts w:ascii="Times New Roman" w:eastAsiaTheme="minorHAnsi" w:hAnsi="Times New Roman"/>
          <w:sz w:val="28"/>
          <w:szCs w:val="28"/>
        </w:rPr>
      </w:pPr>
      <w:r w:rsidRPr="00677BA6">
        <w:rPr>
          <w:rFonts w:ascii="Times New Roman" w:eastAsiaTheme="minorHAnsi" w:hAnsi="Times New Roman"/>
          <w:sz w:val="28"/>
          <w:szCs w:val="28"/>
        </w:rPr>
        <w:t xml:space="preserve">Поступление материальных запасов по необменным операциям: договорам дарения от юридических и физических лиц; при оприходовании излишков, выявленных при инвентаризации; при поступлении материальных запасов от </w:t>
      </w:r>
      <w:proofErr w:type="spellStart"/>
      <w:r w:rsidRPr="00677BA6">
        <w:rPr>
          <w:rFonts w:ascii="Times New Roman" w:eastAsiaTheme="minorHAnsi" w:hAnsi="Times New Roman"/>
          <w:sz w:val="28"/>
          <w:szCs w:val="28"/>
        </w:rPr>
        <w:t>разукомплектации</w:t>
      </w:r>
      <w:proofErr w:type="spellEnd"/>
      <w:r w:rsidRPr="00677BA6">
        <w:rPr>
          <w:rFonts w:ascii="Times New Roman" w:eastAsiaTheme="minorHAnsi" w:hAnsi="Times New Roman"/>
          <w:sz w:val="28"/>
          <w:szCs w:val="28"/>
        </w:rPr>
        <w:t xml:space="preserve"> (частичной ликвидации), является </w:t>
      </w:r>
      <w:r w:rsidRPr="00677BA6">
        <w:rPr>
          <w:rFonts w:ascii="Times New Roman" w:eastAsiaTheme="minorHAnsi" w:hAnsi="Times New Roman"/>
          <w:bCs/>
          <w:iCs/>
          <w:sz w:val="28"/>
          <w:szCs w:val="28"/>
        </w:rPr>
        <w:t>справедливая стоимость</w:t>
      </w:r>
      <w:r w:rsidRPr="00677BA6">
        <w:rPr>
          <w:rFonts w:ascii="Times New Roman" w:eastAsiaTheme="minorHAnsi" w:hAnsi="Times New Roman"/>
          <w:sz w:val="28"/>
          <w:szCs w:val="28"/>
        </w:rPr>
        <w:t xml:space="preserve">на дату приобретения, определяемая </w:t>
      </w:r>
      <w:r w:rsidRPr="00677BA6">
        <w:rPr>
          <w:rFonts w:ascii="Times New Roman" w:eastAsiaTheme="minorHAnsi" w:hAnsi="Times New Roman"/>
          <w:bCs/>
          <w:iCs/>
          <w:sz w:val="28"/>
          <w:szCs w:val="28"/>
        </w:rPr>
        <w:t>методом рыночных цен</w:t>
      </w:r>
      <w:r w:rsidRPr="00677BA6">
        <w:rPr>
          <w:rFonts w:ascii="Times New Roman" w:eastAsiaTheme="minorHAnsi" w:hAnsi="Times New Roman"/>
          <w:sz w:val="28"/>
          <w:szCs w:val="28"/>
        </w:rPr>
        <w:t xml:space="preserve"> на основании акта комиссии по поступлению и выбытию активов учреждения с приложением соответствующих документов.</w:t>
      </w:r>
    </w:p>
    <w:p w:rsidR="00677BA6" w:rsidRDefault="00677BA6" w:rsidP="00677BA6">
      <w:pPr>
        <w:spacing w:after="160" w:line="259" w:lineRule="auto"/>
        <w:ind w:firstLine="709"/>
        <w:jc w:val="both"/>
        <w:rPr>
          <w:rFonts w:ascii="Times New Roman" w:eastAsiaTheme="minorHAnsi" w:hAnsi="Times New Roman"/>
          <w:i/>
          <w:sz w:val="28"/>
          <w:szCs w:val="28"/>
        </w:rPr>
      </w:pPr>
      <w:r w:rsidRPr="00677BA6">
        <w:rPr>
          <w:rFonts w:ascii="Times New Roman" w:eastAsiaTheme="minorHAnsi" w:hAnsi="Times New Roman"/>
          <w:i/>
          <w:sz w:val="28"/>
          <w:szCs w:val="28"/>
        </w:rPr>
        <w:t>(Основание п.22 СГС «Запасы»).</w:t>
      </w:r>
    </w:p>
    <w:p w:rsidR="00320461" w:rsidRDefault="00320461" w:rsidP="00677BA6">
      <w:pPr>
        <w:spacing w:after="160" w:line="259" w:lineRule="auto"/>
        <w:ind w:firstLine="709"/>
        <w:jc w:val="both"/>
        <w:rPr>
          <w:rFonts w:ascii="Times New Roman" w:eastAsia="Times New Roman" w:hAnsi="Times New Roman"/>
          <w:kern w:val="36"/>
          <w:sz w:val="28"/>
          <w:szCs w:val="28"/>
        </w:rPr>
      </w:pPr>
      <w:r w:rsidRPr="00320461">
        <w:rPr>
          <w:rFonts w:ascii="Times New Roman" w:eastAsiaTheme="minorHAnsi" w:hAnsi="Times New Roman"/>
          <w:sz w:val="28"/>
          <w:szCs w:val="28"/>
        </w:rPr>
        <w:lastRenderedPageBreak/>
        <w:t>Передача материальных запасов по договору подрядчику для изготовления (создания) объектов</w:t>
      </w:r>
      <w:r w:rsidRPr="00320461">
        <w:rPr>
          <w:rFonts w:ascii="Times New Roman" w:eastAsia="Times New Roman" w:hAnsi="Times New Roman"/>
          <w:kern w:val="36"/>
          <w:sz w:val="28"/>
          <w:szCs w:val="28"/>
        </w:rPr>
        <w:t xml:space="preserve">нефинансовых активов,проведения </w:t>
      </w:r>
      <w:r>
        <w:rPr>
          <w:rFonts w:ascii="Times New Roman" w:eastAsia="Times New Roman" w:hAnsi="Times New Roman"/>
          <w:kern w:val="36"/>
          <w:sz w:val="28"/>
          <w:szCs w:val="28"/>
        </w:rPr>
        <w:t>ремонтных работ отражается по требованию-накладной (ф.0504204). С балансового счета материальные запасы списываются на основании акта выполненных работ.</w:t>
      </w:r>
    </w:p>
    <w:p w:rsidR="00320461" w:rsidRDefault="00320461" w:rsidP="00677BA6">
      <w:pPr>
        <w:spacing w:after="160" w:line="259" w:lineRule="auto"/>
        <w:ind w:firstLine="709"/>
        <w:jc w:val="both"/>
        <w:rPr>
          <w:rFonts w:ascii="Times New Roman" w:eastAsia="Times New Roman" w:hAnsi="Times New Roman"/>
          <w:kern w:val="36"/>
          <w:sz w:val="28"/>
          <w:szCs w:val="28"/>
        </w:rPr>
      </w:pPr>
      <w:r>
        <w:rPr>
          <w:rFonts w:ascii="Times New Roman" w:eastAsia="Times New Roman" w:hAnsi="Times New Roman"/>
          <w:kern w:val="36"/>
          <w:sz w:val="28"/>
          <w:szCs w:val="28"/>
        </w:rPr>
        <w:t>Выдача материальных ценностей в пользование работникам, выдача запасных частей и хозяйственных материалов (</w:t>
      </w:r>
      <w:proofErr w:type="spellStart"/>
      <w:r>
        <w:rPr>
          <w:rFonts w:ascii="Times New Roman" w:eastAsia="Times New Roman" w:hAnsi="Times New Roman"/>
          <w:kern w:val="36"/>
          <w:sz w:val="28"/>
          <w:szCs w:val="28"/>
        </w:rPr>
        <w:t>электролампочек</w:t>
      </w:r>
      <w:proofErr w:type="spellEnd"/>
      <w:r>
        <w:rPr>
          <w:rFonts w:ascii="Times New Roman" w:eastAsia="Times New Roman" w:hAnsi="Times New Roman"/>
          <w:kern w:val="36"/>
          <w:sz w:val="28"/>
          <w:szCs w:val="28"/>
        </w:rPr>
        <w:t xml:space="preserve">, мыла, щеток и т.п.) на хозяйственные нужды оформляется ведомостью выдачи материальных </w:t>
      </w:r>
      <w:r w:rsidR="00C31DBB">
        <w:rPr>
          <w:rFonts w:ascii="Times New Roman" w:eastAsia="Times New Roman" w:hAnsi="Times New Roman"/>
          <w:kern w:val="36"/>
          <w:sz w:val="28"/>
          <w:szCs w:val="28"/>
        </w:rPr>
        <w:t>ценностей на нужды учреждения (</w:t>
      </w:r>
      <w:r>
        <w:rPr>
          <w:rFonts w:ascii="Times New Roman" w:eastAsia="Times New Roman" w:hAnsi="Times New Roman"/>
          <w:kern w:val="36"/>
          <w:sz w:val="28"/>
          <w:szCs w:val="28"/>
        </w:rPr>
        <w:t>ф.0504210),которая является основанием для их списания.</w:t>
      </w:r>
    </w:p>
    <w:p w:rsidR="00320461" w:rsidRDefault="00320461" w:rsidP="00677BA6">
      <w:pPr>
        <w:spacing w:after="160" w:line="259" w:lineRule="auto"/>
        <w:ind w:firstLine="709"/>
        <w:jc w:val="both"/>
        <w:rPr>
          <w:rFonts w:ascii="Times New Roman" w:eastAsia="Times New Roman" w:hAnsi="Times New Roman"/>
          <w:kern w:val="36"/>
          <w:sz w:val="28"/>
          <w:szCs w:val="28"/>
        </w:rPr>
      </w:pPr>
      <w:r>
        <w:rPr>
          <w:rFonts w:ascii="Times New Roman" w:eastAsia="Times New Roman" w:hAnsi="Times New Roman"/>
          <w:kern w:val="36"/>
          <w:sz w:val="28"/>
          <w:szCs w:val="28"/>
        </w:rPr>
        <w:t>Предметы мягкого инвентаря,форменно</w:t>
      </w:r>
      <w:r w:rsidR="00984E33">
        <w:rPr>
          <w:rFonts w:ascii="Times New Roman" w:eastAsia="Times New Roman" w:hAnsi="Times New Roman"/>
          <w:kern w:val="36"/>
          <w:sz w:val="28"/>
          <w:szCs w:val="28"/>
        </w:rPr>
        <w:t>й</w:t>
      </w:r>
      <w:r>
        <w:rPr>
          <w:rFonts w:ascii="Times New Roman" w:eastAsia="Times New Roman" w:hAnsi="Times New Roman"/>
          <w:kern w:val="36"/>
          <w:sz w:val="28"/>
          <w:szCs w:val="28"/>
        </w:rPr>
        <w:t xml:space="preserve"> и специальной одежды,выдаваемые в личное пользование,учитыва</w:t>
      </w:r>
      <w:r w:rsidR="00984E33">
        <w:rPr>
          <w:rFonts w:ascii="Times New Roman" w:eastAsia="Times New Roman" w:hAnsi="Times New Roman"/>
          <w:kern w:val="36"/>
          <w:sz w:val="28"/>
          <w:szCs w:val="28"/>
        </w:rPr>
        <w:t>ю</w:t>
      </w:r>
      <w:r>
        <w:rPr>
          <w:rFonts w:ascii="Times New Roman" w:eastAsia="Times New Roman" w:hAnsi="Times New Roman"/>
          <w:kern w:val="36"/>
          <w:sz w:val="28"/>
          <w:szCs w:val="28"/>
        </w:rPr>
        <w:t>тся в составе имущества с момента приобретения до момента выдачи в личное пользование работникам для выполнения ими должностных обязанностей. Списание предметов мягкого инвентаря,форменной и специальной одежды,выдаваемой в личное пользование,оформляется ведомостью выдачи материальных ценностей на нужды учреждения (ф.0504210).</w:t>
      </w:r>
    </w:p>
    <w:p w:rsidR="00984E33" w:rsidRDefault="00984E33" w:rsidP="00677BA6">
      <w:pPr>
        <w:spacing w:after="160" w:line="259" w:lineRule="auto"/>
        <w:ind w:firstLine="709"/>
        <w:jc w:val="both"/>
        <w:rPr>
          <w:rFonts w:ascii="Times New Roman" w:eastAsia="Times New Roman" w:hAnsi="Times New Roman"/>
          <w:kern w:val="36"/>
          <w:sz w:val="28"/>
          <w:szCs w:val="28"/>
        </w:rPr>
      </w:pPr>
      <w:r>
        <w:rPr>
          <w:rFonts w:ascii="Times New Roman" w:eastAsia="Times New Roman" w:hAnsi="Times New Roman"/>
          <w:kern w:val="36"/>
          <w:sz w:val="28"/>
          <w:szCs w:val="28"/>
        </w:rPr>
        <w:t xml:space="preserve">Материальные запасы, переданные в личное пользование сотрудникам, списываются с балансового счета и учитываются на </w:t>
      </w:r>
      <w:proofErr w:type="spellStart"/>
      <w:r>
        <w:rPr>
          <w:rFonts w:ascii="Times New Roman" w:eastAsia="Times New Roman" w:hAnsi="Times New Roman"/>
          <w:kern w:val="36"/>
          <w:sz w:val="28"/>
          <w:szCs w:val="28"/>
        </w:rPr>
        <w:t>забалансовом</w:t>
      </w:r>
      <w:proofErr w:type="spellEnd"/>
      <w:r>
        <w:rPr>
          <w:rFonts w:ascii="Times New Roman" w:eastAsia="Times New Roman" w:hAnsi="Times New Roman"/>
          <w:kern w:val="36"/>
          <w:sz w:val="28"/>
          <w:szCs w:val="28"/>
        </w:rPr>
        <w:t xml:space="preserve"> счете 27 «Материальные ценности, выданные в личное пользование работникам». Поступление на склад материальных запасов, выбывших из личного пользования сотрудников и пригодных для дальнейшего использования, отражается в учете путем уменьшения показателя счета 27 и корреспонденцией по дебету счета 010500000 «Материальные запасы» и кредиту 040110199 «Прочие не денежные безвозмездные поступления»</w:t>
      </w:r>
    </w:p>
    <w:p w:rsidR="00320461" w:rsidRPr="00320461" w:rsidRDefault="00320461" w:rsidP="00677BA6">
      <w:pPr>
        <w:spacing w:after="160" w:line="259" w:lineRule="auto"/>
        <w:ind w:firstLine="709"/>
        <w:jc w:val="both"/>
        <w:rPr>
          <w:rFonts w:ascii="Times New Roman" w:eastAsia="Times New Roman" w:hAnsi="Times New Roman"/>
          <w:kern w:val="36"/>
          <w:sz w:val="28"/>
          <w:szCs w:val="28"/>
        </w:rPr>
      </w:pPr>
    </w:p>
    <w:p w:rsidR="00990555" w:rsidRPr="00990555" w:rsidRDefault="00053528" w:rsidP="00990555">
      <w:pPr>
        <w:shd w:val="clear" w:color="auto" w:fill="FFFFFF"/>
        <w:spacing w:before="100" w:beforeAutospacing="1" w:after="100" w:afterAutospacing="1" w:line="270" w:lineRule="atLeast"/>
        <w:jc w:val="both"/>
        <w:rPr>
          <w:rFonts w:ascii="Times New Roman" w:eastAsia="Times New Roman" w:hAnsi="Times New Roman"/>
          <w:color w:val="000000"/>
          <w:sz w:val="28"/>
          <w:szCs w:val="28"/>
          <w:lang w:eastAsia="ru-RU"/>
        </w:rPr>
      </w:pPr>
      <w:r w:rsidRPr="00053528">
        <w:rPr>
          <w:rFonts w:ascii="Times New Roman" w:eastAsia="Times New Roman" w:hAnsi="Times New Roman"/>
          <w:b/>
          <w:kern w:val="36"/>
          <w:sz w:val="28"/>
          <w:szCs w:val="28"/>
        </w:rPr>
        <w:t xml:space="preserve">  4.</w:t>
      </w:r>
      <w:r w:rsidR="007C480E">
        <w:rPr>
          <w:rFonts w:ascii="Times New Roman" w:eastAsia="Times New Roman" w:hAnsi="Times New Roman"/>
          <w:b/>
          <w:kern w:val="36"/>
          <w:sz w:val="28"/>
          <w:szCs w:val="28"/>
        </w:rPr>
        <w:t>4</w:t>
      </w:r>
      <w:r w:rsidRPr="00053528">
        <w:rPr>
          <w:rFonts w:ascii="Times New Roman" w:eastAsia="Times New Roman" w:hAnsi="Times New Roman"/>
          <w:b/>
          <w:kern w:val="36"/>
          <w:sz w:val="28"/>
          <w:szCs w:val="28"/>
        </w:rPr>
        <w:t>.</w:t>
      </w:r>
      <w:r w:rsidR="00990555" w:rsidRPr="00990555">
        <w:rPr>
          <w:rFonts w:ascii="Times New Roman" w:eastAsia="Times New Roman" w:hAnsi="Times New Roman"/>
          <w:b/>
          <w:bCs/>
          <w:color w:val="000000"/>
          <w:sz w:val="28"/>
          <w:szCs w:val="28"/>
          <w:lang w:eastAsia="ru-RU"/>
        </w:rPr>
        <w:t>Себестоимость готовой продукции</w:t>
      </w:r>
      <w:r w:rsidR="00990555">
        <w:rPr>
          <w:rFonts w:ascii="Times New Roman" w:eastAsia="Times New Roman" w:hAnsi="Times New Roman"/>
          <w:b/>
          <w:bCs/>
          <w:color w:val="000000"/>
          <w:sz w:val="28"/>
          <w:szCs w:val="28"/>
          <w:lang w:eastAsia="ru-RU"/>
        </w:rPr>
        <w:t>, услуг</w:t>
      </w:r>
      <w:r w:rsidR="00990555" w:rsidRPr="00990555">
        <w:rPr>
          <w:rFonts w:ascii="Times New Roman" w:eastAsia="Times New Roman" w:hAnsi="Times New Roman"/>
          <w:b/>
          <w:bCs/>
          <w:color w:val="000000"/>
          <w:sz w:val="28"/>
          <w:szCs w:val="28"/>
          <w:lang w:eastAsia="ru-RU"/>
        </w:rPr>
        <w:t xml:space="preserve"> и незавершенно</w:t>
      </w:r>
      <w:r w:rsidR="00990555">
        <w:rPr>
          <w:rFonts w:ascii="Times New Roman" w:eastAsia="Times New Roman" w:hAnsi="Times New Roman"/>
          <w:b/>
          <w:bCs/>
          <w:color w:val="000000"/>
          <w:sz w:val="28"/>
          <w:szCs w:val="28"/>
          <w:lang w:eastAsia="ru-RU"/>
        </w:rPr>
        <w:t>го производства.</w:t>
      </w:r>
    </w:p>
    <w:p w:rsidR="00990555" w:rsidRPr="00990555" w:rsidRDefault="00990555" w:rsidP="00990555">
      <w:pPr>
        <w:shd w:val="clear" w:color="auto" w:fill="FFFFFF"/>
        <w:spacing w:before="100" w:beforeAutospacing="1" w:after="100" w:afterAutospacing="1" w:line="270" w:lineRule="atLeast"/>
        <w:jc w:val="both"/>
        <w:rPr>
          <w:rFonts w:ascii="Times New Roman" w:eastAsia="Times New Roman" w:hAnsi="Times New Roman"/>
          <w:color w:val="000000"/>
          <w:sz w:val="28"/>
          <w:szCs w:val="28"/>
          <w:lang w:eastAsia="ru-RU"/>
        </w:rPr>
      </w:pPr>
      <w:r w:rsidRPr="00990555">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eastAsia="ru-RU"/>
        </w:rPr>
        <w:br/>
        <w:t>    4.</w:t>
      </w:r>
      <w:r w:rsidR="00753302">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w:t>
      </w:r>
      <w:r w:rsidR="00C31DBB">
        <w:rPr>
          <w:rFonts w:ascii="Times New Roman" w:eastAsia="Times New Roman" w:hAnsi="Times New Roman"/>
          <w:color w:val="000000"/>
          <w:sz w:val="28"/>
          <w:szCs w:val="28"/>
          <w:lang w:eastAsia="ru-RU"/>
        </w:rPr>
        <w:t>1. Незавершенное производство</w:t>
      </w:r>
      <w:r w:rsidRPr="00990555">
        <w:rPr>
          <w:rFonts w:ascii="Times New Roman" w:eastAsia="Times New Roman" w:hAnsi="Times New Roman"/>
          <w:color w:val="000000"/>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96"/>
        <w:gridCol w:w="160"/>
        <w:gridCol w:w="9071"/>
      </w:tblGrid>
      <w:tr w:rsidR="00990555" w:rsidRPr="00990555" w:rsidTr="00C007EC">
        <w:tc>
          <w:tcPr>
            <w:tcW w:w="0" w:type="auto"/>
            <w:tcBorders>
              <w:top w:val="nil"/>
              <w:left w:val="nil"/>
              <w:bottom w:val="nil"/>
              <w:right w:val="nil"/>
            </w:tcBorders>
            <w:tcMar>
              <w:top w:w="75" w:type="dxa"/>
              <w:left w:w="45" w:type="dxa"/>
              <w:bottom w:w="75" w:type="dxa"/>
              <w:right w:w="45" w:type="dxa"/>
            </w:tcMar>
          </w:tcPr>
          <w:p w:rsidR="00990555" w:rsidRPr="00990555" w:rsidRDefault="00990555" w:rsidP="00990555">
            <w:pPr>
              <w:spacing w:after="0" w:line="240" w:lineRule="auto"/>
              <w:jc w:val="both"/>
              <w:rPr>
                <w:rFonts w:ascii="Times New Roman" w:eastAsia="Times New Roman" w:hAnsi="Times New Roman"/>
                <w:sz w:val="28"/>
                <w:szCs w:val="28"/>
                <w:lang w:eastAsia="ru-RU"/>
              </w:rPr>
            </w:pPr>
            <w:bookmarkStart w:id="2" w:name="l346"/>
            <w:bookmarkEnd w:id="2"/>
          </w:p>
        </w:tc>
        <w:tc>
          <w:tcPr>
            <w:tcW w:w="160" w:type="dxa"/>
            <w:tcBorders>
              <w:top w:val="nil"/>
              <w:left w:val="nil"/>
              <w:bottom w:val="nil"/>
              <w:right w:val="nil"/>
            </w:tcBorders>
            <w:tcMar>
              <w:top w:w="75" w:type="dxa"/>
              <w:left w:w="45" w:type="dxa"/>
              <w:bottom w:w="75" w:type="dxa"/>
              <w:right w:w="45" w:type="dxa"/>
            </w:tcMar>
          </w:tcPr>
          <w:p w:rsidR="00990555" w:rsidRPr="00990555" w:rsidRDefault="00990555" w:rsidP="00990555">
            <w:pPr>
              <w:spacing w:after="0" w:line="240" w:lineRule="auto"/>
              <w:jc w:val="both"/>
              <w:rPr>
                <w:rFonts w:ascii="Times New Roman" w:eastAsia="Times New Roman" w:hAnsi="Times New Roman"/>
                <w:sz w:val="28"/>
                <w:szCs w:val="28"/>
                <w:lang w:eastAsia="ru-RU"/>
              </w:rPr>
            </w:pPr>
          </w:p>
        </w:tc>
        <w:tc>
          <w:tcPr>
            <w:tcW w:w="9071" w:type="dxa"/>
            <w:tcBorders>
              <w:top w:val="nil"/>
              <w:left w:val="nil"/>
              <w:bottom w:val="nil"/>
              <w:right w:val="nil"/>
            </w:tcBorders>
            <w:tcMar>
              <w:top w:w="75" w:type="dxa"/>
              <w:left w:w="45" w:type="dxa"/>
              <w:bottom w:w="75" w:type="dxa"/>
              <w:right w:w="45" w:type="dxa"/>
            </w:tcMar>
            <w:hideMark/>
          </w:tcPr>
          <w:p w:rsidR="00990555" w:rsidRPr="00990555" w:rsidRDefault="003427E3" w:rsidP="0099055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90555" w:rsidRPr="00990555">
              <w:rPr>
                <w:rFonts w:ascii="Times New Roman" w:eastAsia="Times New Roman" w:hAnsi="Times New Roman"/>
                <w:sz w:val="28"/>
                <w:szCs w:val="28"/>
                <w:lang w:eastAsia="ru-RU"/>
              </w:rPr>
              <w:t>иная группировка;</w:t>
            </w:r>
          </w:p>
        </w:tc>
      </w:tr>
      <w:tr w:rsidR="00990555" w:rsidRPr="00990555" w:rsidTr="00C007EC">
        <w:tc>
          <w:tcPr>
            <w:tcW w:w="0" w:type="auto"/>
            <w:tcBorders>
              <w:top w:val="nil"/>
              <w:left w:val="nil"/>
              <w:bottom w:val="nil"/>
              <w:right w:val="nil"/>
            </w:tcBorders>
            <w:tcMar>
              <w:top w:w="75" w:type="dxa"/>
              <w:left w:w="45" w:type="dxa"/>
              <w:bottom w:w="75" w:type="dxa"/>
              <w:right w:w="45" w:type="dxa"/>
            </w:tcMar>
          </w:tcPr>
          <w:p w:rsidR="00990555" w:rsidRPr="00990555" w:rsidRDefault="00990555" w:rsidP="00990555">
            <w:pPr>
              <w:spacing w:after="0" w:line="240" w:lineRule="auto"/>
              <w:jc w:val="both"/>
              <w:rPr>
                <w:rFonts w:ascii="Times New Roman" w:eastAsia="Times New Roman" w:hAnsi="Times New Roman"/>
                <w:sz w:val="28"/>
                <w:szCs w:val="28"/>
                <w:lang w:eastAsia="ru-RU"/>
              </w:rPr>
            </w:pPr>
          </w:p>
        </w:tc>
        <w:tc>
          <w:tcPr>
            <w:tcW w:w="160" w:type="dxa"/>
            <w:tcBorders>
              <w:top w:val="nil"/>
              <w:left w:val="nil"/>
              <w:bottom w:val="nil"/>
              <w:right w:val="nil"/>
            </w:tcBorders>
            <w:tcMar>
              <w:top w:w="75" w:type="dxa"/>
              <w:left w:w="45" w:type="dxa"/>
              <w:bottom w:w="75" w:type="dxa"/>
              <w:right w:w="45" w:type="dxa"/>
            </w:tcMar>
          </w:tcPr>
          <w:p w:rsidR="00990555" w:rsidRPr="00990555" w:rsidRDefault="00990555" w:rsidP="00990555">
            <w:pPr>
              <w:spacing w:after="0" w:line="240" w:lineRule="auto"/>
              <w:jc w:val="both"/>
              <w:rPr>
                <w:rFonts w:ascii="Times New Roman" w:eastAsia="Times New Roman" w:hAnsi="Times New Roman"/>
                <w:sz w:val="28"/>
                <w:szCs w:val="28"/>
                <w:lang w:eastAsia="ru-RU"/>
              </w:rPr>
            </w:pPr>
          </w:p>
        </w:tc>
        <w:tc>
          <w:tcPr>
            <w:tcW w:w="9071" w:type="dxa"/>
            <w:tcBorders>
              <w:top w:val="nil"/>
              <w:left w:val="nil"/>
              <w:bottom w:val="nil"/>
              <w:right w:val="nil"/>
            </w:tcBorders>
            <w:tcMar>
              <w:top w:w="75" w:type="dxa"/>
              <w:left w:w="45" w:type="dxa"/>
              <w:bottom w:w="75" w:type="dxa"/>
              <w:right w:w="45" w:type="dxa"/>
            </w:tcMar>
            <w:hideMark/>
          </w:tcPr>
          <w:p w:rsidR="00990555" w:rsidRPr="00990555" w:rsidRDefault="003427E3" w:rsidP="0099055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90555" w:rsidRPr="00990555">
              <w:rPr>
                <w:rFonts w:ascii="Times New Roman" w:eastAsia="Times New Roman" w:hAnsi="Times New Roman"/>
                <w:sz w:val="28"/>
                <w:szCs w:val="28"/>
                <w:lang w:eastAsia="ru-RU"/>
              </w:rPr>
              <w:t>не учитывается по группам.</w:t>
            </w:r>
          </w:p>
        </w:tc>
      </w:tr>
    </w:tbl>
    <w:p w:rsidR="003427E3" w:rsidRDefault="00990555" w:rsidP="00990555">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sidRPr="00990555">
        <w:rPr>
          <w:rFonts w:ascii="Times New Roman" w:eastAsia="Times New Roman" w:hAnsi="Times New Roman"/>
          <w:color w:val="000000"/>
          <w:sz w:val="28"/>
          <w:szCs w:val="28"/>
          <w:lang w:eastAsia="ru-RU"/>
        </w:rPr>
        <w:t>    </w:t>
      </w:r>
      <w:bookmarkStart w:id="3" w:name="l347"/>
      <w:bookmarkEnd w:id="3"/>
      <w:r w:rsidR="003427E3">
        <w:rPr>
          <w:rFonts w:ascii="Times New Roman" w:eastAsia="Times New Roman" w:hAnsi="Times New Roman"/>
          <w:color w:val="000000"/>
          <w:sz w:val="28"/>
          <w:szCs w:val="28"/>
          <w:lang w:eastAsia="ru-RU"/>
        </w:rPr>
        <w:t>(</w:t>
      </w:r>
      <w:r w:rsidRPr="003427E3">
        <w:rPr>
          <w:rFonts w:ascii="Times New Roman" w:eastAsia="Times New Roman" w:hAnsi="Times New Roman"/>
          <w:bCs/>
          <w:i/>
          <w:iCs/>
          <w:sz w:val="28"/>
          <w:szCs w:val="28"/>
          <w:lang w:eastAsia="ru-RU"/>
        </w:rPr>
        <w:t>Основание: </w:t>
      </w:r>
      <w:hyperlink r:id="rId6" w:anchor="l96" w:history="1">
        <w:r w:rsidRPr="003427E3">
          <w:rPr>
            <w:rFonts w:ascii="Times New Roman" w:eastAsia="Times New Roman" w:hAnsi="Times New Roman"/>
            <w:i/>
            <w:iCs/>
            <w:sz w:val="28"/>
            <w:szCs w:val="28"/>
            <w:bdr w:val="none" w:sz="0" w:space="0" w:color="auto" w:frame="1"/>
            <w:lang w:eastAsia="ru-RU"/>
          </w:rPr>
          <w:t>пункт 12 </w:t>
        </w:r>
      </w:hyperlink>
      <w:r w:rsidRPr="003427E3">
        <w:rPr>
          <w:rFonts w:ascii="Times New Roman" w:eastAsia="Times New Roman" w:hAnsi="Times New Roman"/>
          <w:i/>
          <w:iCs/>
          <w:sz w:val="28"/>
          <w:szCs w:val="28"/>
          <w:lang w:eastAsia="ru-RU"/>
        </w:rPr>
        <w:t>Стандарта «Запасы»</w:t>
      </w:r>
      <w:r w:rsidR="003427E3">
        <w:rPr>
          <w:rFonts w:ascii="Times New Roman" w:eastAsia="Times New Roman" w:hAnsi="Times New Roman"/>
          <w:i/>
          <w:iCs/>
          <w:sz w:val="28"/>
          <w:szCs w:val="28"/>
          <w:lang w:eastAsia="ru-RU"/>
        </w:rPr>
        <w:t>)</w:t>
      </w:r>
      <w:r w:rsidRPr="003427E3">
        <w:rPr>
          <w:rFonts w:ascii="Times New Roman" w:eastAsia="Times New Roman" w:hAnsi="Times New Roman"/>
          <w:i/>
          <w:iCs/>
          <w:sz w:val="28"/>
          <w:szCs w:val="28"/>
          <w:lang w:eastAsia="ru-RU"/>
        </w:rPr>
        <w:t>.</w:t>
      </w:r>
    </w:p>
    <w:p w:rsidR="00990555" w:rsidRPr="00990555" w:rsidRDefault="003427E3" w:rsidP="00990555">
      <w:pPr>
        <w:shd w:val="clear" w:color="auto" w:fill="FFFFFF"/>
        <w:spacing w:before="100" w:beforeAutospacing="1" w:after="100" w:afterAutospacing="1" w:line="270" w:lineRule="atLeast"/>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753302">
        <w:rPr>
          <w:rFonts w:ascii="Times New Roman" w:eastAsia="Times New Roman" w:hAnsi="Times New Roman"/>
          <w:color w:val="000000"/>
          <w:sz w:val="28"/>
          <w:szCs w:val="28"/>
          <w:lang w:eastAsia="ru-RU"/>
        </w:rPr>
        <w:t>4</w:t>
      </w:r>
      <w:r w:rsidR="00990555" w:rsidRPr="00990555">
        <w:rPr>
          <w:rFonts w:ascii="Times New Roman" w:eastAsia="Times New Roman" w:hAnsi="Times New Roman"/>
          <w:color w:val="000000"/>
          <w:sz w:val="28"/>
          <w:szCs w:val="28"/>
          <w:lang w:eastAsia="ru-RU"/>
        </w:rPr>
        <w:t>.2. В первоначальную стоимость материальных запасов, не предназначенных дл</w:t>
      </w:r>
      <w:r w:rsidR="00C31DBB">
        <w:rPr>
          <w:rFonts w:ascii="Times New Roman" w:eastAsia="Times New Roman" w:hAnsi="Times New Roman"/>
          <w:color w:val="000000"/>
          <w:sz w:val="28"/>
          <w:szCs w:val="28"/>
          <w:lang w:eastAsia="ru-RU"/>
        </w:rPr>
        <w:t>я продажи, включается стоимость</w:t>
      </w:r>
      <w:r w:rsidR="00990555" w:rsidRPr="00990555">
        <w:rPr>
          <w:rFonts w:ascii="Times New Roman" w:eastAsia="Times New Roman" w:hAnsi="Times New Roman"/>
          <w:color w:val="000000"/>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160"/>
        <w:gridCol w:w="184"/>
        <w:gridCol w:w="9101"/>
      </w:tblGrid>
      <w:tr w:rsidR="00990555" w:rsidRPr="00990555" w:rsidTr="00990555">
        <w:tc>
          <w:tcPr>
            <w:tcW w:w="0" w:type="auto"/>
            <w:tcBorders>
              <w:top w:val="nil"/>
              <w:left w:val="nil"/>
              <w:bottom w:val="nil"/>
              <w:right w:val="nil"/>
            </w:tcBorders>
            <w:tcMar>
              <w:top w:w="75" w:type="dxa"/>
              <w:left w:w="45" w:type="dxa"/>
              <w:bottom w:w="75" w:type="dxa"/>
              <w:right w:w="45" w:type="dxa"/>
            </w:tcMar>
            <w:hideMark/>
          </w:tcPr>
          <w:p w:rsidR="00990555" w:rsidRPr="00990555" w:rsidRDefault="00990555" w:rsidP="00990555">
            <w:pPr>
              <w:spacing w:after="0" w:line="240" w:lineRule="auto"/>
              <w:rPr>
                <w:rFonts w:ascii="Times New Roman" w:eastAsia="Times New Roman" w:hAnsi="Times New Roman"/>
                <w:color w:val="000000"/>
                <w:sz w:val="28"/>
                <w:szCs w:val="28"/>
                <w:lang w:eastAsia="ru-RU"/>
              </w:rPr>
            </w:pPr>
            <w:bookmarkStart w:id="4" w:name="l348"/>
            <w:bookmarkEnd w:id="4"/>
          </w:p>
        </w:tc>
        <w:tc>
          <w:tcPr>
            <w:tcW w:w="0" w:type="auto"/>
            <w:tcBorders>
              <w:top w:val="nil"/>
              <w:left w:val="nil"/>
              <w:bottom w:val="nil"/>
              <w:right w:val="nil"/>
            </w:tcBorders>
            <w:tcMar>
              <w:top w:w="75" w:type="dxa"/>
              <w:left w:w="45" w:type="dxa"/>
              <w:bottom w:w="75" w:type="dxa"/>
              <w:right w:w="45" w:type="dxa"/>
            </w:tcMar>
            <w:hideMark/>
          </w:tcPr>
          <w:p w:rsidR="00990555" w:rsidRPr="00990555" w:rsidRDefault="00990555" w:rsidP="00990555">
            <w:pPr>
              <w:spacing w:after="0" w:line="240" w:lineRule="auto"/>
              <w:rPr>
                <w:rFonts w:ascii="Times New Roman" w:eastAsia="Times New Roman" w:hAnsi="Times New Roman"/>
                <w:sz w:val="28"/>
                <w:szCs w:val="28"/>
                <w:lang w:eastAsia="ru-RU"/>
              </w:rPr>
            </w:pPr>
            <w:r w:rsidRPr="00990555">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990555" w:rsidRDefault="00990555" w:rsidP="00990555">
            <w:pPr>
              <w:spacing w:after="0" w:line="240" w:lineRule="auto"/>
              <w:rPr>
                <w:rFonts w:ascii="Times New Roman" w:eastAsia="Times New Roman" w:hAnsi="Times New Roman"/>
                <w:sz w:val="28"/>
                <w:szCs w:val="28"/>
                <w:lang w:eastAsia="ru-RU"/>
              </w:rPr>
            </w:pPr>
            <w:r w:rsidRPr="00990555">
              <w:rPr>
                <w:rFonts w:ascii="Times New Roman" w:eastAsia="Times New Roman" w:hAnsi="Times New Roman"/>
                <w:sz w:val="28"/>
                <w:szCs w:val="28"/>
                <w:lang w:eastAsia="ru-RU"/>
              </w:rPr>
              <w:t>израсходованных сырья и материалов;</w:t>
            </w:r>
          </w:p>
        </w:tc>
      </w:tr>
      <w:tr w:rsidR="00990555" w:rsidRPr="00990555" w:rsidTr="00990555">
        <w:tc>
          <w:tcPr>
            <w:tcW w:w="0" w:type="auto"/>
            <w:tcBorders>
              <w:top w:val="nil"/>
              <w:left w:val="nil"/>
              <w:bottom w:val="nil"/>
              <w:right w:val="nil"/>
            </w:tcBorders>
            <w:tcMar>
              <w:top w:w="75" w:type="dxa"/>
              <w:left w:w="45" w:type="dxa"/>
              <w:bottom w:w="75" w:type="dxa"/>
              <w:right w:w="45" w:type="dxa"/>
            </w:tcMar>
            <w:hideMark/>
          </w:tcPr>
          <w:p w:rsidR="00990555" w:rsidRPr="00990555" w:rsidRDefault="00990555" w:rsidP="00990555">
            <w:pPr>
              <w:spacing w:after="0" w:line="240" w:lineRule="auto"/>
              <w:rPr>
                <w:rFonts w:ascii="Times New Roman" w:eastAsia="Times New Roman" w:hAnsi="Times New Roman"/>
                <w:sz w:val="28"/>
                <w:szCs w:val="28"/>
                <w:lang w:eastAsia="ru-RU"/>
              </w:rPr>
            </w:pPr>
            <w:r w:rsidRPr="00990555">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990555" w:rsidRDefault="00990555" w:rsidP="00990555">
            <w:pPr>
              <w:spacing w:after="0" w:line="240" w:lineRule="auto"/>
              <w:rPr>
                <w:rFonts w:ascii="Times New Roman" w:eastAsia="Times New Roman" w:hAnsi="Times New Roman"/>
                <w:sz w:val="28"/>
                <w:szCs w:val="28"/>
                <w:lang w:eastAsia="ru-RU"/>
              </w:rPr>
            </w:pPr>
            <w:r w:rsidRPr="00990555">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990555" w:rsidRDefault="00990555" w:rsidP="00990555">
            <w:pPr>
              <w:spacing w:after="0" w:line="240" w:lineRule="auto"/>
              <w:rPr>
                <w:rFonts w:ascii="Times New Roman" w:eastAsia="Times New Roman" w:hAnsi="Times New Roman"/>
                <w:sz w:val="28"/>
                <w:szCs w:val="28"/>
                <w:lang w:eastAsia="ru-RU"/>
              </w:rPr>
            </w:pPr>
            <w:r w:rsidRPr="00990555">
              <w:rPr>
                <w:rFonts w:ascii="Times New Roman" w:eastAsia="Times New Roman" w:hAnsi="Times New Roman"/>
                <w:sz w:val="28"/>
                <w:szCs w:val="28"/>
                <w:lang w:eastAsia="ru-RU"/>
              </w:rPr>
              <w:t>заработной платы работников, участвовавших в их изготовлении, пропорционально потраченному работниками времени на единицу материальных запасов, а также начисления на заработную плату;</w:t>
            </w:r>
          </w:p>
        </w:tc>
      </w:tr>
      <w:tr w:rsidR="00990555" w:rsidRPr="00990555" w:rsidTr="00990555">
        <w:tc>
          <w:tcPr>
            <w:tcW w:w="0" w:type="auto"/>
            <w:tcBorders>
              <w:top w:val="nil"/>
              <w:left w:val="nil"/>
              <w:bottom w:val="nil"/>
              <w:right w:val="nil"/>
            </w:tcBorders>
            <w:tcMar>
              <w:top w:w="75" w:type="dxa"/>
              <w:left w:w="45" w:type="dxa"/>
              <w:bottom w:w="75" w:type="dxa"/>
              <w:right w:w="45" w:type="dxa"/>
            </w:tcMar>
            <w:hideMark/>
          </w:tcPr>
          <w:p w:rsidR="00990555" w:rsidRPr="00990555" w:rsidRDefault="00990555" w:rsidP="00990555">
            <w:pPr>
              <w:spacing w:after="0" w:line="240" w:lineRule="auto"/>
              <w:rPr>
                <w:rFonts w:ascii="Times New Roman" w:eastAsia="Times New Roman" w:hAnsi="Times New Roman"/>
                <w:sz w:val="28"/>
                <w:szCs w:val="28"/>
                <w:lang w:eastAsia="ru-RU"/>
              </w:rPr>
            </w:pPr>
            <w:r w:rsidRPr="00990555">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990555" w:rsidRDefault="00990555" w:rsidP="00990555">
            <w:pPr>
              <w:spacing w:after="0" w:line="240" w:lineRule="auto"/>
              <w:rPr>
                <w:rFonts w:ascii="Times New Roman" w:eastAsia="Times New Roman" w:hAnsi="Times New Roman"/>
                <w:sz w:val="28"/>
                <w:szCs w:val="28"/>
                <w:lang w:eastAsia="ru-RU"/>
              </w:rPr>
            </w:pPr>
            <w:r w:rsidRPr="00990555">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990555" w:rsidRDefault="00990555" w:rsidP="00990555">
            <w:pPr>
              <w:spacing w:after="0" w:line="240" w:lineRule="auto"/>
              <w:rPr>
                <w:rFonts w:ascii="Times New Roman" w:eastAsia="Times New Roman" w:hAnsi="Times New Roman"/>
                <w:sz w:val="28"/>
                <w:szCs w:val="28"/>
                <w:lang w:eastAsia="ru-RU"/>
              </w:rPr>
            </w:pPr>
            <w:r w:rsidRPr="00990555">
              <w:rPr>
                <w:rFonts w:ascii="Times New Roman" w:eastAsia="Times New Roman" w:hAnsi="Times New Roman"/>
                <w:sz w:val="28"/>
                <w:szCs w:val="28"/>
                <w:lang w:eastAsia="ru-RU"/>
              </w:rPr>
              <w:t>амортизация оборудования;</w:t>
            </w:r>
          </w:p>
        </w:tc>
      </w:tr>
      <w:tr w:rsidR="00990555" w:rsidRPr="00990555" w:rsidTr="00990555">
        <w:tc>
          <w:tcPr>
            <w:tcW w:w="0" w:type="auto"/>
            <w:tcBorders>
              <w:top w:val="nil"/>
              <w:left w:val="nil"/>
              <w:bottom w:val="nil"/>
              <w:right w:val="nil"/>
            </w:tcBorders>
            <w:tcMar>
              <w:top w:w="75" w:type="dxa"/>
              <w:left w:w="45" w:type="dxa"/>
              <w:bottom w:w="75" w:type="dxa"/>
              <w:right w:w="45" w:type="dxa"/>
            </w:tcMar>
            <w:hideMark/>
          </w:tcPr>
          <w:p w:rsidR="00990555" w:rsidRPr="00990555" w:rsidRDefault="00990555" w:rsidP="00990555">
            <w:pPr>
              <w:spacing w:after="0" w:line="240" w:lineRule="auto"/>
              <w:rPr>
                <w:rFonts w:ascii="Times New Roman" w:eastAsia="Times New Roman" w:hAnsi="Times New Roman"/>
                <w:sz w:val="28"/>
                <w:szCs w:val="28"/>
                <w:lang w:eastAsia="ru-RU"/>
              </w:rPr>
            </w:pPr>
            <w:r w:rsidRPr="00990555">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990555" w:rsidRDefault="00990555" w:rsidP="00990555">
            <w:pPr>
              <w:spacing w:after="0" w:line="240" w:lineRule="auto"/>
              <w:rPr>
                <w:rFonts w:ascii="Times New Roman" w:eastAsia="Times New Roman" w:hAnsi="Times New Roman"/>
                <w:sz w:val="28"/>
                <w:szCs w:val="28"/>
                <w:lang w:eastAsia="ru-RU"/>
              </w:rPr>
            </w:pPr>
            <w:r w:rsidRPr="00990555">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990555" w:rsidRDefault="00990555" w:rsidP="00990555">
            <w:pPr>
              <w:spacing w:after="0" w:line="240" w:lineRule="auto"/>
              <w:rPr>
                <w:rFonts w:ascii="Times New Roman" w:eastAsia="Times New Roman" w:hAnsi="Times New Roman"/>
                <w:sz w:val="28"/>
                <w:szCs w:val="28"/>
                <w:lang w:eastAsia="ru-RU"/>
              </w:rPr>
            </w:pPr>
            <w:r w:rsidRPr="00990555">
              <w:rPr>
                <w:rFonts w:ascii="Times New Roman" w:eastAsia="Times New Roman" w:hAnsi="Times New Roman"/>
                <w:sz w:val="28"/>
                <w:szCs w:val="28"/>
                <w:lang w:eastAsia="ru-RU"/>
              </w:rPr>
              <w:t>иные расходы.</w:t>
            </w:r>
          </w:p>
        </w:tc>
      </w:tr>
    </w:tbl>
    <w:p w:rsidR="003427E3" w:rsidRDefault="00990555" w:rsidP="003427E3">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sidRPr="00990555">
        <w:rPr>
          <w:rFonts w:ascii="Times New Roman" w:eastAsia="Times New Roman" w:hAnsi="Times New Roman"/>
          <w:color w:val="000000"/>
          <w:sz w:val="28"/>
          <w:szCs w:val="28"/>
          <w:lang w:eastAsia="ru-RU"/>
        </w:rPr>
        <w:t>    </w:t>
      </w:r>
      <w:bookmarkStart w:id="5" w:name="l51"/>
      <w:bookmarkEnd w:id="5"/>
      <w:r w:rsidR="003427E3">
        <w:rPr>
          <w:rFonts w:ascii="Times New Roman" w:eastAsia="Times New Roman" w:hAnsi="Times New Roman"/>
          <w:color w:val="000000"/>
          <w:sz w:val="28"/>
          <w:szCs w:val="28"/>
          <w:lang w:eastAsia="ru-RU"/>
        </w:rPr>
        <w:t>(</w:t>
      </w:r>
      <w:r w:rsidRPr="003427E3">
        <w:rPr>
          <w:rFonts w:ascii="Times New Roman" w:eastAsia="Times New Roman" w:hAnsi="Times New Roman"/>
          <w:bCs/>
          <w:i/>
          <w:iCs/>
          <w:sz w:val="28"/>
          <w:szCs w:val="28"/>
          <w:lang w:eastAsia="ru-RU"/>
        </w:rPr>
        <w:t>Основание:</w:t>
      </w:r>
      <w:r w:rsidRPr="003427E3">
        <w:rPr>
          <w:rFonts w:ascii="Times New Roman" w:eastAsia="Times New Roman" w:hAnsi="Times New Roman"/>
          <w:i/>
          <w:iCs/>
          <w:sz w:val="28"/>
          <w:szCs w:val="28"/>
          <w:lang w:eastAsia="ru-RU"/>
        </w:rPr>
        <w:t> </w:t>
      </w:r>
      <w:hyperlink r:id="rId7" w:anchor="l36" w:history="1">
        <w:r w:rsidRPr="003427E3">
          <w:rPr>
            <w:rFonts w:ascii="Times New Roman" w:eastAsia="Times New Roman" w:hAnsi="Times New Roman"/>
            <w:i/>
            <w:iCs/>
            <w:sz w:val="28"/>
            <w:szCs w:val="28"/>
            <w:bdr w:val="none" w:sz="0" w:space="0" w:color="auto" w:frame="1"/>
            <w:lang w:eastAsia="ru-RU"/>
          </w:rPr>
          <w:t>пункт 20</w:t>
        </w:r>
      </w:hyperlink>
      <w:r w:rsidRPr="003427E3">
        <w:rPr>
          <w:rFonts w:ascii="Times New Roman" w:eastAsia="Times New Roman" w:hAnsi="Times New Roman"/>
          <w:i/>
          <w:iCs/>
          <w:sz w:val="28"/>
          <w:szCs w:val="28"/>
          <w:lang w:eastAsia="ru-RU"/>
        </w:rPr>
        <w:t> Стандарта «Запасы»</w:t>
      </w:r>
      <w:r w:rsidR="003427E3">
        <w:rPr>
          <w:rFonts w:ascii="Times New Roman" w:eastAsia="Times New Roman" w:hAnsi="Times New Roman"/>
          <w:i/>
          <w:iCs/>
          <w:sz w:val="28"/>
          <w:szCs w:val="28"/>
          <w:lang w:eastAsia="ru-RU"/>
        </w:rPr>
        <w:t>)</w:t>
      </w:r>
      <w:r w:rsidRPr="003427E3">
        <w:rPr>
          <w:rFonts w:ascii="Times New Roman" w:eastAsia="Times New Roman" w:hAnsi="Times New Roman"/>
          <w:i/>
          <w:iCs/>
          <w:sz w:val="28"/>
          <w:szCs w:val="28"/>
          <w:lang w:eastAsia="ru-RU"/>
        </w:rPr>
        <w:t>.</w:t>
      </w:r>
    </w:p>
    <w:p w:rsidR="00990555" w:rsidRPr="00990555" w:rsidRDefault="003427E3" w:rsidP="003427E3">
      <w:pPr>
        <w:shd w:val="clear" w:color="auto" w:fill="FFFFFF"/>
        <w:spacing w:before="100" w:beforeAutospacing="1" w:after="100" w:afterAutospacing="1" w:line="270" w:lineRule="atLeast"/>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          4.</w:t>
      </w:r>
      <w:r w:rsidR="00753302">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.3. </w:t>
      </w:r>
      <w:r w:rsidR="00990555" w:rsidRPr="00990555">
        <w:rPr>
          <w:rFonts w:ascii="Times New Roman" w:eastAsia="Times New Roman" w:hAnsi="Times New Roman"/>
          <w:color w:val="000000"/>
          <w:sz w:val="28"/>
          <w:szCs w:val="28"/>
          <w:lang w:eastAsia="ru-RU"/>
        </w:rPr>
        <w:t>Прямые затраты учитываются раздельно по видам финансового обеспечения (деятельности). В прямые затраты на производство готовой продукции, оказание усл</w:t>
      </w:r>
      <w:r w:rsidR="00C31DBB">
        <w:rPr>
          <w:rFonts w:ascii="Times New Roman" w:eastAsia="Times New Roman" w:hAnsi="Times New Roman"/>
          <w:color w:val="000000"/>
          <w:sz w:val="28"/>
          <w:szCs w:val="28"/>
          <w:lang w:eastAsia="ru-RU"/>
        </w:rPr>
        <w:t>уг, выполнение работ включаются</w:t>
      </w:r>
      <w:r w:rsidR="00990555" w:rsidRPr="00990555">
        <w:rPr>
          <w:rFonts w:ascii="Times New Roman" w:eastAsia="Times New Roman" w:hAnsi="Times New Roman"/>
          <w:color w:val="000000"/>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160"/>
        <w:gridCol w:w="184"/>
        <w:gridCol w:w="9101"/>
      </w:tblGrid>
      <w:tr w:rsidR="00990555" w:rsidRPr="00990555" w:rsidTr="00990555">
        <w:tc>
          <w:tcPr>
            <w:tcW w:w="0" w:type="auto"/>
            <w:tcBorders>
              <w:top w:val="nil"/>
              <w:left w:val="nil"/>
              <w:bottom w:val="nil"/>
              <w:right w:val="nil"/>
            </w:tcBorders>
            <w:tcMar>
              <w:top w:w="75" w:type="dxa"/>
              <w:left w:w="45" w:type="dxa"/>
              <w:bottom w:w="75" w:type="dxa"/>
              <w:right w:w="45" w:type="dxa"/>
            </w:tcMar>
            <w:hideMark/>
          </w:tcPr>
          <w:p w:rsidR="00990555" w:rsidRPr="00990555" w:rsidRDefault="00990555" w:rsidP="003427E3">
            <w:pPr>
              <w:spacing w:after="0" w:line="240" w:lineRule="auto"/>
              <w:jc w:val="both"/>
              <w:rPr>
                <w:rFonts w:ascii="Times New Roman" w:eastAsia="Times New Roman" w:hAnsi="Times New Roman"/>
                <w:color w:val="000000"/>
                <w:sz w:val="28"/>
                <w:szCs w:val="28"/>
                <w:lang w:eastAsia="ru-RU"/>
              </w:rPr>
            </w:pPr>
            <w:bookmarkStart w:id="6" w:name="l349"/>
            <w:bookmarkEnd w:id="6"/>
          </w:p>
        </w:tc>
        <w:tc>
          <w:tcPr>
            <w:tcW w:w="0" w:type="auto"/>
            <w:tcBorders>
              <w:top w:val="nil"/>
              <w:left w:val="nil"/>
              <w:bottom w:val="nil"/>
              <w:right w:val="nil"/>
            </w:tcBorders>
            <w:tcMar>
              <w:top w:w="75" w:type="dxa"/>
              <w:left w:w="45" w:type="dxa"/>
              <w:bottom w:w="75" w:type="dxa"/>
              <w:right w:w="45" w:type="dxa"/>
            </w:tcMar>
            <w:hideMark/>
          </w:tcPr>
          <w:p w:rsidR="00990555" w:rsidRPr="00990555" w:rsidRDefault="00990555" w:rsidP="003427E3">
            <w:pPr>
              <w:spacing w:after="0" w:line="240" w:lineRule="auto"/>
              <w:jc w:val="both"/>
              <w:rPr>
                <w:rFonts w:ascii="Times New Roman" w:eastAsia="Times New Roman" w:hAnsi="Times New Roman"/>
                <w:sz w:val="28"/>
                <w:szCs w:val="28"/>
                <w:lang w:eastAsia="ru-RU"/>
              </w:rPr>
            </w:pPr>
            <w:r w:rsidRPr="00990555">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990555" w:rsidRDefault="00990555" w:rsidP="003427E3">
            <w:pPr>
              <w:spacing w:after="0" w:line="240" w:lineRule="auto"/>
              <w:jc w:val="both"/>
              <w:rPr>
                <w:rFonts w:ascii="Times New Roman" w:eastAsia="Times New Roman" w:hAnsi="Times New Roman"/>
                <w:sz w:val="28"/>
                <w:szCs w:val="28"/>
                <w:lang w:eastAsia="ru-RU"/>
              </w:rPr>
            </w:pPr>
            <w:r w:rsidRPr="00990555">
              <w:rPr>
                <w:rFonts w:ascii="Times New Roman" w:eastAsia="Times New Roman" w:hAnsi="Times New Roman"/>
                <w:sz w:val="28"/>
                <w:szCs w:val="28"/>
                <w:lang w:eastAsia="ru-RU"/>
              </w:rPr>
              <w:t>первоначальная стоимость использованного сырья м материалов, полуфабрикатов и комплектующих;</w:t>
            </w:r>
          </w:p>
        </w:tc>
      </w:tr>
      <w:tr w:rsidR="00990555" w:rsidRPr="00990555" w:rsidTr="00990555">
        <w:tc>
          <w:tcPr>
            <w:tcW w:w="0" w:type="auto"/>
            <w:tcBorders>
              <w:top w:val="nil"/>
              <w:left w:val="nil"/>
              <w:bottom w:val="nil"/>
              <w:right w:val="nil"/>
            </w:tcBorders>
            <w:tcMar>
              <w:top w:w="75" w:type="dxa"/>
              <w:left w:w="45" w:type="dxa"/>
              <w:bottom w:w="75" w:type="dxa"/>
              <w:right w:w="45" w:type="dxa"/>
            </w:tcMar>
            <w:hideMark/>
          </w:tcPr>
          <w:p w:rsidR="00990555" w:rsidRPr="00990555" w:rsidRDefault="00990555" w:rsidP="003427E3">
            <w:pPr>
              <w:spacing w:after="0" w:line="240" w:lineRule="auto"/>
              <w:jc w:val="both"/>
              <w:rPr>
                <w:rFonts w:ascii="Times New Roman" w:eastAsia="Times New Roman" w:hAnsi="Times New Roman"/>
                <w:sz w:val="28"/>
                <w:szCs w:val="28"/>
                <w:lang w:eastAsia="ru-RU"/>
              </w:rPr>
            </w:pPr>
            <w:r w:rsidRPr="00990555">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990555" w:rsidRDefault="00990555" w:rsidP="003427E3">
            <w:pPr>
              <w:spacing w:after="0" w:line="240" w:lineRule="auto"/>
              <w:jc w:val="both"/>
              <w:rPr>
                <w:rFonts w:ascii="Times New Roman" w:eastAsia="Times New Roman" w:hAnsi="Times New Roman"/>
                <w:sz w:val="28"/>
                <w:szCs w:val="28"/>
                <w:lang w:eastAsia="ru-RU"/>
              </w:rPr>
            </w:pPr>
            <w:r w:rsidRPr="00990555">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990555" w:rsidRDefault="00990555" w:rsidP="003427E3">
            <w:pPr>
              <w:spacing w:after="0" w:line="240" w:lineRule="auto"/>
              <w:jc w:val="both"/>
              <w:rPr>
                <w:rFonts w:ascii="Times New Roman" w:eastAsia="Times New Roman" w:hAnsi="Times New Roman"/>
                <w:sz w:val="28"/>
                <w:szCs w:val="28"/>
                <w:lang w:eastAsia="ru-RU"/>
              </w:rPr>
            </w:pPr>
            <w:r w:rsidRPr="00990555">
              <w:rPr>
                <w:rFonts w:ascii="Times New Roman" w:eastAsia="Times New Roman" w:hAnsi="Times New Roman"/>
                <w:sz w:val="28"/>
                <w:szCs w:val="28"/>
                <w:lang w:eastAsia="ru-RU"/>
              </w:rPr>
              <w:t>первоначальная стоимость введенных в эксплуатацию основных средств стоимостью до 10 000 рублей включительно;</w:t>
            </w:r>
          </w:p>
        </w:tc>
      </w:tr>
      <w:tr w:rsidR="00990555" w:rsidRPr="00990555" w:rsidTr="00990555">
        <w:tc>
          <w:tcPr>
            <w:tcW w:w="0" w:type="auto"/>
            <w:tcBorders>
              <w:top w:val="nil"/>
              <w:left w:val="nil"/>
              <w:bottom w:val="nil"/>
              <w:right w:val="nil"/>
            </w:tcBorders>
            <w:tcMar>
              <w:top w:w="75" w:type="dxa"/>
              <w:left w:w="45" w:type="dxa"/>
              <w:bottom w:w="75" w:type="dxa"/>
              <w:right w:w="45" w:type="dxa"/>
            </w:tcMar>
            <w:hideMark/>
          </w:tcPr>
          <w:p w:rsidR="00990555" w:rsidRPr="00990555" w:rsidRDefault="00990555" w:rsidP="003427E3">
            <w:pPr>
              <w:spacing w:after="0" w:line="240" w:lineRule="auto"/>
              <w:jc w:val="both"/>
              <w:rPr>
                <w:rFonts w:ascii="Times New Roman" w:eastAsia="Times New Roman" w:hAnsi="Times New Roman"/>
                <w:sz w:val="28"/>
                <w:szCs w:val="28"/>
                <w:lang w:eastAsia="ru-RU"/>
              </w:rPr>
            </w:pPr>
            <w:r w:rsidRPr="00990555">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990555" w:rsidRDefault="00990555" w:rsidP="003427E3">
            <w:pPr>
              <w:spacing w:after="0" w:line="240" w:lineRule="auto"/>
              <w:jc w:val="both"/>
              <w:rPr>
                <w:rFonts w:ascii="Times New Roman" w:eastAsia="Times New Roman" w:hAnsi="Times New Roman"/>
                <w:sz w:val="28"/>
                <w:szCs w:val="28"/>
                <w:lang w:eastAsia="ru-RU"/>
              </w:rPr>
            </w:pPr>
            <w:r w:rsidRPr="00990555">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990555" w:rsidRDefault="00990555" w:rsidP="003427E3">
            <w:pPr>
              <w:spacing w:after="0" w:line="240" w:lineRule="auto"/>
              <w:jc w:val="both"/>
              <w:rPr>
                <w:rFonts w:ascii="Times New Roman" w:eastAsia="Times New Roman" w:hAnsi="Times New Roman"/>
                <w:sz w:val="28"/>
                <w:szCs w:val="28"/>
                <w:lang w:eastAsia="ru-RU"/>
              </w:rPr>
            </w:pPr>
            <w:r w:rsidRPr="00990555">
              <w:rPr>
                <w:rFonts w:ascii="Times New Roman" w:eastAsia="Times New Roman" w:hAnsi="Times New Roman"/>
                <w:sz w:val="28"/>
                <w:szCs w:val="28"/>
                <w:lang w:eastAsia="ru-RU"/>
              </w:rPr>
              <w:t>заработная плата персонала, непосредственно занятого в производстве готовой продукции, оказании услуг, выполнении работ;</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работы, услуги по содержанию имущества в части основных средств, непосредственно используемых в производстве готовой продукции, оказании услуг, выполнении работ;</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bookmarkStart w:id="7" w:name="l350"/>
            <w:bookmarkEnd w:id="7"/>
            <w:r w:rsidRPr="003427E3">
              <w:rPr>
                <w:rFonts w:ascii="Times New Roman" w:eastAsia="Times New Roman" w:hAnsi="Times New Roman"/>
                <w:sz w:val="28"/>
                <w:szCs w:val="28"/>
                <w:lang w:eastAsia="ru-RU"/>
              </w:rPr>
              <w:t>расходы на амортизацию в части основных средств и нематериальных активов, непосредственно используемых в производстве готовой продукции, оказании услуг, выполнении работ. При этом амортизация основных средств, относящихся к особо ценному движимому имуществу (далее – ОЦДИ), приобретенному за счет средств учредителя, учитывается в прямых затратах, если в расчет нормативных затрат на выполнение государственного задания включается резерв на восстановление ОЦДИ;</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bookmarkStart w:id="8" w:name="l394"/>
            <w:bookmarkEnd w:id="8"/>
            <w:r w:rsidRPr="003427E3">
              <w:rPr>
                <w:rFonts w:ascii="Times New Roman" w:eastAsia="Times New Roman" w:hAnsi="Times New Roman"/>
                <w:sz w:val="28"/>
                <w:szCs w:val="28"/>
                <w:lang w:eastAsia="ru-RU"/>
              </w:rPr>
              <w:t>арендная плата за основные средства, непосредственно используемые в производстве готовой продукции, оказании услуг, выполнении работ;</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расходы на приобретение силовой электроэнергии, воды, непосредственно используемых в производстве готовой продукции;</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иные расходы.</w:t>
            </w:r>
          </w:p>
        </w:tc>
      </w:tr>
    </w:tbl>
    <w:p w:rsidR="00990555" w:rsidRPr="003427E3" w:rsidRDefault="00990555" w:rsidP="003427E3">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bookmarkStart w:id="9" w:name="l351"/>
      <w:bookmarkEnd w:id="9"/>
      <w:r w:rsidRPr="003427E3">
        <w:rPr>
          <w:rFonts w:ascii="Times New Roman" w:eastAsia="Times New Roman" w:hAnsi="Times New Roman"/>
          <w:sz w:val="28"/>
          <w:szCs w:val="28"/>
          <w:lang w:eastAsia="ru-RU"/>
        </w:rPr>
        <w:t>Списание прямых расходов на фина</w:t>
      </w:r>
      <w:r w:rsidR="00C31DBB">
        <w:rPr>
          <w:rFonts w:ascii="Times New Roman" w:eastAsia="Times New Roman" w:hAnsi="Times New Roman"/>
          <w:sz w:val="28"/>
          <w:szCs w:val="28"/>
          <w:lang w:eastAsia="ru-RU"/>
        </w:rPr>
        <w:t>нсовый результат осуществляется</w:t>
      </w:r>
      <w:r w:rsidRPr="003427E3">
        <w:rPr>
          <w:rFonts w:ascii="Times New Roman" w:eastAsia="Times New Roman" w:hAnsi="Times New Roman"/>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160"/>
        <w:gridCol w:w="184"/>
        <w:gridCol w:w="1415"/>
      </w:tblGrid>
      <w:tr w:rsidR="00B47E4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bookmarkStart w:id="10" w:name="l352"/>
            <w:bookmarkEnd w:id="10"/>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8D0868" w:rsidP="008D086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раз в год</w:t>
            </w:r>
            <w:r w:rsidR="00990555" w:rsidRPr="003427E3">
              <w:rPr>
                <w:rFonts w:ascii="Times New Roman" w:eastAsia="Times New Roman" w:hAnsi="Times New Roman"/>
                <w:sz w:val="28"/>
                <w:szCs w:val="28"/>
                <w:lang w:eastAsia="ru-RU"/>
              </w:rPr>
              <w:t>.</w:t>
            </w:r>
          </w:p>
        </w:tc>
      </w:tr>
    </w:tbl>
    <w:p w:rsidR="003427E3" w:rsidRDefault="00990555" w:rsidP="003427E3">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lastRenderedPageBreak/>
        <w:t>    </w:t>
      </w:r>
      <w:bookmarkStart w:id="11" w:name="l353"/>
      <w:bookmarkEnd w:id="11"/>
      <w:r w:rsidR="003427E3">
        <w:rPr>
          <w:rFonts w:ascii="Times New Roman" w:eastAsia="Times New Roman" w:hAnsi="Times New Roman"/>
          <w:sz w:val="28"/>
          <w:szCs w:val="28"/>
          <w:lang w:eastAsia="ru-RU"/>
        </w:rPr>
        <w:t>(</w:t>
      </w:r>
      <w:r w:rsidRPr="003427E3">
        <w:rPr>
          <w:rFonts w:ascii="Times New Roman" w:eastAsia="Times New Roman" w:hAnsi="Times New Roman"/>
          <w:bCs/>
          <w:i/>
          <w:iCs/>
          <w:sz w:val="28"/>
          <w:szCs w:val="28"/>
          <w:lang w:eastAsia="ru-RU"/>
        </w:rPr>
        <w:t>Основание: </w:t>
      </w:r>
      <w:r w:rsidRPr="003427E3">
        <w:rPr>
          <w:rFonts w:ascii="Times New Roman" w:eastAsia="Times New Roman" w:hAnsi="Times New Roman"/>
          <w:i/>
          <w:iCs/>
          <w:sz w:val="28"/>
          <w:szCs w:val="28"/>
          <w:lang w:eastAsia="ru-RU"/>
        </w:rPr>
        <w:t>пункты </w:t>
      </w:r>
      <w:hyperlink r:id="rId8" w:anchor="l833" w:history="1">
        <w:r w:rsidRPr="003427E3">
          <w:rPr>
            <w:rFonts w:ascii="Times New Roman" w:eastAsia="Times New Roman" w:hAnsi="Times New Roman"/>
            <w:i/>
            <w:iCs/>
            <w:sz w:val="28"/>
            <w:szCs w:val="28"/>
            <w:bdr w:val="none" w:sz="0" w:space="0" w:color="auto" w:frame="1"/>
            <w:lang w:eastAsia="ru-RU"/>
          </w:rPr>
          <w:t>134</w:t>
        </w:r>
      </w:hyperlink>
      <w:r w:rsidRPr="003427E3">
        <w:rPr>
          <w:rFonts w:ascii="Times New Roman" w:eastAsia="Times New Roman" w:hAnsi="Times New Roman"/>
          <w:i/>
          <w:iCs/>
          <w:sz w:val="28"/>
          <w:szCs w:val="28"/>
          <w:lang w:eastAsia="ru-RU"/>
        </w:rPr>
        <w:t>, </w:t>
      </w:r>
      <w:hyperlink r:id="rId9" w:anchor="l343" w:history="1">
        <w:r w:rsidRPr="003427E3">
          <w:rPr>
            <w:rFonts w:ascii="Times New Roman" w:eastAsia="Times New Roman" w:hAnsi="Times New Roman"/>
            <w:i/>
            <w:iCs/>
            <w:sz w:val="28"/>
            <w:szCs w:val="28"/>
            <w:bdr w:val="none" w:sz="0" w:space="0" w:color="auto" w:frame="1"/>
            <w:lang w:eastAsia="ru-RU"/>
          </w:rPr>
          <w:t>138</w:t>
        </w:r>
      </w:hyperlink>
      <w:r w:rsidRPr="003427E3">
        <w:rPr>
          <w:rFonts w:ascii="Times New Roman" w:eastAsia="Times New Roman" w:hAnsi="Times New Roman"/>
          <w:i/>
          <w:iCs/>
          <w:sz w:val="28"/>
          <w:szCs w:val="28"/>
          <w:lang w:eastAsia="ru-RU"/>
        </w:rPr>
        <w:t> Инструкции № 157н</w:t>
      </w:r>
      <w:r w:rsidR="003427E3">
        <w:rPr>
          <w:rFonts w:ascii="Times New Roman" w:eastAsia="Times New Roman" w:hAnsi="Times New Roman"/>
          <w:i/>
          <w:iCs/>
          <w:sz w:val="28"/>
          <w:szCs w:val="28"/>
          <w:lang w:eastAsia="ru-RU"/>
        </w:rPr>
        <w:t>)</w:t>
      </w:r>
      <w:r w:rsidRPr="003427E3">
        <w:rPr>
          <w:rFonts w:ascii="Times New Roman" w:eastAsia="Times New Roman" w:hAnsi="Times New Roman"/>
          <w:i/>
          <w:iCs/>
          <w:sz w:val="28"/>
          <w:szCs w:val="28"/>
          <w:lang w:eastAsia="ru-RU"/>
        </w:rPr>
        <w:t>.</w:t>
      </w:r>
      <w:bookmarkStart w:id="12" w:name="l54"/>
      <w:bookmarkEnd w:id="12"/>
    </w:p>
    <w:p w:rsidR="00990555" w:rsidRPr="003427E3" w:rsidRDefault="003427E3" w:rsidP="003427E3">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w:t>
      </w:r>
      <w:r w:rsidR="00753302">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.4. </w:t>
      </w:r>
      <w:r w:rsidR="00990555" w:rsidRPr="003427E3">
        <w:rPr>
          <w:rFonts w:ascii="Times New Roman" w:eastAsia="Times New Roman" w:hAnsi="Times New Roman"/>
          <w:sz w:val="28"/>
          <w:szCs w:val="28"/>
          <w:lang w:eastAsia="ru-RU"/>
        </w:rPr>
        <w:t>Накладные затраты учитываются раздельно по видам финансового обеспечения (деятельности). К накладным расхода</w:t>
      </w:r>
      <w:r w:rsidR="00C31DBB">
        <w:rPr>
          <w:rFonts w:ascii="Times New Roman" w:eastAsia="Times New Roman" w:hAnsi="Times New Roman"/>
          <w:sz w:val="28"/>
          <w:szCs w:val="28"/>
          <w:lang w:eastAsia="ru-RU"/>
        </w:rPr>
        <w:t>м относятся</w:t>
      </w:r>
      <w:r w:rsidR="00990555" w:rsidRPr="003427E3">
        <w:rPr>
          <w:rFonts w:ascii="Times New Roman" w:eastAsia="Times New Roman" w:hAnsi="Times New Roman"/>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160"/>
        <w:gridCol w:w="184"/>
        <w:gridCol w:w="9101"/>
      </w:tblGrid>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bookmarkStart w:id="13" w:name="l354"/>
            <w:bookmarkEnd w:id="13"/>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первоначальная стоимость использованного сырья и материалов, полуфабрикатов и комплектующих;</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первоначальная стоимость введенных в эксплуатацию основных средств стоимостью до 10 000 рублей включительно;</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заработная плата персонала, непосредственно занятого в производстве готовой продукции, оказании услуг, выполнении работ;</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работы, услуги по содержанию имущества в части основных средств, непосредственно используемых в производстве готовой продукции, оказании услуг, выполнении работ;</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bookmarkStart w:id="14" w:name="l355"/>
            <w:bookmarkEnd w:id="14"/>
            <w:r w:rsidRPr="003427E3">
              <w:rPr>
                <w:rFonts w:ascii="Times New Roman" w:eastAsia="Times New Roman" w:hAnsi="Times New Roman"/>
                <w:sz w:val="28"/>
                <w:szCs w:val="28"/>
                <w:lang w:eastAsia="ru-RU"/>
              </w:rPr>
              <w:t>расходы на амортизацию в части основных средств и нематериальных активов, непосредственно используемых в производстве готовой продукции, оказании услуг, выполнении работ. Амортизация ОЦДИ, приобретенного за счет средств учредителя, учитывается в накладных затратах, если в расчет нормативных затрат на выполнение государственного задания включается резерв на восстановление ОЦДИ;</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bookmarkStart w:id="15" w:name="l395"/>
            <w:bookmarkEnd w:id="15"/>
            <w:r w:rsidRPr="003427E3">
              <w:rPr>
                <w:rFonts w:ascii="Times New Roman" w:eastAsia="Times New Roman" w:hAnsi="Times New Roman"/>
                <w:sz w:val="28"/>
                <w:szCs w:val="28"/>
                <w:lang w:eastAsia="ru-RU"/>
              </w:rPr>
              <w:t>арендная плата за основные средства, непосредственно используемые в производстве готовой продукции, оказании услуг, выполнении работ;</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расходы на приобретение силовой электроэнергии, воды, непосредственно используемых в производстве готовой продукции;</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иные расходы.</w:t>
            </w:r>
          </w:p>
        </w:tc>
      </w:tr>
    </w:tbl>
    <w:p w:rsidR="00990555" w:rsidRPr="003427E3" w:rsidRDefault="00990555" w:rsidP="003427E3">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bookmarkStart w:id="16" w:name="l56"/>
      <w:bookmarkEnd w:id="16"/>
      <w:r w:rsidRPr="003427E3">
        <w:rPr>
          <w:rFonts w:ascii="Times New Roman" w:eastAsia="Times New Roman" w:hAnsi="Times New Roman"/>
          <w:sz w:val="28"/>
          <w:szCs w:val="28"/>
          <w:lang w:eastAsia="ru-RU"/>
        </w:rPr>
        <w:t>Накладные расходы подлежат распределению по видам продукц</w:t>
      </w:r>
      <w:r w:rsidR="00C31DBB">
        <w:rPr>
          <w:rFonts w:ascii="Times New Roman" w:eastAsia="Times New Roman" w:hAnsi="Times New Roman"/>
          <w:sz w:val="28"/>
          <w:szCs w:val="28"/>
          <w:lang w:eastAsia="ru-RU"/>
        </w:rPr>
        <w:t>ии, услуг, работ пропорционально</w:t>
      </w:r>
      <w:r w:rsidRPr="003427E3">
        <w:rPr>
          <w:rFonts w:ascii="Times New Roman" w:eastAsia="Times New Roman" w:hAnsi="Times New Roman"/>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96"/>
        <w:gridCol w:w="184"/>
        <w:gridCol w:w="4214"/>
      </w:tblGrid>
      <w:tr w:rsidR="003427E3"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bookmarkStart w:id="17" w:name="l356"/>
            <w:bookmarkEnd w:id="17"/>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прямым затратам по оплате труда;</w:t>
            </w:r>
          </w:p>
        </w:tc>
      </w:tr>
    </w:tbl>
    <w:p w:rsidR="00990555" w:rsidRPr="003427E3" w:rsidRDefault="00990555" w:rsidP="003427E3">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bookmarkStart w:id="18" w:name="l357"/>
      <w:bookmarkEnd w:id="18"/>
      <w:r w:rsidRPr="003427E3">
        <w:rPr>
          <w:rFonts w:ascii="Times New Roman" w:eastAsia="Times New Roman" w:hAnsi="Times New Roman"/>
          <w:sz w:val="28"/>
          <w:szCs w:val="28"/>
          <w:lang w:eastAsia="ru-RU"/>
        </w:rPr>
        <w:t>Распределение на</w:t>
      </w:r>
      <w:r w:rsidR="00C31DBB">
        <w:rPr>
          <w:rFonts w:ascii="Times New Roman" w:eastAsia="Times New Roman" w:hAnsi="Times New Roman"/>
          <w:sz w:val="28"/>
          <w:szCs w:val="28"/>
          <w:lang w:eastAsia="ru-RU"/>
        </w:rPr>
        <w:t>кладных расходов осуществляется</w:t>
      </w:r>
      <w:r w:rsidRPr="003427E3">
        <w:rPr>
          <w:rFonts w:ascii="Times New Roman" w:eastAsia="Times New Roman" w:hAnsi="Times New Roman"/>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160"/>
        <w:gridCol w:w="184"/>
        <w:gridCol w:w="1423"/>
      </w:tblGrid>
      <w:tr w:rsidR="003427E3"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bookmarkStart w:id="19" w:name="l358"/>
            <w:bookmarkEnd w:id="19"/>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8D0868" w:rsidP="003427E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раз в год</w:t>
            </w:r>
            <w:r w:rsidR="00990555" w:rsidRPr="003427E3">
              <w:rPr>
                <w:rFonts w:ascii="Times New Roman" w:eastAsia="Times New Roman" w:hAnsi="Times New Roman"/>
                <w:sz w:val="28"/>
                <w:szCs w:val="28"/>
                <w:lang w:eastAsia="ru-RU"/>
              </w:rPr>
              <w:t>;</w:t>
            </w:r>
          </w:p>
        </w:tc>
      </w:tr>
    </w:tbl>
    <w:p w:rsidR="003427E3" w:rsidRDefault="00990555" w:rsidP="003427E3">
      <w:pPr>
        <w:shd w:val="clear" w:color="auto" w:fill="FFFFFF"/>
        <w:spacing w:before="100" w:beforeAutospacing="1" w:after="100" w:afterAutospacing="1" w:line="270" w:lineRule="atLeast"/>
        <w:jc w:val="both"/>
        <w:rPr>
          <w:rFonts w:ascii="Times New Roman" w:eastAsia="Times New Roman" w:hAnsi="Times New Roman"/>
          <w:i/>
          <w:iCs/>
          <w:sz w:val="28"/>
          <w:szCs w:val="28"/>
          <w:lang w:eastAsia="ru-RU"/>
        </w:rPr>
      </w:pPr>
      <w:r w:rsidRPr="003427E3">
        <w:rPr>
          <w:rFonts w:ascii="Times New Roman" w:eastAsia="Times New Roman" w:hAnsi="Times New Roman"/>
          <w:sz w:val="28"/>
          <w:szCs w:val="28"/>
          <w:lang w:eastAsia="ru-RU"/>
        </w:rPr>
        <w:t>    </w:t>
      </w:r>
      <w:bookmarkStart w:id="20" w:name="l359"/>
      <w:bookmarkEnd w:id="20"/>
      <w:r w:rsidR="003427E3">
        <w:rPr>
          <w:rFonts w:ascii="Times New Roman" w:eastAsia="Times New Roman" w:hAnsi="Times New Roman"/>
          <w:sz w:val="28"/>
          <w:szCs w:val="28"/>
          <w:lang w:eastAsia="ru-RU"/>
        </w:rPr>
        <w:t>(</w:t>
      </w:r>
      <w:r w:rsidRPr="003427E3">
        <w:rPr>
          <w:rFonts w:ascii="Times New Roman" w:eastAsia="Times New Roman" w:hAnsi="Times New Roman"/>
          <w:bCs/>
          <w:i/>
          <w:iCs/>
          <w:sz w:val="28"/>
          <w:szCs w:val="28"/>
          <w:lang w:eastAsia="ru-RU"/>
        </w:rPr>
        <w:t>Основание:</w:t>
      </w:r>
      <w:r w:rsidRPr="003427E3">
        <w:rPr>
          <w:rFonts w:ascii="Times New Roman" w:eastAsia="Times New Roman" w:hAnsi="Times New Roman"/>
          <w:i/>
          <w:iCs/>
          <w:sz w:val="28"/>
          <w:szCs w:val="28"/>
          <w:lang w:eastAsia="ru-RU"/>
        </w:rPr>
        <w:t> пункты </w:t>
      </w:r>
      <w:hyperlink r:id="rId10" w:anchor="l833" w:history="1">
        <w:r w:rsidRPr="003427E3">
          <w:rPr>
            <w:rFonts w:ascii="Times New Roman" w:eastAsia="Times New Roman" w:hAnsi="Times New Roman"/>
            <w:i/>
            <w:iCs/>
            <w:sz w:val="28"/>
            <w:szCs w:val="28"/>
            <w:bdr w:val="none" w:sz="0" w:space="0" w:color="auto" w:frame="1"/>
            <w:lang w:eastAsia="ru-RU"/>
          </w:rPr>
          <w:t>134</w:t>
        </w:r>
      </w:hyperlink>
      <w:r w:rsidRPr="003427E3">
        <w:rPr>
          <w:rFonts w:ascii="Times New Roman" w:eastAsia="Times New Roman" w:hAnsi="Times New Roman"/>
          <w:i/>
          <w:iCs/>
          <w:sz w:val="28"/>
          <w:szCs w:val="28"/>
          <w:lang w:eastAsia="ru-RU"/>
        </w:rPr>
        <w:t>, </w:t>
      </w:r>
      <w:hyperlink r:id="rId11" w:anchor="l343" w:history="1">
        <w:r w:rsidRPr="003427E3">
          <w:rPr>
            <w:rFonts w:ascii="Times New Roman" w:eastAsia="Times New Roman" w:hAnsi="Times New Roman"/>
            <w:i/>
            <w:iCs/>
            <w:sz w:val="28"/>
            <w:szCs w:val="28"/>
            <w:bdr w:val="none" w:sz="0" w:space="0" w:color="auto" w:frame="1"/>
            <w:lang w:eastAsia="ru-RU"/>
          </w:rPr>
          <w:t>138</w:t>
        </w:r>
      </w:hyperlink>
      <w:r w:rsidR="003427E3">
        <w:rPr>
          <w:rFonts w:ascii="Times New Roman" w:eastAsia="Times New Roman" w:hAnsi="Times New Roman"/>
          <w:i/>
          <w:iCs/>
          <w:sz w:val="28"/>
          <w:szCs w:val="28"/>
          <w:lang w:eastAsia="ru-RU"/>
        </w:rPr>
        <w:t xml:space="preserve"> Инструкции </w:t>
      </w:r>
      <w:r w:rsidRPr="003427E3">
        <w:rPr>
          <w:rFonts w:ascii="Times New Roman" w:eastAsia="Times New Roman" w:hAnsi="Times New Roman"/>
          <w:i/>
          <w:iCs/>
          <w:sz w:val="28"/>
          <w:szCs w:val="28"/>
          <w:lang w:eastAsia="ru-RU"/>
        </w:rPr>
        <w:t>№157н, </w:t>
      </w:r>
      <w:hyperlink r:id="rId12" w:anchor="l48" w:history="1">
        <w:r w:rsidR="003427E3">
          <w:rPr>
            <w:rFonts w:ascii="Times New Roman" w:eastAsia="Times New Roman" w:hAnsi="Times New Roman"/>
            <w:i/>
            <w:iCs/>
            <w:sz w:val="28"/>
            <w:szCs w:val="28"/>
            <w:bdr w:val="none" w:sz="0" w:space="0" w:color="auto" w:frame="1"/>
            <w:lang w:eastAsia="ru-RU"/>
          </w:rPr>
          <w:t xml:space="preserve">п. </w:t>
        </w:r>
        <w:r w:rsidRPr="003427E3">
          <w:rPr>
            <w:rFonts w:ascii="Times New Roman" w:eastAsia="Times New Roman" w:hAnsi="Times New Roman"/>
            <w:i/>
            <w:iCs/>
            <w:sz w:val="28"/>
            <w:szCs w:val="28"/>
            <w:bdr w:val="none" w:sz="0" w:space="0" w:color="auto" w:frame="1"/>
            <w:lang w:eastAsia="ru-RU"/>
          </w:rPr>
          <w:t>28</w:t>
        </w:r>
      </w:hyperlink>
      <w:r w:rsidR="003427E3">
        <w:rPr>
          <w:rFonts w:ascii="Times New Roman" w:eastAsia="Times New Roman" w:hAnsi="Times New Roman"/>
          <w:i/>
          <w:iCs/>
          <w:sz w:val="28"/>
          <w:szCs w:val="28"/>
          <w:lang w:eastAsia="ru-RU"/>
        </w:rPr>
        <w:t xml:space="preserve"> Стандарта </w:t>
      </w:r>
      <w:r w:rsidRPr="003427E3">
        <w:rPr>
          <w:rFonts w:ascii="Times New Roman" w:eastAsia="Times New Roman" w:hAnsi="Times New Roman"/>
          <w:i/>
          <w:iCs/>
          <w:sz w:val="28"/>
          <w:szCs w:val="28"/>
          <w:lang w:eastAsia="ru-RU"/>
        </w:rPr>
        <w:t>«Запасы»</w:t>
      </w:r>
      <w:bookmarkStart w:id="21" w:name="l57"/>
      <w:bookmarkEnd w:id="21"/>
      <w:r w:rsidR="003427E3">
        <w:rPr>
          <w:rFonts w:ascii="Times New Roman" w:eastAsia="Times New Roman" w:hAnsi="Times New Roman"/>
          <w:i/>
          <w:iCs/>
          <w:sz w:val="28"/>
          <w:szCs w:val="28"/>
          <w:lang w:eastAsia="ru-RU"/>
        </w:rPr>
        <w:t>).</w:t>
      </w:r>
    </w:p>
    <w:p w:rsidR="00990555" w:rsidRPr="003427E3" w:rsidRDefault="003427E3" w:rsidP="003427E3">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w:t>
      </w:r>
      <w:r w:rsidR="00753302">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.5. </w:t>
      </w:r>
      <w:r w:rsidR="00990555" w:rsidRPr="003427E3">
        <w:rPr>
          <w:rFonts w:ascii="Times New Roman" w:eastAsia="Times New Roman" w:hAnsi="Times New Roman"/>
          <w:sz w:val="28"/>
          <w:szCs w:val="28"/>
          <w:lang w:eastAsia="ru-RU"/>
        </w:rPr>
        <w:t>Общехозяйственные расходы учитываются раздельно по видам финансового обеспечения (деятельности). К общехозяйственным рас</w:t>
      </w:r>
      <w:r w:rsidR="00C31DBB">
        <w:rPr>
          <w:rFonts w:ascii="Times New Roman" w:eastAsia="Times New Roman" w:hAnsi="Times New Roman"/>
          <w:sz w:val="28"/>
          <w:szCs w:val="28"/>
          <w:lang w:eastAsia="ru-RU"/>
        </w:rPr>
        <w:t>ходам относятся</w:t>
      </w:r>
      <w:r w:rsidR="00990555" w:rsidRPr="003427E3">
        <w:rPr>
          <w:rFonts w:ascii="Times New Roman" w:eastAsia="Times New Roman" w:hAnsi="Times New Roman"/>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160"/>
        <w:gridCol w:w="184"/>
        <w:gridCol w:w="9101"/>
      </w:tblGrid>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bookmarkStart w:id="22" w:name="l360"/>
            <w:bookmarkEnd w:id="22"/>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стоимость использованных в административно-управленческих и общехозяйственных целях материальных запасов, веденных в эксплуатацию основных средств стоимостью до 10 000 рублей включительно;</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заработная плата административно-управленческого и обслуживающего персонала и начисления на нее;</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амортизация основных средств и нематериальных активов, используемых в общехозяйственных целях;</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затраты на охрану труда;</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арендная плата за помещения общехозяйственного назначения;</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bookmarkStart w:id="23" w:name="l361"/>
            <w:bookmarkEnd w:id="23"/>
            <w:r w:rsidRPr="003427E3">
              <w:rPr>
                <w:rFonts w:ascii="Times New Roman" w:eastAsia="Times New Roman" w:hAnsi="Times New Roman"/>
                <w:sz w:val="28"/>
                <w:szCs w:val="28"/>
                <w:lang w:eastAsia="ru-RU"/>
              </w:rPr>
              <w:t>расходы по оплате информационных, аудиторских, консультационных и тому подобных услуг, услуг по охране;</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услуги транспорта и связи;</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иные виды расходов.</w:t>
            </w:r>
          </w:p>
        </w:tc>
      </w:tr>
    </w:tbl>
    <w:p w:rsidR="00990555" w:rsidRPr="003427E3" w:rsidRDefault="00990555" w:rsidP="003427E3">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bookmarkStart w:id="24" w:name="l362"/>
      <w:bookmarkEnd w:id="24"/>
      <w:r w:rsidRPr="003427E3">
        <w:rPr>
          <w:rFonts w:ascii="Times New Roman" w:eastAsia="Times New Roman" w:hAnsi="Times New Roman"/>
          <w:sz w:val="28"/>
          <w:szCs w:val="28"/>
          <w:lang w:eastAsia="ru-RU"/>
        </w:rPr>
        <w:t>По истечении каждого месяца общехозяйственные расходы подлежат распределению на себестоимость готовой продукци</w:t>
      </w:r>
      <w:r w:rsidR="00C31DBB">
        <w:rPr>
          <w:rFonts w:ascii="Times New Roman" w:eastAsia="Times New Roman" w:hAnsi="Times New Roman"/>
          <w:sz w:val="28"/>
          <w:szCs w:val="28"/>
          <w:lang w:eastAsia="ru-RU"/>
        </w:rPr>
        <w:t>и, работ, услуг пропорционально</w:t>
      </w:r>
      <w:r w:rsidRPr="003427E3">
        <w:rPr>
          <w:rFonts w:ascii="Times New Roman" w:eastAsia="Times New Roman" w:hAnsi="Times New Roman"/>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96"/>
        <w:gridCol w:w="184"/>
        <w:gridCol w:w="4214"/>
      </w:tblGrid>
      <w:tr w:rsidR="003427E3"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bookmarkStart w:id="25" w:name="l363"/>
            <w:bookmarkEnd w:id="25"/>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прямым затратам по оплате труда;</w:t>
            </w:r>
          </w:p>
        </w:tc>
      </w:tr>
    </w:tbl>
    <w:p w:rsidR="00990555" w:rsidRPr="003427E3" w:rsidRDefault="00990555" w:rsidP="003427E3">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bookmarkStart w:id="26" w:name="l193"/>
      <w:bookmarkEnd w:id="26"/>
      <w:r w:rsidR="003427E3">
        <w:rPr>
          <w:rFonts w:ascii="Times New Roman" w:eastAsia="Times New Roman" w:hAnsi="Times New Roman"/>
          <w:sz w:val="28"/>
          <w:szCs w:val="28"/>
          <w:lang w:eastAsia="ru-RU"/>
        </w:rPr>
        <w:t xml:space="preserve">       4.</w:t>
      </w:r>
      <w:r w:rsidR="007434D5">
        <w:rPr>
          <w:rFonts w:ascii="Times New Roman" w:eastAsia="Times New Roman" w:hAnsi="Times New Roman"/>
          <w:sz w:val="28"/>
          <w:szCs w:val="28"/>
          <w:lang w:eastAsia="ru-RU"/>
        </w:rPr>
        <w:t>4</w:t>
      </w:r>
      <w:r w:rsidR="003427E3">
        <w:rPr>
          <w:rFonts w:ascii="Times New Roman" w:eastAsia="Times New Roman" w:hAnsi="Times New Roman"/>
          <w:sz w:val="28"/>
          <w:szCs w:val="28"/>
          <w:lang w:eastAsia="ru-RU"/>
        </w:rPr>
        <w:t xml:space="preserve">.6. </w:t>
      </w:r>
      <w:r w:rsidRPr="003427E3">
        <w:rPr>
          <w:rFonts w:ascii="Times New Roman" w:eastAsia="Times New Roman" w:hAnsi="Times New Roman"/>
          <w:sz w:val="28"/>
          <w:szCs w:val="28"/>
          <w:lang w:eastAsia="ru-RU"/>
        </w:rPr>
        <w:t>На увеличение расходов текущего финансового года (в дебет счета 0 40120 000 «Расходы текущего финансового года») списываются следующие </w:t>
      </w:r>
      <w:bookmarkStart w:id="27" w:name="l59"/>
      <w:bookmarkEnd w:id="27"/>
      <w:r w:rsidRPr="003427E3">
        <w:rPr>
          <w:rFonts w:ascii="Times New Roman" w:eastAsia="Times New Roman" w:hAnsi="Times New Roman"/>
          <w:sz w:val="28"/>
          <w:szCs w:val="28"/>
          <w:lang w:eastAsia="ru-RU"/>
        </w:rPr>
        <w:t>виды общехоз</w:t>
      </w:r>
      <w:r w:rsidR="00C31DBB">
        <w:rPr>
          <w:rFonts w:ascii="Times New Roman" w:eastAsia="Times New Roman" w:hAnsi="Times New Roman"/>
          <w:sz w:val="28"/>
          <w:szCs w:val="28"/>
          <w:lang w:eastAsia="ru-RU"/>
        </w:rPr>
        <w:t>яйственных расходов</w:t>
      </w:r>
      <w:r w:rsidRPr="003427E3">
        <w:rPr>
          <w:rFonts w:ascii="Times New Roman" w:eastAsia="Times New Roman" w:hAnsi="Times New Roman"/>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160"/>
        <w:gridCol w:w="184"/>
        <w:gridCol w:w="9101"/>
      </w:tblGrid>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bookmarkStart w:id="28" w:name="l364"/>
            <w:bookmarkEnd w:id="28"/>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расходы на расчетно-кассовое обслуживание в банке;</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расходы на подписку;</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нотариальные услуги;</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расходы на амортизацию недвижимого имущества;</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расходы на амортизацию объектов ОЦДИ, приобретенного за счет средств учредителя, если в расчет нормативных затрат на выполнение государственного задания не включается резерв на восстановление ОЦДИ;</w:t>
            </w:r>
          </w:p>
        </w:tc>
      </w:tr>
      <w:tr w:rsidR="00990555"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Default="00990555" w:rsidP="00B47E45">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иные виды расходов</w:t>
            </w:r>
            <w:r w:rsidR="00C31DBB">
              <w:rPr>
                <w:rFonts w:ascii="Times New Roman" w:eastAsia="Times New Roman" w:hAnsi="Times New Roman"/>
                <w:sz w:val="28"/>
                <w:szCs w:val="28"/>
                <w:lang w:eastAsia="ru-RU"/>
              </w:rPr>
              <w:t xml:space="preserve"> (</w:t>
            </w:r>
            <w:r w:rsidR="00B47E45">
              <w:rPr>
                <w:rFonts w:ascii="Times New Roman" w:eastAsia="Times New Roman" w:hAnsi="Times New Roman"/>
                <w:sz w:val="28"/>
                <w:szCs w:val="28"/>
                <w:lang w:eastAsia="ru-RU"/>
              </w:rPr>
              <w:t>штрафы,пени)</w:t>
            </w:r>
          </w:p>
          <w:p w:rsidR="00FA60B6" w:rsidRDefault="00FA60B6" w:rsidP="00B47E4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пожертвования,гранты</w:t>
            </w:r>
          </w:p>
          <w:p w:rsidR="00FA60B6" w:rsidRDefault="00FA60B6" w:rsidP="00B47E4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-расходы за счет иных субсидий.</w:t>
            </w:r>
          </w:p>
          <w:p w:rsidR="00FA60B6" w:rsidRPr="003427E3" w:rsidRDefault="00FA60B6" w:rsidP="00B47E45">
            <w:pPr>
              <w:spacing w:after="0" w:line="240" w:lineRule="auto"/>
              <w:jc w:val="both"/>
              <w:rPr>
                <w:rFonts w:ascii="Times New Roman" w:eastAsia="Times New Roman" w:hAnsi="Times New Roman"/>
                <w:sz w:val="28"/>
                <w:szCs w:val="28"/>
                <w:lang w:eastAsia="ru-RU"/>
              </w:rPr>
            </w:pPr>
          </w:p>
        </w:tc>
      </w:tr>
    </w:tbl>
    <w:p w:rsidR="003427E3" w:rsidRDefault="00990555" w:rsidP="003427E3">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    </w:t>
      </w:r>
      <w:bookmarkStart w:id="29" w:name="l365"/>
      <w:bookmarkEnd w:id="29"/>
      <w:r w:rsidR="003427E3">
        <w:rPr>
          <w:rFonts w:ascii="Times New Roman" w:eastAsia="Times New Roman" w:hAnsi="Times New Roman"/>
          <w:sz w:val="28"/>
          <w:szCs w:val="28"/>
          <w:lang w:eastAsia="ru-RU"/>
        </w:rPr>
        <w:t>(</w:t>
      </w:r>
      <w:r w:rsidRPr="003427E3">
        <w:rPr>
          <w:rFonts w:ascii="Times New Roman" w:eastAsia="Times New Roman" w:hAnsi="Times New Roman"/>
          <w:bCs/>
          <w:i/>
          <w:iCs/>
          <w:sz w:val="28"/>
          <w:szCs w:val="28"/>
          <w:lang w:eastAsia="ru-RU"/>
        </w:rPr>
        <w:t>Основание:</w:t>
      </w:r>
      <w:r w:rsidRPr="003427E3">
        <w:rPr>
          <w:rFonts w:ascii="Times New Roman" w:eastAsia="Times New Roman" w:hAnsi="Times New Roman"/>
          <w:i/>
          <w:iCs/>
          <w:sz w:val="28"/>
          <w:szCs w:val="28"/>
          <w:lang w:eastAsia="ru-RU"/>
        </w:rPr>
        <w:t> пункты </w:t>
      </w:r>
      <w:hyperlink r:id="rId13" w:anchor="l836" w:history="1">
        <w:r w:rsidRPr="003427E3">
          <w:rPr>
            <w:rFonts w:ascii="Times New Roman" w:eastAsia="Times New Roman" w:hAnsi="Times New Roman"/>
            <w:i/>
            <w:iCs/>
            <w:sz w:val="28"/>
            <w:szCs w:val="28"/>
            <w:bdr w:val="none" w:sz="0" w:space="0" w:color="auto" w:frame="1"/>
            <w:lang w:eastAsia="ru-RU"/>
          </w:rPr>
          <w:t>135,</w:t>
        </w:r>
      </w:hyperlink>
      <w:r w:rsidRPr="003427E3">
        <w:rPr>
          <w:rFonts w:ascii="Times New Roman" w:eastAsia="Times New Roman" w:hAnsi="Times New Roman"/>
          <w:i/>
          <w:iCs/>
          <w:sz w:val="28"/>
          <w:szCs w:val="28"/>
          <w:lang w:eastAsia="ru-RU"/>
        </w:rPr>
        <w:t> </w:t>
      </w:r>
      <w:hyperlink r:id="rId14" w:anchor="l343" w:history="1">
        <w:r w:rsidRPr="003427E3">
          <w:rPr>
            <w:rFonts w:ascii="Times New Roman" w:eastAsia="Times New Roman" w:hAnsi="Times New Roman"/>
            <w:i/>
            <w:iCs/>
            <w:sz w:val="28"/>
            <w:szCs w:val="28"/>
            <w:bdr w:val="none" w:sz="0" w:space="0" w:color="auto" w:frame="1"/>
            <w:lang w:eastAsia="ru-RU"/>
          </w:rPr>
          <w:t>138</w:t>
        </w:r>
      </w:hyperlink>
      <w:r w:rsidRPr="003427E3">
        <w:rPr>
          <w:rFonts w:ascii="Times New Roman" w:eastAsia="Times New Roman" w:hAnsi="Times New Roman"/>
          <w:i/>
          <w:iCs/>
          <w:sz w:val="28"/>
          <w:szCs w:val="28"/>
          <w:lang w:eastAsia="ru-RU"/>
        </w:rPr>
        <w:t> Инструкции № 157н</w:t>
      </w:r>
      <w:r w:rsidR="003427E3">
        <w:rPr>
          <w:rFonts w:ascii="Times New Roman" w:eastAsia="Times New Roman" w:hAnsi="Times New Roman"/>
          <w:i/>
          <w:iCs/>
          <w:sz w:val="28"/>
          <w:szCs w:val="28"/>
          <w:lang w:eastAsia="ru-RU"/>
        </w:rPr>
        <w:t>)</w:t>
      </w:r>
      <w:r w:rsidRPr="003427E3">
        <w:rPr>
          <w:rFonts w:ascii="Times New Roman" w:eastAsia="Times New Roman" w:hAnsi="Times New Roman"/>
          <w:i/>
          <w:iCs/>
          <w:sz w:val="28"/>
          <w:szCs w:val="28"/>
          <w:lang w:eastAsia="ru-RU"/>
        </w:rPr>
        <w:t>.</w:t>
      </w:r>
      <w:bookmarkStart w:id="30" w:name="l60"/>
      <w:bookmarkEnd w:id="30"/>
    </w:p>
    <w:p w:rsidR="00990555" w:rsidRPr="003427E3" w:rsidRDefault="003427E3" w:rsidP="003427E3">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4.</w:t>
      </w:r>
      <w:r w:rsidR="007434D5">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.7. </w:t>
      </w:r>
      <w:r w:rsidR="00990555" w:rsidRPr="003427E3">
        <w:rPr>
          <w:rFonts w:ascii="Times New Roman" w:eastAsia="Times New Roman" w:hAnsi="Times New Roman"/>
          <w:sz w:val="28"/>
          <w:szCs w:val="28"/>
          <w:lang w:eastAsia="ru-RU"/>
        </w:rPr>
        <w:t>Распределение расходов, относящихся к нескольким видам деятельности (финансового обеспечения), для определения себестоимости по видам деятельности (финансового обеспечени</w:t>
      </w:r>
      <w:r w:rsidR="00C31DBB">
        <w:rPr>
          <w:rFonts w:ascii="Times New Roman" w:eastAsia="Times New Roman" w:hAnsi="Times New Roman"/>
          <w:sz w:val="28"/>
          <w:szCs w:val="28"/>
          <w:lang w:eastAsia="ru-RU"/>
        </w:rPr>
        <w:t>я) производится пропорционально</w:t>
      </w:r>
      <w:r w:rsidR="00990555" w:rsidRPr="003427E3">
        <w:rPr>
          <w:rFonts w:ascii="Times New Roman" w:eastAsia="Times New Roman" w:hAnsi="Times New Roman"/>
          <w:b/>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160"/>
        <w:gridCol w:w="184"/>
        <w:gridCol w:w="9101"/>
      </w:tblGrid>
      <w:tr w:rsidR="003427E3"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bookmarkStart w:id="31" w:name="l366"/>
            <w:bookmarkEnd w:id="31"/>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t>доходам по видам деятельности;</w:t>
            </w:r>
          </w:p>
        </w:tc>
      </w:tr>
      <w:tr w:rsidR="003427E3" w:rsidRPr="003427E3" w:rsidTr="00FA60B6">
        <w:tc>
          <w:tcPr>
            <w:tcW w:w="0" w:type="auto"/>
            <w:tcBorders>
              <w:top w:val="nil"/>
              <w:left w:val="nil"/>
              <w:bottom w:val="nil"/>
              <w:right w:val="nil"/>
            </w:tcBorders>
            <w:tcMar>
              <w:top w:w="75" w:type="dxa"/>
              <w:left w:w="45" w:type="dxa"/>
              <w:bottom w:w="75" w:type="dxa"/>
              <w:right w:w="45" w:type="dxa"/>
            </w:tcMar>
          </w:tcPr>
          <w:p w:rsidR="00990555" w:rsidRPr="003427E3" w:rsidRDefault="00990555" w:rsidP="003427E3">
            <w:pPr>
              <w:spacing w:after="0" w:line="240" w:lineRule="auto"/>
              <w:jc w:val="both"/>
              <w:rPr>
                <w:rFonts w:ascii="Times New Roman" w:eastAsia="Times New Roman" w:hAnsi="Times New Roman"/>
                <w:sz w:val="28"/>
                <w:szCs w:val="28"/>
                <w:lang w:eastAsia="ru-RU"/>
              </w:rPr>
            </w:pPr>
          </w:p>
        </w:tc>
        <w:tc>
          <w:tcPr>
            <w:tcW w:w="0" w:type="auto"/>
            <w:tcBorders>
              <w:top w:val="nil"/>
              <w:left w:val="nil"/>
              <w:bottom w:val="nil"/>
              <w:right w:val="nil"/>
            </w:tcBorders>
            <w:tcMar>
              <w:top w:w="75" w:type="dxa"/>
              <w:left w:w="45" w:type="dxa"/>
              <w:bottom w:w="75" w:type="dxa"/>
              <w:right w:w="45" w:type="dxa"/>
            </w:tcMar>
          </w:tcPr>
          <w:p w:rsidR="00990555" w:rsidRPr="003427E3" w:rsidRDefault="00990555" w:rsidP="003427E3">
            <w:pPr>
              <w:spacing w:after="0" w:line="240" w:lineRule="auto"/>
              <w:jc w:val="both"/>
              <w:rPr>
                <w:rFonts w:ascii="Times New Roman" w:eastAsia="Times New Roman" w:hAnsi="Times New Roman"/>
                <w:sz w:val="28"/>
                <w:szCs w:val="28"/>
                <w:lang w:eastAsia="ru-RU"/>
              </w:rPr>
            </w:pPr>
          </w:p>
        </w:tc>
        <w:tc>
          <w:tcPr>
            <w:tcW w:w="0" w:type="auto"/>
            <w:tcBorders>
              <w:top w:val="nil"/>
              <w:left w:val="nil"/>
              <w:bottom w:val="nil"/>
              <w:right w:val="nil"/>
            </w:tcBorders>
            <w:tcMar>
              <w:top w:w="75" w:type="dxa"/>
              <w:left w:w="45" w:type="dxa"/>
              <w:bottom w:w="75" w:type="dxa"/>
              <w:right w:w="45" w:type="dxa"/>
            </w:tcMar>
          </w:tcPr>
          <w:p w:rsidR="00196072" w:rsidRDefault="00196072" w:rsidP="003427E3">
            <w:pPr>
              <w:spacing w:after="0" w:line="240" w:lineRule="auto"/>
              <w:jc w:val="both"/>
              <w:rPr>
                <w:rFonts w:ascii="Times New Roman" w:eastAsia="Times New Roman" w:hAnsi="Times New Roman"/>
                <w:b/>
                <w:sz w:val="28"/>
                <w:szCs w:val="28"/>
                <w:lang w:eastAsia="ru-RU"/>
              </w:rPr>
            </w:pPr>
          </w:p>
          <w:p w:rsidR="00990555" w:rsidRPr="002B08EB" w:rsidRDefault="007434D5" w:rsidP="003427E3">
            <w:pPr>
              <w:spacing w:after="0" w:line="240" w:lineRule="auto"/>
              <w:jc w:val="both"/>
              <w:rPr>
                <w:rFonts w:ascii="Times New Roman" w:eastAsia="Times New Roman" w:hAnsi="Times New Roman"/>
                <w:b/>
                <w:sz w:val="28"/>
                <w:szCs w:val="28"/>
                <w:lang w:eastAsia="ru-RU"/>
              </w:rPr>
            </w:pPr>
            <w:r w:rsidRPr="002B08EB">
              <w:rPr>
                <w:rFonts w:ascii="Times New Roman" w:eastAsia="Times New Roman" w:hAnsi="Times New Roman"/>
                <w:b/>
                <w:sz w:val="28"/>
                <w:szCs w:val="28"/>
                <w:lang w:eastAsia="ru-RU"/>
              </w:rPr>
              <w:t>4.5. Нефинансовые объекты казны.</w:t>
            </w:r>
          </w:p>
          <w:p w:rsidR="002B08EB" w:rsidRDefault="002B08EB" w:rsidP="002B08EB">
            <w:pPr>
              <w:spacing w:after="0" w:line="240" w:lineRule="auto"/>
              <w:jc w:val="both"/>
              <w:rPr>
                <w:rFonts w:ascii="Times New Roman" w:eastAsia="Times New Roman" w:hAnsi="Times New Roman"/>
                <w:sz w:val="28"/>
                <w:szCs w:val="28"/>
                <w:lang w:eastAsia="ru-RU"/>
              </w:rPr>
            </w:pPr>
          </w:p>
          <w:p w:rsidR="007434D5" w:rsidRDefault="007434D5" w:rsidP="002B08E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w:t>
            </w:r>
            <w:r w:rsidR="00220090">
              <w:rPr>
                <w:rFonts w:ascii="Times New Roman" w:eastAsia="Times New Roman" w:hAnsi="Times New Roman"/>
                <w:sz w:val="28"/>
                <w:szCs w:val="28"/>
                <w:lang w:eastAsia="ru-RU"/>
              </w:rPr>
              <w:t>5</w:t>
            </w:r>
            <w:r>
              <w:rPr>
                <w:rFonts w:ascii="Times New Roman" w:eastAsia="Times New Roman" w:hAnsi="Times New Roman"/>
                <w:sz w:val="28"/>
                <w:szCs w:val="28"/>
                <w:lang w:eastAsia="ru-RU"/>
              </w:rPr>
              <w:t>.1. П</w:t>
            </w:r>
            <w:r w:rsidR="002B08EB">
              <w:rPr>
                <w:rFonts w:ascii="Times New Roman" w:eastAsia="Times New Roman" w:hAnsi="Times New Roman"/>
                <w:sz w:val="28"/>
                <w:szCs w:val="28"/>
                <w:lang w:eastAsia="ru-RU"/>
              </w:rPr>
              <w:t xml:space="preserve">ризнание в составе казны неучтенных объектов, выявленных при инвентаризации, осуществляется с </w:t>
            </w:r>
            <w:r w:rsidR="00C31DBB">
              <w:rPr>
                <w:rFonts w:ascii="Times New Roman" w:eastAsia="Times New Roman" w:hAnsi="Times New Roman"/>
                <w:sz w:val="28"/>
                <w:szCs w:val="28"/>
                <w:lang w:eastAsia="ru-RU"/>
              </w:rPr>
              <w:t>применение счета 1 401 10 199 «</w:t>
            </w:r>
            <w:r w:rsidR="002B08EB">
              <w:rPr>
                <w:rFonts w:ascii="Times New Roman" w:eastAsia="Times New Roman" w:hAnsi="Times New Roman"/>
                <w:sz w:val="28"/>
                <w:szCs w:val="28"/>
                <w:lang w:eastAsia="ru-RU"/>
              </w:rPr>
              <w:t>Прочие не денежные безвозмездные поступления». Имущество принимается по справедливой стоимости, определенной комиссией по поступлению и выбытию активов с применением наиболее подходящего в каждом случае метода.</w:t>
            </w:r>
          </w:p>
          <w:p w:rsidR="00220090" w:rsidRDefault="00220090" w:rsidP="002B08E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4.5.2.  Основанием для признания в составе казны неучтенного объекта, выявленного при инвентаризации, являются:</w:t>
            </w:r>
          </w:p>
          <w:p w:rsidR="00220090" w:rsidRDefault="00157777" w:rsidP="002B08E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220090">
              <w:rPr>
                <w:rFonts w:ascii="Times New Roman" w:eastAsia="Times New Roman" w:hAnsi="Times New Roman"/>
                <w:sz w:val="28"/>
                <w:szCs w:val="28"/>
                <w:lang w:eastAsia="ru-RU"/>
              </w:rPr>
              <w:t>кт о результатах инвентаризации (ф.0504835);</w:t>
            </w:r>
          </w:p>
          <w:p w:rsidR="00220090" w:rsidRDefault="00157777" w:rsidP="002B08E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00220090">
              <w:rPr>
                <w:rFonts w:ascii="Times New Roman" w:eastAsia="Times New Roman" w:hAnsi="Times New Roman"/>
                <w:sz w:val="28"/>
                <w:szCs w:val="28"/>
                <w:lang w:eastAsia="ru-RU"/>
              </w:rPr>
              <w:t>аспоряжение министерства природоохранных ресурсов, экологии и имущественных отношений Оренбургской области.</w:t>
            </w:r>
          </w:p>
          <w:p w:rsidR="00220090" w:rsidRDefault="00220090" w:rsidP="002B08E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4.5.3.основанием для отражения выбытия объектов имущества казны при реализации (приватизации) являются:</w:t>
            </w:r>
          </w:p>
          <w:p w:rsidR="00220090" w:rsidRDefault="00157777" w:rsidP="002B08E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00220090">
              <w:rPr>
                <w:rFonts w:ascii="Times New Roman" w:eastAsia="Times New Roman" w:hAnsi="Times New Roman"/>
                <w:sz w:val="28"/>
                <w:szCs w:val="28"/>
                <w:lang w:eastAsia="ru-RU"/>
              </w:rPr>
              <w:t>аспоряжение министерства природоохранных ресурсов, экологии и имущественных отношений Оренбургской области;</w:t>
            </w:r>
          </w:p>
          <w:p w:rsidR="00220090" w:rsidRDefault="00220090" w:rsidP="002B08E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Договор;</w:t>
            </w:r>
          </w:p>
          <w:p w:rsidR="00220090" w:rsidRDefault="00220090" w:rsidP="002B08E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Акт о приеме-передаче объектов нефинансовых активов (ф.0504101)</w:t>
            </w:r>
          </w:p>
          <w:p w:rsidR="00157777" w:rsidRDefault="00220090" w:rsidP="002B08E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4.5.4. </w:t>
            </w:r>
            <w:r w:rsidR="00157777">
              <w:rPr>
                <w:rFonts w:ascii="Times New Roman" w:eastAsia="Times New Roman" w:hAnsi="Times New Roman"/>
                <w:sz w:val="28"/>
                <w:szCs w:val="28"/>
                <w:lang w:eastAsia="ru-RU"/>
              </w:rPr>
              <w:t>О</w:t>
            </w:r>
            <w:r>
              <w:rPr>
                <w:rFonts w:ascii="Times New Roman" w:eastAsia="Times New Roman" w:hAnsi="Times New Roman"/>
                <w:sz w:val="28"/>
                <w:szCs w:val="28"/>
                <w:lang w:eastAsia="ru-RU"/>
              </w:rPr>
              <w:t xml:space="preserve">снованием для отражения выбытия объектов имущества казны в результате хищений, недостач, гибели или терактов являются: </w:t>
            </w:r>
          </w:p>
          <w:p w:rsidR="00157777" w:rsidRDefault="00157777" w:rsidP="002B08E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распоряжение министерства природных ресурсов, экологии и имущественных отношений Оренбургской области;</w:t>
            </w:r>
          </w:p>
          <w:p w:rsidR="00157777" w:rsidRDefault="00157777" w:rsidP="002B08E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акт о списании объектов нефинансовых активов (кроме транспортных средств) (ф.0504104);</w:t>
            </w:r>
          </w:p>
          <w:p w:rsidR="00157777" w:rsidRDefault="00157777" w:rsidP="002B08E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акт о списании транспортного средства (ф.0504105).</w:t>
            </w:r>
          </w:p>
          <w:p w:rsidR="00157777" w:rsidRDefault="00157777" w:rsidP="002B08E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4.5.5. Ущерб, подлежащий взысканию с виновного лица, отражается с применением счета 1 401 10 172.</w:t>
            </w:r>
          </w:p>
          <w:p w:rsidR="00157777" w:rsidRDefault="00157777" w:rsidP="002B08E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4.5.6. При наличии виновного лица сумма ущерба, подлежащего взысканию, определяется по поступлению и выбытию активов по справедливой стоимости утраченного имущества казны.</w:t>
            </w:r>
          </w:p>
          <w:p w:rsidR="00157777" w:rsidRDefault="00157777" w:rsidP="002B08E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4.5.7.  Основанием для отражения выбытия объектов казны, уничтоженных в результате стихийных бедствий, опасного природного явления, катастрофы, являются:</w:t>
            </w:r>
          </w:p>
          <w:p w:rsidR="00157777" w:rsidRDefault="00157777" w:rsidP="002B08E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распоряжение министерства природных ресурсов,экологии и имущественных отношений Оренбургской области;</w:t>
            </w:r>
          </w:p>
          <w:p w:rsidR="00F043E2" w:rsidRDefault="00157777" w:rsidP="002B08E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акт о списании объектов нефинансовых активов (кроме транспортных </w:t>
            </w:r>
            <w:r>
              <w:rPr>
                <w:rFonts w:ascii="Times New Roman" w:eastAsia="Times New Roman" w:hAnsi="Times New Roman"/>
                <w:sz w:val="28"/>
                <w:szCs w:val="28"/>
                <w:lang w:eastAsia="ru-RU"/>
              </w:rPr>
              <w:lastRenderedPageBreak/>
              <w:t>средств) (ф.0504104)</w:t>
            </w:r>
            <w:r w:rsidR="00F043E2">
              <w:rPr>
                <w:rFonts w:ascii="Times New Roman" w:eastAsia="Times New Roman" w:hAnsi="Times New Roman"/>
                <w:sz w:val="28"/>
                <w:szCs w:val="28"/>
                <w:lang w:eastAsia="ru-RU"/>
              </w:rPr>
              <w:t>;</w:t>
            </w:r>
          </w:p>
          <w:p w:rsidR="00F043E2" w:rsidRDefault="00F043E2" w:rsidP="002B08E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акт о списании транспортного средства (ф.0504105).</w:t>
            </w:r>
          </w:p>
          <w:p w:rsidR="00157777" w:rsidRDefault="00157777" w:rsidP="002B08EB">
            <w:pPr>
              <w:spacing w:after="0" w:line="240" w:lineRule="auto"/>
              <w:jc w:val="both"/>
              <w:rPr>
                <w:rFonts w:ascii="Times New Roman" w:eastAsia="Times New Roman" w:hAnsi="Times New Roman"/>
                <w:sz w:val="28"/>
                <w:szCs w:val="28"/>
                <w:lang w:eastAsia="ru-RU"/>
              </w:rPr>
            </w:pPr>
          </w:p>
          <w:p w:rsidR="00157777" w:rsidRDefault="00157777" w:rsidP="002B08EB">
            <w:pPr>
              <w:spacing w:after="0" w:line="240" w:lineRule="auto"/>
              <w:jc w:val="both"/>
              <w:rPr>
                <w:rFonts w:ascii="Times New Roman" w:eastAsia="Times New Roman" w:hAnsi="Times New Roman"/>
                <w:sz w:val="28"/>
                <w:szCs w:val="28"/>
                <w:lang w:eastAsia="ru-RU"/>
              </w:rPr>
            </w:pPr>
          </w:p>
          <w:p w:rsidR="00F043E2" w:rsidRDefault="00F043E2" w:rsidP="002B08EB">
            <w:pPr>
              <w:spacing w:after="0" w:line="240" w:lineRule="auto"/>
              <w:jc w:val="both"/>
              <w:rPr>
                <w:rFonts w:ascii="Times New Roman" w:eastAsia="Times New Roman" w:hAnsi="Times New Roman"/>
                <w:sz w:val="28"/>
                <w:szCs w:val="28"/>
                <w:lang w:eastAsia="ru-RU"/>
              </w:rPr>
            </w:pPr>
            <w:r w:rsidRPr="00F043E2">
              <w:rPr>
                <w:rFonts w:ascii="Times New Roman" w:eastAsia="Times New Roman" w:hAnsi="Times New Roman"/>
                <w:b/>
                <w:sz w:val="28"/>
                <w:szCs w:val="28"/>
                <w:lang w:eastAsia="ru-RU"/>
              </w:rPr>
              <w:t>4.6. Непроизведенные активы</w:t>
            </w:r>
          </w:p>
          <w:p w:rsidR="00220090" w:rsidRPr="00F043E2" w:rsidRDefault="00F043E2" w:rsidP="002B08E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случае если в справках о кадастровой стоимости земельных участков, предоставленных Федеральной службой государственной регистрациии кадастра и картографии, сведения о кадастровой стоимости принадлежащих учреждению земельных участков отсутствуют, данные земельные участки отражаются в бухгалтерском учете по условной цене 1 рубль за квадратный метр.</w:t>
            </w:r>
          </w:p>
          <w:p w:rsidR="00220090" w:rsidRPr="003427E3" w:rsidRDefault="00220090" w:rsidP="002B08EB">
            <w:pPr>
              <w:spacing w:after="0" w:line="240" w:lineRule="auto"/>
              <w:jc w:val="both"/>
              <w:rPr>
                <w:rFonts w:ascii="Times New Roman" w:eastAsia="Times New Roman" w:hAnsi="Times New Roman"/>
                <w:sz w:val="28"/>
                <w:szCs w:val="28"/>
                <w:lang w:eastAsia="ru-RU"/>
              </w:rPr>
            </w:pPr>
          </w:p>
        </w:tc>
      </w:tr>
      <w:tr w:rsidR="003427E3" w:rsidRPr="003427E3" w:rsidTr="00990555">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r w:rsidRPr="003427E3">
              <w:rPr>
                <w:rFonts w:ascii="Times New Roman" w:eastAsia="Times New Roman" w:hAnsi="Times New Roman"/>
                <w:sz w:val="28"/>
                <w:szCs w:val="28"/>
                <w:lang w:eastAsia="ru-RU"/>
              </w:rPr>
              <w:lastRenderedPageBreak/>
              <w:t> </w:t>
            </w:r>
          </w:p>
        </w:tc>
        <w:tc>
          <w:tcPr>
            <w:tcW w:w="0" w:type="auto"/>
            <w:tcBorders>
              <w:top w:val="nil"/>
              <w:left w:val="nil"/>
              <w:bottom w:val="nil"/>
              <w:right w:val="nil"/>
            </w:tcBorders>
            <w:tcMar>
              <w:top w:w="75" w:type="dxa"/>
              <w:left w:w="45" w:type="dxa"/>
              <w:bottom w:w="75" w:type="dxa"/>
              <w:right w:w="45" w:type="dxa"/>
            </w:tcMar>
            <w:hideMark/>
          </w:tcPr>
          <w:p w:rsidR="00990555" w:rsidRPr="003427E3" w:rsidRDefault="00990555" w:rsidP="003427E3">
            <w:pPr>
              <w:spacing w:after="0" w:line="240" w:lineRule="auto"/>
              <w:jc w:val="both"/>
              <w:rPr>
                <w:rFonts w:ascii="Times New Roman" w:eastAsia="Times New Roman" w:hAnsi="Times New Roman"/>
                <w:sz w:val="28"/>
                <w:szCs w:val="28"/>
                <w:lang w:eastAsia="ru-RU"/>
              </w:rPr>
            </w:pPr>
          </w:p>
        </w:tc>
        <w:tc>
          <w:tcPr>
            <w:tcW w:w="0" w:type="auto"/>
            <w:tcBorders>
              <w:top w:val="nil"/>
              <w:left w:val="nil"/>
              <w:bottom w:val="nil"/>
              <w:right w:val="nil"/>
            </w:tcBorders>
            <w:tcMar>
              <w:top w:w="75" w:type="dxa"/>
              <w:left w:w="45" w:type="dxa"/>
              <w:bottom w:w="75" w:type="dxa"/>
              <w:right w:w="45" w:type="dxa"/>
            </w:tcMar>
            <w:hideMark/>
          </w:tcPr>
          <w:p w:rsidR="008906DC" w:rsidRPr="00E731A6" w:rsidRDefault="008906DC" w:rsidP="0027353E">
            <w:pPr>
              <w:spacing w:after="150" w:line="240" w:lineRule="auto"/>
              <w:jc w:val="both"/>
              <w:rPr>
                <w:rFonts w:ascii="Times New Roman" w:hAnsi="Times New Roman"/>
                <w:b/>
                <w:bCs/>
                <w:sz w:val="28"/>
                <w:szCs w:val="28"/>
              </w:rPr>
            </w:pPr>
            <w:r>
              <w:rPr>
                <w:rFonts w:ascii="Times New Roman" w:hAnsi="Times New Roman"/>
                <w:b/>
                <w:bCs/>
                <w:sz w:val="28"/>
                <w:szCs w:val="28"/>
              </w:rPr>
              <w:t>4.</w:t>
            </w:r>
            <w:r w:rsidR="00F043E2">
              <w:rPr>
                <w:rFonts w:ascii="Times New Roman" w:hAnsi="Times New Roman"/>
                <w:b/>
                <w:bCs/>
                <w:sz w:val="28"/>
                <w:szCs w:val="28"/>
              </w:rPr>
              <w:t>7</w:t>
            </w:r>
            <w:r>
              <w:rPr>
                <w:rFonts w:ascii="Times New Roman" w:hAnsi="Times New Roman"/>
                <w:b/>
                <w:bCs/>
                <w:sz w:val="28"/>
                <w:szCs w:val="28"/>
              </w:rPr>
              <w:t xml:space="preserve">. </w:t>
            </w:r>
            <w:r w:rsidRPr="00E731A6">
              <w:rPr>
                <w:rFonts w:ascii="Times New Roman" w:hAnsi="Times New Roman"/>
                <w:b/>
                <w:bCs/>
                <w:sz w:val="28"/>
                <w:szCs w:val="28"/>
              </w:rPr>
              <w:t>Учет безналичных и наличных денежных средств</w:t>
            </w:r>
          </w:p>
          <w:p w:rsidR="008906DC" w:rsidRPr="00B47E45" w:rsidRDefault="009278E9" w:rsidP="0027353E">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      4.</w:t>
            </w:r>
            <w:r w:rsidR="00F043E2">
              <w:rPr>
                <w:rFonts w:ascii="Times New Roman" w:hAnsi="Times New Roman"/>
                <w:sz w:val="28"/>
                <w:szCs w:val="28"/>
              </w:rPr>
              <w:t>7</w:t>
            </w:r>
            <w:r>
              <w:rPr>
                <w:rFonts w:ascii="Times New Roman" w:hAnsi="Times New Roman"/>
                <w:sz w:val="28"/>
                <w:szCs w:val="28"/>
              </w:rPr>
              <w:t xml:space="preserve">.1. </w:t>
            </w:r>
            <w:r w:rsidR="008906DC">
              <w:rPr>
                <w:rFonts w:ascii="Times New Roman" w:hAnsi="Times New Roman"/>
                <w:sz w:val="28"/>
                <w:szCs w:val="28"/>
              </w:rPr>
              <w:t>У</w:t>
            </w:r>
            <w:r w:rsidR="008906DC" w:rsidRPr="00120640">
              <w:rPr>
                <w:rFonts w:ascii="Times New Roman" w:hAnsi="Times New Roman"/>
                <w:sz w:val="28"/>
                <w:szCs w:val="28"/>
              </w:rPr>
              <w:t>чет операций</w:t>
            </w:r>
            <w:r w:rsidR="008906DC" w:rsidRPr="00E731A6">
              <w:rPr>
                <w:rFonts w:ascii="Times New Roman" w:hAnsi="Times New Roman"/>
                <w:sz w:val="28"/>
                <w:szCs w:val="28"/>
              </w:rPr>
              <w:t xml:space="preserve"> с</w:t>
            </w:r>
            <w:r w:rsidR="008906DC" w:rsidRPr="00120640">
              <w:rPr>
                <w:rFonts w:ascii="Times New Roman" w:hAnsi="Times New Roman"/>
                <w:sz w:val="28"/>
                <w:szCs w:val="28"/>
              </w:rPr>
              <w:t>безналичными</w:t>
            </w:r>
            <w:r w:rsidR="008906DC" w:rsidRPr="00E731A6">
              <w:rPr>
                <w:rFonts w:ascii="Times New Roman" w:hAnsi="Times New Roman"/>
                <w:sz w:val="28"/>
                <w:szCs w:val="28"/>
              </w:rPr>
              <w:t xml:space="preserve"> денежными средствами</w:t>
            </w:r>
            <w:r w:rsidR="008906DC" w:rsidRPr="00120640">
              <w:rPr>
                <w:rFonts w:ascii="Times New Roman" w:hAnsi="Times New Roman"/>
                <w:sz w:val="28"/>
                <w:szCs w:val="28"/>
              </w:rPr>
              <w:t xml:space="preserve"> осуществляется </w:t>
            </w:r>
            <w:r w:rsidR="008906DC" w:rsidRPr="00E731A6">
              <w:rPr>
                <w:rFonts w:ascii="Times New Roman" w:hAnsi="Times New Roman"/>
                <w:sz w:val="28"/>
                <w:szCs w:val="28"/>
              </w:rPr>
              <w:t xml:space="preserve">на </w:t>
            </w:r>
            <w:r w:rsidR="008906DC">
              <w:rPr>
                <w:rFonts w:ascii="Times New Roman" w:hAnsi="Times New Roman"/>
                <w:sz w:val="28"/>
                <w:szCs w:val="28"/>
              </w:rPr>
              <w:t xml:space="preserve">лицевых </w:t>
            </w:r>
            <w:r w:rsidR="008906DC" w:rsidRPr="00E731A6">
              <w:rPr>
                <w:rFonts w:ascii="Times New Roman" w:hAnsi="Times New Roman"/>
                <w:sz w:val="28"/>
                <w:szCs w:val="28"/>
              </w:rPr>
              <w:t>счетах учрежден</w:t>
            </w:r>
            <w:r w:rsidR="008906DC">
              <w:rPr>
                <w:rFonts w:ascii="Times New Roman" w:hAnsi="Times New Roman"/>
                <w:sz w:val="28"/>
                <w:szCs w:val="28"/>
              </w:rPr>
              <w:t>ий (субъектов учета)</w:t>
            </w:r>
            <w:r w:rsidR="008906DC" w:rsidRPr="00E731A6">
              <w:rPr>
                <w:rFonts w:ascii="Times New Roman" w:hAnsi="Times New Roman"/>
                <w:sz w:val="28"/>
                <w:szCs w:val="28"/>
              </w:rPr>
              <w:t>в российских рублях,</w:t>
            </w:r>
            <w:r w:rsidR="008906DC">
              <w:rPr>
                <w:rFonts w:ascii="Times New Roman" w:hAnsi="Times New Roman"/>
                <w:sz w:val="28"/>
                <w:szCs w:val="28"/>
              </w:rPr>
              <w:t xml:space="preserve"> открытых </w:t>
            </w:r>
            <w:r w:rsidR="008906DC" w:rsidRPr="00B47E45">
              <w:rPr>
                <w:rFonts w:ascii="Times New Roman" w:hAnsi="Times New Roman"/>
                <w:sz w:val="28"/>
                <w:szCs w:val="28"/>
              </w:rPr>
              <w:t>вУФК (финансовом органе).</w:t>
            </w:r>
          </w:p>
          <w:p w:rsidR="008906DC" w:rsidRDefault="008906DC" w:rsidP="0027353E">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sidRPr="00120640">
              <w:rPr>
                <w:rFonts w:ascii="Times New Roman" w:hAnsi="Times New Roman"/>
                <w:color w:val="000000" w:themeColor="text1"/>
                <w:sz w:val="28"/>
                <w:szCs w:val="28"/>
              </w:rPr>
              <w:t xml:space="preserve">Учет </w:t>
            </w:r>
            <w:r>
              <w:rPr>
                <w:rFonts w:ascii="Times New Roman" w:hAnsi="Times New Roman"/>
                <w:color w:val="000000" w:themeColor="text1"/>
                <w:sz w:val="28"/>
                <w:szCs w:val="28"/>
              </w:rPr>
              <w:t xml:space="preserve">и классификация </w:t>
            </w:r>
            <w:r w:rsidRPr="00120640">
              <w:rPr>
                <w:rFonts w:ascii="Times New Roman" w:hAnsi="Times New Roman"/>
                <w:color w:val="000000" w:themeColor="text1"/>
                <w:sz w:val="28"/>
                <w:szCs w:val="28"/>
              </w:rPr>
              <w:t>денежных потоко</w:t>
            </w:r>
            <w:r>
              <w:rPr>
                <w:rFonts w:ascii="Times New Roman" w:hAnsi="Times New Roman"/>
                <w:color w:val="000000" w:themeColor="text1"/>
                <w:sz w:val="28"/>
                <w:szCs w:val="28"/>
              </w:rPr>
              <w:t>в централизованной бухгалтерией осуществляются</w:t>
            </w:r>
            <w:r w:rsidRPr="00120640">
              <w:rPr>
                <w:rFonts w:ascii="Times New Roman" w:hAnsi="Times New Roman"/>
                <w:color w:val="000000" w:themeColor="text1"/>
                <w:sz w:val="28"/>
                <w:szCs w:val="28"/>
              </w:rPr>
              <w:t xml:space="preserve"> с учетом СГС «Отчет о движении денежных средств» исходя из их экономической сущности.</w:t>
            </w:r>
          </w:p>
          <w:p w:rsidR="008906DC" w:rsidRPr="00120640" w:rsidRDefault="008906DC" w:rsidP="0027353E">
            <w:pPr>
              <w:spacing w:after="0" w:line="240" w:lineRule="auto"/>
              <w:ind w:firstLine="709"/>
              <w:jc w:val="both"/>
              <w:rPr>
                <w:rFonts w:ascii="Times New Roman" w:hAnsi="Times New Roman"/>
                <w:i/>
                <w:sz w:val="28"/>
                <w:szCs w:val="28"/>
                <w:lang w:eastAsia="ru-RU"/>
              </w:rPr>
            </w:pPr>
            <w:r>
              <w:rPr>
                <w:rFonts w:ascii="Times New Roman" w:eastAsia="Times New Roman" w:hAnsi="Times New Roman"/>
                <w:i/>
                <w:sz w:val="28"/>
                <w:szCs w:val="28"/>
                <w:lang w:eastAsia="ru-RU"/>
              </w:rPr>
              <w:t>(Основание п.</w:t>
            </w:r>
            <w:r w:rsidRPr="00120640">
              <w:rPr>
                <w:rFonts w:ascii="Times New Roman" w:eastAsia="Times New Roman" w:hAnsi="Times New Roman"/>
                <w:i/>
                <w:sz w:val="28"/>
                <w:szCs w:val="28"/>
                <w:lang w:eastAsia="ru-RU"/>
              </w:rPr>
              <w:t>8–10 СГС "Отчет о движении денежных средств"</w:t>
            </w:r>
            <w:r>
              <w:rPr>
                <w:rFonts w:ascii="Times New Roman" w:eastAsia="Times New Roman" w:hAnsi="Times New Roman"/>
                <w:i/>
                <w:sz w:val="28"/>
                <w:szCs w:val="28"/>
                <w:lang w:eastAsia="ru-RU"/>
              </w:rPr>
              <w:t>).</w:t>
            </w:r>
          </w:p>
          <w:p w:rsidR="008906DC" w:rsidRPr="00120640" w:rsidRDefault="008906DC" w:rsidP="0027353E">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sz w:val="28"/>
                <w:szCs w:val="28"/>
              </w:rPr>
            </w:pPr>
            <w:r w:rsidRPr="00120640">
              <w:rPr>
                <w:rFonts w:ascii="Times New Roman" w:hAnsi="Times New Roman"/>
                <w:sz w:val="28"/>
                <w:szCs w:val="28"/>
              </w:rPr>
              <w:t xml:space="preserve">Учет движения денежных средств на лицевых счетах </w:t>
            </w:r>
            <w:r>
              <w:rPr>
                <w:rFonts w:ascii="Times New Roman" w:hAnsi="Times New Roman"/>
                <w:sz w:val="28"/>
                <w:szCs w:val="28"/>
              </w:rPr>
              <w:t>учреждений</w:t>
            </w:r>
            <w:r w:rsidRPr="00120640">
              <w:rPr>
                <w:rFonts w:ascii="Times New Roman" w:hAnsi="Times New Roman"/>
                <w:sz w:val="28"/>
                <w:szCs w:val="28"/>
              </w:rPr>
              <w:t xml:space="preserve"> по кассовым поступлениям и выбытиям ведется в разрезе источников средств.</w:t>
            </w:r>
          </w:p>
          <w:p w:rsidR="008906DC" w:rsidRPr="0079208F" w:rsidRDefault="008906DC" w:rsidP="0027353E">
            <w:pPr>
              <w:widowControl w:val="0"/>
              <w:tabs>
                <w:tab w:val="left" w:pos="284"/>
                <w:tab w:val="left" w:pos="840"/>
                <w:tab w:val="left" w:pos="980"/>
              </w:tabs>
              <w:autoSpaceDE w:val="0"/>
              <w:autoSpaceDN w:val="0"/>
              <w:adjustRightInd w:val="0"/>
              <w:spacing w:before="120" w:after="120" w:line="240" w:lineRule="auto"/>
              <w:jc w:val="both"/>
              <w:rPr>
                <w:rFonts w:ascii="Times New Roman" w:hAnsi="Times New Roman"/>
                <w:b/>
                <w:sz w:val="28"/>
                <w:szCs w:val="28"/>
              </w:rPr>
            </w:pPr>
            <w:r>
              <w:rPr>
                <w:rFonts w:ascii="Times New Roman" w:hAnsi="Times New Roman"/>
                <w:sz w:val="28"/>
                <w:szCs w:val="28"/>
              </w:rPr>
              <w:t xml:space="preserve">         У</w:t>
            </w:r>
            <w:r w:rsidRPr="0079208F">
              <w:rPr>
                <w:rFonts w:ascii="Times New Roman" w:hAnsi="Times New Roman"/>
                <w:sz w:val="28"/>
                <w:szCs w:val="28"/>
              </w:rPr>
              <w:t>чет кассовых операций ведется в соответствии с Указанием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8906DC" w:rsidRPr="0079208F" w:rsidRDefault="008906DC" w:rsidP="0027353E">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sz w:val="28"/>
                <w:szCs w:val="28"/>
              </w:rPr>
            </w:pPr>
            <w:r w:rsidRPr="0079208F">
              <w:rPr>
                <w:rFonts w:ascii="Times New Roman" w:hAnsi="Times New Roman"/>
                <w:sz w:val="28"/>
                <w:szCs w:val="28"/>
              </w:rPr>
              <w:t xml:space="preserve">             Ответственность за сохранность ценностей</w:t>
            </w:r>
            <w:r>
              <w:rPr>
                <w:rFonts w:ascii="Times New Roman" w:hAnsi="Times New Roman"/>
                <w:sz w:val="28"/>
                <w:szCs w:val="28"/>
              </w:rPr>
              <w:t>, находящихся в кассе у</w:t>
            </w:r>
            <w:r w:rsidRPr="0079208F">
              <w:rPr>
                <w:rFonts w:ascii="Times New Roman" w:hAnsi="Times New Roman"/>
                <w:sz w:val="28"/>
                <w:szCs w:val="28"/>
              </w:rPr>
              <w:t>чреждения, несе</w:t>
            </w:r>
            <w:r>
              <w:rPr>
                <w:rFonts w:ascii="Times New Roman" w:hAnsi="Times New Roman"/>
                <w:sz w:val="28"/>
                <w:szCs w:val="28"/>
              </w:rPr>
              <w:t xml:space="preserve">т </w:t>
            </w:r>
            <w:r w:rsidR="00B47E45">
              <w:rPr>
                <w:rFonts w:ascii="Times New Roman" w:hAnsi="Times New Roman"/>
                <w:sz w:val="28"/>
                <w:szCs w:val="28"/>
              </w:rPr>
              <w:t>бухгалтер</w:t>
            </w:r>
            <w:r>
              <w:rPr>
                <w:rFonts w:ascii="Times New Roman" w:hAnsi="Times New Roman"/>
                <w:sz w:val="28"/>
                <w:szCs w:val="28"/>
              </w:rPr>
              <w:t xml:space="preserve">. С </w:t>
            </w:r>
            <w:r w:rsidR="00B47E45">
              <w:rPr>
                <w:rFonts w:ascii="Times New Roman" w:hAnsi="Times New Roman"/>
                <w:sz w:val="28"/>
                <w:szCs w:val="28"/>
              </w:rPr>
              <w:t>бухгалтером</w:t>
            </w:r>
            <w:r>
              <w:rPr>
                <w:rFonts w:ascii="Times New Roman" w:hAnsi="Times New Roman"/>
                <w:sz w:val="28"/>
                <w:szCs w:val="28"/>
              </w:rPr>
              <w:t xml:space="preserve"> заключается</w:t>
            </w:r>
            <w:r w:rsidRPr="0079208F">
              <w:rPr>
                <w:rFonts w:ascii="Times New Roman" w:hAnsi="Times New Roman"/>
                <w:sz w:val="28"/>
                <w:szCs w:val="28"/>
              </w:rPr>
              <w:t xml:space="preserve"> договор о полной индивидуальной материальной ответственности.</w:t>
            </w:r>
          </w:p>
          <w:p w:rsidR="008906DC" w:rsidRPr="0079208F" w:rsidRDefault="008906DC" w:rsidP="0027353E">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Приказами руководителей учреждений (субъектов учета)</w:t>
            </w:r>
            <w:r w:rsidRPr="0079208F">
              <w:rPr>
                <w:rFonts w:ascii="Times New Roman" w:hAnsi="Times New Roman"/>
                <w:sz w:val="28"/>
                <w:szCs w:val="28"/>
              </w:rPr>
              <w:t xml:space="preserve"> ежегодно (в начале года) устанавливает</w:t>
            </w:r>
            <w:r>
              <w:rPr>
                <w:rFonts w:ascii="Times New Roman" w:hAnsi="Times New Roman"/>
                <w:sz w:val="28"/>
                <w:szCs w:val="28"/>
              </w:rPr>
              <w:t>ся</w:t>
            </w:r>
            <w:r w:rsidRPr="0079208F">
              <w:rPr>
                <w:rFonts w:ascii="Times New Roman" w:hAnsi="Times New Roman"/>
                <w:sz w:val="28"/>
                <w:szCs w:val="28"/>
              </w:rPr>
              <w:t xml:space="preserve"> лимит остатка кассы</w:t>
            </w:r>
            <w:r>
              <w:rPr>
                <w:rFonts w:ascii="Times New Roman" w:hAnsi="Times New Roman"/>
                <w:sz w:val="28"/>
                <w:szCs w:val="28"/>
              </w:rPr>
              <w:t xml:space="preserve"> по каждому учреждению отдельно</w:t>
            </w:r>
            <w:r w:rsidR="00E15ACB">
              <w:rPr>
                <w:rFonts w:ascii="Times New Roman" w:hAnsi="Times New Roman"/>
                <w:sz w:val="28"/>
                <w:szCs w:val="28"/>
              </w:rPr>
              <w:t xml:space="preserve"> и передаются в централизованную бухгалтерию.</w:t>
            </w:r>
          </w:p>
          <w:p w:rsidR="00E15ACB" w:rsidRDefault="008906DC" w:rsidP="0027353E">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i/>
                <w:sz w:val="28"/>
                <w:szCs w:val="28"/>
              </w:rPr>
            </w:pPr>
            <w:r w:rsidRPr="0079208F">
              <w:rPr>
                <w:rFonts w:ascii="Times New Roman" w:hAnsi="Times New Roman"/>
                <w:i/>
                <w:sz w:val="28"/>
                <w:szCs w:val="28"/>
              </w:rPr>
              <w:t>(Основание: п. 2 Указания Банка России N 3210-У).</w:t>
            </w:r>
          </w:p>
          <w:p w:rsidR="008906DC" w:rsidRDefault="008906DC" w:rsidP="0027353E">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sz w:val="28"/>
                <w:szCs w:val="28"/>
              </w:rPr>
            </w:pPr>
            <w:r w:rsidRPr="0079208F">
              <w:rPr>
                <w:rFonts w:ascii="Times New Roman" w:hAnsi="Times New Roman"/>
                <w:sz w:val="28"/>
                <w:szCs w:val="28"/>
              </w:rPr>
              <w:t xml:space="preserve">           Н</w:t>
            </w:r>
            <w:r>
              <w:rPr>
                <w:rFonts w:ascii="Times New Roman" w:hAnsi="Times New Roman"/>
                <w:sz w:val="28"/>
                <w:szCs w:val="28"/>
              </w:rPr>
              <w:t>аличные деньги в подотчет получают сотрудники</w:t>
            </w:r>
            <w:r w:rsidR="00E15ACB">
              <w:rPr>
                <w:rFonts w:ascii="Times New Roman" w:hAnsi="Times New Roman"/>
                <w:sz w:val="28"/>
                <w:szCs w:val="28"/>
              </w:rPr>
              <w:t xml:space="preserve"> учреждений </w:t>
            </w:r>
            <w:r w:rsidR="00E15ACB">
              <w:rPr>
                <w:rFonts w:ascii="Times New Roman" w:hAnsi="Times New Roman"/>
                <w:sz w:val="28"/>
                <w:szCs w:val="28"/>
              </w:rPr>
              <w:lastRenderedPageBreak/>
              <w:t>(субъектов учета)</w:t>
            </w:r>
            <w:r>
              <w:rPr>
                <w:rFonts w:ascii="Times New Roman" w:hAnsi="Times New Roman"/>
                <w:sz w:val="28"/>
                <w:szCs w:val="28"/>
              </w:rPr>
              <w:t xml:space="preserve"> по списку, утвержденному приказом руководителя </w:t>
            </w:r>
            <w:r w:rsidR="00E15ACB">
              <w:rPr>
                <w:rFonts w:ascii="Times New Roman" w:hAnsi="Times New Roman"/>
                <w:sz w:val="28"/>
                <w:szCs w:val="28"/>
              </w:rPr>
              <w:t xml:space="preserve">каждого </w:t>
            </w:r>
            <w:r>
              <w:rPr>
                <w:rFonts w:ascii="Times New Roman" w:hAnsi="Times New Roman"/>
                <w:sz w:val="28"/>
                <w:szCs w:val="28"/>
              </w:rPr>
              <w:t>у</w:t>
            </w:r>
            <w:r w:rsidRPr="0079208F">
              <w:rPr>
                <w:rFonts w:ascii="Times New Roman" w:hAnsi="Times New Roman"/>
                <w:sz w:val="28"/>
                <w:szCs w:val="28"/>
              </w:rPr>
              <w:t>чреждения.</w:t>
            </w:r>
          </w:p>
          <w:p w:rsidR="00E15ACB" w:rsidRPr="00E15ACB" w:rsidRDefault="00E15ACB" w:rsidP="0027353E">
            <w:pPr>
              <w:shd w:val="clear" w:color="auto" w:fill="FFFFFF"/>
              <w:spacing w:before="100" w:beforeAutospacing="1" w:after="100" w:afterAutospacing="1" w:line="270" w:lineRule="atLeast"/>
              <w:jc w:val="both"/>
              <w:rPr>
                <w:rFonts w:ascii="Times New Roman" w:eastAsia="Times New Roman" w:hAnsi="Times New Roman"/>
                <w:color w:val="000000"/>
                <w:sz w:val="28"/>
                <w:szCs w:val="28"/>
                <w:lang w:eastAsia="ru-RU"/>
              </w:rPr>
            </w:pPr>
            <w:r w:rsidRPr="00E15ACB">
              <w:rPr>
                <w:rFonts w:ascii="Times New Roman" w:eastAsia="Times New Roman" w:hAnsi="Times New Roman"/>
                <w:color w:val="000000"/>
                <w:sz w:val="28"/>
                <w:szCs w:val="28"/>
                <w:lang w:eastAsia="ru-RU"/>
              </w:rPr>
              <w:t xml:space="preserve">При осуществлении расчетов с населением с применением контрольно-кассовой техники выручка отражается в кассовой книге </w:t>
            </w:r>
            <w:r>
              <w:rPr>
                <w:rFonts w:ascii="Times New Roman" w:eastAsia="Times New Roman" w:hAnsi="Times New Roman"/>
                <w:color w:val="000000"/>
                <w:sz w:val="28"/>
                <w:szCs w:val="28"/>
                <w:lang w:eastAsia="ru-RU"/>
              </w:rPr>
              <w:t xml:space="preserve">каждого </w:t>
            </w:r>
            <w:r w:rsidR="00C31DBB">
              <w:rPr>
                <w:rFonts w:ascii="Times New Roman" w:eastAsia="Times New Roman" w:hAnsi="Times New Roman"/>
                <w:color w:val="000000"/>
                <w:sz w:val="28"/>
                <w:szCs w:val="28"/>
                <w:lang w:eastAsia="ru-RU"/>
              </w:rPr>
              <w:t>учреждения</w:t>
            </w:r>
            <w:r w:rsidRPr="00E15ACB">
              <w:rPr>
                <w:rFonts w:ascii="Times New Roman" w:eastAsia="Times New Roman" w:hAnsi="Times New Roman"/>
                <w:color w:val="000000"/>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160"/>
              <w:gridCol w:w="184"/>
              <w:gridCol w:w="7676"/>
            </w:tblGrid>
            <w:tr w:rsidR="00E15ACB" w:rsidRPr="00E15ACB" w:rsidTr="00EA0003">
              <w:tc>
                <w:tcPr>
                  <w:tcW w:w="0" w:type="auto"/>
                  <w:tcBorders>
                    <w:top w:val="nil"/>
                    <w:left w:val="nil"/>
                    <w:bottom w:val="nil"/>
                    <w:right w:val="nil"/>
                  </w:tcBorders>
                  <w:tcMar>
                    <w:top w:w="75" w:type="dxa"/>
                    <w:left w:w="45" w:type="dxa"/>
                    <w:bottom w:w="75" w:type="dxa"/>
                    <w:right w:w="45" w:type="dxa"/>
                  </w:tcMar>
                  <w:hideMark/>
                </w:tcPr>
                <w:p w:rsidR="00E15ACB" w:rsidRPr="00E15ACB" w:rsidRDefault="00E15ACB" w:rsidP="0027353E">
                  <w:pPr>
                    <w:spacing w:after="0" w:line="240" w:lineRule="auto"/>
                    <w:jc w:val="both"/>
                    <w:rPr>
                      <w:rFonts w:ascii="Times New Roman" w:eastAsia="Times New Roman" w:hAnsi="Times New Roman"/>
                      <w:sz w:val="28"/>
                      <w:szCs w:val="28"/>
                      <w:lang w:eastAsia="ru-RU"/>
                    </w:rPr>
                  </w:pPr>
                  <w:bookmarkStart w:id="32" w:name="l371"/>
                  <w:bookmarkEnd w:id="32"/>
                  <w:r w:rsidRPr="00E15ACB">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E15ACB" w:rsidRPr="00E15ACB" w:rsidRDefault="00E15ACB" w:rsidP="0027353E">
                  <w:pPr>
                    <w:spacing w:after="0" w:line="240" w:lineRule="auto"/>
                    <w:jc w:val="both"/>
                    <w:rPr>
                      <w:rFonts w:ascii="Times New Roman" w:eastAsia="Times New Roman" w:hAnsi="Times New Roman"/>
                      <w:sz w:val="28"/>
                      <w:szCs w:val="28"/>
                      <w:lang w:eastAsia="ru-RU"/>
                    </w:rPr>
                  </w:pPr>
                  <w:r w:rsidRPr="00E15ACB">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E15ACB" w:rsidRPr="00E15ACB" w:rsidRDefault="00E15ACB" w:rsidP="0027353E">
                  <w:pPr>
                    <w:spacing w:after="0" w:line="240" w:lineRule="auto"/>
                    <w:jc w:val="both"/>
                    <w:rPr>
                      <w:rFonts w:ascii="Times New Roman" w:eastAsia="Times New Roman" w:hAnsi="Times New Roman"/>
                      <w:sz w:val="28"/>
                      <w:szCs w:val="28"/>
                      <w:lang w:eastAsia="ru-RU"/>
                    </w:rPr>
                  </w:pPr>
                  <w:r w:rsidRPr="00E15ACB">
                    <w:rPr>
                      <w:rFonts w:ascii="Times New Roman" w:eastAsia="Times New Roman" w:hAnsi="Times New Roman"/>
                      <w:sz w:val="28"/>
                      <w:szCs w:val="28"/>
                      <w:lang w:eastAsia="ru-RU"/>
                    </w:rPr>
                    <w:t>один раз в день на основании данных фискального накопителя.</w:t>
                  </w:r>
                </w:p>
              </w:tc>
            </w:tr>
          </w:tbl>
          <w:p w:rsidR="00E15ACB" w:rsidRPr="0079208F" w:rsidRDefault="00E15ACB" w:rsidP="0027353E">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i/>
                <w:sz w:val="28"/>
                <w:szCs w:val="28"/>
              </w:rPr>
            </w:pPr>
            <w:r w:rsidRPr="00E15ACB">
              <w:rPr>
                <w:rFonts w:ascii="Times New Roman" w:eastAsia="Times New Roman" w:hAnsi="Times New Roman"/>
                <w:color w:val="000000"/>
                <w:sz w:val="28"/>
                <w:szCs w:val="28"/>
                <w:lang w:eastAsia="ru-RU"/>
              </w:rPr>
              <w:t>    </w:t>
            </w:r>
            <w:bookmarkStart w:id="33" w:name="l62"/>
            <w:bookmarkEnd w:id="33"/>
            <w:r>
              <w:rPr>
                <w:rFonts w:ascii="Times New Roman" w:eastAsia="Times New Roman" w:hAnsi="Times New Roman"/>
                <w:color w:val="000000"/>
                <w:sz w:val="28"/>
                <w:szCs w:val="28"/>
                <w:lang w:eastAsia="ru-RU"/>
              </w:rPr>
              <w:t>(</w:t>
            </w:r>
            <w:r w:rsidRPr="00E15ACB">
              <w:rPr>
                <w:rFonts w:ascii="Times New Roman" w:eastAsia="Times New Roman" w:hAnsi="Times New Roman"/>
                <w:bCs/>
                <w:i/>
                <w:iCs/>
                <w:color w:val="000000"/>
                <w:sz w:val="28"/>
                <w:szCs w:val="28"/>
                <w:lang w:eastAsia="ru-RU"/>
              </w:rPr>
              <w:t>Основание:</w:t>
            </w:r>
            <w:r w:rsidRPr="00E15ACB">
              <w:rPr>
                <w:rFonts w:ascii="Times New Roman" w:eastAsia="Times New Roman" w:hAnsi="Times New Roman"/>
                <w:b/>
                <w:bCs/>
                <w:i/>
                <w:iCs/>
                <w:color w:val="000000"/>
                <w:sz w:val="28"/>
                <w:szCs w:val="28"/>
                <w:lang w:eastAsia="ru-RU"/>
              </w:rPr>
              <w:t> </w:t>
            </w:r>
            <w:hyperlink r:id="rId15" w:anchor="l65" w:history="1">
              <w:r>
                <w:rPr>
                  <w:rFonts w:ascii="Times New Roman" w:eastAsia="Times New Roman" w:hAnsi="Times New Roman"/>
                  <w:i/>
                  <w:iCs/>
                  <w:color w:val="000000" w:themeColor="text1"/>
                  <w:sz w:val="28"/>
                  <w:szCs w:val="28"/>
                  <w:bdr w:val="none" w:sz="0" w:space="0" w:color="auto" w:frame="1"/>
                  <w:lang w:eastAsia="ru-RU"/>
                </w:rPr>
                <w:t>п.</w:t>
              </w:r>
              <w:r w:rsidRPr="00E15ACB">
                <w:rPr>
                  <w:rFonts w:ascii="Times New Roman" w:eastAsia="Times New Roman" w:hAnsi="Times New Roman"/>
                  <w:i/>
                  <w:iCs/>
                  <w:color w:val="000000" w:themeColor="text1"/>
                  <w:sz w:val="28"/>
                  <w:szCs w:val="28"/>
                  <w:bdr w:val="none" w:sz="0" w:space="0" w:color="auto" w:frame="1"/>
                  <w:lang w:eastAsia="ru-RU"/>
                </w:rPr>
                <w:t xml:space="preserve"> 4.1</w:t>
              </w:r>
            </w:hyperlink>
            <w:r w:rsidRPr="00E15ACB">
              <w:rPr>
                <w:rFonts w:ascii="Times New Roman" w:eastAsia="Times New Roman" w:hAnsi="Times New Roman"/>
                <w:i/>
                <w:iCs/>
                <w:color w:val="000000"/>
                <w:sz w:val="28"/>
                <w:szCs w:val="28"/>
                <w:lang w:eastAsia="ru-RU"/>
              </w:rPr>
              <w:t> Указания Банка России от 11.03.2014 № 3210-У», </w:t>
            </w:r>
            <w:hyperlink r:id="rId16" w:anchor="l113" w:history="1">
              <w:r w:rsidRPr="00E15ACB">
                <w:rPr>
                  <w:rFonts w:ascii="Times New Roman" w:eastAsia="Times New Roman" w:hAnsi="Times New Roman"/>
                  <w:i/>
                  <w:iCs/>
                  <w:color w:val="000000" w:themeColor="text1"/>
                  <w:sz w:val="28"/>
                  <w:szCs w:val="28"/>
                  <w:bdr w:val="none" w:sz="0" w:space="0" w:color="auto" w:frame="1"/>
                  <w:lang w:eastAsia="ru-RU"/>
                </w:rPr>
                <w:t>абзац 27</w:t>
              </w:r>
            </w:hyperlink>
            <w:r>
              <w:rPr>
                <w:rFonts w:ascii="Times New Roman" w:eastAsia="Times New Roman" w:hAnsi="Times New Roman"/>
                <w:i/>
                <w:iCs/>
                <w:color w:val="000000"/>
                <w:sz w:val="28"/>
                <w:szCs w:val="28"/>
                <w:lang w:eastAsia="ru-RU"/>
              </w:rPr>
              <w:t xml:space="preserve"> статьи 1.1 ФЗ </w:t>
            </w:r>
            <w:r w:rsidRPr="00E15ACB">
              <w:rPr>
                <w:rFonts w:ascii="Times New Roman" w:eastAsia="Times New Roman" w:hAnsi="Times New Roman"/>
                <w:i/>
                <w:iCs/>
                <w:color w:val="000000"/>
                <w:sz w:val="28"/>
                <w:szCs w:val="28"/>
                <w:lang w:eastAsia="ru-RU"/>
              </w:rPr>
              <w:t>от 22.05.2003 № 54-ФЗ «О применении контрольно-кассовой техники при осуществлении наличных денежных расчетов и (или) расчетов с использованием электронных средств </w:t>
            </w:r>
            <w:bookmarkStart w:id="34" w:name="l196"/>
            <w:bookmarkEnd w:id="34"/>
            <w:r w:rsidRPr="00E15ACB">
              <w:rPr>
                <w:rFonts w:ascii="Times New Roman" w:eastAsia="Times New Roman" w:hAnsi="Times New Roman"/>
                <w:i/>
                <w:iCs/>
                <w:color w:val="000000"/>
                <w:sz w:val="28"/>
                <w:szCs w:val="28"/>
                <w:lang w:eastAsia="ru-RU"/>
              </w:rPr>
              <w:t>платежа»</w:t>
            </w:r>
            <w:r>
              <w:rPr>
                <w:rFonts w:ascii="Times New Roman" w:eastAsia="Times New Roman" w:hAnsi="Times New Roman"/>
                <w:i/>
                <w:iCs/>
                <w:color w:val="000000"/>
                <w:sz w:val="28"/>
                <w:szCs w:val="28"/>
                <w:lang w:eastAsia="ru-RU"/>
              </w:rPr>
              <w:t>)</w:t>
            </w:r>
            <w:r w:rsidRPr="00E15ACB">
              <w:rPr>
                <w:rFonts w:ascii="Times New Roman" w:eastAsia="Times New Roman" w:hAnsi="Times New Roman"/>
                <w:i/>
                <w:iCs/>
                <w:color w:val="000000"/>
                <w:sz w:val="28"/>
                <w:szCs w:val="28"/>
                <w:lang w:eastAsia="ru-RU"/>
              </w:rPr>
              <w:t>.</w:t>
            </w:r>
          </w:p>
          <w:p w:rsidR="008906DC" w:rsidRPr="0079208F" w:rsidRDefault="009278E9" w:rsidP="0027353E">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Кассовая книга </w:t>
            </w:r>
            <w:r w:rsidR="008906DC" w:rsidRPr="0079208F">
              <w:rPr>
                <w:rFonts w:ascii="Times New Roman" w:hAnsi="Times New Roman"/>
                <w:sz w:val="28"/>
                <w:szCs w:val="28"/>
              </w:rPr>
              <w:t>ведется автоматизированным способом</w:t>
            </w:r>
            <w:r w:rsidR="008906DC">
              <w:rPr>
                <w:rFonts w:ascii="Times New Roman" w:hAnsi="Times New Roman"/>
                <w:sz w:val="28"/>
                <w:szCs w:val="28"/>
              </w:rPr>
              <w:t xml:space="preserve"> и</w:t>
            </w:r>
            <w:r w:rsidR="008906DC" w:rsidRPr="0079208F">
              <w:rPr>
                <w:rFonts w:ascii="Times New Roman" w:hAnsi="Times New Roman"/>
                <w:sz w:val="28"/>
                <w:szCs w:val="28"/>
              </w:rPr>
              <w:t xml:space="preserve"> распечатывается</w:t>
            </w:r>
            <w:r w:rsidR="008906DC">
              <w:rPr>
                <w:rFonts w:ascii="Times New Roman" w:hAnsi="Times New Roman"/>
                <w:sz w:val="28"/>
                <w:szCs w:val="28"/>
              </w:rPr>
              <w:t xml:space="preserve"> на бумажном носителе в сроки, установленные в приложении</w:t>
            </w:r>
            <w:r w:rsidR="008906DC" w:rsidRPr="0079208F">
              <w:rPr>
                <w:rFonts w:ascii="Times New Roman" w:hAnsi="Times New Roman"/>
                <w:sz w:val="28"/>
                <w:szCs w:val="28"/>
              </w:rPr>
              <w:t>, шнуруется, нумеруется, опечатывается и подписывается главным бухгалтером и кассиром.</w:t>
            </w:r>
          </w:p>
          <w:p w:rsidR="008906DC" w:rsidRPr="0079208F" w:rsidRDefault="008906DC" w:rsidP="0027353E">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i/>
                <w:sz w:val="28"/>
                <w:szCs w:val="28"/>
              </w:rPr>
            </w:pPr>
            <w:r w:rsidRPr="0079208F">
              <w:rPr>
                <w:rFonts w:ascii="Times New Roman" w:hAnsi="Times New Roman"/>
                <w:i/>
                <w:sz w:val="28"/>
                <w:szCs w:val="28"/>
              </w:rPr>
              <w:t>(Основание: п. 4.7 Указания Банка России N 3210-У)</w:t>
            </w:r>
          </w:p>
          <w:p w:rsidR="008906DC" w:rsidRDefault="008906DC" w:rsidP="0027353E">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          Еже</w:t>
            </w:r>
            <w:r w:rsidR="007D5D72">
              <w:rPr>
                <w:rFonts w:ascii="Times New Roman" w:hAnsi="Times New Roman"/>
                <w:sz w:val="28"/>
                <w:szCs w:val="28"/>
              </w:rPr>
              <w:t>квартально</w:t>
            </w:r>
            <w:r>
              <w:rPr>
                <w:rFonts w:ascii="Times New Roman" w:hAnsi="Times New Roman"/>
                <w:sz w:val="28"/>
                <w:szCs w:val="28"/>
              </w:rPr>
              <w:t xml:space="preserve"> в </w:t>
            </w:r>
            <w:r w:rsidRPr="0079208F">
              <w:rPr>
                <w:rFonts w:ascii="Times New Roman" w:hAnsi="Times New Roman"/>
                <w:sz w:val="28"/>
                <w:szCs w:val="28"/>
              </w:rPr>
              <w:t>кассе проводится ревизия наличных денежных средств.</w:t>
            </w:r>
          </w:p>
          <w:p w:rsidR="009278E9" w:rsidRPr="009278E9" w:rsidRDefault="009278E9" w:rsidP="0027353E">
            <w:pPr>
              <w:shd w:val="clear" w:color="auto" w:fill="FFFFFF"/>
              <w:spacing w:before="100" w:beforeAutospacing="1" w:after="100" w:afterAutospacing="1" w:line="270" w:lineRule="atLeast"/>
              <w:jc w:val="both"/>
              <w:rPr>
                <w:rFonts w:ascii="Times New Roman" w:eastAsia="Times New Roman" w:hAnsi="Times New Roman"/>
                <w:color w:val="000000"/>
                <w:sz w:val="28"/>
                <w:szCs w:val="28"/>
                <w:lang w:eastAsia="ru-RU"/>
              </w:rPr>
            </w:pPr>
            <w:r w:rsidRPr="009278E9">
              <w:rPr>
                <w:rFonts w:ascii="Times New Roman" w:eastAsia="Times New Roman" w:hAnsi="Times New Roman"/>
                <w:color w:val="000000"/>
                <w:sz w:val="28"/>
                <w:szCs w:val="28"/>
                <w:lang w:eastAsia="ru-RU"/>
              </w:rPr>
              <w:t>В целях осуществления безналичных расчетов с под</w:t>
            </w:r>
            <w:r w:rsidR="00C31DBB">
              <w:rPr>
                <w:rFonts w:ascii="Times New Roman" w:eastAsia="Times New Roman" w:hAnsi="Times New Roman"/>
                <w:color w:val="000000"/>
                <w:sz w:val="28"/>
                <w:szCs w:val="28"/>
                <w:lang w:eastAsia="ru-RU"/>
              </w:rPr>
              <w:t>отчетными лицами учреждение</w:t>
            </w:r>
            <w:r w:rsidRPr="009278E9">
              <w:rPr>
                <w:rFonts w:ascii="Times New Roman" w:eastAsia="Times New Roman" w:hAnsi="Times New Roman"/>
                <w:color w:val="000000"/>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160"/>
              <w:gridCol w:w="184"/>
              <w:gridCol w:w="7240"/>
            </w:tblGrid>
            <w:tr w:rsidR="009278E9" w:rsidRPr="009278E9" w:rsidTr="00EA0003">
              <w:tc>
                <w:tcPr>
                  <w:tcW w:w="0" w:type="auto"/>
                  <w:tcBorders>
                    <w:top w:val="nil"/>
                    <w:left w:val="nil"/>
                    <w:bottom w:val="nil"/>
                    <w:right w:val="nil"/>
                  </w:tcBorders>
                  <w:tcMar>
                    <w:top w:w="75" w:type="dxa"/>
                    <w:left w:w="45" w:type="dxa"/>
                    <w:bottom w:w="75" w:type="dxa"/>
                    <w:right w:w="45" w:type="dxa"/>
                  </w:tcMar>
                  <w:hideMark/>
                </w:tcPr>
                <w:p w:rsidR="009278E9" w:rsidRPr="009278E9" w:rsidRDefault="009278E9" w:rsidP="0027353E">
                  <w:pPr>
                    <w:spacing w:after="0" w:line="240" w:lineRule="auto"/>
                    <w:jc w:val="both"/>
                    <w:rPr>
                      <w:rFonts w:ascii="Times New Roman" w:eastAsia="Times New Roman" w:hAnsi="Times New Roman"/>
                      <w:color w:val="000000"/>
                      <w:sz w:val="28"/>
                      <w:szCs w:val="28"/>
                      <w:lang w:eastAsia="ru-RU"/>
                    </w:rPr>
                  </w:pPr>
                  <w:bookmarkStart w:id="35" w:name="l372"/>
                  <w:bookmarkEnd w:id="35"/>
                </w:p>
              </w:tc>
              <w:tc>
                <w:tcPr>
                  <w:tcW w:w="0" w:type="auto"/>
                  <w:tcBorders>
                    <w:top w:val="nil"/>
                    <w:left w:val="nil"/>
                    <w:bottom w:val="nil"/>
                    <w:right w:val="nil"/>
                  </w:tcBorders>
                  <w:tcMar>
                    <w:top w:w="75" w:type="dxa"/>
                    <w:left w:w="45" w:type="dxa"/>
                    <w:bottom w:w="75" w:type="dxa"/>
                    <w:right w:w="45" w:type="dxa"/>
                  </w:tcMar>
                  <w:hideMark/>
                </w:tcPr>
                <w:p w:rsidR="009278E9" w:rsidRPr="009278E9" w:rsidRDefault="009278E9" w:rsidP="0027353E">
                  <w:pPr>
                    <w:spacing w:after="0" w:line="240" w:lineRule="auto"/>
                    <w:jc w:val="both"/>
                    <w:rPr>
                      <w:rFonts w:ascii="Times New Roman" w:eastAsia="Times New Roman" w:hAnsi="Times New Roman"/>
                      <w:sz w:val="28"/>
                      <w:szCs w:val="28"/>
                      <w:lang w:eastAsia="ru-RU"/>
                    </w:rPr>
                  </w:pPr>
                  <w:r w:rsidRPr="009278E9">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278E9" w:rsidRPr="009278E9" w:rsidRDefault="009278E9" w:rsidP="0027353E">
                  <w:pPr>
                    <w:spacing w:after="0" w:line="240" w:lineRule="auto"/>
                    <w:jc w:val="both"/>
                    <w:rPr>
                      <w:rFonts w:ascii="Times New Roman" w:eastAsia="Times New Roman" w:hAnsi="Times New Roman"/>
                      <w:sz w:val="28"/>
                      <w:szCs w:val="28"/>
                      <w:lang w:eastAsia="ru-RU"/>
                    </w:rPr>
                  </w:pPr>
                  <w:r w:rsidRPr="009278E9">
                    <w:rPr>
                      <w:rFonts w:ascii="Times New Roman" w:eastAsia="Times New Roman" w:hAnsi="Times New Roman"/>
                      <w:sz w:val="28"/>
                      <w:szCs w:val="28"/>
                      <w:lang w:eastAsia="ru-RU"/>
                    </w:rPr>
                    <w:t>использует дебетовые карты, принадлежащие учреждению;</w:t>
                  </w:r>
                </w:p>
              </w:tc>
            </w:tr>
            <w:tr w:rsidR="009278E9" w:rsidRPr="009278E9" w:rsidTr="00EA0003">
              <w:tc>
                <w:tcPr>
                  <w:tcW w:w="0" w:type="auto"/>
                  <w:tcBorders>
                    <w:top w:val="nil"/>
                    <w:left w:val="nil"/>
                    <w:bottom w:val="nil"/>
                    <w:right w:val="nil"/>
                  </w:tcBorders>
                  <w:tcMar>
                    <w:top w:w="75" w:type="dxa"/>
                    <w:left w:w="45" w:type="dxa"/>
                    <w:bottom w:w="75" w:type="dxa"/>
                    <w:right w:w="45" w:type="dxa"/>
                  </w:tcMar>
                  <w:hideMark/>
                </w:tcPr>
                <w:p w:rsidR="009278E9" w:rsidRPr="009278E9" w:rsidRDefault="009278E9" w:rsidP="0027353E">
                  <w:pPr>
                    <w:spacing w:after="0" w:line="240" w:lineRule="auto"/>
                    <w:jc w:val="both"/>
                    <w:rPr>
                      <w:rFonts w:ascii="Times New Roman" w:eastAsia="Times New Roman" w:hAnsi="Times New Roman"/>
                      <w:sz w:val="28"/>
                      <w:szCs w:val="28"/>
                      <w:lang w:eastAsia="ru-RU"/>
                    </w:rPr>
                  </w:pPr>
                  <w:r w:rsidRPr="009278E9">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9278E9" w:rsidRPr="009278E9" w:rsidRDefault="009278E9" w:rsidP="0027353E">
                  <w:pPr>
                    <w:spacing w:after="0" w:line="240" w:lineRule="auto"/>
                    <w:jc w:val="both"/>
                    <w:rPr>
                      <w:rFonts w:ascii="Times New Roman" w:eastAsia="Times New Roman" w:hAnsi="Times New Roman"/>
                      <w:sz w:val="28"/>
                      <w:szCs w:val="28"/>
                      <w:lang w:eastAsia="ru-RU"/>
                    </w:rPr>
                  </w:pPr>
                  <w:r w:rsidRPr="009278E9">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9278E9" w:rsidRPr="009278E9" w:rsidRDefault="009278E9" w:rsidP="0027353E">
                  <w:pPr>
                    <w:spacing w:after="0" w:line="240" w:lineRule="auto"/>
                    <w:jc w:val="both"/>
                    <w:rPr>
                      <w:rFonts w:ascii="Times New Roman" w:eastAsia="Times New Roman" w:hAnsi="Times New Roman"/>
                      <w:sz w:val="28"/>
                      <w:szCs w:val="28"/>
                      <w:lang w:eastAsia="ru-RU"/>
                    </w:rPr>
                  </w:pPr>
                  <w:r w:rsidRPr="009278E9">
                    <w:rPr>
                      <w:rFonts w:ascii="Times New Roman" w:eastAsia="Times New Roman" w:hAnsi="Times New Roman"/>
                      <w:sz w:val="28"/>
                      <w:szCs w:val="28"/>
                      <w:lang w:eastAsia="ru-RU"/>
                    </w:rPr>
                    <w:t>использует карты, принадлежащие работнику.</w:t>
                  </w:r>
                </w:p>
              </w:tc>
            </w:tr>
            <w:tr w:rsidR="009278E9" w:rsidRPr="009278E9" w:rsidTr="007D5D72">
              <w:tc>
                <w:tcPr>
                  <w:tcW w:w="0" w:type="auto"/>
                  <w:tcBorders>
                    <w:top w:val="nil"/>
                    <w:left w:val="nil"/>
                    <w:bottom w:val="nil"/>
                    <w:right w:val="nil"/>
                  </w:tcBorders>
                  <w:tcMar>
                    <w:top w:w="75" w:type="dxa"/>
                    <w:left w:w="45" w:type="dxa"/>
                    <w:bottom w:w="75" w:type="dxa"/>
                    <w:right w:w="45" w:type="dxa"/>
                  </w:tcMar>
                  <w:hideMark/>
                </w:tcPr>
                <w:p w:rsidR="009278E9" w:rsidRPr="009278E9" w:rsidRDefault="009278E9" w:rsidP="0027353E">
                  <w:pPr>
                    <w:spacing w:after="0" w:line="240" w:lineRule="auto"/>
                    <w:jc w:val="both"/>
                    <w:rPr>
                      <w:rFonts w:ascii="Times New Roman" w:eastAsia="Times New Roman" w:hAnsi="Times New Roman"/>
                      <w:sz w:val="28"/>
                      <w:szCs w:val="28"/>
                      <w:lang w:eastAsia="ru-RU"/>
                    </w:rPr>
                  </w:pPr>
                  <w:r w:rsidRPr="009278E9">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tcPr>
                <w:p w:rsidR="009278E9" w:rsidRPr="009278E9" w:rsidRDefault="009278E9" w:rsidP="0027353E">
                  <w:pPr>
                    <w:spacing w:after="0" w:line="240" w:lineRule="auto"/>
                    <w:jc w:val="both"/>
                    <w:rPr>
                      <w:rFonts w:ascii="Times New Roman" w:eastAsia="Times New Roman" w:hAnsi="Times New Roman"/>
                      <w:sz w:val="28"/>
                      <w:szCs w:val="28"/>
                      <w:lang w:eastAsia="ru-RU"/>
                    </w:rPr>
                  </w:pPr>
                </w:p>
              </w:tc>
              <w:tc>
                <w:tcPr>
                  <w:tcW w:w="0" w:type="auto"/>
                  <w:tcBorders>
                    <w:top w:val="nil"/>
                    <w:left w:val="nil"/>
                    <w:bottom w:val="nil"/>
                    <w:right w:val="nil"/>
                  </w:tcBorders>
                  <w:tcMar>
                    <w:top w:w="75" w:type="dxa"/>
                    <w:left w:w="45" w:type="dxa"/>
                    <w:bottom w:w="75" w:type="dxa"/>
                    <w:right w:w="45" w:type="dxa"/>
                  </w:tcMar>
                </w:tcPr>
                <w:p w:rsidR="009278E9" w:rsidRPr="009278E9" w:rsidRDefault="009278E9" w:rsidP="0027353E">
                  <w:pPr>
                    <w:spacing w:after="0" w:line="240" w:lineRule="auto"/>
                    <w:jc w:val="both"/>
                    <w:rPr>
                      <w:rFonts w:ascii="Times New Roman" w:eastAsia="Times New Roman" w:hAnsi="Times New Roman"/>
                      <w:sz w:val="28"/>
                      <w:szCs w:val="28"/>
                      <w:lang w:eastAsia="ru-RU"/>
                    </w:rPr>
                  </w:pPr>
                </w:p>
              </w:tc>
            </w:tr>
          </w:tbl>
          <w:p w:rsidR="00E67A60" w:rsidRPr="00E67A60" w:rsidRDefault="00E67A60" w:rsidP="0027353E">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
                <w:bCs/>
                <w:sz w:val="28"/>
                <w:szCs w:val="28"/>
              </w:rPr>
            </w:pPr>
            <w:r w:rsidRPr="00E67A60">
              <w:rPr>
                <w:rFonts w:ascii="Times New Roman" w:hAnsi="Times New Roman"/>
                <w:b/>
                <w:bCs/>
                <w:sz w:val="28"/>
                <w:szCs w:val="28"/>
              </w:rPr>
              <w:t>4.</w:t>
            </w:r>
            <w:r w:rsidR="00F043E2">
              <w:rPr>
                <w:rFonts w:ascii="Times New Roman" w:hAnsi="Times New Roman"/>
                <w:b/>
                <w:bCs/>
                <w:sz w:val="28"/>
                <w:szCs w:val="28"/>
              </w:rPr>
              <w:t>7</w:t>
            </w:r>
            <w:r w:rsidRPr="00E67A60">
              <w:rPr>
                <w:rFonts w:ascii="Times New Roman" w:hAnsi="Times New Roman"/>
                <w:b/>
                <w:bCs/>
                <w:sz w:val="28"/>
                <w:szCs w:val="28"/>
              </w:rPr>
              <w:t xml:space="preserve">. </w:t>
            </w:r>
            <w:r w:rsidR="00FA60B6">
              <w:rPr>
                <w:rFonts w:ascii="Times New Roman" w:hAnsi="Times New Roman"/>
                <w:b/>
                <w:bCs/>
                <w:sz w:val="28"/>
                <w:szCs w:val="28"/>
              </w:rPr>
              <w:t xml:space="preserve">2. </w:t>
            </w:r>
            <w:r w:rsidRPr="00E67A60">
              <w:rPr>
                <w:rFonts w:ascii="Times New Roman" w:hAnsi="Times New Roman"/>
                <w:b/>
                <w:bCs/>
                <w:sz w:val="28"/>
                <w:szCs w:val="28"/>
              </w:rPr>
              <w:t>Учет расчетов по доходам.</w:t>
            </w:r>
          </w:p>
          <w:p w:rsidR="00E67A60" w:rsidRPr="00E67A60" w:rsidRDefault="00E67A60" w:rsidP="0027353E">
            <w:pPr>
              <w:shd w:val="clear" w:color="auto" w:fill="FFFFFF"/>
              <w:spacing w:before="100" w:beforeAutospacing="1" w:after="100" w:afterAutospacing="1" w:line="270" w:lineRule="atLeast"/>
              <w:jc w:val="both"/>
              <w:rPr>
                <w:rFonts w:ascii="Times New Roman" w:eastAsia="Times New Roman" w:hAnsi="Times New Roman"/>
                <w:color w:val="000000"/>
                <w:sz w:val="28"/>
                <w:szCs w:val="28"/>
                <w:lang w:eastAsia="ru-RU"/>
              </w:rPr>
            </w:pPr>
            <w:r w:rsidRPr="00E67A60">
              <w:rPr>
                <w:rFonts w:ascii="Times New Roman" w:eastAsia="Times New Roman" w:hAnsi="Times New Roman"/>
                <w:color w:val="000000"/>
                <w:sz w:val="28"/>
                <w:szCs w:val="28"/>
                <w:lang w:eastAsia="ru-RU"/>
              </w:rPr>
              <w:t>Расчеты с учредителем (для бюджетных и автономных учреждений).</w:t>
            </w:r>
            <w:r w:rsidRPr="00E67A60">
              <w:rPr>
                <w:rFonts w:ascii="Times New Roman" w:eastAsia="Times New Roman" w:hAnsi="Times New Roman"/>
                <w:color w:val="000000"/>
                <w:sz w:val="28"/>
                <w:szCs w:val="28"/>
                <w:lang w:eastAsia="ru-RU"/>
              </w:rPr>
              <w:br/>
              <w:t>    Расчеты с учредителем по изменению объема прав учредителя по распоряжению особо ценным имуществом учреждения отражаются с периодичностью :</w:t>
            </w:r>
          </w:p>
          <w:tbl>
            <w:tblPr>
              <w:tblW w:w="0" w:type="auto"/>
              <w:tblCellMar>
                <w:top w:w="15" w:type="dxa"/>
                <w:left w:w="15" w:type="dxa"/>
                <w:bottom w:w="15" w:type="dxa"/>
                <w:right w:w="15" w:type="dxa"/>
              </w:tblCellMar>
              <w:tblLook w:val="04A0" w:firstRow="1" w:lastRow="0" w:firstColumn="1" w:lastColumn="0" w:noHBand="0" w:noVBand="1"/>
            </w:tblPr>
            <w:tblGrid>
              <w:gridCol w:w="160"/>
              <w:gridCol w:w="184"/>
              <w:gridCol w:w="8667"/>
            </w:tblGrid>
            <w:tr w:rsidR="00E67A60" w:rsidRPr="00E67A60" w:rsidTr="007D5D72">
              <w:tc>
                <w:tcPr>
                  <w:tcW w:w="160" w:type="dxa"/>
                  <w:tcBorders>
                    <w:top w:val="nil"/>
                    <w:left w:val="nil"/>
                    <w:bottom w:val="nil"/>
                    <w:right w:val="nil"/>
                  </w:tcBorders>
                  <w:tcMar>
                    <w:top w:w="75" w:type="dxa"/>
                    <w:left w:w="45" w:type="dxa"/>
                    <w:bottom w:w="75" w:type="dxa"/>
                    <w:right w:w="45" w:type="dxa"/>
                  </w:tcMar>
                  <w:hideMark/>
                </w:tcPr>
                <w:p w:rsidR="00E67A60" w:rsidRPr="00E67A60" w:rsidRDefault="00E67A60" w:rsidP="0027353E">
                  <w:pPr>
                    <w:spacing w:after="0" w:line="240" w:lineRule="auto"/>
                    <w:jc w:val="both"/>
                    <w:rPr>
                      <w:rFonts w:ascii="Times New Roman" w:eastAsia="Times New Roman" w:hAnsi="Times New Roman"/>
                      <w:color w:val="000000"/>
                      <w:sz w:val="28"/>
                      <w:szCs w:val="28"/>
                      <w:lang w:eastAsia="ru-RU"/>
                    </w:rPr>
                  </w:pPr>
                  <w:bookmarkStart w:id="36" w:name="l375"/>
                  <w:bookmarkEnd w:id="36"/>
                </w:p>
              </w:tc>
              <w:tc>
                <w:tcPr>
                  <w:tcW w:w="184" w:type="dxa"/>
                  <w:tcBorders>
                    <w:top w:val="nil"/>
                    <w:left w:val="nil"/>
                    <w:bottom w:val="nil"/>
                    <w:right w:val="nil"/>
                  </w:tcBorders>
                  <w:tcMar>
                    <w:top w:w="75" w:type="dxa"/>
                    <w:left w:w="45" w:type="dxa"/>
                    <w:bottom w:w="75" w:type="dxa"/>
                    <w:right w:w="45" w:type="dxa"/>
                  </w:tcMar>
                  <w:hideMark/>
                </w:tcPr>
                <w:p w:rsidR="00E67A60" w:rsidRPr="00E67A60" w:rsidRDefault="00E67A60" w:rsidP="0027353E">
                  <w:pPr>
                    <w:spacing w:after="0" w:line="240" w:lineRule="auto"/>
                    <w:jc w:val="both"/>
                    <w:rPr>
                      <w:rFonts w:ascii="Times New Roman" w:eastAsia="Times New Roman" w:hAnsi="Times New Roman"/>
                      <w:sz w:val="28"/>
                      <w:szCs w:val="28"/>
                      <w:lang w:eastAsia="ru-RU"/>
                    </w:rPr>
                  </w:pPr>
                  <w:r w:rsidRPr="00E67A60">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E67A60" w:rsidRPr="00E67A60" w:rsidRDefault="00E67A60" w:rsidP="0027353E">
                  <w:pPr>
                    <w:spacing w:after="0" w:line="240" w:lineRule="auto"/>
                    <w:jc w:val="both"/>
                    <w:rPr>
                      <w:rFonts w:ascii="Times New Roman" w:eastAsia="Times New Roman" w:hAnsi="Times New Roman"/>
                      <w:sz w:val="28"/>
                      <w:szCs w:val="28"/>
                      <w:lang w:eastAsia="ru-RU"/>
                    </w:rPr>
                  </w:pPr>
                  <w:r w:rsidRPr="00E67A60">
                    <w:rPr>
                      <w:rFonts w:ascii="Times New Roman" w:eastAsia="Times New Roman" w:hAnsi="Times New Roman"/>
                      <w:sz w:val="28"/>
                      <w:szCs w:val="28"/>
                      <w:lang w:eastAsia="ru-RU"/>
                    </w:rPr>
                    <w:t>ежегодно перед составлением годовой отчетности;</w:t>
                  </w:r>
                </w:p>
              </w:tc>
            </w:tr>
            <w:tr w:rsidR="00E67A60" w:rsidRPr="00E67A60" w:rsidTr="007D5D72">
              <w:tc>
                <w:tcPr>
                  <w:tcW w:w="160" w:type="dxa"/>
                  <w:tcBorders>
                    <w:top w:val="nil"/>
                    <w:left w:val="nil"/>
                    <w:bottom w:val="nil"/>
                    <w:right w:val="nil"/>
                  </w:tcBorders>
                  <w:tcMar>
                    <w:top w:w="75" w:type="dxa"/>
                    <w:left w:w="45" w:type="dxa"/>
                    <w:bottom w:w="75" w:type="dxa"/>
                    <w:right w:w="45" w:type="dxa"/>
                  </w:tcMar>
                </w:tcPr>
                <w:p w:rsidR="00E67A60" w:rsidRPr="00E67A60" w:rsidRDefault="00E67A60" w:rsidP="0027353E">
                  <w:pPr>
                    <w:spacing w:after="0" w:line="240" w:lineRule="auto"/>
                    <w:jc w:val="both"/>
                    <w:rPr>
                      <w:rFonts w:ascii="Times New Roman" w:eastAsia="Times New Roman" w:hAnsi="Times New Roman"/>
                      <w:sz w:val="28"/>
                      <w:szCs w:val="28"/>
                      <w:lang w:eastAsia="ru-RU"/>
                    </w:rPr>
                  </w:pPr>
                </w:p>
              </w:tc>
              <w:tc>
                <w:tcPr>
                  <w:tcW w:w="184" w:type="dxa"/>
                  <w:tcBorders>
                    <w:top w:val="nil"/>
                    <w:left w:val="nil"/>
                    <w:bottom w:val="nil"/>
                    <w:right w:val="nil"/>
                  </w:tcBorders>
                  <w:tcMar>
                    <w:top w:w="75" w:type="dxa"/>
                    <w:left w:w="45" w:type="dxa"/>
                    <w:bottom w:w="75" w:type="dxa"/>
                    <w:right w:w="45" w:type="dxa"/>
                  </w:tcMar>
                </w:tcPr>
                <w:p w:rsidR="00E67A60" w:rsidRPr="00E67A60" w:rsidRDefault="00E67A60" w:rsidP="0027353E">
                  <w:pPr>
                    <w:spacing w:after="0" w:line="240" w:lineRule="auto"/>
                    <w:jc w:val="both"/>
                    <w:rPr>
                      <w:rFonts w:ascii="Times New Roman" w:eastAsia="Times New Roman" w:hAnsi="Times New Roman"/>
                      <w:sz w:val="28"/>
                      <w:szCs w:val="28"/>
                      <w:lang w:eastAsia="ru-RU"/>
                    </w:rPr>
                  </w:pPr>
                </w:p>
              </w:tc>
              <w:tc>
                <w:tcPr>
                  <w:tcW w:w="0" w:type="auto"/>
                  <w:tcBorders>
                    <w:top w:val="nil"/>
                    <w:left w:val="nil"/>
                    <w:bottom w:val="nil"/>
                    <w:right w:val="nil"/>
                  </w:tcBorders>
                  <w:tcMar>
                    <w:top w:w="75" w:type="dxa"/>
                    <w:left w:w="45" w:type="dxa"/>
                    <w:bottom w:w="75" w:type="dxa"/>
                    <w:right w:w="45" w:type="dxa"/>
                  </w:tcMar>
                </w:tcPr>
                <w:p w:rsidR="00E67A60" w:rsidRPr="00E67A60" w:rsidRDefault="00994644" w:rsidP="0027353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Отражение операций при ведении бюджетного учета администратором доходов осуществляется в соответствии с рабочим планом счетов методом начисления</w:t>
                  </w:r>
                </w:p>
              </w:tc>
            </w:tr>
            <w:tr w:rsidR="00E67A60" w:rsidRPr="00E67A60" w:rsidTr="007D5D72">
              <w:tc>
                <w:tcPr>
                  <w:tcW w:w="160" w:type="dxa"/>
                  <w:tcBorders>
                    <w:top w:val="nil"/>
                    <w:left w:val="nil"/>
                    <w:bottom w:val="nil"/>
                    <w:right w:val="nil"/>
                  </w:tcBorders>
                  <w:tcMar>
                    <w:top w:w="75" w:type="dxa"/>
                    <w:left w:w="45" w:type="dxa"/>
                    <w:bottom w:w="75" w:type="dxa"/>
                    <w:right w:w="45" w:type="dxa"/>
                  </w:tcMar>
                </w:tcPr>
                <w:p w:rsidR="00E67A60" w:rsidRPr="00E67A60" w:rsidRDefault="00E67A60" w:rsidP="0027353E">
                  <w:pPr>
                    <w:spacing w:after="0" w:line="240" w:lineRule="auto"/>
                    <w:jc w:val="both"/>
                    <w:rPr>
                      <w:rFonts w:ascii="Times New Roman" w:eastAsia="Times New Roman" w:hAnsi="Times New Roman"/>
                      <w:sz w:val="28"/>
                      <w:szCs w:val="28"/>
                      <w:lang w:eastAsia="ru-RU"/>
                    </w:rPr>
                  </w:pPr>
                </w:p>
              </w:tc>
              <w:tc>
                <w:tcPr>
                  <w:tcW w:w="184" w:type="dxa"/>
                  <w:tcBorders>
                    <w:top w:val="nil"/>
                    <w:left w:val="nil"/>
                    <w:bottom w:val="nil"/>
                    <w:right w:val="nil"/>
                  </w:tcBorders>
                  <w:tcMar>
                    <w:top w:w="75" w:type="dxa"/>
                    <w:left w:w="45" w:type="dxa"/>
                    <w:bottom w:w="75" w:type="dxa"/>
                    <w:right w:w="45" w:type="dxa"/>
                  </w:tcMar>
                </w:tcPr>
                <w:p w:rsidR="00E67A60" w:rsidRPr="00E67A60" w:rsidRDefault="00E67A60" w:rsidP="0027353E">
                  <w:pPr>
                    <w:spacing w:after="0" w:line="240" w:lineRule="auto"/>
                    <w:jc w:val="both"/>
                    <w:rPr>
                      <w:rFonts w:ascii="Times New Roman" w:eastAsia="Times New Roman" w:hAnsi="Times New Roman"/>
                      <w:sz w:val="28"/>
                      <w:szCs w:val="28"/>
                      <w:lang w:eastAsia="ru-RU"/>
                    </w:rPr>
                  </w:pPr>
                </w:p>
              </w:tc>
              <w:tc>
                <w:tcPr>
                  <w:tcW w:w="0" w:type="auto"/>
                  <w:tcBorders>
                    <w:top w:val="nil"/>
                    <w:left w:val="nil"/>
                    <w:bottom w:val="nil"/>
                    <w:right w:val="nil"/>
                  </w:tcBorders>
                  <w:tcMar>
                    <w:top w:w="75" w:type="dxa"/>
                    <w:left w:w="45" w:type="dxa"/>
                    <w:bottom w:w="75" w:type="dxa"/>
                    <w:right w:w="45" w:type="dxa"/>
                  </w:tcMar>
                </w:tcPr>
                <w:p w:rsidR="00E67A60" w:rsidRPr="00E67A60" w:rsidRDefault="00994644" w:rsidP="0027353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Аналитический учет расчетов по поступлениям от других бюджетов бюджетной системы РФ (сч.1 205 00 000) ведется в разрезе видов доходов по плательщикам и соответствующим </w:t>
                  </w:r>
                  <w:r w:rsidR="00601E42">
                    <w:rPr>
                      <w:rFonts w:ascii="Times New Roman" w:eastAsia="Times New Roman" w:hAnsi="Times New Roman"/>
                      <w:sz w:val="28"/>
                      <w:szCs w:val="28"/>
                      <w:lang w:eastAsia="ru-RU"/>
                    </w:rPr>
                    <w:t>им суммам расчетов в журнале операций с дебиторами по доходам.</w:t>
                  </w:r>
                </w:p>
              </w:tc>
            </w:tr>
            <w:tr w:rsidR="00E67A60" w:rsidRPr="00E67A60" w:rsidTr="007D5D72">
              <w:tc>
                <w:tcPr>
                  <w:tcW w:w="0" w:type="auto"/>
                  <w:tcBorders>
                    <w:top w:val="nil"/>
                    <w:left w:val="nil"/>
                    <w:bottom w:val="nil"/>
                    <w:right w:val="nil"/>
                  </w:tcBorders>
                  <w:tcMar>
                    <w:top w:w="75" w:type="dxa"/>
                    <w:left w:w="45" w:type="dxa"/>
                    <w:bottom w:w="75" w:type="dxa"/>
                    <w:right w:w="45" w:type="dxa"/>
                  </w:tcMar>
                  <w:hideMark/>
                </w:tcPr>
                <w:p w:rsidR="00E67A60" w:rsidRPr="00E67A60" w:rsidRDefault="00E67A60" w:rsidP="0027353E">
                  <w:pPr>
                    <w:spacing w:after="0" w:line="240" w:lineRule="auto"/>
                    <w:jc w:val="both"/>
                    <w:rPr>
                      <w:rFonts w:ascii="Times New Roman" w:eastAsia="Times New Roman" w:hAnsi="Times New Roman"/>
                      <w:sz w:val="28"/>
                      <w:szCs w:val="28"/>
                      <w:lang w:eastAsia="ru-RU"/>
                    </w:rPr>
                  </w:pPr>
                  <w:r w:rsidRPr="00E67A60">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tcPr>
                <w:p w:rsidR="00E67A60" w:rsidRPr="00E67A60" w:rsidRDefault="00E67A60" w:rsidP="0027353E">
                  <w:pPr>
                    <w:spacing w:after="0" w:line="240" w:lineRule="auto"/>
                    <w:jc w:val="both"/>
                    <w:rPr>
                      <w:rFonts w:ascii="Times New Roman" w:eastAsia="Times New Roman" w:hAnsi="Times New Roman"/>
                      <w:sz w:val="28"/>
                      <w:szCs w:val="28"/>
                      <w:lang w:eastAsia="ru-RU"/>
                    </w:rPr>
                  </w:pPr>
                </w:p>
              </w:tc>
              <w:tc>
                <w:tcPr>
                  <w:tcW w:w="0" w:type="auto"/>
                  <w:tcBorders>
                    <w:top w:val="nil"/>
                    <w:left w:val="nil"/>
                    <w:bottom w:val="nil"/>
                    <w:right w:val="nil"/>
                  </w:tcBorders>
                  <w:tcMar>
                    <w:top w:w="75" w:type="dxa"/>
                    <w:left w:w="45" w:type="dxa"/>
                    <w:bottom w:w="75" w:type="dxa"/>
                    <w:right w:w="45" w:type="dxa"/>
                  </w:tcMar>
                </w:tcPr>
                <w:p w:rsidR="00E67A60" w:rsidRPr="00E67A60" w:rsidRDefault="00E67A60" w:rsidP="0027353E">
                  <w:pPr>
                    <w:spacing w:after="0" w:line="240" w:lineRule="auto"/>
                    <w:jc w:val="both"/>
                    <w:rPr>
                      <w:rFonts w:ascii="Times New Roman" w:eastAsia="Times New Roman" w:hAnsi="Times New Roman"/>
                      <w:sz w:val="28"/>
                      <w:szCs w:val="28"/>
                      <w:lang w:eastAsia="ru-RU"/>
                    </w:rPr>
                  </w:pPr>
                </w:p>
              </w:tc>
            </w:tr>
          </w:tbl>
          <w:p w:rsidR="00E67A60" w:rsidRPr="009C6389" w:rsidRDefault="00E67A60" w:rsidP="0027353E">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sidRPr="00E67A60">
              <w:rPr>
                <w:rFonts w:ascii="Times New Roman" w:eastAsia="Times New Roman" w:hAnsi="Times New Roman"/>
                <w:color w:val="000000"/>
                <w:sz w:val="28"/>
                <w:szCs w:val="28"/>
                <w:lang w:eastAsia="ru-RU"/>
              </w:rPr>
              <w:t>    </w:t>
            </w:r>
            <w:bookmarkStart w:id="37" w:name="l377"/>
            <w:bookmarkEnd w:id="37"/>
            <w:r>
              <w:rPr>
                <w:rFonts w:ascii="Times New Roman" w:eastAsia="Times New Roman" w:hAnsi="Times New Roman"/>
                <w:color w:val="000000"/>
                <w:sz w:val="28"/>
                <w:szCs w:val="28"/>
                <w:lang w:eastAsia="ru-RU"/>
              </w:rPr>
              <w:t>(</w:t>
            </w:r>
            <w:r w:rsidRPr="009C6389">
              <w:rPr>
                <w:rFonts w:ascii="Times New Roman" w:eastAsia="Times New Roman" w:hAnsi="Times New Roman"/>
                <w:bCs/>
                <w:i/>
                <w:iCs/>
                <w:sz w:val="28"/>
                <w:szCs w:val="28"/>
                <w:lang w:eastAsia="ru-RU"/>
              </w:rPr>
              <w:t>Основание:</w:t>
            </w:r>
            <w:r w:rsidRPr="009C6389">
              <w:rPr>
                <w:rFonts w:ascii="Times New Roman" w:eastAsia="Times New Roman" w:hAnsi="Times New Roman"/>
                <w:i/>
                <w:iCs/>
                <w:sz w:val="28"/>
                <w:szCs w:val="28"/>
                <w:lang w:eastAsia="ru-RU"/>
              </w:rPr>
              <w:t> пункты </w:t>
            </w:r>
            <w:hyperlink r:id="rId17" w:anchor="l383" w:history="1">
              <w:r w:rsidRPr="009C6389">
                <w:rPr>
                  <w:rFonts w:ascii="Times New Roman" w:eastAsia="Times New Roman" w:hAnsi="Times New Roman"/>
                  <w:i/>
                  <w:iCs/>
                  <w:sz w:val="28"/>
                  <w:szCs w:val="28"/>
                  <w:bdr w:val="none" w:sz="0" w:space="0" w:color="auto" w:frame="1"/>
                  <w:lang w:eastAsia="ru-RU"/>
                </w:rPr>
                <w:t>197</w:t>
              </w:r>
            </w:hyperlink>
            <w:r w:rsidRPr="009C6389">
              <w:rPr>
                <w:rFonts w:ascii="Times New Roman" w:eastAsia="Times New Roman" w:hAnsi="Times New Roman"/>
                <w:i/>
                <w:iCs/>
                <w:sz w:val="28"/>
                <w:szCs w:val="28"/>
                <w:lang w:eastAsia="ru-RU"/>
              </w:rPr>
              <w:t>, </w:t>
            </w:r>
            <w:hyperlink r:id="rId18" w:anchor="l391" w:history="1">
              <w:r w:rsidRPr="009C6389">
                <w:rPr>
                  <w:rFonts w:ascii="Times New Roman" w:eastAsia="Times New Roman" w:hAnsi="Times New Roman"/>
                  <w:i/>
                  <w:iCs/>
                  <w:sz w:val="28"/>
                  <w:szCs w:val="28"/>
                  <w:bdr w:val="none" w:sz="0" w:space="0" w:color="auto" w:frame="1"/>
                  <w:lang w:eastAsia="ru-RU"/>
                </w:rPr>
                <w:t>199</w:t>
              </w:r>
            </w:hyperlink>
            <w:r w:rsidRPr="009C6389">
              <w:rPr>
                <w:rFonts w:ascii="Times New Roman" w:eastAsia="Times New Roman" w:hAnsi="Times New Roman"/>
                <w:i/>
                <w:iCs/>
                <w:sz w:val="28"/>
                <w:szCs w:val="28"/>
                <w:lang w:eastAsia="ru-RU"/>
              </w:rPr>
              <w:t> Инструкции № 157н.)</w:t>
            </w:r>
          </w:p>
          <w:p w:rsidR="00E67A60" w:rsidRPr="00E67A60" w:rsidRDefault="00E67A60" w:rsidP="0027353E">
            <w:pPr>
              <w:shd w:val="clear" w:color="auto" w:fill="FFFFFF"/>
              <w:spacing w:before="100" w:beforeAutospacing="1" w:after="100" w:afterAutospacing="1" w:line="270" w:lineRule="atLeast"/>
              <w:jc w:val="both"/>
              <w:rPr>
                <w:rFonts w:ascii="Times New Roman" w:eastAsia="Times New Roman" w:hAnsi="Times New Roman"/>
                <w:color w:val="000000"/>
                <w:sz w:val="28"/>
                <w:szCs w:val="28"/>
                <w:lang w:eastAsia="ru-RU"/>
              </w:rPr>
            </w:pPr>
            <w:r w:rsidRPr="00E67A60">
              <w:rPr>
                <w:rFonts w:ascii="Times New Roman" w:eastAsia="Times New Roman" w:hAnsi="Times New Roman"/>
                <w:color w:val="000000"/>
                <w:sz w:val="28"/>
                <w:szCs w:val="28"/>
                <w:lang w:eastAsia="ru-RU"/>
              </w:rPr>
              <w:t xml:space="preserve"> Счет 0</w:t>
            </w:r>
            <w:r w:rsidR="00FA60B6">
              <w:rPr>
                <w:rFonts w:ascii="Times New Roman" w:eastAsia="Times New Roman" w:hAnsi="Times New Roman"/>
                <w:color w:val="000000"/>
                <w:sz w:val="28"/>
                <w:szCs w:val="28"/>
                <w:lang w:eastAsia="ru-RU"/>
              </w:rPr>
              <w:t> </w:t>
            </w:r>
            <w:r w:rsidRPr="00E67A60">
              <w:rPr>
                <w:rFonts w:ascii="Times New Roman" w:eastAsia="Times New Roman" w:hAnsi="Times New Roman"/>
                <w:color w:val="000000"/>
                <w:sz w:val="28"/>
                <w:szCs w:val="28"/>
                <w:lang w:eastAsia="ru-RU"/>
              </w:rPr>
              <w:t>21005 000 «Расчеты с прочими дебиторами» применяет</w:t>
            </w:r>
            <w:r w:rsidR="00C31DBB">
              <w:rPr>
                <w:rFonts w:ascii="Times New Roman" w:eastAsia="Times New Roman" w:hAnsi="Times New Roman"/>
                <w:color w:val="000000"/>
                <w:sz w:val="28"/>
                <w:szCs w:val="28"/>
                <w:lang w:eastAsia="ru-RU"/>
              </w:rPr>
              <w:t>ся для учета следующих операций</w:t>
            </w:r>
            <w:r w:rsidRPr="00E67A60">
              <w:rPr>
                <w:rFonts w:ascii="Times New Roman" w:eastAsia="Times New Roman" w:hAnsi="Times New Roman"/>
                <w:color w:val="000000"/>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160"/>
              <w:gridCol w:w="184"/>
              <w:gridCol w:w="8667"/>
            </w:tblGrid>
            <w:tr w:rsidR="00E67A60" w:rsidRPr="00E67A60" w:rsidTr="00EA0003">
              <w:tc>
                <w:tcPr>
                  <w:tcW w:w="0" w:type="auto"/>
                  <w:tcBorders>
                    <w:top w:val="nil"/>
                    <w:left w:val="nil"/>
                    <w:bottom w:val="nil"/>
                    <w:right w:val="nil"/>
                  </w:tcBorders>
                  <w:tcMar>
                    <w:top w:w="75" w:type="dxa"/>
                    <w:left w:w="45" w:type="dxa"/>
                    <w:bottom w:w="75" w:type="dxa"/>
                    <w:right w:w="45" w:type="dxa"/>
                  </w:tcMar>
                  <w:hideMark/>
                </w:tcPr>
                <w:p w:rsidR="00E67A60" w:rsidRPr="00E67A60" w:rsidRDefault="00E67A60" w:rsidP="0027353E">
                  <w:pPr>
                    <w:spacing w:after="0" w:line="240" w:lineRule="auto"/>
                    <w:jc w:val="both"/>
                    <w:rPr>
                      <w:rFonts w:ascii="Times New Roman" w:eastAsia="Times New Roman" w:hAnsi="Times New Roman"/>
                      <w:color w:val="000000"/>
                      <w:sz w:val="28"/>
                      <w:szCs w:val="28"/>
                      <w:lang w:eastAsia="ru-RU"/>
                    </w:rPr>
                  </w:pPr>
                  <w:bookmarkStart w:id="38" w:name="l378"/>
                  <w:bookmarkEnd w:id="38"/>
                </w:p>
              </w:tc>
              <w:tc>
                <w:tcPr>
                  <w:tcW w:w="0" w:type="auto"/>
                  <w:tcBorders>
                    <w:top w:val="nil"/>
                    <w:left w:val="nil"/>
                    <w:bottom w:val="nil"/>
                    <w:right w:val="nil"/>
                  </w:tcBorders>
                  <w:tcMar>
                    <w:top w:w="75" w:type="dxa"/>
                    <w:left w:w="45" w:type="dxa"/>
                    <w:bottom w:w="75" w:type="dxa"/>
                    <w:right w:w="45" w:type="dxa"/>
                  </w:tcMar>
                  <w:hideMark/>
                </w:tcPr>
                <w:p w:rsidR="00E67A60" w:rsidRPr="00E67A60" w:rsidRDefault="00E67A60" w:rsidP="0027353E">
                  <w:pPr>
                    <w:spacing w:after="0" w:line="240" w:lineRule="auto"/>
                    <w:jc w:val="both"/>
                    <w:rPr>
                      <w:rFonts w:ascii="Times New Roman" w:eastAsia="Times New Roman" w:hAnsi="Times New Roman"/>
                      <w:sz w:val="28"/>
                      <w:szCs w:val="28"/>
                      <w:lang w:eastAsia="ru-RU"/>
                    </w:rPr>
                  </w:pPr>
                  <w:r w:rsidRPr="00E67A60">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E67A60" w:rsidRPr="00E67A60" w:rsidRDefault="00E67A60" w:rsidP="0027353E">
                  <w:pPr>
                    <w:spacing w:after="0" w:line="240" w:lineRule="auto"/>
                    <w:jc w:val="both"/>
                    <w:rPr>
                      <w:rFonts w:ascii="Times New Roman" w:eastAsia="Times New Roman" w:hAnsi="Times New Roman"/>
                      <w:sz w:val="28"/>
                      <w:szCs w:val="28"/>
                      <w:lang w:eastAsia="ru-RU"/>
                    </w:rPr>
                  </w:pPr>
                  <w:r w:rsidRPr="00E67A60">
                    <w:rPr>
                      <w:rFonts w:ascii="Times New Roman" w:eastAsia="Times New Roman" w:hAnsi="Times New Roman"/>
                      <w:sz w:val="28"/>
                      <w:szCs w:val="28"/>
                      <w:lang w:eastAsia="ru-RU"/>
                    </w:rPr>
                    <w:t>перечисления учреждением обеспечений для участия в торгах;</w:t>
                  </w:r>
                </w:p>
              </w:tc>
            </w:tr>
            <w:tr w:rsidR="00E67A60" w:rsidRPr="00E67A60" w:rsidTr="00EA0003">
              <w:tc>
                <w:tcPr>
                  <w:tcW w:w="0" w:type="auto"/>
                  <w:tcBorders>
                    <w:top w:val="nil"/>
                    <w:left w:val="nil"/>
                    <w:bottom w:val="nil"/>
                    <w:right w:val="nil"/>
                  </w:tcBorders>
                  <w:tcMar>
                    <w:top w:w="75" w:type="dxa"/>
                    <w:left w:w="45" w:type="dxa"/>
                    <w:bottom w:w="75" w:type="dxa"/>
                    <w:right w:w="45" w:type="dxa"/>
                  </w:tcMar>
                  <w:hideMark/>
                </w:tcPr>
                <w:p w:rsidR="00E67A60" w:rsidRPr="00E67A60" w:rsidRDefault="00E67A60" w:rsidP="0027353E">
                  <w:pPr>
                    <w:spacing w:after="0" w:line="240" w:lineRule="auto"/>
                    <w:jc w:val="both"/>
                    <w:rPr>
                      <w:rFonts w:ascii="Times New Roman" w:eastAsia="Times New Roman" w:hAnsi="Times New Roman"/>
                      <w:sz w:val="28"/>
                      <w:szCs w:val="28"/>
                      <w:lang w:eastAsia="ru-RU"/>
                    </w:rPr>
                  </w:pPr>
                  <w:r w:rsidRPr="00E67A60">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E67A60" w:rsidRPr="00E67A60" w:rsidRDefault="00E67A60" w:rsidP="0027353E">
                  <w:pPr>
                    <w:spacing w:after="0" w:line="240" w:lineRule="auto"/>
                    <w:jc w:val="both"/>
                    <w:rPr>
                      <w:rFonts w:ascii="Times New Roman" w:eastAsia="Times New Roman" w:hAnsi="Times New Roman"/>
                      <w:sz w:val="28"/>
                      <w:szCs w:val="28"/>
                      <w:lang w:eastAsia="ru-RU"/>
                    </w:rPr>
                  </w:pPr>
                  <w:r w:rsidRPr="00E67A60">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E67A60" w:rsidRPr="00E67A60" w:rsidRDefault="00E67A60" w:rsidP="0027353E">
                  <w:pPr>
                    <w:spacing w:after="0" w:line="240" w:lineRule="auto"/>
                    <w:jc w:val="both"/>
                    <w:rPr>
                      <w:rFonts w:ascii="Times New Roman" w:eastAsia="Times New Roman" w:hAnsi="Times New Roman"/>
                      <w:sz w:val="28"/>
                      <w:szCs w:val="28"/>
                      <w:lang w:eastAsia="ru-RU"/>
                    </w:rPr>
                  </w:pPr>
                  <w:r w:rsidRPr="00E67A60">
                    <w:rPr>
                      <w:rFonts w:ascii="Times New Roman" w:eastAsia="Times New Roman" w:hAnsi="Times New Roman"/>
                      <w:sz w:val="28"/>
                      <w:szCs w:val="28"/>
                      <w:lang w:eastAsia="ru-RU"/>
                    </w:rPr>
                    <w:t>начисления и списания дебиторской задолженности при передаче объекта нефинансовых активов, земельного участка в безвозмездное пользование;</w:t>
                  </w:r>
                </w:p>
              </w:tc>
            </w:tr>
            <w:tr w:rsidR="00E67A60" w:rsidRPr="00E67A60" w:rsidTr="00EA0003">
              <w:tc>
                <w:tcPr>
                  <w:tcW w:w="0" w:type="auto"/>
                  <w:tcBorders>
                    <w:top w:val="nil"/>
                    <w:left w:val="nil"/>
                    <w:bottom w:val="nil"/>
                    <w:right w:val="nil"/>
                  </w:tcBorders>
                  <w:tcMar>
                    <w:top w:w="75" w:type="dxa"/>
                    <w:left w:w="45" w:type="dxa"/>
                    <w:bottom w:w="75" w:type="dxa"/>
                    <w:right w:w="45" w:type="dxa"/>
                  </w:tcMar>
                  <w:hideMark/>
                </w:tcPr>
                <w:p w:rsidR="00E67A60" w:rsidRPr="00E67A60" w:rsidRDefault="00E67A60" w:rsidP="0027353E">
                  <w:pPr>
                    <w:spacing w:after="0" w:line="240" w:lineRule="auto"/>
                    <w:jc w:val="both"/>
                    <w:rPr>
                      <w:rFonts w:ascii="Times New Roman" w:eastAsia="Times New Roman" w:hAnsi="Times New Roman"/>
                      <w:sz w:val="28"/>
                      <w:szCs w:val="28"/>
                      <w:lang w:eastAsia="ru-RU"/>
                    </w:rPr>
                  </w:pPr>
                  <w:r w:rsidRPr="00E67A60">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E67A60" w:rsidRPr="00E67A60" w:rsidRDefault="00E67A60" w:rsidP="0027353E">
                  <w:pPr>
                    <w:spacing w:after="0" w:line="240" w:lineRule="auto"/>
                    <w:jc w:val="both"/>
                    <w:rPr>
                      <w:rFonts w:ascii="Times New Roman" w:eastAsia="Times New Roman" w:hAnsi="Times New Roman"/>
                      <w:sz w:val="28"/>
                      <w:szCs w:val="28"/>
                      <w:lang w:eastAsia="ru-RU"/>
                    </w:rPr>
                  </w:pPr>
                  <w:r w:rsidRPr="00E67A60">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E67A60" w:rsidRPr="00E67A60" w:rsidRDefault="00E67A60" w:rsidP="0027353E">
                  <w:pPr>
                    <w:spacing w:after="0" w:line="240" w:lineRule="auto"/>
                    <w:jc w:val="both"/>
                    <w:rPr>
                      <w:rFonts w:ascii="Times New Roman" w:eastAsia="Times New Roman" w:hAnsi="Times New Roman"/>
                      <w:sz w:val="28"/>
                      <w:szCs w:val="28"/>
                      <w:lang w:eastAsia="ru-RU"/>
                    </w:rPr>
                  </w:pPr>
                  <w:r w:rsidRPr="00E67A60">
                    <w:rPr>
                      <w:rFonts w:ascii="Times New Roman" w:eastAsia="Times New Roman" w:hAnsi="Times New Roman"/>
                      <w:sz w:val="28"/>
                      <w:szCs w:val="28"/>
                      <w:lang w:eastAsia="ru-RU"/>
                    </w:rPr>
                    <w:t>отражения расчетов по договорам поручения (агентским договорам), в том числе договору комиссии;</w:t>
                  </w:r>
                </w:p>
              </w:tc>
            </w:tr>
            <w:tr w:rsidR="00E67A60" w:rsidRPr="00E67A60" w:rsidTr="00EA0003">
              <w:tc>
                <w:tcPr>
                  <w:tcW w:w="0" w:type="auto"/>
                  <w:tcBorders>
                    <w:top w:val="nil"/>
                    <w:left w:val="nil"/>
                    <w:bottom w:val="nil"/>
                    <w:right w:val="nil"/>
                  </w:tcBorders>
                  <w:tcMar>
                    <w:top w:w="75" w:type="dxa"/>
                    <w:left w:w="45" w:type="dxa"/>
                    <w:bottom w:w="75" w:type="dxa"/>
                    <w:right w:w="45" w:type="dxa"/>
                  </w:tcMar>
                  <w:hideMark/>
                </w:tcPr>
                <w:p w:rsidR="00E67A60" w:rsidRPr="00E67A60" w:rsidRDefault="00E67A60" w:rsidP="0027353E">
                  <w:pPr>
                    <w:spacing w:after="0" w:line="240" w:lineRule="auto"/>
                    <w:jc w:val="both"/>
                    <w:rPr>
                      <w:rFonts w:ascii="Times New Roman" w:eastAsia="Times New Roman" w:hAnsi="Times New Roman"/>
                      <w:sz w:val="28"/>
                      <w:szCs w:val="28"/>
                      <w:lang w:eastAsia="ru-RU"/>
                    </w:rPr>
                  </w:pPr>
                  <w:r w:rsidRPr="00E67A60">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E67A60" w:rsidRPr="00E67A60" w:rsidRDefault="00E67A60" w:rsidP="0027353E">
                  <w:pPr>
                    <w:spacing w:after="0" w:line="240" w:lineRule="auto"/>
                    <w:jc w:val="both"/>
                    <w:rPr>
                      <w:rFonts w:ascii="Times New Roman" w:eastAsia="Times New Roman" w:hAnsi="Times New Roman"/>
                      <w:sz w:val="28"/>
                      <w:szCs w:val="28"/>
                      <w:lang w:eastAsia="ru-RU"/>
                    </w:rPr>
                  </w:pPr>
                  <w:r w:rsidRPr="00E67A60">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E67A60" w:rsidRPr="00E67A60" w:rsidRDefault="00E67A60" w:rsidP="0027353E">
                  <w:pPr>
                    <w:spacing w:after="0" w:line="240" w:lineRule="auto"/>
                    <w:jc w:val="both"/>
                    <w:rPr>
                      <w:rFonts w:ascii="Times New Roman" w:eastAsia="Times New Roman" w:hAnsi="Times New Roman"/>
                      <w:sz w:val="28"/>
                      <w:szCs w:val="28"/>
                      <w:lang w:eastAsia="ru-RU"/>
                    </w:rPr>
                  </w:pPr>
                  <w:r w:rsidRPr="00E67A60">
                    <w:rPr>
                      <w:rFonts w:ascii="Times New Roman" w:eastAsia="Times New Roman" w:hAnsi="Times New Roman"/>
                      <w:sz w:val="28"/>
                      <w:szCs w:val="28"/>
                      <w:lang w:eastAsia="ru-RU"/>
                    </w:rPr>
                    <w:t>иные операции.</w:t>
                  </w:r>
                </w:p>
              </w:tc>
            </w:tr>
          </w:tbl>
          <w:p w:rsidR="00E67A60" w:rsidRPr="00E67A60" w:rsidRDefault="00E67A60" w:rsidP="0027353E">
            <w:pPr>
              <w:shd w:val="clear" w:color="auto" w:fill="FFFFFF"/>
              <w:spacing w:before="100" w:beforeAutospacing="1" w:after="100" w:afterAutospacing="1" w:line="270" w:lineRule="atLeast"/>
              <w:jc w:val="both"/>
              <w:rPr>
                <w:rFonts w:ascii="Times New Roman" w:eastAsia="Times New Roman" w:hAnsi="Times New Roman"/>
                <w:color w:val="000000"/>
                <w:sz w:val="28"/>
                <w:szCs w:val="28"/>
                <w:lang w:eastAsia="ru-RU"/>
              </w:rPr>
            </w:pPr>
            <w:r w:rsidRPr="00E67A60">
              <w:rPr>
                <w:rFonts w:ascii="Times New Roman" w:eastAsia="Times New Roman" w:hAnsi="Times New Roman"/>
                <w:color w:val="000000"/>
                <w:sz w:val="28"/>
                <w:szCs w:val="28"/>
                <w:lang w:eastAsia="ru-RU"/>
              </w:rPr>
              <w:t>    </w:t>
            </w:r>
            <w:bookmarkStart w:id="39" w:name="l379"/>
            <w:bookmarkEnd w:id="39"/>
            <w:r w:rsidRPr="00E67A60">
              <w:rPr>
                <w:rFonts w:ascii="Times New Roman" w:eastAsia="Times New Roman" w:hAnsi="Times New Roman"/>
                <w:color w:val="000000"/>
                <w:sz w:val="28"/>
                <w:szCs w:val="28"/>
                <w:lang w:eastAsia="ru-RU"/>
              </w:rPr>
              <w:t>Анал</w:t>
            </w:r>
            <w:r w:rsidR="00C31DBB">
              <w:rPr>
                <w:rFonts w:ascii="Times New Roman" w:eastAsia="Times New Roman" w:hAnsi="Times New Roman"/>
                <w:color w:val="000000"/>
                <w:sz w:val="28"/>
                <w:szCs w:val="28"/>
                <w:lang w:eastAsia="ru-RU"/>
              </w:rPr>
              <w:t>итический учет на счете ведется</w:t>
            </w:r>
            <w:r w:rsidRPr="00E67A60">
              <w:rPr>
                <w:rFonts w:ascii="Times New Roman" w:eastAsia="Times New Roman" w:hAnsi="Times New Roman"/>
                <w:color w:val="000000"/>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96"/>
              <w:gridCol w:w="184"/>
              <w:gridCol w:w="2911"/>
            </w:tblGrid>
            <w:tr w:rsidR="00E67A60" w:rsidRPr="00E67A60" w:rsidTr="00EA0003">
              <w:tc>
                <w:tcPr>
                  <w:tcW w:w="0" w:type="auto"/>
                  <w:tcBorders>
                    <w:top w:val="nil"/>
                    <w:left w:val="nil"/>
                    <w:bottom w:val="nil"/>
                    <w:right w:val="nil"/>
                  </w:tcBorders>
                  <w:tcMar>
                    <w:top w:w="75" w:type="dxa"/>
                    <w:left w:w="45" w:type="dxa"/>
                    <w:bottom w:w="75" w:type="dxa"/>
                    <w:right w:w="45" w:type="dxa"/>
                  </w:tcMar>
                  <w:hideMark/>
                </w:tcPr>
                <w:p w:rsidR="00E67A60" w:rsidRPr="00E67A60" w:rsidRDefault="00E67A60" w:rsidP="0027353E">
                  <w:pPr>
                    <w:spacing w:after="0" w:line="240" w:lineRule="auto"/>
                    <w:jc w:val="both"/>
                    <w:rPr>
                      <w:rFonts w:ascii="Times New Roman" w:eastAsia="Times New Roman" w:hAnsi="Times New Roman"/>
                      <w:color w:val="000000"/>
                      <w:sz w:val="28"/>
                      <w:szCs w:val="28"/>
                      <w:lang w:eastAsia="ru-RU"/>
                    </w:rPr>
                  </w:pPr>
                  <w:bookmarkStart w:id="40" w:name="l380"/>
                  <w:bookmarkEnd w:id="40"/>
                </w:p>
              </w:tc>
              <w:tc>
                <w:tcPr>
                  <w:tcW w:w="0" w:type="auto"/>
                  <w:tcBorders>
                    <w:top w:val="nil"/>
                    <w:left w:val="nil"/>
                    <w:bottom w:val="nil"/>
                    <w:right w:val="nil"/>
                  </w:tcBorders>
                  <w:tcMar>
                    <w:top w:w="75" w:type="dxa"/>
                    <w:left w:w="45" w:type="dxa"/>
                    <w:bottom w:w="75" w:type="dxa"/>
                    <w:right w:w="45" w:type="dxa"/>
                  </w:tcMar>
                  <w:hideMark/>
                </w:tcPr>
                <w:p w:rsidR="00E67A60" w:rsidRPr="00E67A60" w:rsidRDefault="00E67A60" w:rsidP="0027353E">
                  <w:pPr>
                    <w:spacing w:after="0" w:line="240" w:lineRule="auto"/>
                    <w:jc w:val="both"/>
                    <w:rPr>
                      <w:rFonts w:ascii="Times New Roman" w:eastAsia="Times New Roman" w:hAnsi="Times New Roman"/>
                      <w:sz w:val="28"/>
                      <w:szCs w:val="28"/>
                      <w:lang w:eastAsia="ru-RU"/>
                    </w:rPr>
                  </w:pPr>
                  <w:r w:rsidRPr="00E67A60">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E67A60" w:rsidRPr="00E67A60" w:rsidRDefault="00E67A60" w:rsidP="0027353E">
                  <w:pPr>
                    <w:spacing w:after="0" w:line="240" w:lineRule="auto"/>
                    <w:jc w:val="both"/>
                    <w:rPr>
                      <w:rFonts w:ascii="Times New Roman" w:eastAsia="Times New Roman" w:hAnsi="Times New Roman"/>
                      <w:sz w:val="28"/>
                      <w:szCs w:val="28"/>
                      <w:lang w:eastAsia="ru-RU"/>
                    </w:rPr>
                  </w:pPr>
                  <w:r w:rsidRPr="00E67A60">
                    <w:rPr>
                      <w:rFonts w:ascii="Times New Roman" w:eastAsia="Times New Roman" w:hAnsi="Times New Roman"/>
                      <w:sz w:val="28"/>
                      <w:szCs w:val="28"/>
                      <w:lang w:eastAsia="ru-RU"/>
                    </w:rPr>
                    <w:t>в разрезе контрагентов;</w:t>
                  </w:r>
                </w:p>
              </w:tc>
            </w:tr>
          </w:tbl>
          <w:p w:rsidR="00010FAE" w:rsidRPr="009C6389" w:rsidRDefault="00E67A60" w:rsidP="0027353E">
            <w:pPr>
              <w:spacing w:after="0" w:line="240" w:lineRule="auto"/>
              <w:jc w:val="both"/>
              <w:rPr>
                <w:rFonts w:ascii="Times New Roman" w:eastAsia="Times New Roman" w:hAnsi="Times New Roman"/>
                <w:sz w:val="28"/>
                <w:szCs w:val="28"/>
                <w:lang w:eastAsia="ru-RU"/>
              </w:rPr>
            </w:pPr>
            <w:r w:rsidRPr="009C6389">
              <w:rPr>
                <w:rFonts w:ascii="Times New Roman" w:eastAsia="Times New Roman" w:hAnsi="Times New Roman"/>
                <w:sz w:val="28"/>
                <w:szCs w:val="28"/>
                <w:lang w:eastAsia="ru-RU"/>
              </w:rPr>
              <w:t>    </w:t>
            </w:r>
            <w:bookmarkStart w:id="41" w:name="l381"/>
            <w:bookmarkEnd w:id="41"/>
            <w:r w:rsidR="00CA23B9" w:rsidRPr="009C6389">
              <w:rPr>
                <w:rFonts w:ascii="Times New Roman" w:eastAsia="Times New Roman" w:hAnsi="Times New Roman"/>
                <w:sz w:val="28"/>
                <w:szCs w:val="28"/>
                <w:lang w:eastAsia="ru-RU"/>
              </w:rPr>
              <w:t>(</w:t>
            </w:r>
            <w:r w:rsidRPr="009C6389">
              <w:rPr>
                <w:rFonts w:ascii="Times New Roman" w:eastAsia="Times New Roman" w:hAnsi="Times New Roman"/>
                <w:bCs/>
                <w:i/>
                <w:iCs/>
                <w:sz w:val="28"/>
                <w:szCs w:val="28"/>
                <w:lang w:eastAsia="ru-RU"/>
              </w:rPr>
              <w:t>Основание:</w:t>
            </w:r>
            <w:r w:rsidRPr="009C6389">
              <w:rPr>
                <w:rFonts w:ascii="Times New Roman" w:eastAsia="Times New Roman" w:hAnsi="Times New Roman"/>
                <w:b/>
                <w:bCs/>
                <w:i/>
                <w:iCs/>
                <w:sz w:val="28"/>
                <w:szCs w:val="28"/>
                <w:lang w:eastAsia="ru-RU"/>
              </w:rPr>
              <w:t> </w:t>
            </w:r>
            <w:r w:rsidRPr="009C6389">
              <w:rPr>
                <w:rFonts w:ascii="Times New Roman" w:eastAsia="Times New Roman" w:hAnsi="Times New Roman"/>
                <w:i/>
                <w:iCs/>
                <w:sz w:val="28"/>
                <w:szCs w:val="28"/>
                <w:lang w:eastAsia="ru-RU"/>
              </w:rPr>
              <w:t>пункты </w:t>
            </w:r>
            <w:hyperlink r:id="rId19" w:anchor="l1661" w:history="1">
              <w:r w:rsidRPr="009C6389">
                <w:rPr>
                  <w:rFonts w:ascii="Times New Roman" w:eastAsia="Times New Roman" w:hAnsi="Times New Roman"/>
                  <w:i/>
                  <w:iCs/>
                  <w:sz w:val="28"/>
                  <w:szCs w:val="28"/>
                  <w:bdr w:val="none" w:sz="0" w:space="0" w:color="auto" w:frame="1"/>
                  <w:lang w:eastAsia="ru-RU"/>
                </w:rPr>
                <w:t>235</w:t>
              </w:r>
            </w:hyperlink>
            <w:r w:rsidRPr="009C6389">
              <w:rPr>
                <w:rFonts w:ascii="Times New Roman" w:eastAsia="Times New Roman" w:hAnsi="Times New Roman"/>
                <w:i/>
                <w:iCs/>
                <w:sz w:val="28"/>
                <w:szCs w:val="28"/>
                <w:lang w:eastAsia="ru-RU"/>
              </w:rPr>
              <w:t>, </w:t>
            </w:r>
            <w:hyperlink r:id="rId20" w:anchor="l1384" w:history="1">
              <w:r w:rsidRPr="009C6389">
                <w:rPr>
                  <w:rFonts w:ascii="Times New Roman" w:eastAsia="Times New Roman" w:hAnsi="Times New Roman"/>
                  <w:i/>
                  <w:iCs/>
                  <w:sz w:val="28"/>
                  <w:szCs w:val="28"/>
                  <w:bdr w:val="none" w:sz="0" w:space="0" w:color="auto" w:frame="1"/>
                  <w:lang w:eastAsia="ru-RU"/>
                </w:rPr>
                <w:t>236</w:t>
              </w:r>
            </w:hyperlink>
            <w:r w:rsidRPr="009C6389">
              <w:rPr>
                <w:rFonts w:ascii="Times New Roman" w:eastAsia="Times New Roman" w:hAnsi="Times New Roman"/>
                <w:i/>
                <w:iCs/>
                <w:sz w:val="28"/>
                <w:szCs w:val="28"/>
                <w:lang w:eastAsia="ru-RU"/>
              </w:rPr>
              <w:t> Инструкции № 157н</w:t>
            </w:r>
            <w:r w:rsidR="00CA23B9" w:rsidRPr="009C6389">
              <w:rPr>
                <w:rFonts w:ascii="Times New Roman" w:eastAsia="Times New Roman" w:hAnsi="Times New Roman"/>
                <w:i/>
                <w:iCs/>
                <w:sz w:val="28"/>
                <w:szCs w:val="28"/>
                <w:lang w:eastAsia="ru-RU"/>
              </w:rPr>
              <w:t>)</w:t>
            </w:r>
            <w:r w:rsidRPr="009C6389">
              <w:rPr>
                <w:rFonts w:ascii="Times New Roman" w:eastAsia="Times New Roman" w:hAnsi="Times New Roman"/>
                <w:i/>
                <w:iCs/>
                <w:sz w:val="28"/>
                <w:szCs w:val="28"/>
                <w:lang w:eastAsia="ru-RU"/>
              </w:rPr>
              <w:t>.</w:t>
            </w:r>
          </w:p>
          <w:p w:rsidR="00CF5AAD" w:rsidRDefault="00CF5AAD" w:rsidP="0027353E">
            <w:pPr>
              <w:spacing w:after="0" w:line="240" w:lineRule="auto"/>
              <w:jc w:val="both"/>
              <w:rPr>
                <w:rFonts w:ascii="Times New Roman" w:eastAsia="Times New Roman" w:hAnsi="Times New Roman"/>
                <w:color w:val="000000"/>
                <w:sz w:val="28"/>
                <w:szCs w:val="28"/>
                <w:lang w:eastAsia="ru-RU"/>
              </w:rPr>
            </w:pPr>
          </w:p>
          <w:p w:rsidR="00010FAE" w:rsidRDefault="00E67A60" w:rsidP="0027353E">
            <w:pPr>
              <w:spacing w:after="0" w:line="240" w:lineRule="auto"/>
              <w:jc w:val="both"/>
              <w:rPr>
                <w:rFonts w:ascii="Times New Roman" w:eastAsia="Times New Roman" w:hAnsi="Times New Roman"/>
                <w:color w:val="000000"/>
                <w:sz w:val="28"/>
                <w:szCs w:val="28"/>
                <w:lang w:eastAsia="ru-RU"/>
              </w:rPr>
            </w:pPr>
            <w:r w:rsidRPr="00E67A60">
              <w:rPr>
                <w:rFonts w:ascii="Times New Roman" w:eastAsia="Times New Roman" w:hAnsi="Times New Roman"/>
                <w:color w:val="000000"/>
                <w:sz w:val="28"/>
                <w:szCs w:val="28"/>
                <w:lang w:eastAsia="ru-RU"/>
              </w:rPr>
              <w:t>Для бюджетн</w:t>
            </w:r>
            <w:r w:rsidR="00010FAE">
              <w:rPr>
                <w:rFonts w:ascii="Times New Roman" w:eastAsia="Times New Roman" w:hAnsi="Times New Roman"/>
                <w:color w:val="000000"/>
                <w:sz w:val="28"/>
                <w:szCs w:val="28"/>
                <w:lang w:eastAsia="ru-RU"/>
              </w:rPr>
              <w:t>ого или автономного учреждения</w:t>
            </w:r>
          </w:p>
          <w:p w:rsidR="00D2528C" w:rsidRDefault="00D2528C" w:rsidP="0027353E">
            <w:pPr>
              <w:spacing w:after="0" w:line="240" w:lineRule="auto"/>
              <w:jc w:val="both"/>
              <w:rPr>
                <w:rFonts w:ascii="Times New Roman" w:eastAsia="Times New Roman" w:hAnsi="Times New Roman"/>
                <w:color w:val="000000"/>
                <w:sz w:val="28"/>
                <w:szCs w:val="28"/>
                <w:lang w:eastAsia="ru-RU"/>
              </w:rPr>
            </w:pPr>
          </w:p>
          <w:p w:rsidR="00010FAE" w:rsidRDefault="00E67A60" w:rsidP="0027353E">
            <w:pPr>
              <w:spacing w:after="0" w:line="240" w:lineRule="auto"/>
              <w:jc w:val="both"/>
              <w:rPr>
                <w:rFonts w:ascii="Times New Roman" w:eastAsia="Times New Roman" w:hAnsi="Times New Roman"/>
                <w:color w:val="000000"/>
                <w:sz w:val="28"/>
                <w:szCs w:val="28"/>
                <w:lang w:eastAsia="ru-RU"/>
              </w:rPr>
            </w:pPr>
            <w:r w:rsidRPr="00E67A60">
              <w:rPr>
                <w:rFonts w:ascii="Times New Roman" w:eastAsia="Times New Roman" w:hAnsi="Times New Roman"/>
                <w:color w:val="000000"/>
                <w:sz w:val="28"/>
                <w:szCs w:val="28"/>
                <w:lang w:eastAsia="ru-RU"/>
              </w:rPr>
              <w:t>Возмещение в денежной форме виновными лицами ущерба, причиненного нефинансовым активам, отражается по КФО «2» – приносящая доход деятельность.</w:t>
            </w:r>
            <w:bookmarkStart w:id="42" w:name="l199"/>
            <w:bookmarkEnd w:id="42"/>
          </w:p>
          <w:p w:rsidR="00D2528C" w:rsidRDefault="00E67A60" w:rsidP="0027353E">
            <w:pPr>
              <w:shd w:val="clear" w:color="auto" w:fill="FFFFFF"/>
              <w:spacing w:before="100" w:beforeAutospacing="1" w:after="100" w:afterAutospacing="1" w:line="270" w:lineRule="atLeast"/>
              <w:jc w:val="both"/>
              <w:rPr>
                <w:rFonts w:ascii="Times New Roman" w:eastAsia="Times New Roman" w:hAnsi="Times New Roman"/>
                <w:color w:val="000000"/>
                <w:sz w:val="28"/>
                <w:szCs w:val="28"/>
                <w:lang w:eastAsia="ru-RU"/>
              </w:rPr>
            </w:pPr>
            <w:r w:rsidRPr="00E67A60">
              <w:rPr>
                <w:rFonts w:ascii="Times New Roman" w:eastAsia="Times New Roman" w:hAnsi="Times New Roman"/>
                <w:color w:val="000000"/>
                <w:sz w:val="28"/>
                <w:szCs w:val="28"/>
                <w:lang w:eastAsia="ru-RU"/>
              </w:rPr>
              <w:t>Возмещение ущерба, причиненного нефинансовым активам, в натуральной форме отражается по тому же коду вида финансового обеспечения </w:t>
            </w:r>
            <w:bookmarkStart w:id="43" w:name="l66"/>
            <w:bookmarkEnd w:id="43"/>
            <w:r w:rsidRPr="00E67A60">
              <w:rPr>
                <w:rFonts w:ascii="Times New Roman" w:eastAsia="Times New Roman" w:hAnsi="Times New Roman"/>
                <w:color w:val="000000"/>
                <w:sz w:val="28"/>
                <w:szCs w:val="28"/>
                <w:lang w:eastAsia="ru-RU"/>
              </w:rPr>
              <w:t>(деятельности), по кот</w:t>
            </w:r>
            <w:r w:rsidR="00D2528C">
              <w:rPr>
                <w:rFonts w:ascii="Times New Roman" w:eastAsia="Times New Roman" w:hAnsi="Times New Roman"/>
                <w:color w:val="000000"/>
                <w:sz w:val="28"/>
                <w:szCs w:val="28"/>
                <w:lang w:eastAsia="ru-RU"/>
              </w:rPr>
              <w:t>орому осуществлялся их учет.</w:t>
            </w:r>
          </w:p>
          <w:p w:rsidR="006F0A12" w:rsidRDefault="00E67A60" w:rsidP="0027353E">
            <w:pPr>
              <w:shd w:val="clear" w:color="auto" w:fill="FFFFFF"/>
              <w:spacing w:before="100" w:beforeAutospacing="1" w:after="100" w:afterAutospacing="1" w:line="270" w:lineRule="atLeast"/>
              <w:jc w:val="both"/>
              <w:rPr>
                <w:rFonts w:ascii="Times New Roman" w:eastAsia="Times New Roman" w:hAnsi="Times New Roman"/>
                <w:color w:val="000000"/>
                <w:sz w:val="28"/>
                <w:szCs w:val="28"/>
                <w:lang w:eastAsia="ru-RU"/>
              </w:rPr>
            </w:pPr>
            <w:r w:rsidRPr="00E67A60">
              <w:rPr>
                <w:rFonts w:ascii="Times New Roman" w:eastAsia="Times New Roman" w:hAnsi="Times New Roman"/>
                <w:color w:val="000000"/>
                <w:sz w:val="28"/>
                <w:szCs w:val="28"/>
                <w:lang w:eastAsia="ru-RU"/>
              </w:rPr>
              <w:t>Поступление денежных средств от виновных лиц в возмещение ущерба, причиненного финансовым активам, отражается по тому же коду вида финансового обеспечения (деятельности), по которому осуществлялся их учет.</w:t>
            </w:r>
            <w:r w:rsidRPr="00E67A60">
              <w:rPr>
                <w:rFonts w:ascii="Times New Roman" w:eastAsia="Times New Roman" w:hAnsi="Times New Roman"/>
                <w:color w:val="000000"/>
                <w:sz w:val="28"/>
                <w:szCs w:val="28"/>
                <w:lang w:eastAsia="ru-RU"/>
              </w:rPr>
              <w:br/>
            </w:r>
            <w:r w:rsidR="00010FAE" w:rsidRPr="00010FAE">
              <w:rPr>
                <w:rFonts w:ascii="Times New Roman" w:eastAsia="Times New Roman" w:hAnsi="Times New Roman"/>
                <w:color w:val="000000"/>
                <w:sz w:val="28"/>
                <w:szCs w:val="28"/>
                <w:lang w:eastAsia="ru-RU"/>
              </w:rPr>
              <w:t xml:space="preserve">Возврат дебиторской задолженности прошлых лет отражается в разрезе тех кодов (составных частей кодов) классификации расходов бюджетов, в разрезе которых отражались соответствующие выплаты по расходам в прошлые отчетные периоды. При отсутствии в текущем отчетном периоде </w:t>
            </w:r>
            <w:r w:rsidR="00010FAE" w:rsidRPr="00010FAE">
              <w:rPr>
                <w:rFonts w:ascii="Times New Roman" w:eastAsia="Times New Roman" w:hAnsi="Times New Roman"/>
                <w:color w:val="000000"/>
                <w:sz w:val="28"/>
                <w:szCs w:val="28"/>
                <w:lang w:eastAsia="ru-RU"/>
              </w:rPr>
              <w:lastRenderedPageBreak/>
              <w:t>указанных кодов (составных частей кодов) суммы возврата дебиторской задолженности прошлых лет по расходам отражаются по тем кодам, которые могут быть применены в целях отражения указанных </w:t>
            </w:r>
            <w:bookmarkStart w:id="44" w:name="l200"/>
            <w:bookmarkEnd w:id="44"/>
            <w:r w:rsidR="00010FAE" w:rsidRPr="00010FAE">
              <w:rPr>
                <w:rFonts w:ascii="Times New Roman" w:eastAsia="Times New Roman" w:hAnsi="Times New Roman"/>
                <w:color w:val="000000"/>
                <w:sz w:val="28"/>
                <w:szCs w:val="28"/>
                <w:lang w:eastAsia="ru-RU"/>
              </w:rPr>
              <w:t>расходов согласно действующему порядку применения кодов классификаци</w:t>
            </w:r>
            <w:r w:rsidR="006F0A12">
              <w:rPr>
                <w:rFonts w:ascii="Times New Roman" w:eastAsia="Times New Roman" w:hAnsi="Times New Roman"/>
                <w:color w:val="000000"/>
                <w:sz w:val="28"/>
                <w:szCs w:val="28"/>
                <w:lang w:eastAsia="ru-RU"/>
              </w:rPr>
              <w:t>и расходов бюджетов.</w:t>
            </w:r>
          </w:p>
          <w:tbl>
            <w:tblPr>
              <w:tblW w:w="0" w:type="auto"/>
              <w:tblCellMar>
                <w:top w:w="15" w:type="dxa"/>
                <w:left w:w="15" w:type="dxa"/>
                <w:bottom w:w="15" w:type="dxa"/>
                <w:right w:w="15" w:type="dxa"/>
              </w:tblCellMar>
              <w:tblLook w:val="04A0" w:firstRow="1" w:lastRow="0" w:firstColumn="1" w:lastColumn="0" w:noHBand="0" w:noVBand="1"/>
            </w:tblPr>
            <w:tblGrid>
              <w:gridCol w:w="96"/>
              <w:gridCol w:w="96"/>
              <w:gridCol w:w="8819"/>
            </w:tblGrid>
            <w:tr w:rsidR="00010FAE" w:rsidRPr="00010FAE" w:rsidTr="00EA0003">
              <w:tc>
                <w:tcPr>
                  <w:tcW w:w="0" w:type="auto"/>
                  <w:tcBorders>
                    <w:top w:val="nil"/>
                    <w:left w:val="nil"/>
                    <w:bottom w:val="nil"/>
                    <w:right w:val="nil"/>
                  </w:tcBorders>
                  <w:tcMar>
                    <w:top w:w="75" w:type="dxa"/>
                    <w:left w:w="45" w:type="dxa"/>
                    <w:bottom w:w="75" w:type="dxa"/>
                    <w:right w:w="45" w:type="dxa"/>
                  </w:tcMar>
                  <w:hideMark/>
                </w:tcPr>
                <w:p w:rsidR="00010FAE" w:rsidRPr="00010FAE" w:rsidRDefault="00010FAE" w:rsidP="00525C25">
                  <w:pPr>
                    <w:spacing w:after="0" w:line="240" w:lineRule="auto"/>
                    <w:jc w:val="both"/>
                    <w:rPr>
                      <w:rFonts w:ascii="Times New Roman" w:eastAsia="Times New Roman" w:hAnsi="Times New Roman"/>
                      <w:sz w:val="28"/>
                      <w:szCs w:val="28"/>
                      <w:lang w:eastAsia="ru-RU"/>
                    </w:rPr>
                  </w:pPr>
                </w:p>
              </w:tc>
              <w:tc>
                <w:tcPr>
                  <w:tcW w:w="0" w:type="auto"/>
                  <w:tcBorders>
                    <w:top w:val="nil"/>
                    <w:left w:val="nil"/>
                    <w:bottom w:val="nil"/>
                    <w:right w:val="nil"/>
                  </w:tcBorders>
                  <w:tcMar>
                    <w:top w:w="75" w:type="dxa"/>
                    <w:left w:w="45" w:type="dxa"/>
                    <w:bottom w:w="75" w:type="dxa"/>
                    <w:right w:w="45" w:type="dxa"/>
                  </w:tcMar>
                  <w:hideMark/>
                </w:tcPr>
                <w:p w:rsidR="00010FAE" w:rsidRPr="00010FAE" w:rsidRDefault="00010FAE" w:rsidP="00525C25">
                  <w:pPr>
                    <w:spacing w:after="0" w:line="240" w:lineRule="auto"/>
                    <w:jc w:val="both"/>
                    <w:rPr>
                      <w:rFonts w:ascii="Times New Roman" w:eastAsia="Times New Roman" w:hAnsi="Times New Roman"/>
                      <w:sz w:val="28"/>
                      <w:szCs w:val="28"/>
                      <w:lang w:eastAsia="ru-RU"/>
                    </w:rPr>
                  </w:pPr>
                </w:p>
              </w:tc>
              <w:tc>
                <w:tcPr>
                  <w:tcW w:w="0" w:type="auto"/>
                  <w:tcBorders>
                    <w:top w:val="nil"/>
                    <w:left w:val="nil"/>
                    <w:bottom w:val="nil"/>
                    <w:right w:val="nil"/>
                  </w:tcBorders>
                  <w:tcMar>
                    <w:top w:w="75" w:type="dxa"/>
                    <w:left w:w="45" w:type="dxa"/>
                    <w:bottom w:w="75" w:type="dxa"/>
                    <w:right w:w="45" w:type="dxa"/>
                  </w:tcMar>
                  <w:hideMark/>
                </w:tcPr>
                <w:p w:rsidR="00010FAE" w:rsidRPr="00192E3E" w:rsidRDefault="00010FAE" w:rsidP="00525C25">
                  <w:pPr>
                    <w:spacing w:after="0" w:line="240" w:lineRule="auto"/>
                    <w:jc w:val="both"/>
                    <w:rPr>
                      <w:rFonts w:ascii="Times New Roman" w:eastAsia="Times New Roman" w:hAnsi="Times New Roman"/>
                      <w:color w:val="000000" w:themeColor="text1"/>
                      <w:sz w:val="28"/>
                      <w:szCs w:val="28"/>
                      <w:lang w:eastAsia="ru-RU"/>
                    </w:rPr>
                  </w:pPr>
                  <w:bookmarkStart w:id="45" w:name="l388"/>
                  <w:bookmarkEnd w:id="45"/>
                </w:p>
                <w:p w:rsidR="00BC0646" w:rsidRDefault="00CF5AAD" w:rsidP="00525C25">
                  <w:pPr>
                    <w:shd w:val="clear" w:color="auto" w:fill="FFFFFF"/>
                    <w:spacing w:before="100" w:beforeAutospacing="1" w:after="100" w:afterAutospacing="1" w:line="240" w:lineRule="atLeast"/>
                    <w:jc w:val="both"/>
                    <w:rPr>
                      <w:rFonts w:ascii="Times New Roman" w:eastAsia="Times New Roman" w:hAnsi="Times New Roman"/>
                      <w:b/>
                      <w:color w:val="000000" w:themeColor="text1"/>
                      <w:sz w:val="28"/>
                      <w:szCs w:val="28"/>
                      <w:lang w:eastAsia="ru-RU"/>
                    </w:rPr>
                  </w:pPr>
                  <w:r w:rsidRPr="00BC0646">
                    <w:rPr>
                      <w:rFonts w:ascii="Times New Roman" w:eastAsia="Times New Roman" w:hAnsi="Times New Roman"/>
                      <w:b/>
                      <w:color w:val="000000" w:themeColor="text1"/>
                      <w:sz w:val="28"/>
                      <w:szCs w:val="28"/>
                      <w:lang w:eastAsia="ru-RU"/>
                    </w:rPr>
                    <w:t>Учет дебиторской задолженности по иным договорам.</w:t>
                  </w:r>
                </w:p>
                <w:p w:rsidR="00CF5AAD" w:rsidRPr="00BC0646" w:rsidRDefault="00CF5AAD" w:rsidP="00525C25">
                  <w:pPr>
                    <w:shd w:val="clear" w:color="auto" w:fill="FFFFFF"/>
                    <w:spacing w:before="100" w:beforeAutospacing="1" w:after="100" w:afterAutospacing="1" w:line="240" w:lineRule="atLeast"/>
                    <w:jc w:val="both"/>
                    <w:rPr>
                      <w:rFonts w:ascii="Times New Roman" w:eastAsia="Times New Roman" w:hAnsi="Times New Roman"/>
                      <w:b/>
                      <w:color w:val="000000" w:themeColor="text1"/>
                      <w:sz w:val="28"/>
                      <w:szCs w:val="28"/>
                      <w:lang w:eastAsia="ru-RU"/>
                    </w:rPr>
                  </w:pPr>
                  <w:r w:rsidRPr="00CF5AAD">
                    <w:rPr>
                      <w:rFonts w:ascii="Times New Roman" w:eastAsia="Times New Roman" w:hAnsi="Times New Roman"/>
                      <w:color w:val="000000" w:themeColor="text1"/>
                      <w:sz w:val="28"/>
                      <w:szCs w:val="28"/>
                      <w:lang w:eastAsia="ru-RU"/>
                    </w:rPr>
                    <w:br/>
                    <w:t>    </w:t>
                  </w:r>
                  <w:bookmarkStart w:id="46" w:name="l209"/>
                  <w:bookmarkEnd w:id="46"/>
                  <w:r w:rsidRPr="00CF5AAD">
                    <w:rPr>
                      <w:rFonts w:ascii="Times New Roman" w:eastAsia="Times New Roman" w:hAnsi="Times New Roman"/>
                      <w:color w:val="000000" w:themeColor="text1"/>
                      <w:sz w:val="28"/>
                      <w:szCs w:val="28"/>
                      <w:lang w:eastAsia="ru-RU"/>
                    </w:rPr>
                    <w:t>Начисление доходов по договорам возмездного оказания услуг, за исключением договоров, на которые распространяется Стандарт «Долгоср</w:t>
                  </w:r>
                  <w:r w:rsidR="00C31DBB">
                    <w:rPr>
                      <w:rFonts w:ascii="Times New Roman" w:eastAsia="Times New Roman" w:hAnsi="Times New Roman"/>
                      <w:color w:val="000000" w:themeColor="text1"/>
                      <w:sz w:val="28"/>
                      <w:szCs w:val="28"/>
                      <w:lang w:eastAsia="ru-RU"/>
                    </w:rPr>
                    <w:t>очные договоры», осуществляется</w:t>
                  </w:r>
                  <w:r w:rsidRPr="00CF5AAD">
                    <w:rPr>
                      <w:rFonts w:ascii="Times New Roman" w:eastAsia="Times New Roman" w:hAnsi="Times New Roman"/>
                      <w:color w:val="000000" w:themeColor="text1"/>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160"/>
                    <w:gridCol w:w="184"/>
                    <w:gridCol w:w="8385"/>
                  </w:tblGrid>
                  <w:tr w:rsidR="00192E3E" w:rsidRPr="00CF5AAD" w:rsidTr="00EA0003">
                    <w:tc>
                      <w:tcPr>
                        <w:tcW w:w="0" w:type="auto"/>
                        <w:tcBorders>
                          <w:top w:val="nil"/>
                          <w:left w:val="nil"/>
                          <w:bottom w:val="nil"/>
                          <w:right w:val="nil"/>
                        </w:tcBorders>
                        <w:tcMar>
                          <w:top w:w="75" w:type="dxa"/>
                          <w:left w:w="45" w:type="dxa"/>
                          <w:bottom w:w="75" w:type="dxa"/>
                          <w:right w:w="45" w:type="dxa"/>
                        </w:tcMar>
                        <w:hideMark/>
                      </w:tcPr>
                      <w:p w:rsidR="00CF5AAD" w:rsidRPr="00CF5AAD" w:rsidRDefault="00CF5AAD" w:rsidP="00525C25">
                        <w:pPr>
                          <w:spacing w:after="0" w:line="240" w:lineRule="atLeast"/>
                          <w:jc w:val="both"/>
                          <w:rPr>
                            <w:rFonts w:ascii="Times New Roman" w:eastAsia="Times New Roman" w:hAnsi="Times New Roman"/>
                            <w:color w:val="000000" w:themeColor="text1"/>
                            <w:sz w:val="28"/>
                            <w:szCs w:val="28"/>
                            <w:lang w:eastAsia="ru-RU"/>
                          </w:rPr>
                        </w:pPr>
                        <w:bookmarkStart w:id="47" w:name="l396"/>
                        <w:bookmarkEnd w:id="47"/>
                        <w:r w:rsidRPr="00CF5AAD">
                          <w:rPr>
                            <w:rFonts w:ascii="Times New Roman" w:eastAsia="Times New Roman" w:hAnsi="Times New Roman"/>
                            <w:color w:val="000000" w:themeColor="text1"/>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CF5AAD" w:rsidRPr="00CF5AAD" w:rsidRDefault="00CF5AAD" w:rsidP="00525C25">
                        <w:pPr>
                          <w:spacing w:after="0" w:line="240" w:lineRule="atLeast"/>
                          <w:jc w:val="both"/>
                          <w:rPr>
                            <w:rFonts w:ascii="Times New Roman" w:eastAsia="Times New Roman" w:hAnsi="Times New Roman"/>
                            <w:color w:val="000000" w:themeColor="text1"/>
                            <w:sz w:val="28"/>
                            <w:szCs w:val="28"/>
                            <w:lang w:eastAsia="ru-RU"/>
                          </w:rPr>
                        </w:pPr>
                        <w:r w:rsidRPr="00CF5AAD">
                          <w:rPr>
                            <w:rFonts w:ascii="Times New Roman" w:eastAsia="Times New Roman" w:hAnsi="Times New Roman"/>
                            <w:color w:val="000000" w:themeColor="text1"/>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CF5AAD" w:rsidRPr="00CF5AAD" w:rsidRDefault="00CF5AAD" w:rsidP="009B7652">
                        <w:pPr>
                          <w:spacing w:after="0" w:line="240" w:lineRule="atLeast"/>
                          <w:jc w:val="both"/>
                          <w:rPr>
                            <w:rFonts w:ascii="Times New Roman" w:eastAsia="Times New Roman" w:hAnsi="Times New Roman"/>
                            <w:color w:val="000000" w:themeColor="text1"/>
                            <w:sz w:val="28"/>
                            <w:szCs w:val="28"/>
                            <w:lang w:eastAsia="ru-RU"/>
                          </w:rPr>
                        </w:pPr>
                        <w:r w:rsidRPr="00CF5AAD">
                          <w:rPr>
                            <w:rFonts w:ascii="Times New Roman" w:eastAsia="Times New Roman" w:hAnsi="Times New Roman"/>
                            <w:color w:val="000000" w:themeColor="text1"/>
                            <w:sz w:val="28"/>
                            <w:szCs w:val="28"/>
                            <w:lang w:eastAsia="ru-RU"/>
                          </w:rPr>
                          <w:t>по факту исполнения договора (например, для кратк</w:t>
                        </w:r>
                        <w:r w:rsidR="009B7652">
                          <w:rPr>
                            <w:rFonts w:ascii="Times New Roman" w:eastAsia="Times New Roman" w:hAnsi="Times New Roman"/>
                            <w:color w:val="000000" w:themeColor="text1"/>
                            <w:sz w:val="28"/>
                            <w:szCs w:val="28"/>
                            <w:lang w:eastAsia="ru-RU"/>
                          </w:rPr>
                          <w:t>осрочных образовательных услуг</w:t>
                        </w:r>
                        <w:r w:rsidRPr="00CF5AAD">
                          <w:rPr>
                            <w:rFonts w:ascii="Times New Roman" w:eastAsia="Times New Roman" w:hAnsi="Times New Roman"/>
                            <w:color w:val="000000" w:themeColor="text1"/>
                            <w:sz w:val="28"/>
                            <w:szCs w:val="28"/>
                            <w:lang w:eastAsia="ru-RU"/>
                          </w:rPr>
                          <w:t>);</w:t>
                        </w:r>
                      </w:p>
                    </w:tc>
                  </w:tr>
                </w:tbl>
                <w:p w:rsidR="00CF5AAD" w:rsidRPr="00CF5AAD" w:rsidRDefault="00CF5AAD" w:rsidP="00525C25">
                  <w:pPr>
                    <w:shd w:val="clear" w:color="auto" w:fill="FFFFFF"/>
                    <w:spacing w:before="100" w:beforeAutospacing="1" w:after="100" w:afterAutospacing="1" w:line="240" w:lineRule="atLeast"/>
                    <w:jc w:val="both"/>
                    <w:rPr>
                      <w:rFonts w:ascii="Times New Roman" w:eastAsia="Times New Roman" w:hAnsi="Times New Roman"/>
                      <w:color w:val="000000" w:themeColor="text1"/>
                      <w:sz w:val="28"/>
                      <w:szCs w:val="28"/>
                      <w:lang w:eastAsia="ru-RU"/>
                    </w:rPr>
                  </w:pPr>
                  <w:r w:rsidRPr="00CF5AAD">
                    <w:rPr>
                      <w:rFonts w:ascii="Times New Roman" w:eastAsia="Times New Roman" w:hAnsi="Times New Roman"/>
                      <w:color w:val="000000" w:themeColor="text1"/>
                      <w:sz w:val="28"/>
                      <w:szCs w:val="28"/>
                      <w:lang w:eastAsia="ru-RU"/>
                    </w:rPr>
                    <w:t> </w:t>
                  </w:r>
                  <w:bookmarkStart w:id="48" w:name="l397"/>
                  <w:bookmarkEnd w:id="48"/>
                  <w:r w:rsidRPr="00CF5AAD">
                    <w:rPr>
                      <w:rFonts w:ascii="Times New Roman" w:eastAsia="Times New Roman" w:hAnsi="Times New Roman"/>
                      <w:color w:val="000000" w:themeColor="text1"/>
                      <w:sz w:val="28"/>
                      <w:szCs w:val="28"/>
                      <w:lang w:eastAsia="ru-RU"/>
                    </w:rPr>
                    <w:t xml:space="preserve">Признание доходов от предоставления права пользования активом по операционной аренде доходами текущего </w:t>
                  </w:r>
                  <w:r w:rsidR="00C31DBB">
                    <w:rPr>
                      <w:rFonts w:ascii="Times New Roman" w:eastAsia="Times New Roman" w:hAnsi="Times New Roman"/>
                      <w:color w:val="000000" w:themeColor="text1"/>
                      <w:sz w:val="28"/>
                      <w:szCs w:val="28"/>
                      <w:lang w:eastAsia="ru-RU"/>
                    </w:rPr>
                    <w:t>финансового года осуществляется</w:t>
                  </w:r>
                  <w:r w:rsidRPr="00CF5AAD">
                    <w:rPr>
                      <w:rFonts w:ascii="Times New Roman" w:eastAsia="Times New Roman" w:hAnsi="Times New Roman"/>
                      <w:color w:val="000000" w:themeColor="text1"/>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160"/>
                    <w:gridCol w:w="184"/>
                    <w:gridCol w:w="8385"/>
                  </w:tblGrid>
                  <w:tr w:rsidR="00192E3E" w:rsidRPr="00CF5AAD" w:rsidTr="00EA0003">
                    <w:tc>
                      <w:tcPr>
                        <w:tcW w:w="0" w:type="auto"/>
                        <w:tcBorders>
                          <w:top w:val="nil"/>
                          <w:left w:val="nil"/>
                          <w:bottom w:val="nil"/>
                          <w:right w:val="nil"/>
                        </w:tcBorders>
                        <w:tcMar>
                          <w:top w:w="75" w:type="dxa"/>
                          <w:left w:w="45" w:type="dxa"/>
                          <w:bottom w:w="75" w:type="dxa"/>
                          <w:right w:w="45" w:type="dxa"/>
                        </w:tcMar>
                        <w:hideMark/>
                      </w:tcPr>
                      <w:p w:rsidR="00CF5AAD" w:rsidRPr="00CF5AAD" w:rsidRDefault="00CF5AAD" w:rsidP="00525C25">
                        <w:pPr>
                          <w:spacing w:after="0" w:line="240" w:lineRule="atLeast"/>
                          <w:jc w:val="both"/>
                          <w:rPr>
                            <w:rFonts w:ascii="Times New Roman" w:eastAsia="Times New Roman" w:hAnsi="Times New Roman"/>
                            <w:color w:val="000000" w:themeColor="text1"/>
                            <w:sz w:val="28"/>
                            <w:szCs w:val="28"/>
                            <w:lang w:eastAsia="ru-RU"/>
                          </w:rPr>
                        </w:pPr>
                        <w:bookmarkStart w:id="49" w:name="l398"/>
                        <w:bookmarkEnd w:id="49"/>
                        <w:r w:rsidRPr="00CF5AAD">
                          <w:rPr>
                            <w:rFonts w:ascii="Times New Roman" w:eastAsia="Times New Roman" w:hAnsi="Times New Roman"/>
                            <w:color w:val="000000" w:themeColor="text1"/>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CF5AAD" w:rsidRPr="00CF5AAD" w:rsidRDefault="00CF5AAD" w:rsidP="00525C25">
                        <w:pPr>
                          <w:spacing w:after="0" w:line="240" w:lineRule="atLeast"/>
                          <w:jc w:val="both"/>
                          <w:rPr>
                            <w:rFonts w:ascii="Times New Roman" w:eastAsia="Times New Roman" w:hAnsi="Times New Roman"/>
                            <w:color w:val="000000" w:themeColor="text1"/>
                            <w:sz w:val="28"/>
                            <w:szCs w:val="28"/>
                            <w:lang w:eastAsia="ru-RU"/>
                          </w:rPr>
                        </w:pPr>
                        <w:r w:rsidRPr="00CF5AAD">
                          <w:rPr>
                            <w:rFonts w:ascii="Times New Roman" w:eastAsia="Times New Roman" w:hAnsi="Times New Roman"/>
                            <w:color w:val="000000" w:themeColor="text1"/>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CF5AAD" w:rsidRPr="00CF5AAD" w:rsidRDefault="00CF5AAD" w:rsidP="00525C25">
                        <w:pPr>
                          <w:spacing w:after="0" w:line="240" w:lineRule="atLeast"/>
                          <w:jc w:val="both"/>
                          <w:rPr>
                            <w:rFonts w:ascii="Times New Roman" w:eastAsia="Times New Roman" w:hAnsi="Times New Roman"/>
                            <w:color w:val="000000" w:themeColor="text1"/>
                            <w:sz w:val="28"/>
                            <w:szCs w:val="28"/>
                            <w:lang w:eastAsia="ru-RU"/>
                          </w:rPr>
                        </w:pPr>
                        <w:r w:rsidRPr="00CF5AAD">
                          <w:rPr>
                            <w:rFonts w:ascii="Times New Roman" w:eastAsia="Times New Roman" w:hAnsi="Times New Roman"/>
                            <w:color w:val="000000" w:themeColor="text1"/>
                            <w:sz w:val="28"/>
                            <w:szCs w:val="28"/>
                            <w:lang w:eastAsia="ru-RU"/>
                          </w:rPr>
                          <w:t>в соответствии с установленным договором аренды (имущественного найма) графиком получения арендных платежей (арендной платы).</w:t>
                        </w:r>
                      </w:p>
                    </w:tc>
                  </w:tr>
                </w:tbl>
                <w:p w:rsidR="00CF5AAD" w:rsidRPr="00192E3E" w:rsidRDefault="00CF5AAD" w:rsidP="00525C25">
                  <w:pPr>
                    <w:shd w:val="clear" w:color="auto" w:fill="FFFFFF"/>
                    <w:spacing w:before="100" w:beforeAutospacing="1" w:after="100" w:afterAutospacing="1" w:line="270" w:lineRule="atLeast"/>
                    <w:jc w:val="both"/>
                    <w:rPr>
                      <w:rFonts w:ascii="Times New Roman" w:eastAsia="Times New Roman" w:hAnsi="Times New Roman"/>
                      <w:color w:val="000000" w:themeColor="text1"/>
                      <w:sz w:val="28"/>
                      <w:szCs w:val="28"/>
                      <w:lang w:eastAsia="ru-RU"/>
                    </w:rPr>
                  </w:pPr>
                  <w:r w:rsidRPr="00CF5AAD">
                    <w:rPr>
                      <w:rFonts w:ascii="Times New Roman" w:eastAsia="Times New Roman" w:hAnsi="Times New Roman"/>
                      <w:color w:val="000000" w:themeColor="text1"/>
                      <w:sz w:val="28"/>
                      <w:szCs w:val="28"/>
                      <w:lang w:eastAsia="ru-RU"/>
                    </w:rPr>
                    <w:t>    </w:t>
                  </w:r>
                  <w:bookmarkStart w:id="50" w:name="l93"/>
                  <w:bookmarkEnd w:id="50"/>
                  <w:r w:rsidRPr="00192E3E">
                    <w:rPr>
                      <w:rFonts w:ascii="Times New Roman" w:eastAsia="Times New Roman" w:hAnsi="Times New Roman"/>
                      <w:color w:val="000000" w:themeColor="text1"/>
                      <w:sz w:val="28"/>
                      <w:szCs w:val="28"/>
                      <w:lang w:eastAsia="ru-RU"/>
                    </w:rPr>
                    <w:t>(</w:t>
                  </w:r>
                  <w:r w:rsidRPr="00CF5AAD">
                    <w:rPr>
                      <w:rFonts w:ascii="Times New Roman" w:eastAsia="Times New Roman" w:hAnsi="Times New Roman"/>
                      <w:bCs/>
                      <w:i/>
                      <w:iCs/>
                      <w:color w:val="000000" w:themeColor="text1"/>
                      <w:sz w:val="28"/>
                      <w:szCs w:val="28"/>
                      <w:lang w:eastAsia="ru-RU"/>
                    </w:rPr>
                    <w:t>Основание:</w:t>
                  </w:r>
                  <w:hyperlink r:id="rId21" w:anchor="l213" w:history="1">
                    <w:r w:rsidRPr="00CF5AAD">
                      <w:rPr>
                        <w:rFonts w:ascii="Times New Roman" w:eastAsia="Times New Roman" w:hAnsi="Times New Roman"/>
                        <w:bCs/>
                        <w:i/>
                        <w:iCs/>
                        <w:color w:val="000000" w:themeColor="text1"/>
                        <w:sz w:val="28"/>
                        <w:szCs w:val="28"/>
                        <w:bdr w:val="none" w:sz="0" w:space="0" w:color="auto" w:frame="1"/>
                        <w:lang w:eastAsia="ru-RU"/>
                      </w:rPr>
                      <w:t> </w:t>
                    </w:r>
                  </w:hyperlink>
                  <w:hyperlink r:id="rId22" w:anchor="l213" w:history="1">
                    <w:r w:rsidRPr="00CF5AAD">
                      <w:rPr>
                        <w:rFonts w:ascii="Times New Roman" w:eastAsia="Times New Roman" w:hAnsi="Times New Roman"/>
                        <w:i/>
                        <w:iCs/>
                        <w:color w:val="000000" w:themeColor="text1"/>
                        <w:sz w:val="28"/>
                        <w:szCs w:val="28"/>
                        <w:bdr w:val="none" w:sz="0" w:space="0" w:color="auto" w:frame="1"/>
                        <w:lang w:eastAsia="ru-RU"/>
                      </w:rPr>
                      <w:t>пункт 25</w:t>
                    </w:r>
                  </w:hyperlink>
                  <w:r w:rsidRPr="00CF5AAD">
                    <w:rPr>
                      <w:rFonts w:ascii="Times New Roman" w:eastAsia="Times New Roman" w:hAnsi="Times New Roman"/>
                      <w:i/>
                      <w:iCs/>
                      <w:color w:val="000000" w:themeColor="text1"/>
                      <w:sz w:val="28"/>
                      <w:szCs w:val="28"/>
                      <w:lang w:eastAsia="ru-RU"/>
                    </w:rPr>
                    <w:t> ФСБУ «Аренда»).</w:t>
                  </w:r>
                </w:p>
                <w:p w:rsidR="00CF5AAD" w:rsidRPr="00CF5AAD" w:rsidRDefault="00CF5AAD" w:rsidP="00525C25">
                  <w:pPr>
                    <w:shd w:val="clear" w:color="auto" w:fill="FFFFFF"/>
                    <w:spacing w:before="100" w:beforeAutospacing="1" w:after="100" w:afterAutospacing="1" w:line="270" w:lineRule="atLeast"/>
                    <w:jc w:val="both"/>
                    <w:rPr>
                      <w:rFonts w:ascii="Times New Roman" w:eastAsia="Times New Roman" w:hAnsi="Times New Roman"/>
                      <w:color w:val="000000" w:themeColor="text1"/>
                      <w:sz w:val="28"/>
                      <w:szCs w:val="28"/>
                      <w:lang w:eastAsia="ru-RU"/>
                    </w:rPr>
                  </w:pPr>
                  <w:r w:rsidRPr="00CF5AAD">
                    <w:rPr>
                      <w:rFonts w:ascii="Times New Roman" w:eastAsia="Times New Roman" w:hAnsi="Times New Roman"/>
                      <w:color w:val="000000" w:themeColor="text1"/>
                      <w:sz w:val="28"/>
                      <w:szCs w:val="28"/>
                      <w:lang w:eastAsia="ru-RU"/>
                    </w:rPr>
                    <w:t>Для проведения сверок с арендаторами по договорам операционной и финансовой аренды аналитический уч</w:t>
                  </w:r>
                  <w:r w:rsidR="00C31DBB">
                    <w:rPr>
                      <w:rFonts w:ascii="Times New Roman" w:eastAsia="Times New Roman" w:hAnsi="Times New Roman"/>
                      <w:color w:val="000000" w:themeColor="text1"/>
                      <w:sz w:val="28"/>
                      <w:szCs w:val="28"/>
                      <w:lang w:eastAsia="ru-RU"/>
                    </w:rPr>
                    <w:t>ет обеспечивается путем открытия</w:t>
                  </w:r>
                  <w:r w:rsidRPr="00CF5AAD">
                    <w:rPr>
                      <w:rFonts w:ascii="Times New Roman" w:eastAsia="Times New Roman" w:hAnsi="Times New Roman"/>
                      <w:color w:val="000000" w:themeColor="text1"/>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160"/>
                    <w:gridCol w:w="184"/>
                    <w:gridCol w:w="8385"/>
                  </w:tblGrid>
                  <w:tr w:rsidR="00192E3E" w:rsidRPr="00CF5AAD" w:rsidTr="00EA0003">
                    <w:tc>
                      <w:tcPr>
                        <w:tcW w:w="0" w:type="auto"/>
                        <w:tcBorders>
                          <w:top w:val="nil"/>
                          <w:left w:val="nil"/>
                          <w:bottom w:val="nil"/>
                          <w:right w:val="nil"/>
                        </w:tcBorders>
                        <w:tcMar>
                          <w:top w:w="75" w:type="dxa"/>
                          <w:left w:w="45" w:type="dxa"/>
                          <w:bottom w:w="75" w:type="dxa"/>
                          <w:right w:w="45" w:type="dxa"/>
                        </w:tcMar>
                        <w:hideMark/>
                      </w:tcPr>
                      <w:p w:rsidR="00CF5AAD" w:rsidRPr="00CF5AAD" w:rsidRDefault="00CF5AAD" w:rsidP="00525C25">
                        <w:pPr>
                          <w:spacing w:after="0" w:line="240" w:lineRule="auto"/>
                          <w:jc w:val="both"/>
                          <w:rPr>
                            <w:rFonts w:ascii="Times New Roman" w:eastAsia="Times New Roman" w:hAnsi="Times New Roman"/>
                            <w:color w:val="000000" w:themeColor="text1"/>
                            <w:sz w:val="28"/>
                            <w:szCs w:val="28"/>
                            <w:lang w:eastAsia="ru-RU"/>
                          </w:rPr>
                        </w:pPr>
                        <w:bookmarkStart w:id="51" w:name="l399"/>
                        <w:bookmarkEnd w:id="51"/>
                      </w:p>
                    </w:tc>
                    <w:tc>
                      <w:tcPr>
                        <w:tcW w:w="0" w:type="auto"/>
                        <w:tcBorders>
                          <w:top w:val="nil"/>
                          <w:left w:val="nil"/>
                          <w:bottom w:val="nil"/>
                          <w:right w:val="nil"/>
                        </w:tcBorders>
                        <w:tcMar>
                          <w:top w:w="75" w:type="dxa"/>
                          <w:left w:w="45" w:type="dxa"/>
                          <w:bottom w:w="75" w:type="dxa"/>
                          <w:right w:w="45" w:type="dxa"/>
                        </w:tcMar>
                        <w:hideMark/>
                      </w:tcPr>
                      <w:p w:rsidR="00CF5AAD" w:rsidRPr="00CF5AAD" w:rsidRDefault="00CF5AAD" w:rsidP="00525C25">
                        <w:pPr>
                          <w:spacing w:after="0" w:line="240" w:lineRule="auto"/>
                          <w:jc w:val="both"/>
                          <w:rPr>
                            <w:rFonts w:ascii="Times New Roman" w:eastAsia="Times New Roman" w:hAnsi="Times New Roman"/>
                            <w:color w:val="000000" w:themeColor="text1"/>
                            <w:sz w:val="28"/>
                            <w:szCs w:val="28"/>
                            <w:lang w:eastAsia="ru-RU"/>
                          </w:rPr>
                        </w:pPr>
                        <w:r w:rsidRPr="00CF5AAD">
                          <w:rPr>
                            <w:rFonts w:ascii="Times New Roman" w:eastAsia="Times New Roman" w:hAnsi="Times New Roman"/>
                            <w:color w:val="000000" w:themeColor="text1"/>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CF5AAD" w:rsidRPr="00CF5AAD" w:rsidRDefault="00CF5AAD" w:rsidP="00525C25">
                        <w:pPr>
                          <w:spacing w:after="0" w:line="240" w:lineRule="auto"/>
                          <w:jc w:val="both"/>
                          <w:rPr>
                            <w:rFonts w:ascii="Times New Roman" w:eastAsia="Times New Roman" w:hAnsi="Times New Roman"/>
                            <w:color w:val="000000" w:themeColor="text1"/>
                            <w:sz w:val="28"/>
                            <w:szCs w:val="28"/>
                            <w:lang w:eastAsia="ru-RU"/>
                          </w:rPr>
                        </w:pPr>
                        <w:r w:rsidRPr="00CF5AAD">
                          <w:rPr>
                            <w:rFonts w:ascii="Times New Roman" w:eastAsia="Times New Roman" w:hAnsi="Times New Roman"/>
                            <w:color w:val="000000" w:themeColor="text1"/>
                            <w:sz w:val="28"/>
                            <w:szCs w:val="28"/>
                            <w:lang w:eastAsia="ru-RU"/>
                          </w:rPr>
                          <w:t>отдельного аналитического счета на счетах 0 20521 000 «Расчеты по доходам от операционной аренды», 0 20522 000 «Расчеты по доходам от финансовой аренды», 0 20535 000 «Расчеты по доходам от условных арендных платежей»;</w:t>
                        </w:r>
                      </w:p>
                    </w:tc>
                  </w:tr>
                  <w:tr w:rsidR="00192E3E" w:rsidRPr="00CF5AAD" w:rsidTr="00CF5AAD">
                    <w:tc>
                      <w:tcPr>
                        <w:tcW w:w="0" w:type="auto"/>
                        <w:tcBorders>
                          <w:top w:val="nil"/>
                          <w:left w:val="nil"/>
                          <w:bottom w:val="nil"/>
                          <w:right w:val="nil"/>
                        </w:tcBorders>
                        <w:tcMar>
                          <w:top w:w="75" w:type="dxa"/>
                          <w:left w:w="45" w:type="dxa"/>
                          <w:bottom w:w="75" w:type="dxa"/>
                          <w:right w:w="45" w:type="dxa"/>
                        </w:tcMar>
                      </w:tcPr>
                      <w:p w:rsidR="00CF5AAD" w:rsidRPr="00CF5AAD" w:rsidRDefault="00CF5AAD" w:rsidP="00525C25">
                        <w:pPr>
                          <w:spacing w:after="0" w:line="240" w:lineRule="auto"/>
                          <w:jc w:val="both"/>
                          <w:rPr>
                            <w:rFonts w:ascii="Times New Roman" w:eastAsia="Times New Roman" w:hAnsi="Times New Roman"/>
                            <w:color w:val="000000" w:themeColor="text1"/>
                            <w:sz w:val="28"/>
                            <w:szCs w:val="28"/>
                            <w:lang w:eastAsia="ru-RU"/>
                          </w:rPr>
                        </w:pPr>
                      </w:p>
                    </w:tc>
                    <w:tc>
                      <w:tcPr>
                        <w:tcW w:w="0" w:type="auto"/>
                        <w:tcBorders>
                          <w:top w:val="nil"/>
                          <w:left w:val="nil"/>
                          <w:bottom w:val="nil"/>
                          <w:right w:val="nil"/>
                        </w:tcBorders>
                        <w:tcMar>
                          <w:top w:w="75" w:type="dxa"/>
                          <w:left w:w="45" w:type="dxa"/>
                          <w:bottom w:w="75" w:type="dxa"/>
                          <w:right w:w="45" w:type="dxa"/>
                        </w:tcMar>
                      </w:tcPr>
                      <w:p w:rsidR="00CF5AAD" w:rsidRPr="00CF5AAD" w:rsidRDefault="00CF5AAD" w:rsidP="00525C25">
                        <w:pPr>
                          <w:spacing w:after="0" w:line="240" w:lineRule="auto"/>
                          <w:jc w:val="both"/>
                          <w:rPr>
                            <w:rFonts w:ascii="Times New Roman" w:eastAsia="Times New Roman" w:hAnsi="Times New Roman"/>
                            <w:color w:val="000000" w:themeColor="text1"/>
                            <w:sz w:val="28"/>
                            <w:szCs w:val="28"/>
                            <w:lang w:eastAsia="ru-RU"/>
                          </w:rPr>
                        </w:pPr>
                      </w:p>
                    </w:tc>
                    <w:tc>
                      <w:tcPr>
                        <w:tcW w:w="0" w:type="auto"/>
                        <w:tcBorders>
                          <w:top w:val="nil"/>
                          <w:left w:val="nil"/>
                          <w:bottom w:val="nil"/>
                          <w:right w:val="nil"/>
                        </w:tcBorders>
                        <w:tcMar>
                          <w:top w:w="75" w:type="dxa"/>
                          <w:left w:w="45" w:type="dxa"/>
                          <w:bottom w:w="75" w:type="dxa"/>
                          <w:right w:w="45" w:type="dxa"/>
                        </w:tcMar>
                      </w:tcPr>
                      <w:p w:rsidR="00CF5AAD" w:rsidRPr="00CF5AAD" w:rsidRDefault="00CF5AAD" w:rsidP="00525C25">
                        <w:pPr>
                          <w:spacing w:after="0" w:line="240" w:lineRule="auto"/>
                          <w:jc w:val="both"/>
                          <w:rPr>
                            <w:rFonts w:ascii="Times New Roman" w:eastAsia="Times New Roman" w:hAnsi="Times New Roman"/>
                            <w:color w:val="000000" w:themeColor="text1"/>
                            <w:sz w:val="28"/>
                            <w:szCs w:val="28"/>
                            <w:lang w:eastAsia="ru-RU"/>
                          </w:rPr>
                        </w:pPr>
                      </w:p>
                    </w:tc>
                  </w:tr>
                  <w:tr w:rsidR="00192E3E" w:rsidRPr="00CF5AAD" w:rsidTr="00CF5AAD">
                    <w:tc>
                      <w:tcPr>
                        <w:tcW w:w="0" w:type="auto"/>
                        <w:tcBorders>
                          <w:top w:val="nil"/>
                          <w:left w:val="nil"/>
                          <w:bottom w:val="nil"/>
                          <w:right w:val="nil"/>
                        </w:tcBorders>
                        <w:tcMar>
                          <w:top w:w="75" w:type="dxa"/>
                          <w:left w:w="45" w:type="dxa"/>
                          <w:bottom w:w="75" w:type="dxa"/>
                          <w:right w:w="45" w:type="dxa"/>
                        </w:tcMar>
                        <w:hideMark/>
                      </w:tcPr>
                      <w:p w:rsidR="00CF5AAD" w:rsidRPr="00CF5AAD" w:rsidRDefault="00CF5AAD" w:rsidP="00525C25">
                        <w:pPr>
                          <w:spacing w:after="0" w:line="240" w:lineRule="auto"/>
                          <w:jc w:val="both"/>
                          <w:rPr>
                            <w:rFonts w:ascii="Times New Roman" w:eastAsia="Times New Roman" w:hAnsi="Times New Roman"/>
                            <w:color w:val="000000" w:themeColor="text1"/>
                            <w:sz w:val="28"/>
                            <w:szCs w:val="28"/>
                            <w:lang w:eastAsia="ru-RU"/>
                          </w:rPr>
                        </w:pPr>
                        <w:r w:rsidRPr="00CF5AAD">
                          <w:rPr>
                            <w:rFonts w:ascii="Times New Roman" w:eastAsia="Times New Roman" w:hAnsi="Times New Roman"/>
                            <w:color w:val="000000" w:themeColor="text1"/>
                            <w:sz w:val="28"/>
                            <w:szCs w:val="28"/>
                            <w:lang w:eastAsia="ru-RU"/>
                          </w:rPr>
                          <w:t> </w:t>
                        </w:r>
                      </w:p>
                    </w:tc>
                    <w:tc>
                      <w:tcPr>
                        <w:tcW w:w="0" w:type="auto"/>
                        <w:tcBorders>
                          <w:top w:val="nil"/>
                          <w:left w:val="nil"/>
                          <w:bottom w:val="nil"/>
                          <w:right w:val="nil"/>
                        </w:tcBorders>
                        <w:tcMar>
                          <w:top w:w="75" w:type="dxa"/>
                          <w:left w:w="45" w:type="dxa"/>
                          <w:bottom w:w="75" w:type="dxa"/>
                          <w:right w:w="45" w:type="dxa"/>
                        </w:tcMar>
                      </w:tcPr>
                      <w:p w:rsidR="00CF5AAD" w:rsidRPr="00CF5AAD" w:rsidRDefault="00CF5AAD" w:rsidP="00525C25">
                        <w:pPr>
                          <w:spacing w:after="0" w:line="240" w:lineRule="auto"/>
                          <w:jc w:val="both"/>
                          <w:rPr>
                            <w:rFonts w:ascii="Times New Roman" w:eastAsia="Times New Roman" w:hAnsi="Times New Roman"/>
                            <w:color w:val="000000" w:themeColor="text1"/>
                            <w:sz w:val="28"/>
                            <w:szCs w:val="28"/>
                            <w:lang w:eastAsia="ru-RU"/>
                          </w:rPr>
                        </w:pPr>
                      </w:p>
                    </w:tc>
                    <w:tc>
                      <w:tcPr>
                        <w:tcW w:w="0" w:type="auto"/>
                        <w:tcBorders>
                          <w:top w:val="nil"/>
                          <w:left w:val="nil"/>
                          <w:bottom w:val="nil"/>
                          <w:right w:val="nil"/>
                        </w:tcBorders>
                        <w:tcMar>
                          <w:top w:w="75" w:type="dxa"/>
                          <w:left w:w="45" w:type="dxa"/>
                          <w:bottom w:w="75" w:type="dxa"/>
                          <w:right w:w="45" w:type="dxa"/>
                        </w:tcMar>
                      </w:tcPr>
                      <w:p w:rsidR="00CF5AAD" w:rsidRPr="00192E3E" w:rsidRDefault="00CF5AAD" w:rsidP="00525C25">
                        <w:pPr>
                          <w:shd w:val="clear" w:color="auto" w:fill="FFFFFF"/>
                          <w:spacing w:before="100" w:beforeAutospacing="1" w:after="100" w:afterAutospacing="1" w:line="270" w:lineRule="atLeast"/>
                          <w:jc w:val="both"/>
                          <w:rPr>
                            <w:rFonts w:ascii="Times New Roman" w:eastAsia="Times New Roman" w:hAnsi="Times New Roman"/>
                            <w:color w:val="000000" w:themeColor="text1"/>
                            <w:sz w:val="28"/>
                            <w:szCs w:val="28"/>
                            <w:lang w:eastAsia="ru-RU"/>
                          </w:rPr>
                        </w:pPr>
                        <w:r w:rsidRPr="00CF5AAD">
                          <w:rPr>
                            <w:rFonts w:ascii="Times New Roman" w:eastAsia="Times New Roman" w:hAnsi="Times New Roman"/>
                            <w:color w:val="000000" w:themeColor="text1"/>
                            <w:sz w:val="28"/>
                            <w:szCs w:val="28"/>
                            <w:lang w:eastAsia="ru-RU"/>
                          </w:rPr>
                          <w:t>  </w:t>
                        </w:r>
                        <w:bookmarkStart w:id="52" w:name="l400"/>
                        <w:bookmarkEnd w:id="52"/>
                        <w:r w:rsidRPr="00192E3E">
                          <w:rPr>
                            <w:rFonts w:ascii="Times New Roman" w:eastAsia="Times New Roman" w:hAnsi="Times New Roman"/>
                            <w:color w:val="000000" w:themeColor="text1"/>
                            <w:sz w:val="28"/>
                            <w:szCs w:val="28"/>
                            <w:lang w:eastAsia="ru-RU"/>
                          </w:rPr>
                          <w:t>(</w:t>
                        </w:r>
                        <w:r w:rsidRPr="00CF5AAD">
                          <w:rPr>
                            <w:rFonts w:ascii="Times New Roman" w:eastAsia="Times New Roman" w:hAnsi="Times New Roman"/>
                            <w:bCs/>
                            <w:i/>
                            <w:iCs/>
                            <w:color w:val="000000" w:themeColor="text1"/>
                            <w:sz w:val="28"/>
                            <w:szCs w:val="28"/>
                            <w:lang w:eastAsia="ru-RU"/>
                          </w:rPr>
                          <w:t>Основание:</w:t>
                        </w:r>
                        <w:r w:rsidRPr="00CF5AAD">
                          <w:rPr>
                            <w:rFonts w:ascii="Times New Roman" w:eastAsia="Times New Roman" w:hAnsi="Times New Roman"/>
                            <w:i/>
                            <w:iCs/>
                            <w:color w:val="000000" w:themeColor="text1"/>
                            <w:sz w:val="28"/>
                            <w:szCs w:val="28"/>
                            <w:lang w:eastAsia="ru-RU"/>
                          </w:rPr>
                          <w:t> </w:t>
                        </w:r>
                        <w:hyperlink r:id="rId23" w:anchor="l170" w:history="1">
                          <w:r w:rsidRPr="00CF5AAD">
                            <w:rPr>
                              <w:rFonts w:ascii="Times New Roman" w:eastAsia="Times New Roman" w:hAnsi="Times New Roman"/>
                              <w:i/>
                              <w:iCs/>
                              <w:color w:val="000000" w:themeColor="text1"/>
                              <w:sz w:val="28"/>
                              <w:szCs w:val="28"/>
                              <w:bdr w:val="none" w:sz="0" w:space="0" w:color="auto" w:frame="1"/>
                              <w:lang w:eastAsia="ru-RU"/>
                            </w:rPr>
                            <w:t>пункт 32</w:t>
                          </w:r>
                        </w:hyperlink>
                        <w:r w:rsidRPr="00CF5AAD">
                          <w:rPr>
                            <w:rFonts w:ascii="Times New Roman" w:eastAsia="Times New Roman" w:hAnsi="Times New Roman"/>
                            <w:i/>
                            <w:iCs/>
                            <w:color w:val="000000" w:themeColor="text1"/>
                            <w:sz w:val="28"/>
                            <w:szCs w:val="28"/>
                            <w:lang w:eastAsia="ru-RU"/>
                          </w:rPr>
                          <w:t> Стандарта «Аренда»</w:t>
                        </w:r>
                        <w:r w:rsidRPr="00192E3E">
                          <w:rPr>
                            <w:rFonts w:ascii="Times New Roman" w:eastAsia="Times New Roman" w:hAnsi="Times New Roman"/>
                            <w:i/>
                            <w:iCs/>
                            <w:color w:val="000000" w:themeColor="text1"/>
                            <w:sz w:val="28"/>
                            <w:szCs w:val="28"/>
                            <w:lang w:eastAsia="ru-RU"/>
                          </w:rPr>
                          <w:t>)</w:t>
                        </w:r>
                        <w:r w:rsidRPr="00CF5AAD">
                          <w:rPr>
                            <w:rFonts w:ascii="Times New Roman" w:eastAsia="Times New Roman" w:hAnsi="Times New Roman"/>
                            <w:i/>
                            <w:iCs/>
                            <w:color w:val="000000" w:themeColor="text1"/>
                            <w:sz w:val="28"/>
                            <w:szCs w:val="28"/>
                            <w:lang w:eastAsia="ru-RU"/>
                          </w:rPr>
                          <w:t>.</w:t>
                        </w:r>
                      </w:p>
                      <w:p w:rsidR="00CF5AAD" w:rsidRPr="00192E3E" w:rsidRDefault="0027353E" w:rsidP="00525C25">
                        <w:pPr>
                          <w:spacing w:after="0" w:line="240" w:lineRule="auto"/>
                          <w:jc w:val="both"/>
                          <w:rPr>
                            <w:rFonts w:ascii="Times New Roman" w:eastAsia="Times New Roman" w:hAnsi="Times New Roman"/>
                            <w:color w:val="000000" w:themeColor="text1"/>
                            <w:sz w:val="28"/>
                            <w:szCs w:val="28"/>
                            <w:lang w:eastAsia="ru-RU"/>
                          </w:rPr>
                        </w:pPr>
                        <w:r w:rsidRPr="00192E3E">
                          <w:rPr>
                            <w:rFonts w:ascii="Times New Roman" w:eastAsia="Times New Roman" w:hAnsi="Times New Roman"/>
                            <w:b/>
                            <w:color w:val="000000" w:themeColor="text1"/>
                            <w:sz w:val="28"/>
                            <w:szCs w:val="28"/>
                            <w:lang w:eastAsia="ru-RU"/>
                          </w:rPr>
                          <w:t>4.8. Учет обязательств</w:t>
                        </w:r>
                        <w:r w:rsidRPr="00192E3E">
                          <w:rPr>
                            <w:rFonts w:ascii="Times New Roman" w:eastAsia="Times New Roman" w:hAnsi="Times New Roman"/>
                            <w:color w:val="000000" w:themeColor="text1"/>
                            <w:sz w:val="28"/>
                            <w:szCs w:val="28"/>
                            <w:lang w:eastAsia="ru-RU"/>
                          </w:rPr>
                          <w:t>.</w:t>
                        </w:r>
                      </w:p>
                      <w:p w:rsidR="009B7652" w:rsidRDefault="0027353E" w:rsidP="00525C25">
                        <w:pPr>
                          <w:shd w:val="clear" w:color="auto" w:fill="FFFFFF"/>
                          <w:spacing w:before="100" w:beforeAutospacing="1" w:after="100" w:afterAutospacing="1" w:line="270" w:lineRule="atLeast"/>
                          <w:jc w:val="both"/>
                          <w:rPr>
                            <w:rFonts w:ascii="Times New Roman" w:eastAsia="Times New Roman" w:hAnsi="Times New Roman"/>
                            <w:color w:val="000000" w:themeColor="text1"/>
                            <w:sz w:val="28"/>
                            <w:szCs w:val="28"/>
                            <w:lang w:eastAsia="ru-RU"/>
                          </w:rPr>
                        </w:pPr>
                        <w:r w:rsidRPr="0027353E">
                          <w:rPr>
                            <w:rFonts w:ascii="Times New Roman" w:eastAsia="Times New Roman" w:hAnsi="Times New Roman"/>
                            <w:color w:val="000000" w:themeColor="text1"/>
                            <w:sz w:val="28"/>
                            <w:szCs w:val="28"/>
                            <w:lang w:eastAsia="ru-RU"/>
                          </w:rPr>
                          <w:t>Учет рас</w:t>
                        </w:r>
                        <w:r w:rsidR="00D2528C">
                          <w:rPr>
                            <w:rFonts w:ascii="Times New Roman" w:eastAsia="Times New Roman" w:hAnsi="Times New Roman"/>
                            <w:color w:val="000000" w:themeColor="text1"/>
                            <w:sz w:val="28"/>
                            <w:szCs w:val="28"/>
                            <w:lang w:eastAsia="ru-RU"/>
                          </w:rPr>
                          <w:t xml:space="preserve">четов по налогам и взносам. </w:t>
                        </w:r>
                      </w:p>
                      <w:p w:rsidR="0027353E" w:rsidRPr="0027353E" w:rsidRDefault="0027353E" w:rsidP="00525C25">
                        <w:pPr>
                          <w:shd w:val="clear" w:color="auto" w:fill="FFFFFF"/>
                          <w:spacing w:before="100" w:beforeAutospacing="1" w:after="100" w:afterAutospacing="1" w:line="270" w:lineRule="atLeast"/>
                          <w:jc w:val="both"/>
                          <w:rPr>
                            <w:rFonts w:ascii="Times New Roman" w:eastAsia="Times New Roman" w:hAnsi="Times New Roman"/>
                            <w:color w:val="000000" w:themeColor="text1"/>
                            <w:sz w:val="28"/>
                            <w:szCs w:val="28"/>
                            <w:lang w:eastAsia="ru-RU"/>
                          </w:rPr>
                        </w:pPr>
                        <w:r w:rsidRPr="0027353E">
                          <w:rPr>
                            <w:rFonts w:ascii="Times New Roman" w:eastAsia="Times New Roman" w:hAnsi="Times New Roman"/>
                            <w:color w:val="000000" w:themeColor="text1"/>
                            <w:sz w:val="28"/>
                            <w:szCs w:val="28"/>
                            <w:lang w:eastAsia="ru-RU"/>
                          </w:rPr>
                          <w:lastRenderedPageBreak/>
                          <w:t>Пени, штрафы и иные налоговые санкции, в том числе по</w:t>
                        </w:r>
                        <w:r w:rsidR="00C31DBB">
                          <w:rPr>
                            <w:rFonts w:ascii="Times New Roman" w:eastAsia="Times New Roman" w:hAnsi="Times New Roman"/>
                            <w:color w:val="000000" w:themeColor="text1"/>
                            <w:sz w:val="28"/>
                            <w:szCs w:val="28"/>
                            <w:lang w:eastAsia="ru-RU"/>
                          </w:rPr>
                          <w:t xml:space="preserve"> страховым взносам, учитываются</w:t>
                        </w:r>
                        <w:r w:rsidRPr="0027353E">
                          <w:rPr>
                            <w:rFonts w:ascii="Times New Roman" w:eastAsia="Times New Roman" w:hAnsi="Times New Roman"/>
                            <w:color w:val="000000" w:themeColor="text1"/>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96"/>
                          <w:gridCol w:w="184"/>
                          <w:gridCol w:w="7008"/>
                        </w:tblGrid>
                        <w:tr w:rsidR="00192E3E" w:rsidRPr="0027353E" w:rsidTr="00EA0003">
                          <w:tc>
                            <w:tcPr>
                              <w:tcW w:w="0" w:type="auto"/>
                              <w:tcBorders>
                                <w:top w:val="nil"/>
                                <w:left w:val="nil"/>
                                <w:bottom w:val="nil"/>
                                <w:right w:val="nil"/>
                              </w:tcBorders>
                              <w:tcMar>
                                <w:top w:w="75" w:type="dxa"/>
                                <w:left w:w="45" w:type="dxa"/>
                                <w:bottom w:w="75" w:type="dxa"/>
                                <w:right w:w="45" w:type="dxa"/>
                              </w:tcMar>
                              <w:hideMark/>
                            </w:tcPr>
                            <w:p w:rsidR="0027353E" w:rsidRPr="0027353E" w:rsidRDefault="0027353E" w:rsidP="00525C25">
                              <w:pPr>
                                <w:spacing w:after="0" w:line="240" w:lineRule="auto"/>
                                <w:jc w:val="both"/>
                                <w:rPr>
                                  <w:rFonts w:ascii="Times New Roman" w:eastAsia="Times New Roman" w:hAnsi="Times New Roman"/>
                                  <w:color w:val="000000" w:themeColor="text1"/>
                                  <w:sz w:val="28"/>
                                  <w:szCs w:val="28"/>
                                  <w:lang w:eastAsia="ru-RU"/>
                                </w:rPr>
                              </w:pPr>
                              <w:bookmarkStart w:id="53" w:name="l402"/>
                              <w:bookmarkEnd w:id="53"/>
                            </w:p>
                          </w:tc>
                          <w:tc>
                            <w:tcPr>
                              <w:tcW w:w="0" w:type="auto"/>
                              <w:tcBorders>
                                <w:top w:val="nil"/>
                                <w:left w:val="nil"/>
                                <w:bottom w:val="nil"/>
                                <w:right w:val="nil"/>
                              </w:tcBorders>
                              <w:tcMar>
                                <w:top w:w="75" w:type="dxa"/>
                                <w:left w:w="45" w:type="dxa"/>
                                <w:bottom w:w="75" w:type="dxa"/>
                                <w:right w:w="45" w:type="dxa"/>
                              </w:tcMar>
                              <w:hideMark/>
                            </w:tcPr>
                            <w:p w:rsidR="0027353E" w:rsidRPr="0027353E" w:rsidRDefault="0027353E" w:rsidP="00525C25">
                              <w:pPr>
                                <w:spacing w:after="0" w:line="240" w:lineRule="auto"/>
                                <w:jc w:val="both"/>
                                <w:rPr>
                                  <w:rFonts w:ascii="Times New Roman" w:eastAsia="Times New Roman" w:hAnsi="Times New Roman"/>
                                  <w:color w:val="000000" w:themeColor="text1"/>
                                  <w:sz w:val="28"/>
                                  <w:szCs w:val="28"/>
                                  <w:lang w:eastAsia="ru-RU"/>
                                </w:rPr>
                              </w:pPr>
                              <w:r w:rsidRPr="0027353E">
                                <w:rPr>
                                  <w:rFonts w:ascii="Times New Roman" w:eastAsia="Times New Roman" w:hAnsi="Times New Roman"/>
                                  <w:color w:val="000000" w:themeColor="text1"/>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27353E" w:rsidRPr="0027353E" w:rsidRDefault="0027353E" w:rsidP="00525C25">
                              <w:pPr>
                                <w:spacing w:after="0" w:line="240" w:lineRule="auto"/>
                                <w:jc w:val="both"/>
                                <w:rPr>
                                  <w:rFonts w:ascii="Times New Roman" w:eastAsia="Times New Roman" w:hAnsi="Times New Roman"/>
                                  <w:color w:val="000000" w:themeColor="text1"/>
                                  <w:sz w:val="28"/>
                                  <w:szCs w:val="28"/>
                                  <w:lang w:eastAsia="ru-RU"/>
                                </w:rPr>
                              </w:pPr>
                              <w:r w:rsidRPr="0027353E">
                                <w:rPr>
                                  <w:rFonts w:ascii="Times New Roman" w:eastAsia="Times New Roman" w:hAnsi="Times New Roman"/>
                                  <w:color w:val="000000" w:themeColor="text1"/>
                                  <w:sz w:val="28"/>
                                  <w:szCs w:val="28"/>
                                  <w:lang w:eastAsia="ru-RU"/>
                                </w:rPr>
                                <w:t>на счете 30305 «Расчеты по прочим платежам в бюджет»;</w:t>
                              </w:r>
                            </w:p>
                          </w:tc>
                        </w:tr>
                      </w:tbl>
                      <w:p w:rsidR="0027353E" w:rsidRPr="0027353E" w:rsidRDefault="0027353E" w:rsidP="00525C25">
                        <w:pPr>
                          <w:shd w:val="clear" w:color="auto" w:fill="FFFFFF"/>
                          <w:spacing w:before="100" w:beforeAutospacing="1" w:after="100" w:afterAutospacing="1" w:line="270" w:lineRule="atLeast"/>
                          <w:jc w:val="both"/>
                          <w:rPr>
                            <w:rFonts w:ascii="Times New Roman" w:eastAsia="Times New Roman" w:hAnsi="Times New Roman"/>
                            <w:color w:val="000000" w:themeColor="text1"/>
                            <w:sz w:val="28"/>
                            <w:szCs w:val="28"/>
                            <w:lang w:eastAsia="ru-RU"/>
                          </w:rPr>
                        </w:pPr>
                        <w:r w:rsidRPr="0027353E">
                          <w:rPr>
                            <w:rFonts w:ascii="Times New Roman" w:eastAsia="Times New Roman" w:hAnsi="Times New Roman"/>
                            <w:color w:val="000000" w:themeColor="text1"/>
                            <w:sz w:val="28"/>
                            <w:szCs w:val="28"/>
                            <w:lang w:eastAsia="ru-RU"/>
                          </w:rPr>
                          <w:t>    </w:t>
                        </w:r>
                        <w:bookmarkStart w:id="54" w:name="l95"/>
                        <w:bookmarkEnd w:id="54"/>
                        <w:r w:rsidRPr="0027353E">
                          <w:rPr>
                            <w:rFonts w:ascii="Times New Roman" w:eastAsia="Times New Roman" w:hAnsi="Times New Roman"/>
                            <w:color w:val="000000" w:themeColor="text1"/>
                            <w:sz w:val="28"/>
                            <w:szCs w:val="28"/>
                            <w:lang w:eastAsia="ru-RU"/>
                          </w:rPr>
                          <w:t>Начисление налогов (авансовых платежей по налогам) за налоговый (отче</w:t>
                        </w:r>
                        <w:r w:rsidR="00C31DBB">
                          <w:rPr>
                            <w:rFonts w:ascii="Times New Roman" w:eastAsia="Times New Roman" w:hAnsi="Times New Roman"/>
                            <w:color w:val="000000" w:themeColor="text1"/>
                            <w:sz w:val="28"/>
                            <w:szCs w:val="28"/>
                            <w:lang w:eastAsia="ru-RU"/>
                          </w:rPr>
                          <w:t>тный) период отражается в учете</w:t>
                        </w:r>
                        <w:r w:rsidRPr="0027353E">
                          <w:rPr>
                            <w:rFonts w:ascii="Times New Roman" w:eastAsia="Times New Roman" w:hAnsi="Times New Roman"/>
                            <w:color w:val="000000" w:themeColor="text1"/>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96"/>
                          <w:gridCol w:w="184"/>
                          <w:gridCol w:w="6027"/>
                        </w:tblGrid>
                        <w:tr w:rsidR="00192E3E" w:rsidRPr="0027353E" w:rsidTr="00A5378B">
                          <w:tc>
                            <w:tcPr>
                              <w:tcW w:w="0" w:type="auto"/>
                              <w:tcBorders>
                                <w:top w:val="nil"/>
                                <w:left w:val="nil"/>
                                <w:bottom w:val="nil"/>
                                <w:right w:val="nil"/>
                              </w:tcBorders>
                              <w:tcMar>
                                <w:top w:w="75" w:type="dxa"/>
                                <w:left w:w="45" w:type="dxa"/>
                                <w:bottom w:w="75" w:type="dxa"/>
                                <w:right w:w="45" w:type="dxa"/>
                              </w:tcMar>
                              <w:hideMark/>
                            </w:tcPr>
                            <w:p w:rsidR="0027353E" w:rsidRPr="0027353E" w:rsidRDefault="0027353E" w:rsidP="00525C25">
                              <w:pPr>
                                <w:spacing w:after="0" w:line="240" w:lineRule="auto"/>
                                <w:jc w:val="both"/>
                                <w:rPr>
                                  <w:rFonts w:ascii="Times New Roman" w:eastAsia="Times New Roman" w:hAnsi="Times New Roman"/>
                                  <w:color w:val="000000" w:themeColor="text1"/>
                                  <w:sz w:val="28"/>
                                  <w:szCs w:val="28"/>
                                  <w:lang w:eastAsia="ru-RU"/>
                                </w:rPr>
                              </w:pPr>
                              <w:bookmarkStart w:id="55" w:name="l403"/>
                              <w:bookmarkEnd w:id="55"/>
                            </w:p>
                          </w:tc>
                          <w:tc>
                            <w:tcPr>
                              <w:tcW w:w="0" w:type="auto"/>
                              <w:tcBorders>
                                <w:top w:val="nil"/>
                                <w:left w:val="nil"/>
                                <w:bottom w:val="nil"/>
                                <w:right w:val="nil"/>
                              </w:tcBorders>
                              <w:tcMar>
                                <w:top w:w="75" w:type="dxa"/>
                                <w:left w:w="45" w:type="dxa"/>
                                <w:bottom w:w="75" w:type="dxa"/>
                                <w:right w:w="45" w:type="dxa"/>
                              </w:tcMar>
                              <w:hideMark/>
                            </w:tcPr>
                            <w:p w:rsidR="0027353E" w:rsidRPr="0027353E" w:rsidRDefault="0027353E" w:rsidP="00525C25">
                              <w:pPr>
                                <w:spacing w:after="0" w:line="240" w:lineRule="auto"/>
                                <w:jc w:val="both"/>
                                <w:rPr>
                                  <w:rFonts w:ascii="Times New Roman" w:eastAsia="Times New Roman" w:hAnsi="Times New Roman"/>
                                  <w:color w:val="000000" w:themeColor="text1"/>
                                  <w:sz w:val="28"/>
                                  <w:szCs w:val="28"/>
                                  <w:lang w:eastAsia="ru-RU"/>
                                </w:rPr>
                              </w:pPr>
                              <w:r w:rsidRPr="0027353E">
                                <w:rPr>
                                  <w:rFonts w:ascii="Times New Roman" w:eastAsia="Times New Roman" w:hAnsi="Times New Roman"/>
                                  <w:color w:val="000000" w:themeColor="text1"/>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27353E" w:rsidRPr="0027353E" w:rsidRDefault="0027353E" w:rsidP="00525C25">
                              <w:pPr>
                                <w:spacing w:after="0" w:line="240" w:lineRule="auto"/>
                                <w:jc w:val="both"/>
                                <w:rPr>
                                  <w:rFonts w:ascii="Times New Roman" w:eastAsia="Times New Roman" w:hAnsi="Times New Roman"/>
                                  <w:color w:val="000000" w:themeColor="text1"/>
                                  <w:sz w:val="28"/>
                                  <w:szCs w:val="28"/>
                                  <w:lang w:eastAsia="ru-RU"/>
                                </w:rPr>
                              </w:pPr>
                              <w:r w:rsidRPr="0027353E">
                                <w:rPr>
                                  <w:rFonts w:ascii="Times New Roman" w:eastAsia="Times New Roman" w:hAnsi="Times New Roman"/>
                                  <w:color w:val="000000" w:themeColor="text1"/>
                                  <w:sz w:val="28"/>
                                  <w:szCs w:val="28"/>
                                  <w:lang w:eastAsia="ru-RU"/>
                                </w:rPr>
                                <w:t>последним днем налогового (отчетного) периода;</w:t>
                              </w:r>
                            </w:p>
                          </w:tc>
                        </w:tr>
                      </w:tbl>
                      <w:p w:rsidR="0027353E" w:rsidRPr="0027353E" w:rsidRDefault="0027353E" w:rsidP="00A5378B">
                        <w:pPr>
                          <w:shd w:val="clear" w:color="auto" w:fill="FFFFFF"/>
                          <w:spacing w:before="100" w:beforeAutospacing="1" w:after="100" w:afterAutospacing="1" w:line="240" w:lineRule="atLeast"/>
                          <w:jc w:val="both"/>
                          <w:rPr>
                            <w:rFonts w:ascii="Times New Roman" w:eastAsia="Times New Roman" w:hAnsi="Times New Roman"/>
                            <w:color w:val="000000" w:themeColor="text1"/>
                            <w:sz w:val="28"/>
                            <w:szCs w:val="28"/>
                            <w:lang w:eastAsia="ru-RU"/>
                          </w:rPr>
                        </w:pPr>
                        <w:bookmarkStart w:id="56" w:name="l406"/>
                        <w:bookmarkStart w:id="57" w:name="l96"/>
                        <w:bookmarkEnd w:id="56"/>
                        <w:bookmarkEnd w:id="57"/>
                        <w:r w:rsidRPr="0027353E">
                          <w:rPr>
                            <w:rFonts w:ascii="Times New Roman" w:eastAsia="Times New Roman" w:hAnsi="Times New Roman"/>
                            <w:color w:val="000000" w:themeColor="text1"/>
                            <w:sz w:val="28"/>
                            <w:szCs w:val="28"/>
                            <w:lang w:eastAsia="ru-RU"/>
                          </w:rPr>
                          <w:t>На счете 0 30406 000 «Расчеты с прочими кредиторами» выделяются доп</w:t>
                        </w:r>
                        <w:r w:rsidR="00C31DBB">
                          <w:rPr>
                            <w:rFonts w:ascii="Times New Roman" w:eastAsia="Times New Roman" w:hAnsi="Times New Roman"/>
                            <w:color w:val="000000" w:themeColor="text1"/>
                            <w:sz w:val="28"/>
                            <w:szCs w:val="28"/>
                            <w:lang w:eastAsia="ru-RU"/>
                          </w:rPr>
                          <w:t>олнительные аналитические счета</w:t>
                        </w:r>
                        <w:r w:rsidR="00A5378B">
                          <w:rPr>
                            <w:rFonts w:ascii="Times New Roman" w:eastAsia="Times New Roman" w:hAnsi="Times New Roman"/>
                            <w:color w:val="000000" w:themeColor="text1"/>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160"/>
                          <w:gridCol w:w="184"/>
                          <w:gridCol w:w="7951"/>
                        </w:tblGrid>
                        <w:tr w:rsidR="00192E3E" w:rsidRPr="0027353E" w:rsidTr="00EA0003">
                          <w:tc>
                            <w:tcPr>
                              <w:tcW w:w="0" w:type="auto"/>
                              <w:tcBorders>
                                <w:top w:val="nil"/>
                                <w:left w:val="nil"/>
                                <w:bottom w:val="nil"/>
                                <w:right w:val="nil"/>
                              </w:tcBorders>
                              <w:tcMar>
                                <w:top w:w="75" w:type="dxa"/>
                                <w:left w:w="45" w:type="dxa"/>
                                <w:bottom w:w="75" w:type="dxa"/>
                                <w:right w:w="45" w:type="dxa"/>
                              </w:tcMar>
                              <w:hideMark/>
                            </w:tcPr>
                            <w:p w:rsidR="0027353E" w:rsidRPr="0027353E" w:rsidRDefault="0027353E" w:rsidP="00525C25">
                              <w:pPr>
                                <w:spacing w:after="0" w:line="240" w:lineRule="auto"/>
                                <w:jc w:val="both"/>
                                <w:rPr>
                                  <w:rFonts w:ascii="Times New Roman" w:eastAsia="Times New Roman" w:hAnsi="Times New Roman"/>
                                  <w:color w:val="000000" w:themeColor="text1"/>
                                  <w:sz w:val="28"/>
                                  <w:szCs w:val="28"/>
                                  <w:lang w:eastAsia="ru-RU"/>
                                </w:rPr>
                              </w:pPr>
                              <w:bookmarkStart w:id="58" w:name="l407"/>
                              <w:bookmarkEnd w:id="58"/>
                              <w:r w:rsidRPr="0027353E">
                                <w:rPr>
                                  <w:rFonts w:ascii="Times New Roman" w:eastAsia="Times New Roman" w:hAnsi="Times New Roman"/>
                                  <w:color w:val="000000" w:themeColor="text1"/>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27353E" w:rsidRPr="0027353E" w:rsidRDefault="0027353E" w:rsidP="00525C25">
                              <w:pPr>
                                <w:spacing w:after="0" w:line="240" w:lineRule="auto"/>
                                <w:jc w:val="both"/>
                                <w:rPr>
                                  <w:rFonts w:ascii="Times New Roman" w:eastAsia="Times New Roman" w:hAnsi="Times New Roman"/>
                                  <w:color w:val="000000" w:themeColor="text1"/>
                                  <w:sz w:val="28"/>
                                  <w:szCs w:val="28"/>
                                  <w:lang w:eastAsia="ru-RU"/>
                                </w:rPr>
                              </w:pPr>
                              <w:r w:rsidRPr="0027353E">
                                <w:rPr>
                                  <w:rFonts w:ascii="Times New Roman" w:eastAsia="Times New Roman" w:hAnsi="Times New Roman"/>
                                  <w:color w:val="000000" w:themeColor="text1"/>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27353E" w:rsidRPr="0027353E" w:rsidRDefault="0027353E" w:rsidP="00525C25">
                              <w:pPr>
                                <w:spacing w:after="0" w:line="240" w:lineRule="auto"/>
                                <w:jc w:val="both"/>
                                <w:rPr>
                                  <w:rFonts w:ascii="Times New Roman" w:eastAsia="Times New Roman" w:hAnsi="Times New Roman"/>
                                  <w:color w:val="000000" w:themeColor="text1"/>
                                  <w:sz w:val="28"/>
                                  <w:szCs w:val="28"/>
                                  <w:lang w:eastAsia="ru-RU"/>
                                </w:rPr>
                              </w:pPr>
                              <w:r w:rsidRPr="0027353E">
                                <w:rPr>
                                  <w:rFonts w:ascii="Times New Roman" w:eastAsia="Times New Roman" w:hAnsi="Times New Roman"/>
                                  <w:color w:val="000000" w:themeColor="text1"/>
                                  <w:sz w:val="28"/>
                                  <w:szCs w:val="28"/>
                                  <w:lang w:eastAsia="ru-RU"/>
                                </w:rPr>
                                <w:t>для расчетов по привлечению средств с одного кода финансового обеспечения на другой;</w:t>
                              </w:r>
                            </w:p>
                          </w:tc>
                        </w:tr>
                      </w:tbl>
                      <w:p w:rsidR="009C6389" w:rsidRPr="005875B7" w:rsidRDefault="009C6389" w:rsidP="00525C25">
                        <w:pPr>
                          <w:spacing w:after="0" w:line="240" w:lineRule="auto"/>
                          <w:jc w:val="both"/>
                          <w:rPr>
                            <w:rFonts w:ascii="Times New Roman" w:eastAsia="Times New Roman" w:hAnsi="Times New Roman"/>
                            <w:b/>
                            <w:color w:val="000000" w:themeColor="text1"/>
                            <w:sz w:val="28"/>
                            <w:szCs w:val="28"/>
                            <w:lang w:eastAsia="ru-RU"/>
                          </w:rPr>
                        </w:pPr>
                      </w:p>
                      <w:p w:rsidR="0027353E" w:rsidRPr="00192E3E" w:rsidRDefault="0027353E" w:rsidP="00A5378B">
                        <w:pPr>
                          <w:spacing w:after="0" w:line="240" w:lineRule="auto"/>
                          <w:jc w:val="both"/>
                          <w:rPr>
                            <w:rFonts w:ascii="Times New Roman" w:eastAsia="Times New Roman" w:hAnsi="Times New Roman"/>
                            <w:color w:val="000000" w:themeColor="text1"/>
                            <w:sz w:val="28"/>
                            <w:szCs w:val="28"/>
                            <w:lang w:eastAsia="ru-RU"/>
                          </w:rPr>
                        </w:pPr>
                        <w:bookmarkStart w:id="59" w:name="l214"/>
                        <w:bookmarkEnd w:id="59"/>
                      </w:p>
                      <w:p w:rsidR="0027353E" w:rsidRPr="00192E3E" w:rsidRDefault="0027353E" w:rsidP="00A5378B">
                        <w:pPr>
                          <w:spacing w:after="0" w:line="240" w:lineRule="auto"/>
                          <w:jc w:val="both"/>
                          <w:rPr>
                            <w:rFonts w:ascii="Times New Roman" w:eastAsia="Times New Roman" w:hAnsi="Times New Roman"/>
                            <w:color w:val="000000" w:themeColor="text1"/>
                            <w:sz w:val="28"/>
                            <w:szCs w:val="28"/>
                            <w:lang w:eastAsia="ru-RU"/>
                          </w:rPr>
                        </w:pPr>
                      </w:p>
                      <w:p w:rsidR="00525C25" w:rsidRPr="00525C25" w:rsidRDefault="00525C25" w:rsidP="00525C25">
                        <w:pPr>
                          <w:shd w:val="clear" w:color="auto" w:fill="FFFFFF"/>
                          <w:spacing w:before="100" w:beforeAutospacing="1" w:after="100" w:afterAutospacing="1" w:line="270" w:lineRule="atLeast"/>
                          <w:jc w:val="both"/>
                          <w:rPr>
                            <w:rFonts w:ascii="Times New Roman" w:eastAsia="Times New Roman" w:hAnsi="Times New Roman"/>
                            <w:color w:val="000000" w:themeColor="text1"/>
                            <w:sz w:val="28"/>
                            <w:szCs w:val="28"/>
                            <w:lang w:eastAsia="ru-RU"/>
                          </w:rPr>
                        </w:pPr>
                        <w:r w:rsidRPr="00192E3E">
                          <w:rPr>
                            <w:rFonts w:ascii="Times New Roman" w:eastAsia="Times New Roman" w:hAnsi="Times New Roman"/>
                            <w:color w:val="000000" w:themeColor="text1"/>
                            <w:sz w:val="28"/>
                            <w:szCs w:val="28"/>
                            <w:lang w:eastAsia="ru-RU"/>
                          </w:rPr>
                          <w:t>Заработная плата для сотрудников учреждений</w:t>
                        </w:r>
                        <w:r w:rsidR="00C31DBB">
                          <w:rPr>
                            <w:rFonts w:ascii="Times New Roman" w:eastAsia="Times New Roman" w:hAnsi="Times New Roman"/>
                            <w:color w:val="000000" w:themeColor="text1"/>
                            <w:sz w:val="28"/>
                            <w:szCs w:val="28"/>
                            <w:lang w:eastAsia="ru-RU"/>
                          </w:rPr>
                          <w:t xml:space="preserve"> начисляется</w:t>
                        </w:r>
                        <w:r w:rsidRPr="00525C25">
                          <w:rPr>
                            <w:rFonts w:ascii="Times New Roman" w:eastAsia="Times New Roman" w:hAnsi="Times New Roman"/>
                            <w:color w:val="000000" w:themeColor="text1"/>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96"/>
                          <w:gridCol w:w="184"/>
                          <w:gridCol w:w="1854"/>
                        </w:tblGrid>
                        <w:tr w:rsidR="00192E3E" w:rsidRPr="00525C25" w:rsidTr="00991953">
                          <w:tc>
                            <w:tcPr>
                              <w:tcW w:w="0" w:type="auto"/>
                              <w:tcBorders>
                                <w:top w:val="nil"/>
                                <w:left w:val="nil"/>
                                <w:bottom w:val="nil"/>
                                <w:right w:val="nil"/>
                              </w:tcBorders>
                              <w:tcMar>
                                <w:top w:w="75" w:type="dxa"/>
                                <w:left w:w="45" w:type="dxa"/>
                                <w:bottom w:w="75" w:type="dxa"/>
                                <w:right w:w="45" w:type="dxa"/>
                              </w:tcMar>
                              <w:hideMark/>
                            </w:tcPr>
                            <w:p w:rsidR="00525C25" w:rsidRPr="00525C25" w:rsidRDefault="00525C25" w:rsidP="00525C25">
                              <w:pPr>
                                <w:spacing w:after="0" w:line="240" w:lineRule="auto"/>
                                <w:jc w:val="both"/>
                                <w:rPr>
                                  <w:rFonts w:ascii="Times New Roman" w:eastAsia="Times New Roman" w:hAnsi="Times New Roman"/>
                                  <w:color w:val="000000" w:themeColor="text1"/>
                                  <w:sz w:val="28"/>
                                  <w:szCs w:val="28"/>
                                  <w:lang w:eastAsia="ru-RU"/>
                                </w:rPr>
                              </w:pPr>
                              <w:bookmarkStart w:id="60" w:name="l408"/>
                              <w:bookmarkEnd w:id="60"/>
                            </w:p>
                          </w:tc>
                          <w:tc>
                            <w:tcPr>
                              <w:tcW w:w="184" w:type="dxa"/>
                              <w:tcBorders>
                                <w:top w:val="nil"/>
                                <w:left w:val="nil"/>
                                <w:bottom w:val="nil"/>
                                <w:right w:val="nil"/>
                              </w:tcBorders>
                              <w:tcMar>
                                <w:top w:w="75" w:type="dxa"/>
                                <w:left w:w="45" w:type="dxa"/>
                                <w:bottom w:w="75" w:type="dxa"/>
                                <w:right w:w="45" w:type="dxa"/>
                              </w:tcMar>
                              <w:hideMark/>
                            </w:tcPr>
                            <w:p w:rsidR="00525C25" w:rsidRPr="00525C25" w:rsidRDefault="00525C25" w:rsidP="00525C25">
                              <w:pPr>
                                <w:spacing w:after="0" w:line="240" w:lineRule="auto"/>
                                <w:jc w:val="both"/>
                                <w:rPr>
                                  <w:rFonts w:ascii="Times New Roman" w:eastAsia="Times New Roman" w:hAnsi="Times New Roman"/>
                                  <w:color w:val="000000" w:themeColor="text1"/>
                                  <w:sz w:val="28"/>
                                  <w:szCs w:val="28"/>
                                  <w:lang w:eastAsia="ru-RU"/>
                                </w:rPr>
                              </w:pPr>
                              <w:r w:rsidRPr="00525C25">
                                <w:rPr>
                                  <w:rFonts w:ascii="Times New Roman" w:eastAsia="Times New Roman" w:hAnsi="Times New Roman"/>
                                  <w:color w:val="000000" w:themeColor="text1"/>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525C25" w:rsidRPr="00525C25" w:rsidRDefault="00525C25" w:rsidP="00525C25">
                              <w:pPr>
                                <w:spacing w:after="0" w:line="240" w:lineRule="auto"/>
                                <w:jc w:val="both"/>
                                <w:rPr>
                                  <w:rFonts w:ascii="Times New Roman" w:eastAsia="Times New Roman" w:hAnsi="Times New Roman"/>
                                  <w:color w:val="000000" w:themeColor="text1"/>
                                  <w:sz w:val="28"/>
                                  <w:szCs w:val="28"/>
                                  <w:lang w:eastAsia="ru-RU"/>
                                </w:rPr>
                              </w:pPr>
                              <w:r w:rsidRPr="00525C25">
                                <w:rPr>
                                  <w:rFonts w:ascii="Times New Roman" w:eastAsia="Times New Roman" w:hAnsi="Times New Roman"/>
                                  <w:color w:val="000000" w:themeColor="text1"/>
                                  <w:sz w:val="28"/>
                                  <w:szCs w:val="28"/>
                                  <w:lang w:eastAsia="ru-RU"/>
                                </w:rPr>
                                <w:t>2 раза в месяц;</w:t>
                              </w:r>
                            </w:p>
                          </w:tc>
                        </w:tr>
                      </w:tbl>
                      <w:p w:rsidR="00192E3E" w:rsidRPr="00192E3E" w:rsidRDefault="00525C25" w:rsidP="00525C25">
                        <w:pPr>
                          <w:shd w:val="clear" w:color="auto" w:fill="FFFFFF"/>
                          <w:spacing w:before="100" w:beforeAutospacing="1" w:after="100" w:afterAutospacing="1" w:line="270" w:lineRule="atLeast"/>
                          <w:jc w:val="both"/>
                          <w:rPr>
                            <w:rFonts w:ascii="Times New Roman" w:eastAsia="Times New Roman" w:hAnsi="Times New Roman"/>
                            <w:color w:val="000000" w:themeColor="text1"/>
                            <w:sz w:val="28"/>
                            <w:szCs w:val="28"/>
                            <w:lang w:eastAsia="ru-RU"/>
                          </w:rPr>
                        </w:pPr>
                        <w:r w:rsidRPr="00525C25">
                          <w:rPr>
                            <w:rFonts w:ascii="Times New Roman" w:eastAsia="Times New Roman" w:hAnsi="Times New Roman"/>
                            <w:color w:val="000000" w:themeColor="text1"/>
                            <w:sz w:val="28"/>
                            <w:szCs w:val="28"/>
                            <w:lang w:eastAsia="ru-RU"/>
                          </w:rPr>
                          <w:t>    </w:t>
                        </w:r>
                        <w:bookmarkStart w:id="61" w:name="l409"/>
                        <w:bookmarkEnd w:id="61"/>
                        <w:r w:rsidRPr="00525C25">
                          <w:rPr>
                            <w:rFonts w:ascii="Times New Roman" w:eastAsia="Times New Roman" w:hAnsi="Times New Roman"/>
                            <w:color w:val="000000" w:themeColor="text1"/>
                            <w:sz w:val="28"/>
                            <w:szCs w:val="28"/>
                            <w:lang w:eastAsia="ru-RU"/>
                          </w:rPr>
                          <w:t xml:space="preserve">Заработная </w:t>
                        </w:r>
                        <w:r w:rsidR="00192E3E">
                          <w:rPr>
                            <w:rFonts w:ascii="Times New Roman" w:eastAsia="Times New Roman" w:hAnsi="Times New Roman"/>
                            <w:color w:val="000000" w:themeColor="text1"/>
                            <w:sz w:val="28"/>
                            <w:szCs w:val="28"/>
                            <w:lang w:eastAsia="ru-RU"/>
                          </w:rPr>
                          <w:t>плата начисляется на основании т</w:t>
                        </w:r>
                        <w:r w:rsidRPr="00525C25">
                          <w:rPr>
                            <w:rFonts w:ascii="Times New Roman" w:eastAsia="Times New Roman" w:hAnsi="Times New Roman"/>
                            <w:color w:val="000000" w:themeColor="text1"/>
                            <w:sz w:val="28"/>
                            <w:szCs w:val="28"/>
                            <w:lang w:eastAsia="ru-RU"/>
                          </w:rPr>
                          <w:t>абеля учета использования рабочего времени (</w:t>
                        </w:r>
                        <w:hyperlink r:id="rId24" w:anchor="l354" w:history="1">
                          <w:r w:rsidRPr="00525C25">
                            <w:rPr>
                              <w:rFonts w:ascii="Times New Roman" w:eastAsia="Times New Roman" w:hAnsi="Times New Roman"/>
                              <w:color w:val="000000" w:themeColor="text1"/>
                              <w:sz w:val="28"/>
                              <w:szCs w:val="28"/>
                              <w:bdr w:val="none" w:sz="0" w:space="0" w:color="auto" w:frame="1"/>
                              <w:lang w:eastAsia="ru-RU"/>
                            </w:rPr>
                            <w:t>ф. 0504421</w:t>
                          </w:r>
                        </w:hyperlink>
                        <w:r w:rsidR="00192E3E" w:rsidRPr="00192E3E">
                          <w:rPr>
                            <w:rFonts w:ascii="Times New Roman" w:eastAsia="Times New Roman" w:hAnsi="Times New Roman"/>
                            <w:color w:val="000000" w:themeColor="text1"/>
                            <w:sz w:val="28"/>
                            <w:szCs w:val="28"/>
                            <w:lang w:eastAsia="ru-RU"/>
                          </w:rPr>
                          <w:t>).</w:t>
                        </w:r>
                      </w:p>
                      <w:p w:rsidR="00525C25" w:rsidRPr="00525C25" w:rsidRDefault="00192E3E" w:rsidP="00525C25">
                        <w:pPr>
                          <w:shd w:val="clear" w:color="auto" w:fill="FFFFFF"/>
                          <w:spacing w:before="100" w:beforeAutospacing="1" w:after="100" w:afterAutospacing="1" w:line="270" w:lineRule="atLeast"/>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 т</w:t>
                        </w:r>
                        <w:r w:rsidR="00525C25" w:rsidRPr="00525C25">
                          <w:rPr>
                            <w:rFonts w:ascii="Times New Roman" w:eastAsia="Times New Roman" w:hAnsi="Times New Roman"/>
                            <w:color w:val="000000" w:themeColor="text1"/>
                            <w:sz w:val="28"/>
                            <w:szCs w:val="28"/>
                            <w:lang w:eastAsia="ru-RU"/>
                          </w:rPr>
                          <w:t>абеле учета использования рабочего времени (</w:t>
                        </w:r>
                        <w:hyperlink r:id="rId25" w:anchor="l354" w:history="1">
                          <w:r w:rsidR="00525C25" w:rsidRPr="00525C25">
                            <w:rPr>
                              <w:rFonts w:ascii="Times New Roman" w:eastAsia="Times New Roman" w:hAnsi="Times New Roman"/>
                              <w:color w:val="000000" w:themeColor="text1"/>
                              <w:sz w:val="28"/>
                              <w:szCs w:val="28"/>
                              <w:bdr w:val="none" w:sz="0" w:space="0" w:color="auto" w:frame="1"/>
                              <w:lang w:eastAsia="ru-RU"/>
                            </w:rPr>
                            <w:t>ф. 0504421</w:t>
                          </w:r>
                        </w:hyperlink>
                        <w:r w:rsidR="00525C25" w:rsidRPr="00525C25">
                          <w:rPr>
                            <w:rFonts w:ascii="Times New Roman" w:eastAsia="Times New Roman" w:hAnsi="Times New Roman"/>
                            <w:color w:val="000000" w:themeColor="text1"/>
                            <w:sz w:val="28"/>
                            <w:szCs w:val="28"/>
                            <w:lang w:eastAsia="ru-RU"/>
                          </w:rPr>
                          <w:t>) регистрируются :</w:t>
                        </w:r>
                      </w:p>
                      <w:tbl>
                        <w:tblPr>
                          <w:tblW w:w="0" w:type="auto"/>
                          <w:tblCellMar>
                            <w:top w:w="15" w:type="dxa"/>
                            <w:left w:w="15" w:type="dxa"/>
                            <w:bottom w:w="15" w:type="dxa"/>
                            <w:right w:w="15" w:type="dxa"/>
                          </w:tblCellMar>
                          <w:tblLook w:val="04A0" w:firstRow="1" w:lastRow="0" w:firstColumn="1" w:lastColumn="0" w:noHBand="0" w:noVBand="1"/>
                        </w:tblPr>
                        <w:tblGrid>
                          <w:gridCol w:w="160"/>
                          <w:gridCol w:w="184"/>
                          <w:gridCol w:w="7951"/>
                        </w:tblGrid>
                        <w:tr w:rsidR="00192E3E" w:rsidRPr="00525C25" w:rsidTr="00EA0003">
                          <w:tc>
                            <w:tcPr>
                              <w:tcW w:w="0" w:type="auto"/>
                              <w:tcBorders>
                                <w:top w:val="nil"/>
                                <w:left w:val="nil"/>
                                <w:bottom w:val="nil"/>
                                <w:right w:val="nil"/>
                              </w:tcBorders>
                              <w:tcMar>
                                <w:top w:w="75" w:type="dxa"/>
                                <w:left w:w="45" w:type="dxa"/>
                                <w:bottom w:w="75" w:type="dxa"/>
                                <w:right w:w="45" w:type="dxa"/>
                              </w:tcMar>
                              <w:hideMark/>
                            </w:tcPr>
                            <w:p w:rsidR="00525C25" w:rsidRPr="00525C25" w:rsidRDefault="00525C25" w:rsidP="00525C25">
                              <w:pPr>
                                <w:spacing w:after="0" w:line="240" w:lineRule="auto"/>
                                <w:jc w:val="both"/>
                                <w:rPr>
                                  <w:rFonts w:ascii="Times New Roman" w:eastAsia="Times New Roman" w:hAnsi="Times New Roman"/>
                                  <w:color w:val="000000" w:themeColor="text1"/>
                                  <w:sz w:val="28"/>
                                  <w:szCs w:val="28"/>
                                  <w:lang w:eastAsia="ru-RU"/>
                                </w:rPr>
                              </w:pPr>
                              <w:bookmarkStart w:id="62" w:name="l410"/>
                              <w:bookmarkEnd w:id="62"/>
                              <w:r w:rsidRPr="00525C25">
                                <w:rPr>
                                  <w:rFonts w:ascii="Times New Roman" w:eastAsia="Times New Roman" w:hAnsi="Times New Roman"/>
                                  <w:color w:val="000000" w:themeColor="text1"/>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525C25" w:rsidRPr="00525C25" w:rsidRDefault="00525C25" w:rsidP="00525C25">
                              <w:pPr>
                                <w:spacing w:after="0" w:line="240" w:lineRule="auto"/>
                                <w:jc w:val="both"/>
                                <w:rPr>
                                  <w:rFonts w:ascii="Times New Roman" w:eastAsia="Times New Roman" w:hAnsi="Times New Roman"/>
                                  <w:color w:val="000000" w:themeColor="text1"/>
                                  <w:sz w:val="28"/>
                                  <w:szCs w:val="28"/>
                                  <w:lang w:eastAsia="ru-RU"/>
                                </w:rPr>
                              </w:pPr>
                              <w:r w:rsidRPr="00525C25">
                                <w:rPr>
                                  <w:rFonts w:ascii="Times New Roman" w:eastAsia="Times New Roman" w:hAnsi="Times New Roman"/>
                                  <w:color w:val="000000" w:themeColor="text1"/>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525C25" w:rsidRDefault="00525C25" w:rsidP="00525C25">
                              <w:pPr>
                                <w:spacing w:after="0" w:line="240" w:lineRule="auto"/>
                                <w:jc w:val="both"/>
                                <w:rPr>
                                  <w:rFonts w:ascii="Times New Roman" w:eastAsia="Times New Roman" w:hAnsi="Times New Roman"/>
                                  <w:color w:val="000000" w:themeColor="text1"/>
                                  <w:sz w:val="28"/>
                                  <w:szCs w:val="28"/>
                                  <w:lang w:eastAsia="ru-RU"/>
                                </w:rPr>
                              </w:pPr>
                              <w:r w:rsidRPr="00525C25">
                                <w:rPr>
                                  <w:rFonts w:ascii="Times New Roman" w:eastAsia="Times New Roman" w:hAnsi="Times New Roman"/>
                                  <w:color w:val="000000" w:themeColor="text1"/>
                                  <w:sz w:val="28"/>
                                  <w:szCs w:val="28"/>
                                  <w:lang w:eastAsia="ru-RU"/>
                                </w:rPr>
                                <w:t>фактическое использование рабочего времени.</w:t>
                              </w:r>
                            </w:p>
                            <w:p w:rsidR="00196072" w:rsidRDefault="00196072"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
                                  <w:bCs/>
                                  <w:color w:val="000000" w:themeColor="text1"/>
                                  <w:sz w:val="28"/>
                                  <w:szCs w:val="28"/>
                                </w:rPr>
                              </w:pPr>
                            </w:p>
                            <w:p w:rsidR="000A23AF" w:rsidRPr="000A23AF" w:rsidRDefault="000A23AF"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
                                  <w:color w:val="000000" w:themeColor="text1"/>
                                  <w:sz w:val="28"/>
                                  <w:szCs w:val="28"/>
                                </w:rPr>
                              </w:pPr>
                              <w:r w:rsidRPr="000A23AF">
                                <w:rPr>
                                  <w:rFonts w:ascii="Times New Roman" w:hAnsi="Times New Roman"/>
                                  <w:b/>
                                  <w:bCs/>
                                  <w:color w:val="000000" w:themeColor="text1"/>
                                  <w:sz w:val="28"/>
                                  <w:szCs w:val="28"/>
                                </w:rPr>
                                <w:t>Учет дебиторской, кредиторской, сомнительной и безнадежной задолженности.</w:t>
                              </w:r>
                            </w:p>
                            <w:p w:rsidR="000A23AF" w:rsidRDefault="00BD4A57"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Безнадежной к взысканию признается дебиторская задолженность,в отношении которой приняты исчерпывающие меры по ее в</w:t>
                              </w:r>
                              <w:r w:rsidR="002F3620">
                                <w:rPr>
                                  <w:rFonts w:ascii="Times New Roman" w:hAnsi="Times New Roman"/>
                                  <w:color w:val="000000" w:themeColor="text1"/>
                                  <w:sz w:val="28"/>
                                  <w:szCs w:val="28"/>
                                </w:rPr>
                                <w:t>з</w:t>
                              </w:r>
                              <w:r>
                                <w:rPr>
                                  <w:rFonts w:ascii="Times New Roman" w:hAnsi="Times New Roman"/>
                                  <w:color w:val="000000" w:themeColor="text1"/>
                                  <w:sz w:val="28"/>
                                  <w:szCs w:val="28"/>
                                </w:rPr>
                                <w:t>ысканию, и (или) в отношении которой невозможно проведение дальнейших действий по ее возвращению.</w:t>
                              </w:r>
                            </w:p>
                            <w:p w:rsidR="00BD4A57" w:rsidRDefault="00BD4A57"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Основанием для признания дебиторской задолженности </w:t>
                              </w:r>
                              <w:r>
                                <w:rPr>
                                  <w:rFonts w:ascii="Times New Roman" w:hAnsi="Times New Roman"/>
                                  <w:color w:val="000000" w:themeColor="text1"/>
                                  <w:sz w:val="28"/>
                                  <w:szCs w:val="28"/>
                                </w:rPr>
                                <w:lastRenderedPageBreak/>
                                <w:t>безнадежной к взысканию является:</w:t>
                              </w:r>
                            </w:p>
                            <w:p w:rsidR="00BD4A57" w:rsidRDefault="00BD4A57"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ликвидация организации-должника после завершения ликвидационного процесса в установленном законодательством РФ порядке и внесении в </w:t>
                              </w:r>
                              <w:r w:rsidR="00502608">
                                <w:rPr>
                                  <w:rFonts w:ascii="Times New Roman" w:hAnsi="Times New Roman"/>
                                  <w:color w:val="000000" w:themeColor="text1"/>
                                  <w:sz w:val="28"/>
                                  <w:szCs w:val="28"/>
                                </w:rPr>
                                <w:t>Единый государственный реестр юридических лиц (ЕГРЮЛ)</w:t>
                              </w:r>
                              <w:r w:rsidR="00776FCB">
                                <w:rPr>
                                  <w:rFonts w:ascii="Times New Roman" w:hAnsi="Times New Roman"/>
                                  <w:color w:val="000000" w:themeColor="text1"/>
                                  <w:sz w:val="28"/>
                                  <w:szCs w:val="28"/>
                                </w:rPr>
                                <w:t xml:space="preserve"> записи о ликвидации организации;</w:t>
                              </w:r>
                            </w:p>
                            <w:p w:rsidR="00776FCB" w:rsidRDefault="00776FCB"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-вынесения судом определения о завершении конкурсного производства по делу о банкротстве организации-должника и внесение в Единый государс</w:t>
                              </w:r>
                              <w:r w:rsidR="00C31DBB">
                                <w:rPr>
                                  <w:rFonts w:ascii="Times New Roman" w:hAnsi="Times New Roman"/>
                                  <w:color w:val="000000" w:themeColor="text1"/>
                                  <w:sz w:val="28"/>
                                  <w:szCs w:val="28"/>
                                </w:rPr>
                                <w:t xml:space="preserve">твенный реестр юридических лиц </w:t>
                              </w:r>
                              <w:r>
                                <w:rPr>
                                  <w:rFonts w:ascii="Times New Roman" w:hAnsi="Times New Roman"/>
                                  <w:color w:val="000000" w:themeColor="text1"/>
                                  <w:sz w:val="28"/>
                                  <w:szCs w:val="28"/>
                                </w:rPr>
                                <w:t>(ЕГРЮЛ) записи о ликвидации организации;</w:t>
                              </w:r>
                            </w:p>
                            <w:p w:rsidR="00776FCB" w:rsidRDefault="00776FCB"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-смерть физического лица-должника или объявление его умершим или признание его судом безвестно отсутствующим в порядке, установленным гражданским процессуальным законодательством РФ, если его обязанности не могут перейти к правопреемнику;</w:t>
                              </w:r>
                            </w:p>
                            <w:p w:rsidR="00776FCB" w:rsidRDefault="00A10C7E"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-смерть индивидуального предпринимателя-должника или объявление его умершим или признание его судом безвестно отсутствующим в порядке, установленным гражданским процессуальным законодательством РФ,если его обязанности не могут перейти к правопреемнику,и внесение в Единый государственный реестр индивиду</w:t>
                              </w:r>
                              <w:r w:rsidR="00A95BC2">
                                <w:rPr>
                                  <w:rFonts w:ascii="Times New Roman" w:hAnsi="Times New Roman"/>
                                  <w:color w:val="000000" w:themeColor="text1"/>
                                  <w:sz w:val="28"/>
                                  <w:szCs w:val="28"/>
                                </w:rPr>
                                <w:t>альных предпринимателей (ЕГРИП) записи о прекращении деятельности в качестве индивидуального предпринимателя;</w:t>
                              </w:r>
                            </w:p>
                            <w:p w:rsidR="00A95BC2" w:rsidRDefault="002F3620"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-смерть главы крестьянского (</w:t>
                              </w:r>
                              <w:r w:rsidR="00A95BC2">
                                <w:rPr>
                                  <w:rFonts w:ascii="Times New Roman" w:hAnsi="Times New Roman"/>
                                  <w:color w:val="000000" w:themeColor="text1"/>
                                  <w:sz w:val="28"/>
                                  <w:szCs w:val="28"/>
                                </w:rPr>
                                <w:t>фер</w:t>
                              </w:r>
                              <w:r>
                                <w:rPr>
                                  <w:rFonts w:ascii="Times New Roman" w:hAnsi="Times New Roman"/>
                                  <w:color w:val="000000" w:themeColor="text1"/>
                                  <w:sz w:val="28"/>
                                  <w:szCs w:val="28"/>
                                </w:rPr>
                                <w:t>м</w:t>
                              </w:r>
                              <w:r w:rsidR="00A95BC2">
                                <w:rPr>
                                  <w:rFonts w:ascii="Times New Roman" w:hAnsi="Times New Roman"/>
                                  <w:color w:val="000000" w:themeColor="text1"/>
                                  <w:sz w:val="28"/>
                                  <w:szCs w:val="28"/>
                                </w:rPr>
                                <w:t>ерского) хозяйства-должника или объявление его умершим или признание его судом безвестно отсутствующим в порядке, установленным гражданским процессуальным законодательством РФ, если его обязанности не могут перейти к пр</w:t>
                              </w:r>
                              <w:r w:rsidR="00AC121B">
                                <w:rPr>
                                  <w:rFonts w:ascii="Times New Roman" w:hAnsi="Times New Roman"/>
                                  <w:color w:val="000000" w:themeColor="text1"/>
                                  <w:sz w:val="28"/>
                                  <w:szCs w:val="28"/>
                                </w:rPr>
                                <w:t>а</w:t>
                              </w:r>
                              <w:r w:rsidR="00A95BC2">
                                <w:rPr>
                                  <w:rFonts w:ascii="Times New Roman" w:hAnsi="Times New Roman"/>
                                  <w:color w:val="000000" w:themeColor="text1"/>
                                  <w:sz w:val="28"/>
                                  <w:szCs w:val="28"/>
                                </w:rPr>
                                <w:t>вопреемнику,и внесение в Единый государственный реестр</w:t>
                              </w:r>
                              <w:r w:rsidR="00AC121B">
                                <w:rPr>
                                  <w:rFonts w:ascii="Times New Roman" w:hAnsi="Times New Roman"/>
                                  <w:color w:val="000000" w:themeColor="text1"/>
                                  <w:sz w:val="28"/>
                                  <w:szCs w:val="28"/>
                                </w:rPr>
                                <w:t xml:space="preserve"> индивидуальных предпринимателей (ЕГРИП) записи о прекращении деятельности крестьянского(фермерского) хозяйства;</w:t>
                              </w:r>
                            </w:p>
                            <w:p w:rsidR="00AC121B" w:rsidRDefault="00AC121B"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вынесение судом определения о завершении </w:t>
                              </w:r>
                              <w:r w:rsidR="002F3620">
                                <w:rPr>
                                  <w:rFonts w:ascii="Times New Roman" w:hAnsi="Times New Roman"/>
                                  <w:color w:val="000000" w:themeColor="text1"/>
                                  <w:sz w:val="28"/>
                                  <w:szCs w:val="28"/>
                                </w:rPr>
                                <w:t>к</w:t>
                              </w:r>
                              <w:r>
                                <w:rPr>
                                  <w:rFonts w:ascii="Times New Roman" w:hAnsi="Times New Roman"/>
                                  <w:color w:val="000000" w:themeColor="text1"/>
                                  <w:sz w:val="28"/>
                                  <w:szCs w:val="28"/>
                                </w:rPr>
                                <w:t xml:space="preserve">онкурсного производства по делу о банкротстве в отношении индивидуального предпринимателя или крестьянского (фермерского) хозяйства и внесение в Единый государственный реестр индивидуальных предпринимателей (ЕГРИП) записи о прекращении деятельности индивидуального предпринимателя или о прекращении деятельности крестьянского(фермерского) </w:t>
                              </w:r>
                              <w:r>
                                <w:rPr>
                                  <w:rFonts w:ascii="Times New Roman" w:hAnsi="Times New Roman"/>
                                  <w:color w:val="000000" w:themeColor="text1"/>
                                  <w:sz w:val="28"/>
                                  <w:szCs w:val="28"/>
                                </w:rPr>
                                <w:lastRenderedPageBreak/>
                                <w:t>хозяйства;</w:t>
                              </w:r>
                            </w:p>
                            <w:p w:rsidR="00AC121B" w:rsidRDefault="00AC121B"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-постановление судебного пристава-исполнителя об окончании исполнительного производства и о возвращении взыскателю исполнительного документа по основаниям, предусмотренным п.3 и 4ч.1ст.46 Федерального закона «Об исполнительном производстве» при повторном его получении; </w:t>
                              </w:r>
                            </w:p>
                            <w:p w:rsidR="000511B2" w:rsidRDefault="000511B2"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-вступление в силу решения суда об отказе в удовлетворении требований (части требований) заявителя о взыскании дебиторской задолженности;</w:t>
                              </w:r>
                            </w:p>
                            <w:p w:rsidR="00AC121B" w:rsidRDefault="000511B2"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-истечение срока давности, если принятые меры по взысканию задолженности не принесли результата при условии, что срок исковой давности не прерывался и не приостанавливался в порядке, установленном </w:t>
                              </w:r>
                            </w:p>
                            <w:p w:rsidR="00776FCB" w:rsidRDefault="000511B2"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гражданским законодательством РФ;</w:t>
                              </w:r>
                            </w:p>
                            <w:p w:rsidR="000511B2" w:rsidRDefault="000511B2"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-издание акта государственного органа местного самоуправления, вследствие которого исполнение обязательства</w:t>
                              </w:r>
                              <w:r w:rsidR="00593CBC">
                                <w:rPr>
                                  <w:rFonts w:ascii="Times New Roman" w:hAnsi="Times New Roman"/>
                                  <w:color w:val="000000" w:themeColor="text1"/>
                                  <w:sz w:val="28"/>
                                  <w:szCs w:val="28"/>
                                </w:rPr>
                                <w:t xml:space="preserve"> становится невозможным полностью или частично и обязательство прекращается полностью или в соответствующей части;</w:t>
                              </w:r>
                            </w:p>
                            <w:p w:rsidR="00593CBC" w:rsidRDefault="00593CBC"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-вынесение комиссией учреждения по поступлению и выбытию активов определения о </w:t>
                              </w:r>
                              <w:r w:rsidR="0075484A">
                                <w:rPr>
                                  <w:rFonts w:ascii="Times New Roman" w:hAnsi="Times New Roman"/>
                                  <w:color w:val="000000" w:themeColor="text1"/>
                                  <w:sz w:val="28"/>
                                  <w:szCs w:val="28"/>
                                </w:rPr>
                                <w:t>малозначительности суммы дебиторской задолженности.</w:t>
                              </w:r>
                            </w:p>
                            <w:p w:rsidR="0075484A" w:rsidRDefault="0075484A"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Сомнительной признается задолженность, в отношении которой приняты исчерпывающие меры по ее взысканию, при условии, что должник нарушил сроки исполнения обязательства, и наличии одного из следующих обстоятельств;</w:t>
                              </w:r>
                            </w:p>
                            <w:p w:rsidR="0075484A" w:rsidRDefault="0075484A"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-постановление судебного пристава-исполнителя об окончании исполнительского производства и о возвращении взыскателю исполнительного документа по основаниям, предусмотренным п.3 и 4 ч.1 ст.46 ФЗ «Об исполнительном производстве»;</w:t>
                              </w:r>
                            </w:p>
                            <w:p w:rsidR="0075484A" w:rsidRDefault="0075484A"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-значительные финансовые затруднения должника,в том числе наличие значительной кредиторской задолженности и отсутствие активов для ее погашения,участие в качестве должника в исполнительных производствах,</w:t>
                              </w:r>
                              <w:r w:rsidR="00E21E69">
                                <w:rPr>
                                  <w:rFonts w:ascii="Times New Roman" w:hAnsi="Times New Roman"/>
                                  <w:color w:val="000000" w:themeColor="text1"/>
                                  <w:sz w:val="28"/>
                                  <w:szCs w:val="28"/>
                                </w:rPr>
                                <w:t xml:space="preserve"> в судебных спорах </w:t>
                              </w:r>
                              <w:r w:rsidR="00E21E69">
                                <w:rPr>
                                  <w:rFonts w:ascii="Times New Roman" w:hAnsi="Times New Roman"/>
                                  <w:color w:val="000000" w:themeColor="text1"/>
                                  <w:sz w:val="28"/>
                                  <w:szCs w:val="28"/>
                                </w:rPr>
                                <w:lastRenderedPageBreak/>
                                <w:t>по договорам</w:t>
                              </w:r>
                              <w:r>
                                <w:rPr>
                                  <w:rFonts w:ascii="Times New Roman" w:hAnsi="Times New Roman"/>
                                  <w:color w:val="000000" w:themeColor="text1"/>
                                  <w:sz w:val="28"/>
                                  <w:szCs w:val="28"/>
                                </w:rPr>
                                <w:t>,аналогичном тому,в рамках которого образовалась задолженность,информация о которых стала известна из СМИ,доступна в сети Интернет на сервисах ФНС,Росстат,Судо</w:t>
                              </w:r>
                              <w:r w:rsidR="00E21E69">
                                <w:rPr>
                                  <w:rFonts w:ascii="Times New Roman" w:hAnsi="Times New Roman"/>
                                  <w:color w:val="000000" w:themeColor="text1"/>
                                  <w:sz w:val="28"/>
                                  <w:szCs w:val="28"/>
                                </w:rPr>
                                <w:t>в</w:t>
                              </w:r>
                              <w:r>
                                <w:rPr>
                                  <w:rFonts w:ascii="Times New Roman" w:hAnsi="Times New Roman"/>
                                  <w:color w:val="000000" w:themeColor="text1"/>
                                  <w:sz w:val="28"/>
                                  <w:szCs w:val="28"/>
                                </w:rPr>
                                <w:t>,других органов власти</w:t>
                              </w:r>
                              <w:r w:rsidR="00E21E69">
                                <w:rPr>
                                  <w:rFonts w:ascii="Times New Roman" w:hAnsi="Times New Roman"/>
                                  <w:color w:val="000000" w:themeColor="text1"/>
                                  <w:sz w:val="28"/>
                                  <w:szCs w:val="28"/>
                                </w:rPr>
                                <w:t>;</w:t>
                              </w:r>
                            </w:p>
                            <w:p w:rsidR="00E21E69" w:rsidRDefault="00E21E69"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 возбуждение процедуры банкротства в отношении должника;</w:t>
                              </w:r>
                            </w:p>
                            <w:p w:rsidR="00E21E69" w:rsidRDefault="00E21E69"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-регистрация должника по адресу массовой регистрации;</w:t>
                              </w:r>
                            </w:p>
                            <w:p w:rsidR="00E21E69" w:rsidRDefault="00E21E69"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 вынесение комиссией учреждения оп поступлению и выбытию активов определения о малозначительности суммы дебиторской задолженности в отношении которой приняты исчерпывающие меры по ее взысканию в рамках досудебного урегулирования.</w:t>
                              </w:r>
                            </w:p>
                            <w:p w:rsidR="00E21E69" w:rsidRDefault="00E21E69"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Не признается сомнительной задолженность заказчиков по договорам оказания услуг или выполнения работ, по которым срок действия договора не истек.</w:t>
                              </w:r>
                            </w:p>
                            <w:p w:rsidR="00E21E69" w:rsidRDefault="00E21E69"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Решение о признании дебиторской задолженности сомнительной или безнадежной к взысканию принимает комиссия учреждения по поступлению и выбытию активов (далее-Комиссия).</w:t>
                              </w:r>
                            </w:p>
                            <w:p w:rsidR="00D36DE1" w:rsidRDefault="00E21E69"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Ко</w:t>
                              </w:r>
                              <w:r w:rsidR="00D36DE1">
                                <w:rPr>
                                  <w:rFonts w:ascii="Times New Roman" w:hAnsi="Times New Roman"/>
                                  <w:color w:val="000000" w:themeColor="text1"/>
                                  <w:sz w:val="28"/>
                                  <w:szCs w:val="28"/>
                                </w:rPr>
                                <w:t>м</w:t>
                              </w:r>
                              <w:r>
                                <w:rPr>
                                  <w:rFonts w:ascii="Times New Roman" w:hAnsi="Times New Roman"/>
                                  <w:color w:val="000000" w:themeColor="text1"/>
                                  <w:sz w:val="28"/>
                                  <w:szCs w:val="28"/>
                                </w:rPr>
                                <w:t>иссия принимает решение на основании:</w:t>
                              </w:r>
                            </w:p>
                            <w:p w:rsidR="00D36DE1" w:rsidRDefault="00D36DE1"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p>
                            <w:p w:rsidR="00E21E69" w:rsidRDefault="00E21E69"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данных бухгалтерского </w:t>
                              </w:r>
                              <w:r w:rsidR="00D36DE1">
                                <w:rPr>
                                  <w:rFonts w:ascii="Times New Roman" w:hAnsi="Times New Roman"/>
                                  <w:color w:val="000000" w:themeColor="text1"/>
                                  <w:sz w:val="28"/>
                                  <w:szCs w:val="28"/>
                                </w:rPr>
                                <w:t>учета;</w:t>
                              </w:r>
                            </w:p>
                            <w:p w:rsidR="00D36DE1" w:rsidRDefault="00D36DE1"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 данных бухгалтерского отчетности, содержащихся в ПК «</w:t>
                              </w:r>
                              <w:r>
                                <w:rPr>
                                  <w:rFonts w:ascii="Times New Roman" w:hAnsi="Times New Roman"/>
                                  <w:color w:val="000000" w:themeColor="text1"/>
                                  <w:sz w:val="28"/>
                                  <w:szCs w:val="28"/>
                                  <w:lang w:val="en-US"/>
                                </w:rPr>
                                <w:t>Web</w:t>
                              </w:r>
                              <w:r w:rsidRPr="00D36DE1">
                                <w:rPr>
                                  <w:rFonts w:ascii="Times New Roman" w:hAnsi="Times New Roman"/>
                                  <w:color w:val="000000" w:themeColor="text1"/>
                                  <w:sz w:val="28"/>
                                  <w:szCs w:val="28"/>
                                </w:rPr>
                                <w:t>-</w:t>
                              </w:r>
                              <w:r>
                                <w:rPr>
                                  <w:rFonts w:ascii="Times New Roman" w:hAnsi="Times New Roman"/>
                                  <w:color w:val="000000" w:themeColor="text1"/>
                                  <w:sz w:val="28"/>
                                  <w:szCs w:val="28"/>
                                </w:rPr>
                                <w:t xml:space="preserve"> консолидация»;</w:t>
                              </w:r>
                            </w:p>
                            <w:p w:rsidR="00D36DE1" w:rsidRDefault="00E91615"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-документов(информации СМИ,информации в сети Интернет на сайтах и серви</w:t>
                              </w:r>
                              <w:r w:rsidR="005A707E">
                                <w:rPr>
                                  <w:rFonts w:ascii="Times New Roman" w:hAnsi="Times New Roman"/>
                                  <w:color w:val="000000" w:themeColor="text1"/>
                                  <w:sz w:val="28"/>
                                  <w:szCs w:val="28"/>
                                </w:rPr>
                                <w:t>с</w:t>
                              </w:r>
                              <w:r>
                                <w:rPr>
                                  <w:rFonts w:ascii="Times New Roman" w:hAnsi="Times New Roman"/>
                                  <w:color w:val="000000" w:themeColor="text1"/>
                                  <w:sz w:val="28"/>
                                  <w:szCs w:val="28"/>
                                </w:rPr>
                                <w:t>ах государственных органов),устанавливающих факт возникновения</w:t>
                              </w:r>
                              <w:r w:rsidR="005A707E">
                                <w:rPr>
                                  <w:rFonts w:ascii="Times New Roman" w:hAnsi="Times New Roman"/>
                                  <w:color w:val="000000" w:themeColor="text1"/>
                                  <w:sz w:val="28"/>
                                  <w:szCs w:val="28"/>
                                </w:rPr>
                                <w:t xml:space="preserve"> дебиторской задолженности и обстоятельств для признания дебиторской задолженности сомнительной или безнадежной к взысканию;</w:t>
                              </w:r>
                            </w:p>
                            <w:p w:rsidR="005A707E" w:rsidRDefault="005A707E"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Заседание комиссии проводится:</w:t>
                              </w:r>
                            </w:p>
                            <w:p w:rsidR="005A707E" w:rsidRDefault="005A707E"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-постоянно по мере необходимости;</w:t>
                              </w:r>
                            </w:p>
                            <w:p w:rsidR="005A707E" w:rsidRDefault="005A707E"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период проведения инвентаризации перед составлением </w:t>
                              </w:r>
                              <w:r>
                                <w:rPr>
                                  <w:rFonts w:ascii="Times New Roman" w:hAnsi="Times New Roman"/>
                                  <w:color w:val="000000" w:themeColor="text1"/>
                                  <w:sz w:val="28"/>
                                  <w:szCs w:val="28"/>
                                </w:rPr>
                                <w:lastRenderedPageBreak/>
                                <w:t>годовой отчетности.</w:t>
                              </w:r>
                            </w:p>
                            <w:p w:rsidR="005A707E" w:rsidRDefault="005A707E"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Комиссия может признать дебиторскую задолженность сомнительной или безнадежной к взысканию или откажет в признании. Для этого комис</w:t>
                              </w:r>
                              <w:r w:rsidR="002F3620">
                                <w:rPr>
                                  <w:rFonts w:ascii="Times New Roman" w:hAnsi="Times New Roman"/>
                                  <w:color w:val="000000" w:themeColor="text1"/>
                                  <w:sz w:val="28"/>
                                  <w:szCs w:val="28"/>
                                </w:rPr>
                                <w:t>сия проводит анализ документов и</w:t>
                              </w:r>
                              <w:r>
                                <w:rPr>
                                  <w:rFonts w:ascii="Times New Roman" w:hAnsi="Times New Roman"/>
                                  <w:color w:val="000000" w:themeColor="text1"/>
                                  <w:sz w:val="28"/>
                                  <w:szCs w:val="28"/>
                                </w:rPr>
                                <w:t xml:space="preserve"> устанавливает факт возникновения обстоятельств для признания дебиторской задолженности сомнительной или безнадежной к взысканию.</w:t>
                              </w:r>
                            </w:p>
                            <w:p w:rsidR="005A707E" w:rsidRDefault="005A707E"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Комиссия признает дебиторскую задолженность сомнительной или безнадежной к взысканию, если имеются основания для возобновления процедуры взыскания задолженности или отсутствуют основания для возобновления процедуры взыскания задолженности, предусмотренные законодательством РФ.</w:t>
                              </w:r>
                            </w:p>
                            <w:p w:rsidR="005A707E" w:rsidRDefault="0032082B"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w:t>
                              </w:r>
                            </w:p>
                            <w:p w:rsidR="0032082B" w:rsidRDefault="0032082B"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Для признания дебиторской задолженности сомнительной или безнадежной к взысканию необходимы следующие документы:</w:t>
                              </w:r>
                            </w:p>
                            <w:p w:rsidR="0032082B" w:rsidRDefault="0032082B" w:rsidP="0032082B">
                              <w:pPr>
                                <w:pStyle w:val="a8"/>
                                <w:widowControl w:val="0"/>
                                <w:numPr>
                                  <w:ilvl w:val="0"/>
                                  <w:numId w:val="3"/>
                                </w:numPr>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Выписка из регистров бухгалтерского учета,выписка из бухгалтерской отчетности;</w:t>
                              </w:r>
                            </w:p>
                            <w:p w:rsidR="0032082B" w:rsidRDefault="0032082B" w:rsidP="0032082B">
                              <w:pPr>
                                <w:pStyle w:val="a8"/>
                                <w:widowControl w:val="0"/>
                                <w:numPr>
                                  <w:ilvl w:val="0"/>
                                  <w:numId w:val="3"/>
                                </w:numPr>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Инвентаризационная опись (ф.0504089);</w:t>
                              </w:r>
                            </w:p>
                            <w:p w:rsidR="0032082B" w:rsidRDefault="0032082B" w:rsidP="0032082B">
                              <w:pPr>
                                <w:pStyle w:val="a8"/>
                                <w:widowControl w:val="0"/>
                                <w:numPr>
                                  <w:ilvl w:val="0"/>
                                  <w:numId w:val="3"/>
                                </w:numPr>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Справка ответственных лиц учреждения о принятых мерах по взысканию задолженности с указанием проведенной </w:t>
                              </w:r>
                              <w:proofErr w:type="spellStart"/>
                              <w:r>
                                <w:rPr>
                                  <w:rFonts w:ascii="Times New Roman" w:hAnsi="Times New Roman"/>
                                  <w:color w:val="000000" w:themeColor="text1"/>
                                  <w:sz w:val="28"/>
                                  <w:szCs w:val="28"/>
                                </w:rPr>
                                <w:t>пр</w:t>
                              </w:r>
                              <w:r w:rsidR="002F3620">
                                <w:rPr>
                                  <w:rFonts w:ascii="Times New Roman" w:hAnsi="Times New Roman"/>
                                  <w:color w:val="000000" w:themeColor="text1"/>
                                  <w:sz w:val="28"/>
                                  <w:szCs w:val="28"/>
                                </w:rPr>
                                <w:t>и</w:t>
                              </w:r>
                              <w:r>
                                <w:rPr>
                                  <w:rFonts w:ascii="Times New Roman" w:hAnsi="Times New Roman"/>
                                  <w:color w:val="000000" w:themeColor="text1"/>
                                  <w:sz w:val="28"/>
                                  <w:szCs w:val="28"/>
                                </w:rPr>
                                <w:t>тензионно</w:t>
                              </w:r>
                              <w:proofErr w:type="spellEnd"/>
                              <w:r>
                                <w:rPr>
                                  <w:rFonts w:ascii="Times New Roman" w:hAnsi="Times New Roman"/>
                                  <w:color w:val="000000" w:themeColor="text1"/>
                                  <w:sz w:val="28"/>
                                  <w:szCs w:val="28"/>
                                </w:rPr>
                                <w:t>-исковой работой по урегулированию просроченной дебиторской задолженности:</w:t>
                              </w:r>
                            </w:p>
                            <w:p w:rsidR="0032082B" w:rsidRDefault="0032082B" w:rsidP="0032082B">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 предъявленные письменные претензии в отношении должников;</w:t>
                              </w:r>
                            </w:p>
                            <w:p w:rsidR="0032082B" w:rsidRDefault="0032082B" w:rsidP="0032082B">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подготовка и направление исковых заявлений в суд о взыскании просроченной дебиторской </w:t>
                              </w:r>
                              <w:r w:rsidR="00F91E43">
                                <w:rPr>
                                  <w:rFonts w:ascii="Times New Roman" w:hAnsi="Times New Roman"/>
                                  <w:color w:val="000000" w:themeColor="text1"/>
                                  <w:sz w:val="28"/>
                                  <w:szCs w:val="28"/>
                                </w:rPr>
                                <w:t>задолженности;</w:t>
                              </w:r>
                            </w:p>
                            <w:p w:rsidR="00F91E43" w:rsidRDefault="00F91E43" w:rsidP="0032082B">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 взаимодействие с органами службы судебных приставов по принудительному взысканию задолженности и т.д.;</w:t>
                              </w:r>
                            </w:p>
                            <w:p w:rsidR="00F91E43" w:rsidRDefault="00F91E43"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w:t>
                              </w:r>
                              <w:r w:rsidR="00CC5B4D">
                                <w:rPr>
                                  <w:rFonts w:ascii="Times New Roman" w:hAnsi="Times New Roman"/>
                                  <w:color w:val="000000" w:themeColor="text1"/>
                                  <w:sz w:val="28"/>
                                  <w:szCs w:val="28"/>
                                </w:rPr>
                                <w:t>Д</w:t>
                              </w:r>
                              <w:r>
                                <w:rPr>
                                  <w:rFonts w:ascii="Times New Roman" w:hAnsi="Times New Roman"/>
                                  <w:color w:val="000000" w:themeColor="text1"/>
                                  <w:sz w:val="28"/>
                                  <w:szCs w:val="28"/>
                                </w:rPr>
                                <w:t>окументы, подтверждающие случаи признания задолженности безнадежной к взысканию;</w:t>
                              </w:r>
                            </w:p>
                            <w:p w:rsidR="00CC5B4D" w:rsidRDefault="00CC5B4D"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документ, содержащий сведения из ЕГРЮЛ о ликвидации юридического лица об отсутствии сведений о юридическом лице в ЕГРЮЛ;</w:t>
                              </w:r>
                            </w:p>
                            <w:p w:rsidR="00CC5B4D" w:rsidRDefault="00CC5B4D"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-документ, содержащий сведения из ЕГРИП о прекращении деятельности индивидуального предпринимателя или отсутствии сведений об индивидуальном предпринимателе в ЕГРИП;</w:t>
                              </w:r>
                            </w:p>
                            <w:p w:rsidR="00CC5B4D" w:rsidRDefault="00CC5B4D"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p>
                            <w:p w:rsidR="00CC5B4D" w:rsidRDefault="00CC5B4D"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-копия решения арбитражного суда о признании индивидуального предпринимателя или крестьянского (фермерского) хозяйства банкротом и копия определения арбитражного суда о завершении конкурсного производства по делу о банкротстве;</w:t>
                              </w:r>
                            </w:p>
                            <w:p w:rsidR="00CC5B4D" w:rsidRDefault="00CC5B4D"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-копия постановления об окончании исполнительного производства и возврате взыскателю исполнительного документа по основаниям, предусмотренным п.3 и п.4 ст.46 ФЗ «</w:t>
                              </w:r>
                              <w:r w:rsidR="00C31DBB">
                                <w:rPr>
                                  <w:rFonts w:ascii="Times New Roman" w:hAnsi="Times New Roman"/>
                                  <w:color w:val="000000" w:themeColor="text1"/>
                                  <w:sz w:val="28"/>
                                  <w:szCs w:val="28"/>
                                </w:rPr>
                                <w:t>Об исполнительном производстве»</w:t>
                              </w:r>
                              <w:r>
                                <w:rPr>
                                  <w:rFonts w:ascii="Times New Roman" w:hAnsi="Times New Roman"/>
                                  <w:color w:val="000000" w:themeColor="text1"/>
                                  <w:sz w:val="28"/>
                                  <w:szCs w:val="28"/>
                                </w:rPr>
                                <w:t>;</w:t>
                              </w:r>
                            </w:p>
                            <w:p w:rsidR="00CC5B4D" w:rsidRDefault="00CC5B4D"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-копия решения суда об отказе в удовлетворении требований </w:t>
                              </w:r>
                              <w:proofErr w:type="gramStart"/>
                              <w:r>
                                <w:rPr>
                                  <w:rFonts w:ascii="Times New Roman" w:hAnsi="Times New Roman"/>
                                  <w:color w:val="000000" w:themeColor="text1"/>
                                  <w:sz w:val="28"/>
                                  <w:szCs w:val="28"/>
                                </w:rPr>
                                <w:t>( части</w:t>
                              </w:r>
                              <w:proofErr w:type="gramEnd"/>
                              <w:r>
                                <w:rPr>
                                  <w:rFonts w:ascii="Times New Roman" w:hAnsi="Times New Roman"/>
                                  <w:color w:val="000000" w:themeColor="text1"/>
                                  <w:sz w:val="28"/>
                                  <w:szCs w:val="28"/>
                                </w:rPr>
                                <w:t xml:space="preserve"> требований) о взыскании задолженности с должника;</w:t>
                              </w:r>
                            </w:p>
                            <w:p w:rsidR="00CC5B4D" w:rsidRDefault="00CC5B4D"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-копия решения арбитражного суда о признании организации банкротом и копия определения арбитражного суда о завершении конкурсного производства</w:t>
                              </w:r>
                              <w:r w:rsidR="00C658A2">
                                <w:rPr>
                                  <w:rFonts w:ascii="Times New Roman" w:hAnsi="Times New Roman"/>
                                  <w:color w:val="000000" w:themeColor="text1"/>
                                  <w:sz w:val="28"/>
                                  <w:szCs w:val="28"/>
                                </w:rPr>
                                <w:t>;</w:t>
                              </w:r>
                            </w:p>
                            <w:p w:rsidR="00C658A2" w:rsidRDefault="00C658A2"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-документы, подтверждающие истечение срока исковой </w:t>
                              </w:r>
                              <w:proofErr w:type="gramStart"/>
                              <w:r>
                                <w:rPr>
                                  <w:rFonts w:ascii="Times New Roman" w:hAnsi="Times New Roman"/>
                                  <w:color w:val="000000" w:themeColor="text1"/>
                                  <w:sz w:val="28"/>
                                  <w:szCs w:val="28"/>
                                </w:rPr>
                                <w:t>давности(</w:t>
                              </w:r>
                              <w:proofErr w:type="gramEnd"/>
                              <w:r>
                                <w:rPr>
                                  <w:rFonts w:ascii="Times New Roman" w:hAnsi="Times New Roman"/>
                                  <w:color w:val="000000" w:themeColor="text1"/>
                                  <w:sz w:val="28"/>
                                  <w:szCs w:val="28"/>
                                </w:rPr>
                                <w:t>договоры, платежные документы, товарные накладные, акты выполненных работ(оказанных услуг),акты инвентаризации дебиторской задолженности на конец отчетного периода, др. документы, подтверждающие истечение срока исковой давности);</w:t>
                              </w:r>
                            </w:p>
                            <w:p w:rsidR="00C658A2" w:rsidRDefault="00C658A2"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-копия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w:t>
                              </w:r>
                            </w:p>
                            <w:p w:rsidR="00C658A2" w:rsidRDefault="00C658A2"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документ, содержащий сведения уполномоченного органа о наступлении чрезвычайных или др. непредвиденных </w:t>
                              </w:r>
                              <w:proofErr w:type="gramStart"/>
                              <w:r>
                                <w:rPr>
                                  <w:rFonts w:ascii="Times New Roman" w:hAnsi="Times New Roman"/>
                                  <w:color w:val="000000" w:themeColor="text1"/>
                                  <w:sz w:val="28"/>
                                  <w:szCs w:val="28"/>
                                </w:rPr>
                                <w:t>обстоятельств;-</w:t>
                              </w:r>
                              <w:proofErr w:type="gramEnd"/>
                              <w:r>
                                <w:rPr>
                                  <w:rFonts w:ascii="Times New Roman" w:hAnsi="Times New Roman"/>
                                  <w:color w:val="000000" w:themeColor="text1"/>
                                  <w:sz w:val="28"/>
                                  <w:szCs w:val="28"/>
                                </w:rPr>
                                <w:t xml:space="preserve">копия свидетельства о смерти гражданина </w:t>
                              </w:r>
                              <w:r>
                                <w:rPr>
                                  <w:rFonts w:ascii="Times New Roman" w:hAnsi="Times New Roman"/>
                                  <w:color w:val="000000" w:themeColor="text1"/>
                                  <w:sz w:val="28"/>
                                  <w:szCs w:val="28"/>
                                </w:rPr>
                                <w:lastRenderedPageBreak/>
                                <w:t>(справка из отдела ЗАГС) или копия судебного решения об объявлении физического лица(индивидуального предпринимателя) умершим или признании его безвестно отсутствующим. Скриншоты страниц в сети Интернет на сайте Федеральной нотариальной палаты,по</w:t>
                              </w:r>
                              <w:r w:rsidR="00C21181">
                                <w:rPr>
                                  <w:rFonts w:ascii="Times New Roman" w:hAnsi="Times New Roman"/>
                                  <w:color w:val="000000" w:themeColor="text1"/>
                                  <w:sz w:val="28"/>
                                  <w:szCs w:val="28"/>
                                </w:rPr>
                                <w:t>дтверждающие отсутствие открытого наследственного дела;</w:t>
                              </w:r>
                            </w:p>
                            <w:p w:rsidR="00C21181" w:rsidRDefault="00C21181"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-обоснование малозначительности суммы задолженности;</w:t>
                              </w:r>
                            </w:p>
                            <w:p w:rsidR="00C21181" w:rsidRDefault="00C21181"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5. документы, подтверждающие случаи признания задолженности сомнительной:</w:t>
                              </w:r>
                            </w:p>
                            <w:p w:rsidR="00C21181" w:rsidRDefault="00C21181"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-копия постановления об окончании исполнительного производства и возврате взыскателю исполнительного документа по основаниям, предусмотренным п.3 и 4 ч.1 ст.46 ФЗ «Об исполнительном производстве»;</w:t>
                              </w:r>
                            </w:p>
                            <w:p w:rsidR="00C21181" w:rsidRDefault="00C21181"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-копия документов, на основании которых возникла дебиторская задолженность, и документов, подтверждающих ее размер (договоры, акты передачи товарно-материальных ценностей, выполненных работ или оказанных услуг, акты сверок взаимных расчетов и т. д.);</w:t>
                              </w:r>
                            </w:p>
                            <w:p w:rsidR="00C21181" w:rsidRDefault="00C21181"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-копии документов (информация из СМИ,информация в сети Интернет)</w:t>
                              </w:r>
                              <w:r w:rsidR="00FC4C0E">
                                <w:rPr>
                                  <w:rFonts w:ascii="Times New Roman" w:hAnsi="Times New Roman"/>
                                  <w:color w:val="000000" w:themeColor="text1"/>
                                  <w:sz w:val="28"/>
                                  <w:szCs w:val="28"/>
                                </w:rPr>
                                <w:t>,подтверждающие наличие обстоятельств для признания задолженности сомнительной, указанных в пункте 2.3. настоящего Положения;</w:t>
                              </w:r>
                            </w:p>
                            <w:p w:rsidR="00FC4C0E" w:rsidRDefault="00FC4C0E"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-обоснование малозначительности суммы задолженности.</w:t>
                              </w:r>
                            </w:p>
                            <w:p w:rsidR="00FC4C0E" w:rsidRDefault="00FC4C0E"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Решение комиссии по поступлению и выбытию активов о признании задолженности сомнительной или безнадежной к взысканию оформляется актом, содержащим следующую информацию:</w:t>
                              </w:r>
                            </w:p>
                            <w:p w:rsidR="00FC4C0E" w:rsidRDefault="00FC4C0E"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B6EF4">
                                <w:rPr>
                                  <w:rFonts w:ascii="Times New Roman" w:hAnsi="Times New Roman"/>
                                  <w:color w:val="000000" w:themeColor="text1"/>
                                  <w:sz w:val="28"/>
                                  <w:szCs w:val="28"/>
                                </w:rPr>
                                <w:t>полное наименование учреждения;</w:t>
                              </w:r>
                            </w:p>
                            <w:p w:rsidR="00CB6EF4" w:rsidRDefault="00CB6EF4"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-идентификационный номер налогоплательщика, основной государственный регистрационный номер, код причины постановки на учет налогоплательщика;</w:t>
                              </w:r>
                            </w:p>
                            <w:p w:rsidR="00CB6EF4" w:rsidRDefault="00CB6EF4"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-реквизиты документов, по которым возникла дебиторская задолженность,-платежных документов, накладных, актов </w:t>
                              </w:r>
                              <w:r>
                                <w:rPr>
                                  <w:rFonts w:ascii="Times New Roman" w:hAnsi="Times New Roman"/>
                                  <w:color w:val="000000" w:themeColor="text1"/>
                                  <w:sz w:val="28"/>
                                  <w:szCs w:val="28"/>
                                </w:rPr>
                                <w:lastRenderedPageBreak/>
                                <w:t>выполненных работ ит.д;</w:t>
                              </w:r>
                            </w:p>
                            <w:p w:rsidR="002035CC" w:rsidRDefault="002035CC"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-сумма дебиторской задолженности, признанной сомнительной или безнадежной к взысканию;</w:t>
                              </w:r>
                            </w:p>
                            <w:p w:rsidR="002035CC" w:rsidRDefault="002035CC"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-дата принятия решения о признании дебиторской задолженности сомнительной или безнадежной к взысканию;</w:t>
                              </w:r>
                            </w:p>
                            <w:p w:rsidR="002035CC" w:rsidRDefault="002035CC"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-подписи членов комиссии.</w:t>
                              </w:r>
                            </w:p>
                            <w:p w:rsidR="002035CC" w:rsidRDefault="002035CC"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Решение комиссии о признании дебиторской задолженности сомнительной или безнадежной к взысканию утверждается приказом руководителем учреждения, с приложением оправдательных документов направляется:</w:t>
                              </w:r>
                            </w:p>
                            <w:p w:rsidR="002035CC" w:rsidRDefault="002035CC"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 ответственным лицам учреждения для продолжения работы по взысканию задолженности;</w:t>
                              </w:r>
                            </w:p>
                            <w:p w:rsidR="002035CC" w:rsidRDefault="002035CC"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в МКУ «ЦБ Тоцкого района» Оренбургской области </w:t>
                              </w:r>
                              <w:r w:rsidR="00722591">
                                <w:rPr>
                                  <w:rFonts w:ascii="Times New Roman" w:hAnsi="Times New Roman"/>
                                  <w:color w:val="000000" w:themeColor="text1"/>
                                  <w:sz w:val="28"/>
                                  <w:szCs w:val="28"/>
                                </w:rPr>
                                <w:t>в соответствии с соглашение</w:t>
                              </w:r>
                              <w:r w:rsidR="002F3620">
                                <w:rPr>
                                  <w:rFonts w:ascii="Times New Roman" w:hAnsi="Times New Roman"/>
                                  <w:color w:val="000000" w:themeColor="text1"/>
                                  <w:sz w:val="28"/>
                                  <w:szCs w:val="28"/>
                                </w:rPr>
                                <w:t>м</w:t>
                              </w:r>
                              <w:r w:rsidR="00722591">
                                <w:rPr>
                                  <w:rFonts w:ascii="Times New Roman" w:hAnsi="Times New Roman"/>
                                  <w:color w:val="000000" w:themeColor="text1"/>
                                  <w:sz w:val="28"/>
                                  <w:szCs w:val="28"/>
                                </w:rPr>
                                <w:t xml:space="preserve"> о передаче функций по бюджетному учету и отчетности.</w:t>
                              </w:r>
                            </w:p>
                            <w:p w:rsidR="00722591" w:rsidRDefault="00722591"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Признание задолженности сомнительной не является основание</w:t>
                              </w:r>
                              <w:r w:rsidR="002F3620">
                                <w:rPr>
                                  <w:rFonts w:ascii="Times New Roman" w:hAnsi="Times New Roman"/>
                                  <w:color w:val="000000" w:themeColor="text1"/>
                                  <w:sz w:val="28"/>
                                  <w:szCs w:val="28"/>
                                </w:rPr>
                                <w:t>м</w:t>
                              </w:r>
                              <w:r>
                                <w:rPr>
                                  <w:rFonts w:ascii="Times New Roman" w:hAnsi="Times New Roman"/>
                                  <w:color w:val="000000" w:themeColor="text1"/>
                                  <w:sz w:val="28"/>
                                  <w:szCs w:val="28"/>
                                </w:rPr>
                                <w:t xml:space="preserve"> для прекращения работы по взысканию задолженности.</w:t>
                              </w:r>
                            </w:p>
                            <w:p w:rsidR="000A23AF" w:rsidRPr="000A23AF" w:rsidRDefault="000A23AF" w:rsidP="00F91E43">
                              <w:pPr>
                                <w:widowControl w:val="0"/>
                                <w:tabs>
                                  <w:tab w:val="left" w:pos="284"/>
                                  <w:tab w:val="left" w:pos="980"/>
                                </w:tabs>
                                <w:autoSpaceDE w:val="0"/>
                                <w:autoSpaceDN w:val="0"/>
                                <w:adjustRightInd w:val="0"/>
                                <w:spacing w:before="100" w:beforeAutospacing="1" w:after="100" w:afterAutospacing="1" w:line="240" w:lineRule="auto"/>
                                <w:ind w:left="284"/>
                                <w:jc w:val="both"/>
                                <w:rPr>
                                  <w:rFonts w:ascii="Times New Roman" w:hAnsi="Times New Roman"/>
                                  <w:color w:val="000000" w:themeColor="text1"/>
                                  <w:sz w:val="28"/>
                                  <w:szCs w:val="28"/>
                                </w:rPr>
                              </w:pPr>
                              <w:r w:rsidRPr="000A23AF">
                                <w:rPr>
                                  <w:rFonts w:ascii="Times New Roman" w:hAnsi="Times New Roman"/>
                                  <w:color w:val="000000" w:themeColor="text1"/>
                                  <w:sz w:val="28"/>
                                  <w:szCs w:val="28"/>
                                </w:rPr>
                                <w:t xml:space="preserve">Задолженность, признанная нереальной для взыскания, списывается с балансового учета и отражается на </w:t>
                              </w:r>
                              <w:proofErr w:type="spellStart"/>
                              <w:r w:rsidRPr="000A23AF">
                                <w:rPr>
                                  <w:rFonts w:ascii="Times New Roman" w:hAnsi="Times New Roman"/>
                                  <w:color w:val="000000" w:themeColor="text1"/>
                                  <w:sz w:val="28"/>
                                  <w:szCs w:val="28"/>
                                </w:rPr>
                                <w:t>забалансовом</w:t>
                              </w:r>
                              <w:proofErr w:type="spellEnd"/>
                              <w:r w:rsidRPr="000A23AF">
                                <w:rPr>
                                  <w:rFonts w:ascii="Times New Roman" w:hAnsi="Times New Roman"/>
                                  <w:color w:val="000000" w:themeColor="text1"/>
                                  <w:sz w:val="28"/>
                                  <w:szCs w:val="28"/>
                                </w:rPr>
                                <w:t xml:space="preserve"> счете 04 «Сомнительная задолженность. На </w:t>
                              </w:r>
                              <w:proofErr w:type="spellStart"/>
                              <w:r w:rsidRPr="000A23AF">
                                <w:rPr>
                                  <w:rFonts w:ascii="Times New Roman" w:hAnsi="Times New Roman"/>
                                  <w:color w:val="000000" w:themeColor="text1"/>
                                  <w:sz w:val="28"/>
                                  <w:szCs w:val="28"/>
                                </w:rPr>
                                <w:t>забалансовом</w:t>
                              </w:r>
                              <w:proofErr w:type="spellEnd"/>
                              <w:r w:rsidRPr="000A23AF">
                                <w:rPr>
                                  <w:rFonts w:ascii="Times New Roman" w:hAnsi="Times New Roman"/>
                                  <w:color w:val="000000" w:themeColor="text1"/>
                                  <w:sz w:val="28"/>
                                  <w:szCs w:val="28"/>
                                </w:rPr>
                                <w:t xml:space="preserve"> счете указанная задолженность учитывается:</w:t>
                              </w:r>
                            </w:p>
                            <w:p w:rsidR="000A23AF" w:rsidRPr="000A23AF" w:rsidRDefault="000A23AF"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sidRPr="000A23AF">
                                <w:rPr>
                                  <w:rFonts w:ascii="Times New Roman" w:hAnsi="Times New Roman"/>
                                  <w:color w:val="000000" w:themeColor="text1"/>
                                  <w:sz w:val="28"/>
                                  <w:szCs w:val="28"/>
                                </w:rPr>
                                <w:t>- в течение срока возможного возобновления процедуры взыскания согласно законодательству РФ (в т. ч. изменения имущественного положения должника);</w:t>
                              </w:r>
                            </w:p>
                            <w:p w:rsidR="000A23AF" w:rsidRPr="000A23AF" w:rsidRDefault="000A23AF"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sidRPr="000A23AF">
                                <w:rPr>
                                  <w:rFonts w:ascii="Times New Roman" w:hAnsi="Times New Roman"/>
                                  <w:color w:val="000000" w:themeColor="text1"/>
                                  <w:sz w:val="28"/>
                                  <w:szCs w:val="28"/>
                                </w:rPr>
                                <w:t>-погашения задолженности контрагентом: когда он внесет деньги или погасит долг другим способом, не противоречащим законодательству РФ. В этом случае задолженность восстанавливается на балансовом учете. </w:t>
                              </w:r>
                            </w:p>
                            <w:p w:rsidR="000A23AF" w:rsidRPr="000A23AF" w:rsidRDefault="000A23AF"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sidRPr="000A23AF">
                                <w:rPr>
                                  <w:rFonts w:ascii="Times New Roman" w:hAnsi="Times New Roman"/>
                                  <w:color w:val="000000" w:themeColor="text1"/>
                                  <w:sz w:val="28"/>
                                  <w:szCs w:val="28"/>
                                </w:rPr>
                                <w:t>Дебиторская задолженность списывается отдельно по каждому обязательству (дебитору).</w:t>
                              </w:r>
                            </w:p>
                            <w:p w:rsidR="000A23AF" w:rsidRPr="000A23AF" w:rsidRDefault="000A23AF"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i/>
                                  <w:color w:val="000000" w:themeColor="text1"/>
                                  <w:sz w:val="28"/>
                                  <w:szCs w:val="28"/>
                                </w:rPr>
                              </w:pPr>
                              <w:r w:rsidRPr="000A23AF">
                                <w:rPr>
                                  <w:rFonts w:ascii="Times New Roman" w:hAnsi="Times New Roman"/>
                                  <w:i/>
                                  <w:color w:val="000000" w:themeColor="text1"/>
                                  <w:sz w:val="28"/>
                                  <w:szCs w:val="28"/>
                                </w:rPr>
                                <w:t>(Основание: п. п. 339, 340 Инструкции № 157н).</w:t>
                              </w:r>
                            </w:p>
                            <w:p w:rsidR="000A23AF" w:rsidRPr="000A23AF" w:rsidRDefault="000A23AF"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sidRPr="000A23AF">
                                <w:rPr>
                                  <w:rFonts w:ascii="Times New Roman" w:hAnsi="Times New Roman"/>
                                  <w:color w:val="000000" w:themeColor="text1"/>
                                  <w:sz w:val="28"/>
                                  <w:szCs w:val="28"/>
                                </w:rPr>
                                <w:lastRenderedPageBreak/>
                                <w:t>Кредиторская задолженность, не востребованная кредитором, списывается с балансового учета на финансовый результат на основании приказа руководителя учреждения.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w:t>
                              </w:r>
                            </w:p>
                            <w:p w:rsidR="000A23AF" w:rsidRPr="000A23AF" w:rsidRDefault="000A23AF"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sidRPr="000A23AF">
                                <w:rPr>
                                  <w:rFonts w:ascii="Times New Roman" w:hAnsi="Times New Roman"/>
                                  <w:color w:val="000000" w:themeColor="text1"/>
                                  <w:sz w:val="28"/>
                                  <w:szCs w:val="28"/>
                                </w:rPr>
                                <w:t xml:space="preserve">Одновременно списанная с балансового учета кредиторская задолженность отражается на </w:t>
                              </w:r>
                              <w:proofErr w:type="spellStart"/>
                              <w:r w:rsidRPr="000A23AF">
                                <w:rPr>
                                  <w:rFonts w:ascii="Times New Roman" w:hAnsi="Times New Roman"/>
                                  <w:color w:val="000000" w:themeColor="text1"/>
                                  <w:sz w:val="28"/>
                                  <w:szCs w:val="28"/>
                                </w:rPr>
                                <w:t>забалансовом</w:t>
                              </w:r>
                              <w:proofErr w:type="spellEnd"/>
                              <w:r w:rsidRPr="000A23AF">
                                <w:rPr>
                                  <w:rFonts w:ascii="Times New Roman" w:hAnsi="Times New Roman"/>
                                  <w:color w:val="000000" w:themeColor="text1"/>
                                  <w:sz w:val="28"/>
                                  <w:szCs w:val="28"/>
                                </w:rPr>
                                <w:t xml:space="preserve"> счете 20 «Задолженность, не востребованная кредиторами».</w:t>
                              </w:r>
                            </w:p>
                            <w:p w:rsidR="000A23AF" w:rsidRPr="000A23AF" w:rsidRDefault="000A23AF"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sidRPr="000A23AF">
                                <w:rPr>
                                  <w:rFonts w:ascii="Times New Roman" w:hAnsi="Times New Roman"/>
                                  <w:color w:val="000000" w:themeColor="text1"/>
                                  <w:sz w:val="28"/>
                                  <w:szCs w:val="28"/>
                                </w:rPr>
                                <w:t xml:space="preserve">Списание задолженности с </w:t>
                              </w:r>
                              <w:proofErr w:type="spellStart"/>
                              <w:r w:rsidRPr="000A23AF">
                                <w:rPr>
                                  <w:rFonts w:ascii="Times New Roman" w:hAnsi="Times New Roman"/>
                                  <w:color w:val="000000" w:themeColor="text1"/>
                                  <w:sz w:val="28"/>
                                  <w:szCs w:val="28"/>
                                </w:rPr>
                                <w:t>забалансового</w:t>
                              </w:r>
                              <w:proofErr w:type="spellEnd"/>
                              <w:r w:rsidRPr="000A23AF">
                                <w:rPr>
                                  <w:rFonts w:ascii="Times New Roman" w:hAnsi="Times New Roman"/>
                                  <w:color w:val="000000" w:themeColor="text1"/>
                                  <w:sz w:val="28"/>
                                  <w:szCs w:val="28"/>
                                </w:rPr>
                                <w:t xml:space="preserve"> учета осуществляется по итогам инвентаризации задо</w:t>
                              </w:r>
                              <w:r w:rsidR="00C31DBB">
                                <w:rPr>
                                  <w:rFonts w:ascii="Times New Roman" w:hAnsi="Times New Roman"/>
                                  <w:color w:val="000000" w:themeColor="text1"/>
                                  <w:sz w:val="28"/>
                                  <w:szCs w:val="28"/>
                                </w:rPr>
                                <w:t xml:space="preserve">лженности на основании решения </w:t>
                              </w:r>
                              <w:r w:rsidRPr="000A23AF">
                                <w:rPr>
                                  <w:rFonts w:ascii="Times New Roman" w:hAnsi="Times New Roman"/>
                                  <w:color w:val="000000" w:themeColor="text1"/>
                                  <w:sz w:val="28"/>
                                  <w:szCs w:val="28"/>
                                </w:rPr>
                                <w:t xml:space="preserve">комиссии </w:t>
                              </w:r>
                              <w:r w:rsidR="00A9119E">
                                <w:rPr>
                                  <w:rFonts w:ascii="Times New Roman" w:hAnsi="Times New Roman"/>
                                  <w:color w:val="000000" w:themeColor="text1"/>
                                  <w:sz w:val="28"/>
                                  <w:szCs w:val="28"/>
                                </w:rPr>
                                <w:t>п</w:t>
                              </w:r>
                              <w:r w:rsidR="00C31DBB">
                                <w:rPr>
                                  <w:rFonts w:ascii="Times New Roman" w:hAnsi="Times New Roman"/>
                                  <w:color w:val="000000" w:themeColor="text1"/>
                                  <w:sz w:val="28"/>
                                  <w:szCs w:val="28"/>
                                </w:rPr>
                                <w:t>о поступлению и выбытию активов</w:t>
                              </w:r>
                              <w:r w:rsidRPr="000A23AF">
                                <w:rPr>
                                  <w:rFonts w:ascii="Times New Roman" w:hAnsi="Times New Roman"/>
                                  <w:color w:val="000000" w:themeColor="text1"/>
                                  <w:sz w:val="28"/>
                                  <w:szCs w:val="28"/>
                                </w:rPr>
                                <w:t>:</w:t>
                              </w:r>
                            </w:p>
                            <w:p w:rsidR="000A23AF" w:rsidRPr="000A23AF" w:rsidRDefault="000A23AF"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sidRPr="000A23AF">
                                <w:rPr>
                                  <w:rFonts w:ascii="Times New Roman" w:hAnsi="Times New Roman"/>
                                  <w:color w:val="000000" w:themeColor="text1"/>
                                  <w:sz w:val="28"/>
                                  <w:szCs w:val="28"/>
                                </w:rPr>
                                <w:t xml:space="preserve">– по истечении </w:t>
                              </w:r>
                              <w:r w:rsidR="00A5378B">
                                <w:rPr>
                                  <w:rFonts w:ascii="Times New Roman" w:hAnsi="Times New Roman"/>
                                  <w:color w:val="000000" w:themeColor="text1"/>
                                  <w:sz w:val="28"/>
                                  <w:szCs w:val="28"/>
                                </w:rPr>
                                <w:t>3</w:t>
                              </w:r>
                              <w:r w:rsidR="00C31DBB">
                                <w:rPr>
                                  <w:rFonts w:ascii="Times New Roman" w:hAnsi="Times New Roman"/>
                                  <w:sz w:val="28"/>
                                  <w:szCs w:val="28"/>
                                </w:rPr>
                                <w:t>лет</w:t>
                              </w:r>
                              <w:r w:rsidRPr="000A23AF">
                                <w:rPr>
                                  <w:rFonts w:ascii="Times New Roman" w:hAnsi="Times New Roman"/>
                                  <w:color w:val="000000" w:themeColor="text1"/>
                                  <w:sz w:val="28"/>
                                  <w:szCs w:val="28"/>
                                </w:rPr>
                                <w:t xml:space="preserve">отражения задолженности на </w:t>
                              </w:r>
                              <w:proofErr w:type="spellStart"/>
                              <w:r w:rsidRPr="000A23AF">
                                <w:rPr>
                                  <w:rFonts w:ascii="Times New Roman" w:hAnsi="Times New Roman"/>
                                  <w:color w:val="000000" w:themeColor="text1"/>
                                  <w:sz w:val="28"/>
                                  <w:szCs w:val="28"/>
                                </w:rPr>
                                <w:t>забалансовом</w:t>
                              </w:r>
                              <w:proofErr w:type="spellEnd"/>
                              <w:r w:rsidRPr="000A23AF">
                                <w:rPr>
                                  <w:rFonts w:ascii="Times New Roman" w:hAnsi="Times New Roman"/>
                                  <w:color w:val="000000" w:themeColor="text1"/>
                                  <w:sz w:val="28"/>
                                  <w:szCs w:val="28"/>
                                </w:rPr>
                                <w:t xml:space="preserve"> учете;</w:t>
                              </w:r>
                            </w:p>
                            <w:p w:rsidR="000A23AF" w:rsidRPr="000A23AF" w:rsidRDefault="000A23AF"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sidRPr="000A23AF">
                                <w:rPr>
                                  <w:rFonts w:ascii="Times New Roman" w:hAnsi="Times New Roman"/>
                                  <w:color w:val="000000" w:themeColor="text1"/>
                                  <w:sz w:val="28"/>
                                  <w:szCs w:val="28"/>
                                </w:rPr>
                                <w:t> Кредиторская задолженность списывается с баланса отдельно по каждому обязательству (кредитору).</w:t>
                              </w:r>
                            </w:p>
                            <w:p w:rsidR="000A23AF" w:rsidRPr="000A23AF" w:rsidRDefault="000A23AF"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i/>
                                  <w:color w:val="000000" w:themeColor="text1"/>
                                  <w:sz w:val="28"/>
                                  <w:szCs w:val="28"/>
                                </w:rPr>
                              </w:pPr>
                              <w:r w:rsidRPr="000A23AF">
                                <w:rPr>
                                  <w:rFonts w:ascii="Times New Roman" w:hAnsi="Times New Roman"/>
                                  <w:i/>
                                  <w:color w:val="000000" w:themeColor="text1"/>
                                  <w:sz w:val="28"/>
                                  <w:szCs w:val="28"/>
                                </w:rPr>
                                <w:t>(Основание: п. п. 371, 372 Инструкции № 157н).</w:t>
                              </w:r>
                            </w:p>
                            <w:p w:rsidR="000A23AF" w:rsidRPr="000A23AF" w:rsidRDefault="000A23AF" w:rsidP="000A23A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sidRPr="000A23AF">
                                <w:rPr>
                                  <w:rFonts w:ascii="Times New Roman" w:hAnsi="Times New Roman"/>
                                  <w:color w:val="000000" w:themeColor="text1"/>
                                  <w:sz w:val="28"/>
                                  <w:szCs w:val="28"/>
                                </w:rPr>
                                <w:t xml:space="preserve">Списание сомнительной задолженности с балансового или </w:t>
                              </w:r>
                              <w:proofErr w:type="spellStart"/>
                              <w:r w:rsidRPr="000A23AF">
                                <w:rPr>
                                  <w:rFonts w:ascii="Times New Roman" w:hAnsi="Times New Roman"/>
                                  <w:color w:val="000000" w:themeColor="text1"/>
                                  <w:sz w:val="28"/>
                                  <w:szCs w:val="28"/>
                                </w:rPr>
                                <w:t>забалансового</w:t>
                              </w:r>
                              <w:proofErr w:type="spellEnd"/>
                              <w:r w:rsidRPr="000A23AF">
                                <w:rPr>
                                  <w:rFonts w:ascii="Times New Roman" w:hAnsi="Times New Roman"/>
                                  <w:color w:val="000000" w:themeColor="text1"/>
                                  <w:sz w:val="28"/>
                                  <w:szCs w:val="28"/>
                                </w:rPr>
                                <w:t xml:space="preserve"> счета производится на основании акта комиссии п</w:t>
                              </w:r>
                              <w:r w:rsidR="009C6389">
                                <w:rPr>
                                  <w:rFonts w:ascii="Times New Roman" w:hAnsi="Times New Roman"/>
                                  <w:color w:val="000000" w:themeColor="text1"/>
                                  <w:sz w:val="28"/>
                                  <w:szCs w:val="28"/>
                                </w:rPr>
                                <w:t>о поступлению и выбытию активов субъекта учета.</w:t>
                              </w:r>
                            </w:p>
                            <w:p w:rsidR="00BC0646" w:rsidRPr="00BC0646" w:rsidRDefault="00BC0646" w:rsidP="00BC0646">
                              <w:pPr>
                                <w:spacing w:after="0" w:line="240" w:lineRule="auto"/>
                                <w:jc w:val="both"/>
                                <w:rPr>
                                  <w:rFonts w:ascii="Times New Roman" w:eastAsia="Times New Roman" w:hAnsi="Times New Roman"/>
                                  <w:b/>
                                  <w:bCs/>
                                  <w:color w:val="000000" w:themeColor="text1"/>
                                  <w:sz w:val="28"/>
                                  <w:szCs w:val="28"/>
                                  <w:lang w:eastAsia="ru-RU"/>
                                </w:rPr>
                              </w:pPr>
                              <w:r w:rsidRPr="00BC0646">
                                <w:rPr>
                                  <w:rFonts w:ascii="Times New Roman" w:eastAsia="Times New Roman" w:hAnsi="Times New Roman"/>
                                  <w:b/>
                                  <w:bCs/>
                                  <w:color w:val="000000" w:themeColor="text1"/>
                                  <w:sz w:val="28"/>
                                  <w:szCs w:val="28"/>
                                  <w:lang w:eastAsia="ru-RU"/>
                                </w:rPr>
                                <w:t>4.9. Учет доходов и расходов.</w:t>
                              </w:r>
                            </w:p>
                            <w:p w:rsidR="00BC0646" w:rsidRDefault="00BC0646" w:rsidP="00BC0646">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Pr>
                                  <w:rFonts w:ascii="Times New Roman" w:hAnsi="Times New Roman"/>
                                  <w:bCs/>
                                  <w:color w:val="000000" w:themeColor="text1"/>
                                  <w:sz w:val="28"/>
                                  <w:szCs w:val="28"/>
                                </w:rPr>
                                <w:t>Учет доходов в учреждении осуществляется в соответствии с приказом Минфина России от 21.02.2018 г. №32н «Об утверждении федерального стандарта бухгалтерского учета для организаций государственного сектора «Доходы».</w:t>
                              </w:r>
                            </w:p>
                            <w:p w:rsidR="00BC0646" w:rsidRDefault="00BC0646" w:rsidP="00BC0646">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Pr>
                                  <w:rFonts w:ascii="Times New Roman" w:hAnsi="Times New Roman"/>
                                  <w:bCs/>
                                  <w:color w:val="000000" w:themeColor="text1"/>
                                  <w:sz w:val="28"/>
                                  <w:szCs w:val="28"/>
                                </w:rPr>
                                <w:t>Критерии признания доходов применяются отдельно к каждому факту хозяйственной жизни, в результате которого возник доход.</w:t>
                              </w:r>
                            </w:p>
                            <w:p w:rsidR="00BC0646" w:rsidRDefault="00BC0646" w:rsidP="00BC0646">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В составе доходов централизованной бухгалтерией по каждому учреждению учитываются в зависимости от типа </w:t>
                              </w:r>
                              <w:r>
                                <w:rPr>
                                  <w:rFonts w:ascii="Times New Roman" w:hAnsi="Times New Roman"/>
                                  <w:bCs/>
                                  <w:color w:val="000000" w:themeColor="text1"/>
                                  <w:sz w:val="28"/>
                                  <w:szCs w:val="28"/>
                                </w:rPr>
                                <w:lastRenderedPageBreak/>
                                <w:t>учреждения: доходы от безвозмездных поступлений от бюджетов, от штрафов, пеней, возмещения ущерба, от сдачи имущества в аренду, доходы от оказания (выполнения) услуг (работ), в том числе и услуг (работ), финансовое обеспечение которых осуществляется за счет субсидий на выполнение государственного (муниципального) задания.</w:t>
                              </w:r>
                            </w:p>
                            <w:p w:rsidR="00BC0646" w:rsidRDefault="00BC0646" w:rsidP="00BC0646">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Pr>
                                  <w:rFonts w:ascii="Times New Roman" w:hAnsi="Times New Roman"/>
                                  <w:bCs/>
                                  <w:color w:val="000000" w:themeColor="text1"/>
                                  <w:sz w:val="28"/>
                                  <w:szCs w:val="28"/>
                                </w:rPr>
                                <w:t>Учет по каждой группе доходов осуществляется отдельно с применением аналитики.</w:t>
                              </w:r>
                            </w:p>
                            <w:p w:rsidR="00BC0646" w:rsidRDefault="00BC0646" w:rsidP="00BC0646">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i/>
                                  <w:color w:val="000000" w:themeColor="text1"/>
                                  <w:sz w:val="28"/>
                                  <w:szCs w:val="28"/>
                                </w:rPr>
                              </w:pPr>
                              <w:r w:rsidRPr="00E73F9D">
                                <w:rPr>
                                  <w:rFonts w:ascii="Times New Roman" w:hAnsi="Times New Roman"/>
                                  <w:bCs/>
                                  <w:i/>
                                  <w:color w:val="000000" w:themeColor="text1"/>
                                  <w:sz w:val="28"/>
                                  <w:szCs w:val="28"/>
                                </w:rPr>
                                <w:t>(Основание п.8 СГС «Доходы»)</w:t>
                              </w:r>
                              <w:r>
                                <w:rPr>
                                  <w:rFonts w:ascii="Times New Roman" w:hAnsi="Times New Roman"/>
                                  <w:bCs/>
                                  <w:i/>
                                  <w:color w:val="000000" w:themeColor="text1"/>
                                  <w:sz w:val="28"/>
                                  <w:szCs w:val="28"/>
                                </w:rPr>
                                <w:t>.</w:t>
                              </w:r>
                            </w:p>
                            <w:p w:rsidR="00BC0646" w:rsidRPr="00F324F4" w:rsidRDefault="00BC0646" w:rsidP="00BC0646">
                              <w:pPr>
                                <w:widowControl w:val="0"/>
                                <w:spacing w:after="120" w:line="240" w:lineRule="auto"/>
                                <w:ind w:firstLine="709"/>
                                <w:jc w:val="both"/>
                                <w:rPr>
                                  <w:rFonts w:ascii="Times New Roman" w:eastAsia="Times New Roman" w:hAnsi="Times New Roman"/>
                                  <w:sz w:val="28"/>
                                  <w:szCs w:val="28"/>
                                  <w:lang w:eastAsia="ru-RU"/>
                                </w:rPr>
                              </w:pPr>
                              <w:r w:rsidRPr="00F324F4">
                                <w:rPr>
                                  <w:rFonts w:ascii="Times New Roman" w:eastAsia="Times New Roman" w:hAnsi="Times New Roman"/>
                                  <w:sz w:val="28"/>
                                  <w:szCs w:val="28"/>
                                  <w:lang w:eastAsia="ru-RU"/>
                                </w:rPr>
                                <w:t>Классификация доходов от сдачи имущества в аренду для целей бухгалтерского учета в качестве операционной или финансовой аренды относится к сфере профессионального суждения бухгалтера и отражается в бухгалтерском учете учреждения в соответствии с СГС «Аренда».</w:t>
                              </w:r>
                            </w:p>
                            <w:p w:rsidR="00BC0646" w:rsidRPr="00A04DC1" w:rsidRDefault="00BC0646" w:rsidP="00BC0646">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A04DC1">
                                <w:rPr>
                                  <w:rFonts w:ascii="Times New Roman" w:hAnsi="Times New Roman"/>
                                  <w:bCs/>
                                  <w:color w:val="000000" w:themeColor="text1"/>
                                  <w:sz w:val="28"/>
                                  <w:szCs w:val="28"/>
                                </w:rPr>
                                <w:t>Сформированная по результатам деятельности учреждения себестоимость выполненных учреждением работ, оказанных услуг, рамках исполнения государственного (муниципального) задания, иной</w:t>
                              </w:r>
                              <w:r w:rsidR="00C31DBB">
                                <w:rPr>
                                  <w:rFonts w:ascii="Times New Roman" w:hAnsi="Times New Roman"/>
                                  <w:bCs/>
                                  <w:color w:val="000000" w:themeColor="text1"/>
                                  <w:sz w:val="28"/>
                                  <w:szCs w:val="28"/>
                                </w:rPr>
                                <w:t xml:space="preserve"> приносящей доход деятельности,</w:t>
                              </w:r>
                              <w:r w:rsidRPr="00A04DC1">
                                <w:rPr>
                                  <w:rFonts w:ascii="Times New Roman" w:hAnsi="Times New Roman"/>
                                  <w:bCs/>
                                  <w:color w:val="000000" w:themeColor="text1"/>
                                  <w:sz w:val="28"/>
                                  <w:szCs w:val="28"/>
                                </w:rPr>
                                <w:t xml:space="preserve"> реализованной готовой продукции, отражается на соответствующих счетах финансового результата текущего финансового года (счет 401 10) в уменьшение дохода от выполнения государственного задания, оказания платных услуг (работ),  реализации готовой продукции, соответственно.</w:t>
                              </w:r>
                            </w:p>
                            <w:p w:rsidR="00D716C9" w:rsidRPr="00043AFB" w:rsidRDefault="00D716C9" w:rsidP="00D716C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На счете </w:t>
                              </w:r>
                              <w:r w:rsidRPr="00043AFB">
                                <w:rPr>
                                  <w:rFonts w:ascii="Times New Roman" w:eastAsia="Times New Roman" w:hAnsi="Times New Roman"/>
                                  <w:b/>
                                  <w:color w:val="000000"/>
                                  <w:sz w:val="28"/>
                                  <w:szCs w:val="28"/>
                                  <w:lang w:eastAsia="ru-RU"/>
                                </w:rPr>
                                <w:t>401 50</w:t>
                              </w:r>
                              <w:r>
                                <w:rPr>
                                  <w:rFonts w:ascii="Times New Roman" w:eastAsia="Times New Roman" w:hAnsi="Times New Roman"/>
                                  <w:color w:val="000000"/>
                                  <w:sz w:val="28"/>
                                  <w:szCs w:val="28"/>
                                  <w:lang w:eastAsia="ru-RU"/>
                                </w:rPr>
                                <w:t>в</w:t>
                              </w:r>
                              <w:r w:rsidRPr="00043AFB">
                                <w:rPr>
                                  <w:rFonts w:ascii="Times New Roman" w:eastAsia="Times New Roman" w:hAnsi="Times New Roman"/>
                                  <w:color w:val="000000"/>
                                  <w:sz w:val="28"/>
                                  <w:szCs w:val="28"/>
                                  <w:lang w:eastAsia="ru-RU"/>
                                </w:rPr>
                                <w:t xml:space="preserve"> составе расхо</w:t>
                              </w:r>
                              <w:r>
                                <w:rPr>
                                  <w:rFonts w:ascii="Times New Roman" w:eastAsia="Times New Roman" w:hAnsi="Times New Roman"/>
                                  <w:color w:val="000000"/>
                                  <w:sz w:val="28"/>
                                  <w:szCs w:val="28"/>
                                  <w:lang w:eastAsia="ru-RU"/>
                                </w:rPr>
                                <w:t xml:space="preserve">дов будущих периодов </w:t>
                              </w:r>
                              <w:r w:rsidRPr="00043AFB">
                                <w:rPr>
                                  <w:rFonts w:ascii="Times New Roman" w:eastAsia="Times New Roman" w:hAnsi="Times New Roman"/>
                                  <w:color w:val="000000"/>
                                  <w:sz w:val="28"/>
                                  <w:szCs w:val="28"/>
                                  <w:lang w:eastAsia="ru-RU"/>
                                </w:rPr>
                                <w:t>отражаются расходы по:</w:t>
                              </w:r>
                            </w:p>
                            <w:p w:rsidR="00D716C9" w:rsidRPr="00043AFB" w:rsidRDefault="00D716C9" w:rsidP="00D716C9">
                              <w:pPr>
                                <w:spacing w:before="100" w:beforeAutospacing="1" w:after="100" w:afterAutospacing="1" w:line="240" w:lineRule="auto"/>
                                <w:ind w:left="709"/>
                                <w:jc w:val="both"/>
                                <w:rPr>
                                  <w:rFonts w:ascii="Times New Roman" w:eastAsia="Times New Roman" w:hAnsi="Times New Roman"/>
                                  <w:color w:val="000000"/>
                                  <w:sz w:val="28"/>
                                  <w:szCs w:val="28"/>
                                  <w:lang w:eastAsia="ru-RU"/>
                                </w:rPr>
                              </w:pPr>
                              <w:r w:rsidRPr="00043AFB">
                                <w:rPr>
                                  <w:rFonts w:ascii="Times New Roman" w:eastAsia="Times New Roman" w:hAnsi="Times New Roman"/>
                                  <w:color w:val="000000"/>
                                  <w:sz w:val="28"/>
                                  <w:szCs w:val="28"/>
                                  <w:lang w:eastAsia="ru-RU"/>
                                </w:rPr>
                                <w:t>- страхованию имущества, гражданской ответственности;</w:t>
                              </w:r>
                            </w:p>
                            <w:p w:rsidR="00D716C9" w:rsidRDefault="00D716C9" w:rsidP="00D716C9">
                              <w:pPr>
                                <w:spacing w:before="100" w:beforeAutospacing="1" w:after="100" w:afterAutospacing="1"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043AFB">
                                <w:rPr>
                                  <w:rFonts w:ascii="Times New Roman" w:eastAsia="Times New Roman" w:hAnsi="Times New Roman"/>
                                  <w:color w:val="000000"/>
                                  <w:sz w:val="28"/>
                                  <w:szCs w:val="28"/>
                                  <w:lang w:eastAsia="ru-RU"/>
                                </w:rPr>
                                <w:t>приобретению неисключительного права пользования нематериальными активами в течение нескольких отчетных периодов;</w:t>
                              </w:r>
                            </w:p>
                            <w:p w:rsidR="004D55FE" w:rsidRPr="00043AFB" w:rsidRDefault="004D55FE" w:rsidP="00D716C9">
                              <w:pPr>
                                <w:spacing w:before="100" w:beforeAutospacing="1" w:after="100" w:afterAutospacing="1"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 </w:t>
                              </w:r>
                              <w:r w:rsidR="00991953">
                                <w:rPr>
                                  <w:rFonts w:ascii="Times New Roman" w:eastAsia="Times New Roman" w:hAnsi="Times New Roman"/>
                                  <w:color w:val="000000"/>
                                  <w:sz w:val="28"/>
                                  <w:szCs w:val="28"/>
                                  <w:lang w:eastAsia="ru-RU"/>
                                </w:rPr>
                                <w:t>п</w:t>
                              </w:r>
                              <w:r>
                                <w:rPr>
                                  <w:rFonts w:ascii="Times New Roman" w:eastAsia="Times New Roman" w:hAnsi="Times New Roman"/>
                                  <w:color w:val="000000"/>
                                  <w:sz w:val="28"/>
                                  <w:szCs w:val="28"/>
                                  <w:lang w:eastAsia="ru-RU"/>
                                </w:rPr>
                                <w:t>одписка на периодические издания;</w:t>
                              </w:r>
                            </w:p>
                            <w:p w:rsidR="00D716C9" w:rsidRPr="00043AFB" w:rsidRDefault="00D716C9" w:rsidP="00D716C9">
                              <w:pPr>
                                <w:spacing w:after="0" w:line="240" w:lineRule="auto"/>
                                <w:ind w:firstLine="709"/>
                                <w:jc w:val="both"/>
                                <w:rPr>
                                  <w:rFonts w:ascii="Times New Roman" w:eastAsia="Times New Roman" w:hAnsi="Times New Roman"/>
                                  <w:color w:val="000000"/>
                                  <w:sz w:val="28"/>
                                  <w:szCs w:val="28"/>
                                  <w:lang w:eastAsia="ru-RU"/>
                                </w:rPr>
                              </w:pPr>
                              <w:r w:rsidRPr="00043AFB">
                                <w:rPr>
                                  <w:rFonts w:ascii="Times New Roman" w:eastAsia="Times New Roman" w:hAnsi="Times New Roman"/>
                                  <w:color w:val="000000"/>
                                  <w:sz w:val="28"/>
                                  <w:szCs w:val="28"/>
                                  <w:lang w:eastAsia="ru-RU"/>
                                </w:rPr>
                                <w:t>Расходы будущих периодов по страхованию имущества гражданской ответственности списываются на финансовый результат текущего финансового года равномерно по 1/12 за месяц в течение периода, к которому они относятся. </w:t>
                              </w:r>
                            </w:p>
                            <w:p w:rsidR="00D716C9" w:rsidRPr="00043AFB" w:rsidRDefault="00D716C9" w:rsidP="00D716C9">
                              <w:pPr>
                                <w:spacing w:after="0" w:line="240" w:lineRule="auto"/>
                                <w:ind w:firstLine="709"/>
                                <w:jc w:val="both"/>
                                <w:rPr>
                                  <w:rFonts w:ascii="Times New Roman" w:eastAsia="Times New Roman" w:hAnsi="Times New Roman"/>
                                  <w:color w:val="000000"/>
                                  <w:sz w:val="28"/>
                                  <w:szCs w:val="28"/>
                                  <w:lang w:eastAsia="ru-RU"/>
                                </w:rPr>
                              </w:pPr>
                              <w:r w:rsidRPr="00043AFB">
                                <w:rPr>
                                  <w:rFonts w:ascii="Times New Roman" w:eastAsia="Times New Roman" w:hAnsi="Times New Roman"/>
                                  <w:color w:val="000000"/>
                                  <w:sz w:val="28"/>
                                  <w:szCs w:val="28"/>
                                  <w:lang w:eastAsia="ru-RU"/>
                                </w:rPr>
                                <w:t xml:space="preserve">По договорам страхования, а также договорам </w:t>
                              </w:r>
                              <w:r w:rsidRPr="00043AFB">
                                <w:rPr>
                                  <w:rFonts w:ascii="Times New Roman" w:eastAsia="Times New Roman" w:hAnsi="Times New Roman"/>
                                  <w:color w:val="000000"/>
                                  <w:sz w:val="28"/>
                                  <w:szCs w:val="28"/>
                                  <w:lang w:eastAsia="ru-RU"/>
                                </w:rPr>
                                <w:lastRenderedPageBreak/>
                                <w:t>неисключительного права пользования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 </w:t>
                              </w:r>
                            </w:p>
                            <w:p w:rsidR="00D716C9" w:rsidRPr="00043AFB" w:rsidRDefault="00D716C9" w:rsidP="00D716C9">
                              <w:pPr>
                                <w:spacing w:after="0" w:line="240" w:lineRule="auto"/>
                                <w:ind w:firstLine="709"/>
                                <w:jc w:val="both"/>
                                <w:rPr>
                                  <w:rFonts w:ascii="Times New Roman" w:eastAsia="Times New Roman" w:hAnsi="Times New Roman"/>
                                  <w:color w:val="000000"/>
                                  <w:sz w:val="28"/>
                                  <w:szCs w:val="28"/>
                                  <w:lang w:eastAsia="ru-RU"/>
                                </w:rPr>
                              </w:pPr>
                            </w:p>
                            <w:p w:rsidR="00D716C9" w:rsidRPr="00043AFB" w:rsidRDefault="00D716C9" w:rsidP="00D716C9">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w:t>
                              </w:r>
                              <w:r w:rsidRPr="00043AFB">
                                <w:rPr>
                                  <w:rFonts w:ascii="Times New Roman" w:eastAsia="Times New Roman" w:hAnsi="Times New Roman"/>
                                  <w:i/>
                                  <w:color w:val="000000"/>
                                  <w:sz w:val="28"/>
                                  <w:szCs w:val="28"/>
                                  <w:lang w:eastAsia="ru-RU"/>
                                </w:rPr>
                                <w:t>Основани</w:t>
                              </w:r>
                              <w:r>
                                <w:rPr>
                                  <w:rFonts w:ascii="Times New Roman" w:eastAsia="Times New Roman" w:hAnsi="Times New Roman"/>
                                  <w:i/>
                                  <w:color w:val="000000"/>
                                  <w:sz w:val="28"/>
                                  <w:szCs w:val="28"/>
                                  <w:lang w:eastAsia="ru-RU"/>
                                </w:rPr>
                                <w:t xml:space="preserve">е: п. п. 302, 302 Инструкции </w:t>
                              </w:r>
                              <w:r w:rsidRPr="00043AFB">
                                <w:rPr>
                                  <w:rFonts w:ascii="Times New Roman" w:eastAsia="Times New Roman" w:hAnsi="Times New Roman"/>
                                  <w:i/>
                                  <w:color w:val="000000"/>
                                  <w:sz w:val="28"/>
                                  <w:szCs w:val="28"/>
                                  <w:lang w:eastAsia="ru-RU"/>
                                </w:rPr>
                                <w:t>№ 157н</w:t>
                              </w:r>
                              <w:r>
                                <w:rPr>
                                  <w:rFonts w:ascii="Times New Roman" w:eastAsia="Times New Roman" w:hAnsi="Times New Roman"/>
                                  <w:i/>
                                  <w:color w:val="000000"/>
                                  <w:sz w:val="28"/>
                                  <w:szCs w:val="28"/>
                                  <w:lang w:eastAsia="ru-RU"/>
                                </w:rPr>
                                <w:t>)</w:t>
                              </w:r>
                              <w:r w:rsidRPr="00043AFB">
                                <w:rPr>
                                  <w:rFonts w:ascii="Times New Roman" w:eastAsia="Times New Roman" w:hAnsi="Times New Roman"/>
                                  <w:i/>
                                  <w:color w:val="000000"/>
                                  <w:sz w:val="28"/>
                                  <w:szCs w:val="28"/>
                                  <w:lang w:eastAsia="ru-RU"/>
                                </w:rPr>
                                <w:t>.</w:t>
                              </w:r>
                            </w:p>
                            <w:p w:rsidR="00D716C9" w:rsidRPr="00A04DC1" w:rsidRDefault="00D716C9" w:rsidP="00D716C9">
                              <w:pPr>
                                <w:spacing w:after="0" w:line="240" w:lineRule="auto"/>
                                <w:ind w:firstLine="709"/>
                                <w:jc w:val="both"/>
                                <w:rPr>
                                  <w:rFonts w:ascii="Times New Roman" w:eastAsia="Times New Roman" w:hAnsi="Times New Roman"/>
                                  <w:i/>
                                  <w:color w:val="000000"/>
                                  <w:sz w:val="28"/>
                                  <w:szCs w:val="28"/>
                                  <w:lang w:eastAsia="ru-RU"/>
                                </w:rPr>
                              </w:pPr>
                            </w:p>
                            <w:p w:rsidR="00D716C9" w:rsidRDefault="00D716C9" w:rsidP="00D716C9">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
                                  <w:bCs/>
                                  <w:sz w:val="28"/>
                                  <w:szCs w:val="28"/>
                                </w:rPr>
                              </w:pPr>
                            </w:p>
                            <w:p w:rsidR="00D716C9" w:rsidRDefault="00D716C9" w:rsidP="00D716C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На счете </w:t>
                              </w:r>
                              <w:r w:rsidRPr="002D19F4">
                                <w:rPr>
                                  <w:rFonts w:ascii="Times New Roman" w:eastAsia="Times New Roman" w:hAnsi="Times New Roman"/>
                                  <w:b/>
                                  <w:color w:val="000000"/>
                                  <w:sz w:val="28"/>
                                  <w:szCs w:val="28"/>
                                  <w:lang w:eastAsia="ru-RU"/>
                                </w:rPr>
                                <w:t>401 60</w:t>
                              </w:r>
                              <w:r>
                                <w:rPr>
                                  <w:rFonts w:ascii="Times New Roman" w:eastAsia="Times New Roman" w:hAnsi="Times New Roman"/>
                                  <w:color w:val="000000"/>
                                  <w:sz w:val="28"/>
                                  <w:szCs w:val="28"/>
                                  <w:lang w:eastAsia="ru-RU"/>
                                </w:rPr>
                                <w:t>вучреждении учитываются следующие резервы:</w:t>
                              </w:r>
                            </w:p>
                            <w:p w:rsidR="00D716C9" w:rsidRDefault="00D716C9" w:rsidP="00D716C9">
                              <w:pPr>
                                <w:spacing w:after="0" w:line="240" w:lineRule="auto"/>
                                <w:ind w:firstLine="709"/>
                                <w:jc w:val="both"/>
                                <w:rPr>
                                  <w:rFonts w:ascii="Times New Roman" w:eastAsia="Times New Roman" w:hAnsi="Times New Roman"/>
                                  <w:color w:val="000000"/>
                                  <w:sz w:val="28"/>
                                  <w:szCs w:val="28"/>
                                  <w:lang w:eastAsia="ru-RU"/>
                                </w:rPr>
                              </w:pPr>
                              <w:r w:rsidRPr="008815F5">
                                <w:rPr>
                                  <w:rFonts w:ascii="Times New Roman" w:eastAsia="Times New Roman" w:hAnsi="Times New Roman"/>
                                  <w:color w:val="000000"/>
                                  <w:sz w:val="28"/>
                                  <w:szCs w:val="28"/>
                                  <w:lang w:eastAsia="ru-RU"/>
                                </w:rPr>
                                <w:t>– резерв на предстоящую оплату отпусков</w:t>
                              </w:r>
                              <w:r>
                                <w:rPr>
                                  <w:rFonts w:ascii="Times New Roman" w:eastAsia="Times New Roman" w:hAnsi="Times New Roman"/>
                                  <w:color w:val="000000"/>
                                  <w:sz w:val="28"/>
                                  <w:szCs w:val="28"/>
                                  <w:lang w:eastAsia="ru-RU"/>
                                </w:rPr>
                                <w:t xml:space="preserve"> и страховых взносов по ним</w:t>
                              </w:r>
                              <w:r w:rsidRPr="008815F5">
                                <w:rPr>
                                  <w:rFonts w:ascii="Times New Roman" w:eastAsia="Times New Roman" w:hAnsi="Times New Roman"/>
                                  <w:color w:val="000000"/>
                                  <w:sz w:val="28"/>
                                  <w:szCs w:val="28"/>
                                  <w:lang w:eastAsia="ru-RU"/>
                                </w:rPr>
                                <w:t>. Порядок расчета резерва приведен в</w:t>
                              </w:r>
                              <w:r>
                                <w:rPr>
                                  <w:rFonts w:ascii="Times New Roman" w:eastAsia="Times New Roman" w:hAnsi="Times New Roman"/>
                                  <w:color w:val="000000"/>
                                  <w:sz w:val="28"/>
                                  <w:szCs w:val="28"/>
                                  <w:lang w:eastAsia="ru-RU"/>
                                </w:rPr>
                                <w:t xml:space="preserve"> Приложении №6.</w:t>
                              </w:r>
                            </w:p>
                            <w:p w:rsidR="004D55FE" w:rsidRDefault="004D55FE" w:rsidP="00D716C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 резерв по кредиторской задолженности.</w:t>
                              </w:r>
                            </w:p>
                            <w:p w:rsidR="004D55FE" w:rsidRPr="002E0890" w:rsidRDefault="004D55FE" w:rsidP="00D716C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-резерв по сомнительной дебиторской задолженности.</w:t>
                              </w:r>
                            </w:p>
                            <w:p w:rsidR="00192E3E" w:rsidRPr="00525C25" w:rsidRDefault="00192E3E" w:rsidP="00F324F4">
                              <w:pPr>
                                <w:spacing w:after="0" w:line="240" w:lineRule="auto"/>
                                <w:ind w:firstLine="709"/>
                                <w:jc w:val="both"/>
                                <w:rPr>
                                  <w:rFonts w:ascii="Times New Roman" w:eastAsia="Times New Roman" w:hAnsi="Times New Roman"/>
                                  <w:color w:val="000000" w:themeColor="text1"/>
                                  <w:sz w:val="28"/>
                                  <w:szCs w:val="28"/>
                                  <w:lang w:eastAsia="ru-RU"/>
                                </w:rPr>
                              </w:pPr>
                            </w:p>
                          </w:tc>
                        </w:tr>
                      </w:tbl>
                      <w:p w:rsidR="00525C25" w:rsidRPr="00CF5AAD" w:rsidRDefault="00525C25" w:rsidP="00525C25">
                        <w:pPr>
                          <w:spacing w:after="0" w:line="240" w:lineRule="auto"/>
                          <w:jc w:val="both"/>
                          <w:rPr>
                            <w:rFonts w:ascii="Times New Roman" w:eastAsia="Times New Roman" w:hAnsi="Times New Roman"/>
                            <w:color w:val="000000" w:themeColor="text1"/>
                            <w:sz w:val="28"/>
                            <w:szCs w:val="28"/>
                            <w:lang w:eastAsia="ru-RU"/>
                          </w:rPr>
                        </w:pPr>
                      </w:p>
                    </w:tc>
                  </w:tr>
                </w:tbl>
                <w:p w:rsidR="00CF5AAD" w:rsidRPr="00010FAE" w:rsidRDefault="00CF5AAD" w:rsidP="00525C25">
                  <w:pPr>
                    <w:shd w:val="clear" w:color="auto" w:fill="FFFFFF"/>
                    <w:spacing w:before="100" w:beforeAutospacing="1" w:after="100" w:afterAutospacing="1" w:line="270" w:lineRule="atLeast"/>
                    <w:jc w:val="both"/>
                    <w:rPr>
                      <w:rFonts w:ascii="Times New Roman" w:eastAsia="Times New Roman" w:hAnsi="Times New Roman"/>
                      <w:color w:val="000000" w:themeColor="text1"/>
                      <w:sz w:val="28"/>
                      <w:szCs w:val="28"/>
                      <w:lang w:eastAsia="ru-RU"/>
                    </w:rPr>
                  </w:pPr>
                </w:p>
              </w:tc>
            </w:tr>
          </w:tbl>
          <w:p w:rsidR="008906DC" w:rsidRPr="00010FAE" w:rsidRDefault="008906DC" w:rsidP="0027353E">
            <w:pPr>
              <w:spacing w:after="0" w:line="240" w:lineRule="auto"/>
              <w:jc w:val="both"/>
              <w:rPr>
                <w:rFonts w:ascii="Times New Roman" w:eastAsia="Times New Roman" w:hAnsi="Times New Roman"/>
                <w:color w:val="000000"/>
                <w:sz w:val="28"/>
                <w:szCs w:val="28"/>
                <w:lang w:eastAsia="ru-RU"/>
              </w:rPr>
            </w:pPr>
          </w:p>
        </w:tc>
      </w:tr>
    </w:tbl>
    <w:p w:rsidR="00446EFC" w:rsidRPr="00FE5089" w:rsidRDefault="00446EFC" w:rsidP="00446EFC">
      <w:pPr>
        <w:ind w:firstLine="709"/>
        <w:jc w:val="both"/>
        <w:rPr>
          <w:rFonts w:ascii="Times New Roman" w:hAnsi="Times New Roman"/>
          <w:b/>
          <w:sz w:val="28"/>
          <w:szCs w:val="28"/>
        </w:rPr>
      </w:pPr>
      <w:r w:rsidRPr="00FE5089">
        <w:rPr>
          <w:rFonts w:ascii="Times New Roman" w:hAnsi="Times New Roman"/>
          <w:b/>
          <w:sz w:val="28"/>
          <w:szCs w:val="28"/>
        </w:rPr>
        <w:lastRenderedPageBreak/>
        <w:t>4.9. Санкционирование расходов</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4.9.1. Учет принимаемых обязательств осуществляется на основании:</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извещения о проведении конкурса, аукциона, торгов, запроса котировок;</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приглашения принять участие в определении поставщика (подрядчика,</w:t>
      </w:r>
    </w:p>
    <w:p w:rsidR="00446EFC" w:rsidRPr="00446EFC" w:rsidRDefault="00446EFC" w:rsidP="00FE5089">
      <w:pPr>
        <w:jc w:val="both"/>
        <w:rPr>
          <w:rFonts w:ascii="Times New Roman" w:hAnsi="Times New Roman"/>
          <w:sz w:val="28"/>
          <w:szCs w:val="28"/>
        </w:rPr>
      </w:pPr>
      <w:r w:rsidRPr="00446EFC">
        <w:rPr>
          <w:rFonts w:ascii="Times New Roman" w:hAnsi="Times New Roman"/>
          <w:sz w:val="28"/>
          <w:szCs w:val="28"/>
        </w:rPr>
        <w:t>исполнителя);</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протокола конкурсной комиссии;</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бухгалтерской справки (ф. 0504833).</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4.9.2. Учет обязательств осуществляется на основании:</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распорядительного документа об утверждении штатного расписания срасчетом годового фонда оплаты труда;</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договора (контракта) на поставку товаров, выполнение работ, оказаниеуслуг;</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при отсутствии договора - акта выполненных работ (оказанных услуг),товарной накладной, универсального передаточного документа, счета;</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lastRenderedPageBreak/>
        <w:t>- исполнительного листа, судебного приказа;</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xml:space="preserve">- налоговой декларации (бухгалтерской справки ф.0503833), налоговогорасчета (расчета авансовых платежей) (бухгалтерской справки ф.0503833),расчета по страховым взносам или карточек индивидуального учета суммначисленных выплат и </w:t>
      </w:r>
      <w:r w:rsidR="00FE5089" w:rsidRPr="00446EFC">
        <w:rPr>
          <w:rFonts w:ascii="Times New Roman" w:hAnsi="Times New Roman"/>
          <w:sz w:val="28"/>
          <w:szCs w:val="28"/>
        </w:rPr>
        <w:t>иных вознаграждений,</w:t>
      </w:r>
      <w:r w:rsidRPr="00446EFC">
        <w:rPr>
          <w:rFonts w:ascii="Times New Roman" w:hAnsi="Times New Roman"/>
          <w:sz w:val="28"/>
          <w:szCs w:val="28"/>
        </w:rPr>
        <w:t xml:space="preserve"> и сумм начисленных страховыхвзносов;</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решения налогового органа о взыскании налога, сбора, пеней иштрафов, вступившего в силу решения налогового органа о привлечении кответственности или об отказе в привлечении к ответственности;</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согласованного руководителем заявления о выдаче под отчет денежныхсредств или авансового отчета.</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4.9.3. Учет денежных обязательств осуществляется на основании:</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расчетной ведомости (ф. 0504402);</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записки-расчета об исчислении среднего заработка при предоставленииотпуска, увольнении и в других случаях (ф. 0504425);</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бухгалтерской справки (ф. 0504833);</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акта выполненных работ;</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акта об оказании услуг;</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акта приема-передачи;</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договора (контракта) в случае осуществления авансовых платежей всоответствии с его условиями;</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авансового отчета (ф. 0504505);</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справки-расчета;</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счета;</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счета-фактуры;</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товарной накладной (ТОРГ-12) (ф. 0330212);</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универсального передаточного документа;</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исполнительного листа, судебного приказа;</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lastRenderedPageBreak/>
        <w:t>- налоговой декларации (бухгалтерской справки ф.0503833), налоговогорасчета (расчета авансовых платежей) (бухгалтерской справки ф.0503833),расчета по страховым взносам или карточек индивидуального учетасумм начисленных выплат и иных вознаграждений и сумм начисленныхстраховых взносов;</w:t>
      </w:r>
    </w:p>
    <w:p w:rsidR="00446EFC" w:rsidRP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решения налогового органа о взыскании налога, сбора, пеней иштрафов, вступившего в силу решения налогового органа о привлечении к</w:t>
      </w:r>
      <w:r w:rsidR="00FE5089">
        <w:rPr>
          <w:rFonts w:ascii="Times New Roman" w:hAnsi="Times New Roman"/>
          <w:sz w:val="28"/>
          <w:szCs w:val="28"/>
        </w:rPr>
        <w:t xml:space="preserve"> о</w:t>
      </w:r>
      <w:r w:rsidRPr="00446EFC">
        <w:rPr>
          <w:rFonts w:ascii="Times New Roman" w:hAnsi="Times New Roman"/>
          <w:sz w:val="28"/>
          <w:szCs w:val="28"/>
        </w:rPr>
        <w:t>тветственности или об отказе в привлечении к ответственности;</w:t>
      </w:r>
    </w:p>
    <w:p w:rsidR="00446EFC" w:rsidRDefault="00446EFC" w:rsidP="00FE5089">
      <w:pPr>
        <w:ind w:firstLine="709"/>
        <w:jc w:val="both"/>
        <w:rPr>
          <w:rFonts w:ascii="Times New Roman" w:hAnsi="Times New Roman"/>
          <w:sz w:val="28"/>
          <w:szCs w:val="28"/>
        </w:rPr>
      </w:pPr>
      <w:r w:rsidRPr="00446EFC">
        <w:rPr>
          <w:rFonts w:ascii="Times New Roman" w:hAnsi="Times New Roman"/>
          <w:sz w:val="28"/>
          <w:szCs w:val="28"/>
        </w:rPr>
        <w:t>- согласованного руководителем заявления о выдаче под отчет денежныхсредств.</w:t>
      </w:r>
    </w:p>
    <w:p w:rsidR="00FE5089" w:rsidRPr="00991953" w:rsidRDefault="00FE5089" w:rsidP="00FE5089">
      <w:pPr>
        <w:ind w:firstLine="709"/>
        <w:jc w:val="both"/>
        <w:rPr>
          <w:rFonts w:ascii="Times New Roman" w:hAnsi="Times New Roman"/>
          <w:color w:val="FF0000"/>
          <w:sz w:val="28"/>
          <w:szCs w:val="28"/>
        </w:rPr>
      </w:pPr>
      <w:r>
        <w:rPr>
          <w:rFonts w:ascii="Times New Roman" w:hAnsi="Times New Roman"/>
          <w:sz w:val="28"/>
          <w:szCs w:val="28"/>
        </w:rPr>
        <w:t xml:space="preserve">Порядок санкционирования приведен в </w:t>
      </w:r>
      <w:r w:rsidRPr="00991953">
        <w:rPr>
          <w:rFonts w:ascii="Times New Roman" w:hAnsi="Times New Roman"/>
          <w:color w:val="FF0000"/>
          <w:sz w:val="28"/>
          <w:szCs w:val="28"/>
        </w:rPr>
        <w:t>Приложении №1</w:t>
      </w:r>
      <w:r w:rsidR="00196072">
        <w:rPr>
          <w:rFonts w:ascii="Times New Roman" w:hAnsi="Times New Roman"/>
          <w:color w:val="FF0000"/>
          <w:sz w:val="28"/>
          <w:szCs w:val="28"/>
        </w:rPr>
        <w:t>6</w:t>
      </w:r>
      <w:r w:rsidRPr="00991953">
        <w:rPr>
          <w:rFonts w:ascii="Times New Roman" w:hAnsi="Times New Roman"/>
          <w:color w:val="FF0000"/>
          <w:sz w:val="28"/>
          <w:szCs w:val="28"/>
        </w:rPr>
        <w:t>.</w:t>
      </w:r>
    </w:p>
    <w:p w:rsidR="00446EFC" w:rsidRDefault="00446EFC" w:rsidP="00446EFC">
      <w:pPr>
        <w:ind w:firstLine="709"/>
        <w:jc w:val="both"/>
        <w:rPr>
          <w:rFonts w:ascii="Times New Roman" w:hAnsi="Times New Roman"/>
          <w:b/>
          <w:sz w:val="28"/>
          <w:szCs w:val="28"/>
        </w:rPr>
      </w:pPr>
      <w:r w:rsidRPr="00FE5089">
        <w:rPr>
          <w:rFonts w:ascii="Times New Roman" w:hAnsi="Times New Roman"/>
          <w:b/>
          <w:sz w:val="28"/>
          <w:szCs w:val="28"/>
        </w:rPr>
        <w:t xml:space="preserve">4.11. Учет на </w:t>
      </w:r>
      <w:proofErr w:type="spellStart"/>
      <w:r w:rsidRPr="00FE5089">
        <w:rPr>
          <w:rFonts w:ascii="Times New Roman" w:hAnsi="Times New Roman"/>
          <w:b/>
          <w:sz w:val="28"/>
          <w:szCs w:val="28"/>
        </w:rPr>
        <w:t>забалансовых</w:t>
      </w:r>
      <w:proofErr w:type="spellEnd"/>
      <w:r w:rsidRPr="00FE5089">
        <w:rPr>
          <w:rFonts w:ascii="Times New Roman" w:hAnsi="Times New Roman"/>
          <w:b/>
          <w:sz w:val="28"/>
          <w:szCs w:val="28"/>
        </w:rPr>
        <w:t xml:space="preserve"> счетах</w:t>
      </w:r>
      <w:r w:rsidR="00EA0003">
        <w:rPr>
          <w:rFonts w:ascii="Times New Roman" w:hAnsi="Times New Roman"/>
          <w:b/>
          <w:sz w:val="28"/>
          <w:szCs w:val="28"/>
        </w:rPr>
        <w:t>.</w:t>
      </w:r>
    </w:p>
    <w:p w:rsidR="00EA0003" w:rsidRPr="00196072" w:rsidRDefault="00EA0003" w:rsidP="00EA0003">
      <w:pPr>
        <w:shd w:val="clear" w:color="auto" w:fill="FFFFFF"/>
        <w:spacing w:before="100" w:beforeAutospacing="1" w:after="100" w:afterAutospacing="1" w:line="270" w:lineRule="atLeast"/>
        <w:rPr>
          <w:rFonts w:ascii="Times New Roman" w:eastAsia="Times New Roman" w:hAnsi="Times New Roman"/>
          <w:color w:val="FF0000"/>
          <w:sz w:val="28"/>
          <w:szCs w:val="28"/>
          <w:lang w:eastAsia="ru-RU"/>
        </w:rPr>
      </w:pPr>
      <w:r w:rsidRPr="00EA0003">
        <w:rPr>
          <w:rFonts w:ascii="Times New Roman" w:eastAsia="Times New Roman" w:hAnsi="Times New Roman"/>
          <w:color w:val="000000"/>
          <w:sz w:val="28"/>
          <w:szCs w:val="28"/>
          <w:lang w:eastAsia="ru-RU"/>
        </w:rPr>
        <w:t xml:space="preserve">В разрезе кодов вида деятельности (финансового обеспечения) учет ведется </w:t>
      </w:r>
      <w:proofErr w:type="gramStart"/>
      <w:r w:rsidRPr="00EA0003">
        <w:rPr>
          <w:rFonts w:ascii="Times New Roman" w:eastAsia="Times New Roman" w:hAnsi="Times New Roman"/>
          <w:color w:val="000000"/>
          <w:sz w:val="28"/>
          <w:szCs w:val="28"/>
          <w:lang w:eastAsia="ru-RU"/>
        </w:rPr>
        <w:t xml:space="preserve">на  </w:t>
      </w:r>
      <w:proofErr w:type="spellStart"/>
      <w:r w:rsidRPr="00EA0003">
        <w:rPr>
          <w:rFonts w:ascii="Times New Roman" w:eastAsia="Times New Roman" w:hAnsi="Times New Roman"/>
          <w:color w:val="000000"/>
          <w:sz w:val="28"/>
          <w:szCs w:val="28"/>
          <w:lang w:eastAsia="ru-RU"/>
        </w:rPr>
        <w:t>забалансовых</w:t>
      </w:r>
      <w:proofErr w:type="spellEnd"/>
      <w:proofErr w:type="gramEnd"/>
      <w:r w:rsidR="00991953">
        <w:rPr>
          <w:rFonts w:ascii="Times New Roman" w:eastAsia="Times New Roman" w:hAnsi="Times New Roman"/>
          <w:color w:val="000000"/>
          <w:sz w:val="28"/>
          <w:szCs w:val="28"/>
          <w:lang w:eastAsia="ru-RU"/>
        </w:rPr>
        <w:t xml:space="preserve"> счетах согласно </w:t>
      </w:r>
      <w:r w:rsidR="00196072" w:rsidRPr="00196072">
        <w:rPr>
          <w:rFonts w:ascii="Times New Roman" w:eastAsia="Times New Roman" w:hAnsi="Times New Roman"/>
          <w:color w:val="FF0000"/>
          <w:sz w:val="28"/>
          <w:szCs w:val="28"/>
          <w:lang w:eastAsia="ru-RU"/>
        </w:rPr>
        <w:t>П</w:t>
      </w:r>
      <w:r w:rsidR="00991953" w:rsidRPr="00196072">
        <w:rPr>
          <w:rFonts w:ascii="Times New Roman" w:eastAsia="Times New Roman" w:hAnsi="Times New Roman"/>
          <w:color w:val="FF0000"/>
          <w:sz w:val="28"/>
          <w:szCs w:val="28"/>
          <w:lang w:eastAsia="ru-RU"/>
        </w:rPr>
        <w:t>риложению №1</w:t>
      </w:r>
      <w:r w:rsidR="00196072">
        <w:rPr>
          <w:rFonts w:ascii="Times New Roman" w:eastAsia="Times New Roman" w:hAnsi="Times New Roman"/>
          <w:color w:val="FF0000"/>
          <w:sz w:val="28"/>
          <w:szCs w:val="28"/>
          <w:lang w:eastAsia="ru-RU"/>
        </w:rPr>
        <w:t>4</w:t>
      </w:r>
      <w:r w:rsidRPr="00196072">
        <w:rPr>
          <w:rFonts w:ascii="Times New Roman" w:eastAsia="Times New Roman" w:hAnsi="Times New Roman"/>
          <w:color w:val="FF0000"/>
          <w:sz w:val="28"/>
          <w:szCs w:val="28"/>
          <w:lang w:eastAsia="ru-RU"/>
        </w:rPr>
        <w:t xml:space="preserve"> :</w:t>
      </w:r>
    </w:p>
    <w:p w:rsidR="00EA0003" w:rsidRPr="00FE0806" w:rsidRDefault="00EA0003" w:rsidP="00EA0003">
      <w:pPr>
        <w:shd w:val="clear" w:color="auto" w:fill="FFFFFF"/>
        <w:spacing w:before="100" w:beforeAutospacing="1" w:after="100" w:afterAutospacing="1" w:line="270" w:lineRule="atLeast"/>
        <w:rPr>
          <w:rFonts w:ascii="Times New Roman" w:eastAsia="Times New Roman" w:hAnsi="Times New Roman"/>
          <w:sz w:val="28"/>
          <w:szCs w:val="28"/>
          <w:lang w:eastAsia="ru-RU"/>
        </w:rPr>
      </w:pPr>
      <w:bookmarkStart w:id="63" w:name="l439"/>
      <w:bookmarkEnd w:id="63"/>
      <w:r w:rsidRPr="00FE0806">
        <w:rPr>
          <w:rFonts w:ascii="Times New Roman" w:eastAsia="Times New Roman" w:hAnsi="Times New Roman"/>
          <w:sz w:val="28"/>
          <w:szCs w:val="28"/>
          <w:lang w:eastAsia="ru-RU"/>
        </w:rPr>
        <w:t>    </w:t>
      </w:r>
      <w:bookmarkStart w:id="64" w:name="l133"/>
      <w:bookmarkEnd w:id="64"/>
      <w:r w:rsidR="00BD51AC" w:rsidRPr="00FE0806">
        <w:rPr>
          <w:rFonts w:ascii="Times New Roman" w:eastAsia="Times New Roman" w:hAnsi="Times New Roman"/>
          <w:sz w:val="28"/>
          <w:szCs w:val="28"/>
          <w:lang w:eastAsia="ru-RU"/>
        </w:rPr>
        <w:t xml:space="preserve">        Централизованная бухгалтерия использует в учете</w:t>
      </w:r>
      <w:r w:rsidRPr="00FE0806">
        <w:rPr>
          <w:rFonts w:ascii="Times New Roman" w:eastAsia="Times New Roman" w:hAnsi="Times New Roman"/>
          <w:sz w:val="28"/>
          <w:szCs w:val="28"/>
          <w:lang w:eastAsia="ru-RU"/>
        </w:rPr>
        <w:t xml:space="preserve"> следующие виды б</w:t>
      </w:r>
      <w:r w:rsidR="00C31DBB">
        <w:rPr>
          <w:rFonts w:ascii="Times New Roman" w:eastAsia="Times New Roman" w:hAnsi="Times New Roman"/>
          <w:sz w:val="28"/>
          <w:szCs w:val="28"/>
          <w:lang w:eastAsia="ru-RU"/>
        </w:rPr>
        <w:t>ланков строгой отчетности (БСО)</w:t>
      </w:r>
      <w:r w:rsidRPr="00FE0806">
        <w:rPr>
          <w:rFonts w:ascii="Times New Roman" w:eastAsia="Times New Roman" w:hAnsi="Times New Roman"/>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160"/>
        <w:gridCol w:w="184"/>
        <w:gridCol w:w="3833"/>
      </w:tblGrid>
      <w:tr w:rsidR="00EA0003" w:rsidRPr="00EA0003" w:rsidTr="00EA0003">
        <w:tc>
          <w:tcPr>
            <w:tcW w:w="0" w:type="auto"/>
            <w:tcBorders>
              <w:top w:val="nil"/>
              <w:left w:val="nil"/>
              <w:bottom w:val="nil"/>
              <w:right w:val="nil"/>
            </w:tcBorders>
            <w:tcMar>
              <w:top w:w="75" w:type="dxa"/>
              <w:left w:w="45" w:type="dxa"/>
              <w:bottom w:w="75" w:type="dxa"/>
              <w:right w:w="45" w:type="dxa"/>
            </w:tcMar>
            <w:hideMark/>
          </w:tcPr>
          <w:p w:rsidR="00EA0003" w:rsidRPr="00EA0003" w:rsidRDefault="00EA0003" w:rsidP="00EA0003">
            <w:pPr>
              <w:spacing w:after="0" w:line="240" w:lineRule="auto"/>
              <w:rPr>
                <w:rFonts w:ascii="Times New Roman" w:eastAsia="Times New Roman" w:hAnsi="Times New Roman"/>
                <w:sz w:val="28"/>
                <w:szCs w:val="28"/>
                <w:lang w:eastAsia="ru-RU"/>
              </w:rPr>
            </w:pPr>
            <w:bookmarkStart w:id="65" w:name="l447"/>
            <w:bookmarkEnd w:id="65"/>
            <w:r w:rsidRPr="00EA000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EA0003" w:rsidRPr="00EA0003" w:rsidRDefault="00EA0003" w:rsidP="00EA0003">
            <w:pPr>
              <w:spacing w:after="0" w:line="240" w:lineRule="auto"/>
              <w:jc w:val="center"/>
              <w:rPr>
                <w:rFonts w:ascii="Times New Roman" w:eastAsia="Times New Roman" w:hAnsi="Times New Roman"/>
                <w:sz w:val="28"/>
                <w:szCs w:val="28"/>
                <w:lang w:eastAsia="ru-RU"/>
              </w:rPr>
            </w:pPr>
            <w:r w:rsidRPr="00EA000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EA0003" w:rsidRPr="00EA0003" w:rsidRDefault="00991953" w:rsidP="0099195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03 </w:t>
            </w:r>
            <w:r w:rsidR="00EA0003" w:rsidRPr="00EA0003">
              <w:rPr>
                <w:rFonts w:ascii="Times New Roman" w:eastAsia="Times New Roman" w:hAnsi="Times New Roman"/>
                <w:sz w:val="28"/>
                <w:szCs w:val="28"/>
                <w:lang w:eastAsia="ru-RU"/>
              </w:rPr>
              <w:t>«Бланки трудовых книжек»;</w:t>
            </w:r>
          </w:p>
        </w:tc>
      </w:tr>
      <w:tr w:rsidR="00EA0003" w:rsidRPr="00EA0003" w:rsidTr="00EA0003">
        <w:tc>
          <w:tcPr>
            <w:tcW w:w="0" w:type="auto"/>
            <w:tcBorders>
              <w:top w:val="nil"/>
              <w:left w:val="nil"/>
              <w:bottom w:val="nil"/>
              <w:right w:val="nil"/>
            </w:tcBorders>
            <w:tcMar>
              <w:top w:w="75" w:type="dxa"/>
              <w:left w:w="45" w:type="dxa"/>
              <w:bottom w:w="75" w:type="dxa"/>
              <w:right w:w="45" w:type="dxa"/>
            </w:tcMar>
            <w:hideMark/>
          </w:tcPr>
          <w:p w:rsidR="00EA0003" w:rsidRPr="00EA0003" w:rsidRDefault="00EA0003" w:rsidP="00EA0003">
            <w:pPr>
              <w:spacing w:after="0" w:line="240" w:lineRule="auto"/>
              <w:rPr>
                <w:rFonts w:ascii="Times New Roman" w:eastAsia="Times New Roman" w:hAnsi="Times New Roman"/>
                <w:sz w:val="28"/>
                <w:szCs w:val="28"/>
                <w:lang w:eastAsia="ru-RU"/>
              </w:rPr>
            </w:pPr>
            <w:r w:rsidRPr="00EA0003">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EA0003" w:rsidRPr="00EA0003" w:rsidRDefault="00EA0003" w:rsidP="00EA0003">
            <w:pPr>
              <w:spacing w:after="0" w:line="240" w:lineRule="auto"/>
              <w:jc w:val="center"/>
              <w:rPr>
                <w:rFonts w:ascii="Times New Roman" w:eastAsia="Times New Roman" w:hAnsi="Times New Roman"/>
                <w:sz w:val="28"/>
                <w:szCs w:val="28"/>
                <w:lang w:eastAsia="ru-RU"/>
              </w:rPr>
            </w:pPr>
            <w:r w:rsidRPr="00EA0003">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EA0003" w:rsidRPr="00EA0003" w:rsidRDefault="00EA0003" w:rsidP="00991953">
            <w:pPr>
              <w:spacing w:after="0" w:line="240" w:lineRule="auto"/>
              <w:rPr>
                <w:rFonts w:ascii="Times New Roman" w:eastAsia="Times New Roman" w:hAnsi="Times New Roman"/>
                <w:sz w:val="28"/>
                <w:szCs w:val="28"/>
                <w:lang w:eastAsia="ru-RU"/>
              </w:rPr>
            </w:pPr>
            <w:r w:rsidRPr="00EA0003">
              <w:rPr>
                <w:rFonts w:ascii="Times New Roman" w:eastAsia="Times New Roman" w:hAnsi="Times New Roman"/>
                <w:sz w:val="28"/>
                <w:szCs w:val="28"/>
                <w:lang w:eastAsia="ru-RU"/>
              </w:rPr>
              <w:t>03</w:t>
            </w:r>
            <w:r w:rsidR="00D10CED">
              <w:rPr>
                <w:rFonts w:ascii="Times New Roman" w:eastAsia="Times New Roman" w:hAnsi="Times New Roman"/>
                <w:sz w:val="28"/>
                <w:szCs w:val="28"/>
                <w:lang w:eastAsia="ru-RU"/>
              </w:rPr>
              <w:t xml:space="preserve"> «Входные билета</w:t>
            </w:r>
            <w:r w:rsidRPr="00EA0003">
              <w:rPr>
                <w:rFonts w:ascii="Times New Roman" w:eastAsia="Times New Roman" w:hAnsi="Times New Roman"/>
                <w:sz w:val="28"/>
                <w:szCs w:val="28"/>
                <w:lang w:eastAsia="ru-RU"/>
              </w:rPr>
              <w:t>»</w:t>
            </w:r>
            <w:r w:rsidR="00D10CED">
              <w:rPr>
                <w:rFonts w:ascii="Times New Roman" w:eastAsia="Times New Roman" w:hAnsi="Times New Roman"/>
                <w:sz w:val="28"/>
                <w:szCs w:val="28"/>
                <w:lang w:eastAsia="ru-RU"/>
              </w:rPr>
              <w:t>.</w:t>
            </w:r>
          </w:p>
        </w:tc>
      </w:tr>
    </w:tbl>
    <w:p w:rsidR="00BD51AC" w:rsidRDefault="00EA0003" w:rsidP="00BD51AC">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sidRPr="00EA0003">
        <w:rPr>
          <w:rFonts w:ascii="Times New Roman" w:eastAsia="Times New Roman" w:hAnsi="Times New Roman"/>
          <w:color w:val="000000"/>
          <w:sz w:val="28"/>
          <w:szCs w:val="28"/>
          <w:lang w:eastAsia="ru-RU"/>
        </w:rPr>
        <w:t>    </w:t>
      </w:r>
      <w:bookmarkStart w:id="66" w:name="l236"/>
      <w:bookmarkEnd w:id="66"/>
      <w:r w:rsidRPr="00BD51AC">
        <w:rPr>
          <w:rFonts w:ascii="Times New Roman" w:eastAsia="Times New Roman" w:hAnsi="Times New Roman"/>
          <w:sz w:val="28"/>
          <w:szCs w:val="28"/>
          <w:lang w:eastAsia="ru-RU"/>
        </w:rPr>
        <w:t>БСО, приобретенные для использования (потребления) в процессе деятельности учреждения и находящиеся в местах хранения (складах) учреждения, отражаются в учете </w:t>
      </w:r>
      <w:bookmarkStart w:id="67" w:name="l134"/>
      <w:bookmarkEnd w:id="67"/>
      <w:r w:rsidRPr="00BD51AC">
        <w:rPr>
          <w:rFonts w:ascii="Times New Roman" w:eastAsia="Times New Roman" w:hAnsi="Times New Roman"/>
          <w:sz w:val="28"/>
          <w:szCs w:val="28"/>
          <w:lang w:eastAsia="ru-RU"/>
        </w:rPr>
        <w:t>на счете 0</w:t>
      </w:r>
      <w:r w:rsidR="00D10CED">
        <w:rPr>
          <w:rFonts w:ascii="Times New Roman" w:eastAsia="Times New Roman" w:hAnsi="Times New Roman"/>
          <w:sz w:val="28"/>
          <w:szCs w:val="28"/>
          <w:lang w:eastAsia="ru-RU"/>
        </w:rPr>
        <w:t> </w:t>
      </w:r>
      <w:r w:rsidRPr="00BD51AC">
        <w:rPr>
          <w:rFonts w:ascii="Times New Roman" w:eastAsia="Times New Roman" w:hAnsi="Times New Roman"/>
          <w:sz w:val="28"/>
          <w:szCs w:val="28"/>
          <w:lang w:eastAsia="ru-RU"/>
        </w:rPr>
        <w:t>10536 349 «Увеличение стоимости прочих материальных запасо</w:t>
      </w:r>
      <w:r w:rsidR="00BD51AC">
        <w:rPr>
          <w:rFonts w:ascii="Times New Roman" w:eastAsia="Times New Roman" w:hAnsi="Times New Roman"/>
          <w:sz w:val="28"/>
          <w:szCs w:val="28"/>
          <w:lang w:eastAsia="ru-RU"/>
        </w:rPr>
        <w:t>в однократного применения».</w:t>
      </w:r>
    </w:p>
    <w:p w:rsidR="00BD51AC" w:rsidRDefault="00EA0003" w:rsidP="00BD51AC">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sidRPr="00BD51AC">
        <w:rPr>
          <w:rFonts w:ascii="Times New Roman" w:eastAsia="Times New Roman" w:hAnsi="Times New Roman"/>
          <w:sz w:val="28"/>
          <w:szCs w:val="28"/>
          <w:lang w:eastAsia="ru-RU"/>
        </w:rPr>
        <w:t xml:space="preserve">С момента выдачи БСО работнику (сотруднику) учреждения, ответственному за их оформление или выдачу, БСО отражаются на </w:t>
      </w:r>
      <w:proofErr w:type="spellStart"/>
      <w:r w:rsidRPr="00BD51AC">
        <w:rPr>
          <w:rFonts w:ascii="Times New Roman" w:eastAsia="Times New Roman" w:hAnsi="Times New Roman"/>
          <w:sz w:val="28"/>
          <w:szCs w:val="28"/>
          <w:lang w:eastAsia="ru-RU"/>
        </w:rPr>
        <w:t>забалансовом</w:t>
      </w:r>
      <w:proofErr w:type="spellEnd"/>
      <w:r w:rsidRPr="00BD51AC">
        <w:rPr>
          <w:rFonts w:ascii="Times New Roman" w:eastAsia="Times New Roman" w:hAnsi="Times New Roman"/>
          <w:sz w:val="28"/>
          <w:szCs w:val="28"/>
          <w:lang w:eastAsia="ru-RU"/>
        </w:rPr>
        <w:t xml:space="preserve"> счете 03 до момента предоставления им документа, подтверждающего их выдачу или уничт</w:t>
      </w:r>
      <w:r w:rsidR="00BD51AC">
        <w:rPr>
          <w:rFonts w:ascii="Times New Roman" w:eastAsia="Times New Roman" w:hAnsi="Times New Roman"/>
          <w:sz w:val="28"/>
          <w:szCs w:val="28"/>
          <w:lang w:eastAsia="ru-RU"/>
        </w:rPr>
        <w:t>ожение испорченных бланков.</w:t>
      </w:r>
    </w:p>
    <w:p w:rsidR="00BD51AC" w:rsidRDefault="00BD51AC" w:rsidP="00BD51AC">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A0003" w:rsidRPr="00BD51AC">
        <w:rPr>
          <w:rFonts w:ascii="Times New Roman" w:eastAsia="Times New Roman" w:hAnsi="Times New Roman"/>
          <w:bCs/>
          <w:i/>
          <w:iCs/>
          <w:sz w:val="28"/>
          <w:szCs w:val="28"/>
          <w:lang w:eastAsia="ru-RU"/>
        </w:rPr>
        <w:t>Основание:</w:t>
      </w:r>
      <w:r w:rsidR="00EA0003" w:rsidRPr="00BD51AC">
        <w:rPr>
          <w:rFonts w:ascii="Times New Roman" w:eastAsia="Times New Roman" w:hAnsi="Times New Roman"/>
          <w:i/>
          <w:iCs/>
          <w:sz w:val="28"/>
          <w:szCs w:val="28"/>
          <w:lang w:eastAsia="ru-RU"/>
        </w:rPr>
        <w:t> </w:t>
      </w:r>
      <w:hyperlink r:id="rId26" w:anchor="l521" w:history="1">
        <w:r w:rsidR="00EA0003" w:rsidRPr="00BD51AC">
          <w:rPr>
            <w:rFonts w:ascii="Times New Roman" w:eastAsia="Times New Roman" w:hAnsi="Times New Roman"/>
            <w:i/>
            <w:iCs/>
            <w:sz w:val="28"/>
            <w:szCs w:val="28"/>
            <w:bdr w:val="none" w:sz="0" w:space="0" w:color="auto" w:frame="1"/>
            <w:lang w:eastAsia="ru-RU"/>
          </w:rPr>
          <w:t>пункт 337</w:t>
        </w:r>
      </w:hyperlink>
      <w:r w:rsidR="00EA0003" w:rsidRPr="00BD51AC">
        <w:rPr>
          <w:rFonts w:ascii="Times New Roman" w:eastAsia="Times New Roman" w:hAnsi="Times New Roman"/>
          <w:i/>
          <w:iCs/>
          <w:sz w:val="28"/>
          <w:szCs w:val="28"/>
          <w:lang w:eastAsia="ru-RU"/>
        </w:rPr>
        <w:t> Инструкции № 157н, письмо Минфина России </w:t>
      </w:r>
      <w:hyperlink r:id="rId27" w:history="1">
        <w:r w:rsidR="00EA0003" w:rsidRPr="00BD51AC">
          <w:rPr>
            <w:rFonts w:ascii="Times New Roman" w:eastAsia="Times New Roman" w:hAnsi="Times New Roman"/>
            <w:i/>
            <w:iCs/>
            <w:sz w:val="28"/>
            <w:szCs w:val="28"/>
            <w:bdr w:val="none" w:sz="0" w:space="0" w:color="auto" w:frame="1"/>
            <w:lang w:eastAsia="ru-RU"/>
          </w:rPr>
          <w:t>от 14.03.2019 № 02-06-10/16864</w:t>
        </w:r>
      </w:hyperlink>
      <w:r>
        <w:rPr>
          <w:rFonts w:ascii="Times New Roman" w:eastAsia="Times New Roman" w:hAnsi="Times New Roman"/>
          <w:i/>
          <w:iCs/>
          <w:sz w:val="28"/>
          <w:szCs w:val="28"/>
          <w:bdr w:val="none" w:sz="0" w:space="0" w:color="auto" w:frame="1"/>
          <w:lang w:eastAsia="ru-RU"/>
        </w:rPr>
        <w:t>)</w:t>
      </w:r>
      <w:r w:rsidR="00EA0003" w:rsidRPr="00BD51AC">
        <w:rPr>
          <w:rFonts w:ascii="Times New Roman" w:eastAsia="Times New Roman" w:hAnsi="Times New Roman"/>
          <w:i/>
          <w:iCs/>
          <w:sz w:val="28"/>
          <w:szCs w:val="28"/>
          <w:lang w:eastAsia="ru-RU"/>
        </w:rPr>
        <w:t>.</w:t>
      </w:r>
      <w:bookmarkStart w:id="68" w:name="l237"/>
      <w:bookmarkEnd w:id="68"/>
    </w:p>
    <w:p w:rsidR="00BD51AC" w:rsidRDefault="00EA0003" w:rsidP="00BD51AC">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sidRPr="00BD51AC">
        <w:rPr>
          <w:rFonts w:ascii="Times New Roman" w:eastAsia="Times New Roman" w:hAnsi="Times New Roman"/>
          <w:sz w:val="28"/>
          <w:szCs w:val="28"/>
          <w:lang w:eastAsia="ru-RU"/>
        </w:rPr>
        <w:t xml:space="preserve"> Материальные ценности, приобретаемые в целях вручения (награждения), дарения, в том числе ценные подарки, сувениры, поступившие на склад, приобретенные </w:t>
      </w:r>
      <w:bookmarkStart w:id="69" w:name="l135"/>
      <w:bookmarkEnd w:id="69"/>
      <w:r w:rsidRPr="00BD51AC">
        <w:rPr>
          <w:rFonts w:ascii="Times New Roman" w:eastAsia="Times New Roman" w:hAnsi="Times New Roman"/>
          <w:sz w:val="28"/>
          <w:szCs w:val="28"/>
          <w:lang w:eastAsia="ru-RU"/>
        </w:rPr>
        <w:t>для осуществления вручения их в рамках протокольных и торжественных мероприятий, отражаются на счете 0</w:t>
      </w:r>
      <w:r w:rsidR="001E0A5C">
        <w:rPr>
          <w:rFonts w:ascii="Times New Roman" w:eastAsia="Times New Roman" w:hAnsi="Times New Roman"/>
          <w:sz w:val="28"/>
          <w:szCs w:val="28"/>
          <w:lang w:eastAsia="ru-RU"/>
        </w:rPr>
        <w:t> </w:t>
      </w:r>
      <w:r w:rsidRPr="00BD51AC">
        <w:rPr>
          <w:rFonts w:ascii="Times New Roman" w:eastAsia="Times New Roman" w:hAnsi="Times New Roman"/>
          <w:sz w:val="28"/>
          <w:szCs w:val="28"/>
          <w:lang w:eastAsia="ru-RU"/>
        </w:rPr>
        <w:t>10536 349 «Увеличение стоимости прочих материальных запас</w:t>
      </w:r>
      <w:r w:rsidR="00BD51AC">
        <w:rPr>
          <w:rFonts w:ascii="Times New Roman" w:eastAsia="Times New Roman" w:hAnsi="Times New Roman"/>
          <w:sz w:val="28"/>
          <w:szCs w:val="28"/>
          <w:lang w:eastAsia="ru-RU"/>
        </w:rPr>
        <w:t>ов однократного применения».</w:t>
      </w:r>
    </w:p>
    <w:p w:rsidR="001E0A5C" w:rsidRDefault="00EA0003" w:rsidP="00BD51AC">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sidRPr="00BD51AC">
        <w:rPr>
          <w:rFonts w:ascii="Times New Roman" w:eastAsia="Times New Roman" w:hAnsi="Times New Roman"/>
          <w:sz w:val="28"/>
          <w:szCs w:val="28"/>
          <w:lang w:eastAsia="ru-RU"/>
        </w:rPr>
        <w:lastRenderedPageBreak/>
        <w:t xml:space="preserve"> С момента выдачи со склада ценных подарков (сувениров) работнику учреждения, ответственному вручение (дарение), ценные подарки (сувениры) отражаются на </w:t>
      </w:r>
      <w:proofErr w:type="spellStart"/>
      <w:r w:rsidRPr="00BD51AC">
        <w:rPr>
          <w:rFonts w:ascii="Times New Roman" w:eastAsia="Times New Roman" w:hAnsi="Times New Roman"/>
          <w:sz w:val="28"/>
          <w:szCs w:val="28"/>
          <w:lang w:eastAsia="ru-RU"/>
        </w:rPr>
        <w:t>забалансовом</w:t>
      </w:r>
      <w:proofErr w:type="spellEnd"/>
      <w:r w:rsidRPr="00BD51AC">
        <w:rPr>
          <w:rFonts w:ascii="Times New Roman" w:eastAsia="Times New Roman" w:hAnsi="Times New Roman"/>
          <w:sz w:val="28"/>
          <w:szCs w:val="28"/>
          <w:lang w:eastAsia="ru-RU"/>
        </w:rPr>
        <w:t xml:space="preserve"> счете </w:t>
      </w:r>
      <w:hyperlink r:id="rId28" w:anchor="l528" w:history="1">
        <w:r w:rsidRPr="00BD51AC">
          <w:rPr>
            <w:rFonts w:ascii="Times New Roman" w:eastAsia="Times New Roman" w:hAnsi="Times New Roman"/>
            <w:sz w:val="28"/>
            <w:szCs w:val="28"/>
            <w:bdr w:val="none" w:sz="0" w:space="0" w:color="auto" w:frame="1"/>
            <w:lang w:eastAsia="ru-RU"/>
          </w:rPr>
          <w:t>07</w:t>
        </w:r>
      </w:hyperlink>
      <w:r w:rsidR="001E0A5C">
        <w:rPr>
          <w:rFonts w:ascii="Times New Roman" w:eastAsia="Times New Roman" w:hAnsi="Times New Roman"/>
          <w:sz w:val="28"/>
          <w:szCs w:val="28"/>
          <w:lang w:eastAsia="ru-RU"/>
        </w:rPr>
        <w:t> до момента их вручения. </w:t>
      </w:r>
      <w:r w:rsidR="001E0A5C">
        <w:rPr>
          <w:rFonts w:ascii="Times New Roman" w:eastAsia="Times New Roman" w:hAnsi="Times New Roman"/>
          <w:sz w:val="28"/>
          <w:szCs w:val="28"/>
          <w:lang w:eastAsia="ru-RU"/>
        </w:rPr>
        <w:br/>
      </w:r>
      <w:r w:rsidRPr="00BD51AC">
        <w:rPr>
          <w:rFonts w:ascii="Times New Roman" w:eastAsia="Times New Roman" w:hAnsi="Times New Roman"/>
          <w:sz w:val="28"/>
          <w:szCs w:val="28"/>
          <w:lang w:eastAsia="ru-RU"/>
        </w:rPr>
        <w:t xml:space="preserve">Если подарки не принимаются на склад, они учитываются на </w:t>
      </w:r>
      <w:proofErr w:type="spellStart"/>
      <w:r w:rsidRPr="00BD51AC">
        <w:rPr>
          <w:rFonts w:ascii="Times New Roman" w:eastAsia="Times New Roman" w:hAnsi="Times New Roman"/>
          <w:sz w:val="28"/>
          <w:szCs w:val="28"/>
          <w:lang w:eastAsia="ru-RU"/>
        </w:rPr>
        <w:t>забалансовом</w:t>
      </w:r>
      <w:proofErr w:type="spellEnd"/>
      <w:r w:rsidRPr="00BD51AC">
        <w:rPr>
          <w:rFonts w:ascii="Times New Roman" w:eastAsia="Times New Roman" w:hAnsi="Times New Roman"/>
          <w:sz w:val="28"/>
          <w:szCs w:val="28"/>
          <w:lang w:eastAsia="ru-RU"/>
        </w:rPr>
        <w:t xml:space="preserve"> счете </w:t>
      </w:r>
      <w:hyperlink r:id="rId29" w:anchor="l528" w:history="1">
        <w:r w:rsidRPr="00BD51AC">
          <w:rPr>
            <w:rFonts w:ascii="Times New Roman" w:eastAsia="Times New Roman" w:hAnsi="Times New Roman"/>
            <w:sz w:val="28"/>
            <w:szCs w:val="28"/>
            <w:bdr w:val="none" w:sz="0" w:space="0" w:color="auto" w:frame="1"/>
            <w:lang w:eastAsia="ru-RU"/>
          </w:rPr>
          <w:t>07</w:t>
        </w:r>
      </w:hyperlink>
      <w:r w:rsidR="001E0A5C">
        <w:rPr>
          <w:rFonts w:ascii="Times New Roman" w:eastAsia="Times New Roman" w:hAnsi="Times New Roman"/>
          <w:sz w:val="28"/>
          <w:szCs w:val="28"/>
          <w:lang w:eastAsia="ru-RU"/>
        </w:rPr>
        <w:t> с момента их приобретения.</w:t>
      </w:r>
    </w:p>
    <w:p w:rsidR="001E0A5C" w:rsidRDefault="00EA0003" w:rsidP="00BD51AC">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sidRPr="00BD51AC">
        <w:rPr>
          <w:rFonts w:ascii="Times New Roman" w:eastAsia="Times New Roman" w:hAnsi="Times New Roman"/>
          <w:sz w:val="28"/>
          <w:szCs w:val="28"/>
          <w:lang w:eastAsia="ru-RU"/>
        </w:rPr>
        <w:t> </w:t>
      </w:r>
      <w:bookmarkStart w:id="70" w:name="l238"/>
      <w:bookmarkEnd w:id="70"/>
      <w:r w:rsidRPr="00BD51AC">
        <w:rPr>
          <w:rFonts w:ascii="Times New Roman" w:eastAsia="Times New Roman" w:hAnsi="Times New Roman"/>
          <w:sz w:val="28"/>
          <w:szCs w:val="28"/>
          <w:lang w:eastAsia="ru-RU"/>
        </w:rPr>
        <w:t>При одновременном представлении лицами, ответственными за приобретение и вручение (дарение) ценных подарков (сувениров), документов, </w:t>
      </w:r>
      <w:bookmarkStart w:id="71" w:name="l136"/>
      <w:bookmarkEnd w:id="71"/>
      <w:r w:rsidRPr="00BD51AC">
        <w:rPr>
          <w:rFonts w:ascii="Times New Roman" w:eastAsia="Times New Roman" w:hAnsi="Times New Roman"/>
          <w:sz w:val="28"/>
          <w:szCs w:val="28"/>
          <w:lang w:eastAsia="ru-RU"/>
        </w:rPr>
        <w:t xml:space="preserve">подтверждающих приобретение и вручение ценных подарков (сувениров), информация о таких материальных ценностях на </w:t>
      </w:r>
      <w:proofErr w:type="spellStart"/>
      <w:r w:rsidRPr="00BD51AC">
        <w:rPr>
          <w:rFonts w:ascii="Times New Roman" w:eastAsia="Times New Roman" w:hAnsi="Times New Roman"/>
          <w:sz w:val="28"/>
          <w:szCs w:val="28"/>
          <w:lang w:eastAsia="ru-RU"/>
        </w:rPr>
        <w:t>забалансовом</w:t>
      </w:r>
      <w:proofErr w:type="spellEnd"/>
      <w:r w:rsidRPr="00BD51AC">
        <w:rPr>
          <w:rFonts w:ascii="Times New Roman" w:eastAsia="Times New Roman" w:hAnsi="Times New Roman"/>
          <w:sz w:val="28"/>
          <w:szCs w:val="28"/>
          <w:lang w:eastAsia="ru-RU"/>
        </w:rPr>
        <w:t xml:space="preserve"> счете 07 не отражается. В этом случае стоимость подарков (сувениров) относится на расходы текущего финансового периода (счет 0 40120 272) по факту документального подтверждения их вручения.</w:t>
      </w:r>
      <w:r w:rsidRPr="00BD51AC">
        <w:rPr>
          <w:rFonts w:ascii="Times New Roman" w:eastAsia="Times New Roman" w:hAnsi="Times New Roman"/>
          <w:sz w:val="28"/>
          <w:szCs w:val="28"/>
          <w:lang w:eastAsia="ru-RU"/>
        </w:rPr>
        <w:br/>
        <w:t>    </w:t>
      </w:r>
      <w:r w:rsidR="001E0A5C">
        <w:rPr>
          <w:rFonts w:ascii="Times New Roman" w:eastAsia="Times New Roman" w:hAnsi="Times New Roman"/>
          <w:sz w:val="28"/>
          <w:szCs w:val="28"/>
          <w:lang w:eastAsia="ru-RU"/>
        </w:rPr>
        <w:t>(</w:t>
      </w:r>
      <w:r w:rsidRPr="00BD51AC">
        <w:rPr>
          <w:rFonts w:ascii="Times New Roman" w:eastAsia="Times New Roman" w:hAnsi="Times New Roman"/>
          <w:i/>
          <w:iCs/>
          <w:sz w:val="28"/>
          <w:szCs w:val="28"/>
          <w:lang w:eastAsia="ru-RU"/>
        </w:rPr>
        <w:t>Основание: </w:t>
      </w:r>
      <w:hyperlink r:id="rId30" w:anchor="l528" w:history="1">
        <w:r w:rsidR="001E0A5C">
          <w:rPr>
            <w:rFonts w:ascii="Times New Roman" w:eastAsia="Times New Roman" w:hAnsi="Times New Roman"/>
            <w:i/>
            <w:iCs/>
            <w:sz w:val="28"/>
            <w:szCs w:val="28"/>
            <w:bdr w:val="none" w:sz="0" w:space="0" w:color="auto" w:frame="1"/>
            <w:lang w:eastAsia="ru-RU"/>
          </w:rPr>
          <w:t>п.</w:t>
        </w:r>
        <w:r w:rsidRPr="00BD51AC">
          <w:rPr>
            <w:rFonts w:ascii="Times New Roman" w:eastAsia="Times New Roman" w:hAnsi="Times New Roman"/>
            <w:i/>
            <w:iCs/>
            <w:sz w:val="28"/>
            <w:szCs w:val="28"/>
            <w:bdr w:val="none" w:sz="0" w:space="0" w:color="auto" w:frame="1"/>
            <w:lang w:eastAsia="ru-RU"/>
          </w:rPr>
          <w:t xml:space="preserve"> 345</w:t>
        </w:r>
      </w:hyperlink>
      <w:r w:rsidRPr="00BD51AC">
        <w:rPr>
          <w:rFonts w:ascii="Times New Roman" w:eastAsia="Times New Roman" w:hAnsi="Times New Roman"/>
          <w:i/>
          <w:iCs/>
          <w:sz w:val="28"/>
          <w:szCs w:val="28"/>
          <w:lang w:eastAsia="ru-RU"/>
        </w:rPr>
        <w:t> Инструкции № 157н, письмо Минфина России </w:t>
      </w:r>
      <w:hyperlink r:id="rId31" w:history="1">
        <w:r w:rsidRPr="00BD51AC">
          <w:rPr>
            <w:rFonts w:ascii="Times New Roman" w:eastAsia="Times New Roman" w:hAnsi="Times New Roman"/>
            <w:i/>
            <w:iCs/>
            <w:sz w:val="28"/>
            <w:szCs w:val="28"/>
            <w:bdr w:val="none" w:sz="0" w:space="0" w:color="auto" w:frame="1"/>
            <w:lang w:eastAsia="ru-RU"/>
          </w:rPr>
          <w:t>от 14.03.2019 № 02-06-10/16864</w:t>
        </w:r>
      </w:hyperlink>
      <w:r w:rsidR="001E0A5C">
        <w:rPr>
          <w:rFonts w:ascii="Times New Roman" w:eastAsia="Times New Roman" w:hAnsi="Times New Roman"/>
          <w:i/>
          <w:iCs/>
          <w:sz w:val="28"/>
          <w:szCs w:val="28"/>
          <w:bdr w:val="none" w:sz="0" w:space="0" w:color="auto" w:frame="1"/>
          <w:lang w:eastAsia="ru-RU"/>
        </w:rPr>
        <w:t>)</w:t>
      </w:r>
      <w:r w:rsidRPr="00BD51AC">
        <w:rPr>
          <w:rFonts w:ascii="Times New Roman" w:eastAsia="Times New Roman" w:hAnsi="Times New Roman"/>
          <w:i/>
          <w:iCs/>
          <w:sz w:val="28"/>
          <w:szCs w:val="28"/>
          <w:lang w:eastAsia="ru-RU"/>
        </w:rPr>
        <w:t>.</w:t>
      </w:r>
      <w:bookmarkStart w:id="72" w:name="l137"/>
      <w:bookmarkEnd w:id="72"/>
    </w:p>
    <w:tbl>
      <w:tblPr>
        <w:tblW w:w="0" w:type="auto"/>
        <w:tblCellMar>
          <w:top w:w="15" w:type="dxa"/>
          <w:left w:w="15" w:type="dxa"/>
          <w:bottom w:w="15" w:type="dxa"/>
          <w:right w:w="15" w:type="dxa"/>
        </w:tblCellMar>
        <w:tblLook w:val="04A0" w:firstRow="1" w:lastRow="0" w:firstColumn="1" w:lastColumn="0" w:noHBand="0" w:noVBand="1"/>
      </w:tblPr>
      <w:tblGrid>
        <w:gridCol w:w="9253"/>
        <w:gridCol w:w="96"/>
        <w:gridCol w:w="96"/>
      </w:tblGrid>
      <w:tr w:rsidR="00EA0003" w:rsidRPr="00BD51AC" w:rsidTr="00991953">
        <w:tc>
          <w:tcPr>
            <w:tcW w:w="0" w:type="auto"/>
            <w:tcBorders>
              <w:top w:val="nil"/>
              <w:left w:val="nil"/>
              <w:bottom w:val="nil"/>
              <w:right w:val="nil"/>
            </w:tcBorders>
            <w:tcMar>
              <w:top w:w="75" w:type="dxa"/>
              <w:left w:w="45" w:type="dxa"/>
              <w:bottom w:w="75" w:type="dxa"/>
              <w:right w:w="45" w:type="dxa"/>
            </w:tcMar>
            <w:hideMark/>
          </w:tcPr>
          <w:p w:rsidR="00EA0003" w:rsidRPr="00BD51AC" w:rsidRDefault="00EA0003" w:rsidP="00991953">
            <w:pPr>
              <w:spacing w:after="0" w:line="240" w:lineRule="auto"/>
              <w:rPr>
                <w:rFonts w:ascii="Times New Roman" w:eastAsia="Times New Roman" w:hAnsi="Times New Roman"/>
                <w:sz w:val="28"/>
                <w:szCs w:val="28"/>
                <w:lang w:eastAsia="ru-RU"/>
              </w:rPr>
            </w:pPr>
            <w:r w:rsidRPr="00BD51AC">
              <w:rPr>
                <w:rFonts w:ascii="Times New Roman" w:eastAsia="Times New Roman" w:hAnsi="Times New Roman"/>
                <w:sz w:val="28"/>
                <w:szCs w:val="28"/>
                <w:lang w:eastAsia="ru-RU"/>
              </w:rPr>
              <w:t xml:space="preserve">Запасные части к транспортным средствам, выданные взамен изношенных, учитываются на </w:t>
            </w:r>
            <w:proofErr w:type="spellStart"/>
            <w:r w:rsidRPr="00BD51AC">
              <w:rPr>
                <w:rFonts w:ascii="Times New Roman" w:eastAsia="Times New Roman" w:hAnsi="Times New Roman"/>
                <w:sz w:val="28"/>
                <w:szCs w:val="28"/>
                <w:lang w:eastAsia="ru-RU"/>
              </w:rPr>
              <w:t>забалансовом</w:t>
            </w:r>
            <w:proofErr w:type="spellEnd"/>
            <w:r w:rsidRPr="00BD51AC">
              <w:rPr>
                <w:rFonts w:ascii="Times New Roman" w:eastAsia="Times New Roman" w:hAnsi="Times New Roman"/>
                <w:sz w:val="28"/>
                <w:szCs w:val="28"/>
                <w:lang w:eastAsia="ru-RU"/>
              </w:rPr>
              <w:t xml:space="preserve"> счете </w:t>
            </w:r>
            <w:hyperlink r:id="rId32" w:anchor="l530" w:history="1">
              <w:r w:rsidRPr="00BD51AC">
                <w:rPr>
                  <w:rFonts w:ascii="Times New Roman" w:eastAsia="Times New Roman" w:hAnsi="Times New Roman"/>
                  <w:sz w:val="28"/>
                  <w:szCs w:val="28"/>
                  <w:bdr w:val="none" w:sz="0" w:space="0" w:color="auto" w:frame="1"/>
                  <w:lang w:eastAsia="ru-RU"/>
                </w:rPr>
                <w:t>09</w:t>
              </w:r>
            </w:hyperlink>
            <w:r w:rsidRPr="00BD51AC">
              <w:rPr>
                <w:rFonts w:ascii="Times New Roman" w:eastAsia="Times New Roman" w:hAnsi="Times New Roman"/>
                <w:sz w:val="28"/>
                <w:szCs w:val="28"/>
                <w:lang w:eastAsia="ru-RU"/>
              </w:rPr>
              <w:t> в условной оценке 1 руб. за 1 шт. Учету подлежат запасные части и другие комплектующие, которые могут быть использованы на других автомобилях</w:t>
            </w:r>
            <w:r w:rsidR="00991953">
              <w:rPr>
                <w:rFonts w:ascii="Times New Roman" w:eastAsia="Times New Roman" w:hAnsi="Times New Roman"/>
                <w:sz w:val="28"/>
                <w:szCs w:val="28"/>
                <w:lang w:eastAsia="ru-RU"/>
              </w:rPr>
              <w:t xml:space="preserve"> .</w:t>
            </w:r>
            <w:r w:rsidRPr="00BD51AC">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tcPr>
          <w:p w:rsidR="00EA0003" w:rsidRPr="00BD51AC" w:rsidRDefault="00EA0003" w:rsidP="00EA0003">
            <w:pPr>
              <w:spacing w:after="0" w:line="240" w:lineRule="auto"/>
              <w:jc w:val="center"/>
              <w:rPr>
                <w:rFonts w:ascii="Times New Roman" w:eastAsia="Times New Roman" w:hAnsi="Times New Roman"/>
                <w:sz w:val="28"/>
                <w:szCs w:val="28"/>
                <w:lang w:eastAsia="ru-RU"/>
              </w:rPr>
            </w:pPr>
          </w:p>
        </w:tc>
        <w:tc>
          <w:tcPr>
            <w:tcW w:w="0" w:type="auto"/>
            <w:tcBorders>
              <w:top w:val="nil"/>
              <w:left w:val="nil"/>
              <w:bottom w:val="nil"/>
              <w:right w:val="nil"/>
            </w:tcBorders>
            <w:tcMar>
              <w:top w:w="75" w:type="dxa"/>
              <w:left w:w="45" w:type="dxa"/>
              <w:bottom w:w="75" w:type="dxa"/>
              <w:right w:w="45" w:type="dxa"/>
            </w:tcMar>
          </w:tcPr>
          <w:p w:rsidR="00EA0003" w:rsidRPr="00BD51AC" w:rsidRDefault="00EA0003" w:rsidP="00EA0003">
            <w:pPr>
              <w:spacing w:after="0" w:line="240" w:lineRule="auto"/>
              <w:rPr>
                <w:rFonts w:ascii="Times New Roman" w:eastAsia="Times New Roman" w:hAnsi="Times New Roman"/>
                <w:sz w:val="28"/>
                <w:szCs w:val="28"/>
                <w:lang w:eastAsia="ru-RU"/>
              </w:rPr>
            </w:pPr>
          </w:p>
        </w:tc>
      </w:tr>
    </w:tbl>
    <w:p w:rsidR="00EA0003" w:rsidRPr="001E0A5C" w:rsidRDefault="00EA0003" w:rsidP="001E0A5C">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sidRPr="00BD51AC">
        <w:rPr>
          <w:rFonts w:ascii="Times New Roman" w:eastAsia="Times New Roman" w:hAnsi="Times New Roman"/>
          <w:sz w:val="28"/>
          <w:szCs w:val="28"/>
          <w:lang w:eastAsia="ru-RU"/>
        </w:rPr>
        <w:t>    </w:t>
      </w:r>
      <w:bookmarkStart w:id="73" w:name="l239"/>
      <w:bookmarkEnd w:id="73"/>
      <w:r w:rsidRPr="001E0A5C">
        <w:rPr>
          <w:rFonts w:ascii="Times New Roman" w:eastAsia="Times New Roman" w:hAnsi="Times New Roman"/>
          <w:sz w:val="28"/>
          <w:szCs w:val="28"/>
          <w:lang w:eastAsia="ru-RU"/>
        </w:rPr>
        <w:t>Аналитический учет по счету ведется в разрезе автомобилей и мат</w:t>
      </w:r>
      <w:r w:rsidR="001E0A5C" w:rsidRPr="001E0A5C">
        <w:rPr>
          <w:rFonts w:ascii="Times New Roman" w:eastAsia="Times New Roman" w:hAnsi="Times New Roman"/>
          <w:sz w:val="28"/>
          <w:szCs w:val="28"/>
          <w:lang w:eastAsia="ru-RU"/>
        </w:rPr>
        <w:t xml:space="preserve">ериально ответственных лиц. </w:t>
      </w:r>
      <w:r w:rsidRPr="001E0A5C">
        <w:rPr>
          <w:rFonts w:ascii="Times New Roman" w:eastAsia="Times New Roman" w:hAnsi="Times New Roman"/>
          <w:sz w:val="28"/>
          <w:szCs w:val="28"/>
          <w:lang w:eastAsia="ru-RU"/>
        </w:rPr>
        <w:t>Поступление на счет </w:t>
      </w:r>
      <w:hyperlink r:id="rId33" w:anchor="l530" w:history="1">
        <w:r w:rsidRPr="001E0A5C">
          <w:rPr>
            <w:rFonts w:ascii="Times New Roman" w:eastAsia="Times New Roman" w:hAnsi="Times New Roman"/>
            <w:sz w:val="28"/>
            <w:szCs w:val="28"/>
            <w:bdr w:val="none" w:sz="0" w:space="0" w:color="auto" w:frame="1"/>
            <w:lang w:eastAsia="ru-RU"/>
          </w:rPr>
          <w:t>09</w:t>
        </w:r>
      </w:hyperlink>
      <w:r w:rsidRPr="001E0A5C">
        <w:rPr>
          <w:rFonts w:ascii="Times New Roman" w:eastAsia="Times New Roman" w:hAnsi="Times New Roman"/>
          <w:sz w:val="28"/>
          <w:szCs w:val="28"/>
          <w:lang w:eastAsia="ru-RU"/>
        </w:rPr>
        <w:t> отражается:</w:t>
      </w:r>
    </w:p>
    <w:tbl>
      <w:tblPr>
        <w:tblW w:w="0" w:type="auto"/>
        <w:tblCellMar>
          <w:top w:w="15" w:type="dxa"/>
          <w:left w:w="15" w:type="dxa"/>
          <w:bottom w:w="15" w:type="dxa"/>
          <w:right w:w="15" w:type="dxa"/>
        </w:tblCellMar>
        <w:tblLook w:val="04A0" w:firstRow="1" w:lastRow="0" w:firstColumn="1" w:lastColumn="0" w:noHBand="0" w:noVBand="1"/>
      </w:tblPr>
      <w:tblGrid>
        <w:gridCol w:w="160"/>
        <w:gridCol w:w="184"/>
        <w:gridCol w:w="9101"/>
      </w:tblGrid>
      <w:tr w:rsidR="00EA0003" w:rsidRPr="001E0A5C" w:rsidTr="00EA0003">
        <w:tc>
          <w:tcPr>
            <w:tcW w:w="0" w:type="auto"/>
            <w:tcBorders>
              <w:top w:val="nil"/>
              <w:left w:val="nil"/>
              <w:bottom w:val="nil"/>
              <w:right w:val="nil"/>
            </w:tcBorders>
            <w:tcMar>
              <w:top w:w="75" w:type="dxa"/>
              <w:left w:w="45" w:type="dxa"/>
              <w:bottom w:w="75" w:type="dxa"/>
              <w:right w:w="45" w:type="dxa"/>
            </w:tcMar>
            <w:hideMark/>
          </w:tcPr>
          <w:p w:rsidR="00EA0003" w:rsidRPr="001E0A5C" w:rsidRDefault="00EA0003" w:rsidP="001E0A5C">
            <w:pPr>
              <w:spacing w:after="0" w:line="240" w:lineRule="auto"/>
              <w:jc w:val="both"/>
              <w:rPr>
                <w:rFonts w:ascii="Times New Roman" w:eastAsia="Times New Roman" w:hAnsi="Times New Roman"/>
                <w:sz w:val="28"/>
                <w:szCs w:val="28"/>
                <w:lang w:eastAsia="ru-RU"/>
              </w:rPr>
            </w:pPr>
            <w:bookmarkStart w:id="74" w:name="l449"/>
            <w:bookmarkEnd w:id="74"/>
          </w:p>
        </w:tc>
        <w:tc>
          <w:tcPr>
            <w:tcW w:w="0" w:type="auto"/>
            <w:tcBorders>
              <w:top w:val="nil"/>
              <w:left w:val="nil"/>
              <w:bottom w:val="nil"/>
              <w:right w:val="nil"/>
            </w:tcBorders>
            <w:tcMar>
              <w:top w:w="75" w:type="dxa"/>
              <w:left w:w="45" w:type="dxa"/>
              <w:bottom w:w="75" w:type="dxa"/>
              <w:right w:w="45" w:type="dxa"/>
            </w:tcMar>
            <w:hideMark/>
          </w:tcPr>
          <w:p w:rsidR="00EA0003" w:rsidRPr="001E0A5C" w:rsidRDefault="00EA0003" w:rsidP="001E0A5C">
            <w:pPr>
              <w:spacing w:after="0" w:line="240" w:lineRule="auto"/>
              <w:jc w:val="both"/>
              <w:rPr>
                <w:rFonts w:ascii="Times New Roman" w:eastAsia="Times New Roman" w:hAnsi="Times New Roman"/>
                <w:sz w:val="28"/>
                <w:szCs w:val="28"/>
                <w:lang w:eastAsia="ru-RU"/>
              </w:rPr>
            </w:pPr>
            <w:r w:rsidRPr="001E0A5C">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EA0003" w:rsidRPr="001E0A5C" w:rsidRDefault="00EA0003" w:rsidP="001E0A5C">
            <w:pPr>
              <w:spacing w:after="0" w:line="240" w:lineRule="auto"/>
              <w:jc w:val="both"/>
              <w:rPr>
                <w:rFonts w:ascii="Times New Roman" w:eastAsia="Times New Roman" w:hAnsi="Times New Roman"/>
                <w:sz w:val="28"/>
                <w:szCs w:val="28"/>
                <w:lang w:eastAsia="ru-RU"/>
              </w:rPr>
            </w:pPr>
            <w:r w:rsidRPr="001E0A5C">
              <w:rPr>
                <w:rFonts w:ascii="Times New Roman" w:eastAsia="Times New Roman" w:hAnsi="Times New Roman"/>
                <w:sz w:val="28"/>
                <w:szCs w:val="28"/>
                <w:lang w:eastAsia="ru-RU"/>
              </w:rPr>
              <w:t>при установке (передаче материально ответ</w:t>
            </w:r>
            <w:r w:rsidR="001E0A5C" w:rsidRPr="001E0A5C">
              <w:rPr>
                <w:rFonts w:ascii="Times New Roman" w:eastAsia="Times New Roman" w:hAnsi="Times New Roman"/>
                <w:sz w:val="28"/>
                <w:szCs w:val="28"/>
                <w:lang w:eastAsia="ru-RU"/>
              </w:rPr>
              <w:t xml:space="preserve">ственному лицу) соответствующих </w:t>
            </w:r>
            <w:r w:rsidRPr="001E0A5C">
              <w:rPr>
                <w:rFonts w:ascii="Times New Roman" w:eastAsia="Times New Roman" w:hAnsi="Times New Roman"/>
                <w:sz w:val="28"/>
                <w:szCs w:val="28"/>
                <w:lang w:eastAsia="ru-RU"/>
              </w:rPr>
              <w:t>запчастей после списания со счета 1 10536 000 «Прочие материальные запасы – иное движимое имущество учреждения»;</w:t>
            </w:r>
          </w:p>
        </w:tc>
      </w:tr>
      <w:tr w:rsidR="00EA0003" w:rsidRPr="001E0A5C" w:rsidTr="00EA0003">
        <w:tc>
          <w:tcPr>
            <w:tcW w:w="0" w:type="auto"/>
            <w:tcBorders>
              <w:top w:val="nil"/>
              <w:left w:val="nil"/>
              <w:bottom w:val="nil"/>
              <w:right w:val="nil"/>
            </w:tcBorders>
            <w:tcMar>
              <w:top w:w="75" w:type="dxa"/>
              <w:left w:w="45" w:type="dxa"/>
              <w:bottom w:w="75" w:type="dxa"/>
              <w:right w:w="45" w:type="dxa"/>
            </w:tcMar>
            <w:hideMark/>
          </w:tcPr>
          <w:p w:rsidR="00EA0003" w:rsidRPr="001E0A5C" w:rsidRDefault="00EA0003" w:rsidP="001E0A5C">
            <w:pPr>
              <w:spacing w:after="0" w:line="240" w:lineRule="auto"/>
              <w:jc w:val="both"/>
              <w:rPr>
                <w:rFonts w:ascii="Times New Roman" w:eastAsia="Times New Roman" w:hAnsi="Times New Roman"/>
                <w:sz w:val="28"/>
                <w:szCs w:val="28"/>
                <w:lang w:eastAsia="ru-RU"/>
              </w:rPr>
            </w:pPr>
            <w:r w:rsidRPr="001E0A5C">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EA0003" w:rsidRPr="001E0A5C" w:rsidRDefault="00EA0003" w:rsidP="001E0A5C">
            <w:pPr>
              <w:spacing w:after="0" w:line="240" w:lineRule="auto"/>
              <w:jc w:val="both"/>
              <w:rPr>
                <w:rFonts w:ascii="Times New Roman" w:eastAsia="Times New Roman" w:hAnsi="Times New Roman"/>
                <w:sz w:val="28"/>
                <w:szCs w:val="28"/>
                <w:lang w:eastAsia="ru-RU"/>
              </w:rPr>
            </w:pPr>
            <w:r w:rsidRPr="001E0A5C">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EA0003" w:rsidRPr="001E0A5C" w:rsidRDefault="00EA0003" w:rsidP="001E0A5C">
            <w:pPr>
              <w:spacing w:after="0" w:line="240" w:lineRule="auto"/>
              <w:jc w:val="both"/>
              <w:rPr>
                <w:rFonts w:ascii="Times New Roman" w:eastAsia="Times New Roman" w:hAnsi="Times New Roman"/>
                <w:sz w:val="28"/>
                <w:szCs w:val="28"/>
                <w:lang w:eastAsia="ru-RU"/>
              </w:rPr>
            </w:pPr>
            <w:r w:rsidRPr="001E0A5C">
              <w:rPr>
                <w:rFonts w:ascii="Times New Roman" w:eastAsia="Times New Roman" w:hAnsi="Times New Roman"/>
                <w:sz w:val="28"/>
                <w:szCs w:val="28"/>
                <w:lang w:eastAsia="ru-RU"/>
              </w:rPr>
              <w:t xml:space="preserve">при безвозмездном поступлении автомобиля от государственных (муниципальных) учреждений с документальной передачей остатков </w:t>
            </w:r>
            <w:proofErr w:type="spellStart"/>
            <w:r w:rsidRPr="001E0A5C">
              <w:rPr>
                <w:rFonts w:ascii="Times New Roman" w:eastAsia="Times New Roman" w:hAnsi="Times New Roman"/>
                <w:sz w:val="28"/>
                <w:szCs w:val="28"/>
                <w:lang w:eastAsia="ru-RU"/>
              </w:rPr>
              <w:t>забалансового</w:t>
            </w:r>
            <w:proofErr w:type="spellEnd"/>
            <w:r w:rsidRPr="001E0A5C">
              <w:rPr>
                <w:rFonts w:ascii="Times New Roman" w:eastAsia="Times New Roman" w:hAnsi="Times New Roman"/>
                <w:sz w:val="28"/>
                <w:szCs w:val="28"/>
                <w:lang w:eastAsia="ru-RU"/>
              </w:rPr>
              <w:t xml:space="preserve"> счета </w:t>
            </w:r>
            <w:hyperlink r:id="rId34" w:anchor="l530" w:history="1">
              <w:r w:rsidRPr="001E0A5C">
                <w:rPr>
                  <w:rFonts w:ascii="Times New Roman" w:eastAsia="Times New Roman" w:hAnsi="Times New Roman"/>
                  <w:sz w:val="28"/>
                  <w:szCs w:val="28"/>
                  <w:bdr w:val="none" w:sz="0" w:space="0" w:color="auto" w:frame="1"/>
                  <w:lang w:eastAsia="ru-RU"/>
                </w:rPr>
                <w:t>09.</w:t>
              </w:r>
            </w:hyperlink>
          </w:p>
        </w:tc>
      </w:tr>
    </w:tbl>
    <w:p w:rsidR="00EA0003" w:rsidRPr="001E0A5C" w:rsidRDefault="00EA0003" w:rsidP="001E0A5C">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sidRPr="001E0A5C">
        <w:rPr>
          <w:rFonts w:ascii="Times New Roman" w:eastAsia="Times New Roman" w:hAnsi="Times New Roman"/>
          <w:sz w:val="28"/>
          <w:szCs w:val="28"/>
          <w:lang w:eastAsia="ru-RU"/>
        </w:rPr>
        <w:t>    </w:t>
      </w:r>
      <w:bookmarkStart w:id="75" w:name="l450"/>
      <w:bookmarkEnd w:id="75"/>
      <w:r w:rsidRPr="001E0A5C">
        <w:rPr>
          <w:rFonts w:ascii="Times New Roman" w:eastAsia="Times New Roman" w:hAnsi="Times New Roman"/>
          <w:sz w:val="28"/>
          <w:szCs w:val="28"/>
          <w:lang w:eastAsia="ru-RU"/>
        </w:rPr>
        <w:t>Внутреннее перемещение по счету отражается:</w:t>
      </w:r>
    </w:p>
    <w:tbl>
      <w:tblPr>
        <w:tblW w:w="0" w:type="auto"/>
        <w:tblCellMar>
          <w:top w:w="15" w:type="dxa"/>
          <w:left w:w="15" w:type="dxa"/>
          <w:bottom w:w="15" w:type="dxa"/>
          <w:right w:w="15" w:type="dxa"/>
        </w:tblCellMar>
        <w:tblLook w:val="04A0" w:firstRow="1" w:lastRow="0" w:firstColumn="1" w:lastColumn="0" w:noHBand="0" w:noVBand="1"/>
      </w:tblPr>
      <w:tblGrid>
        <w:gridCol w:w="160"/>
        <w:gridCol w:w="184"/>
        <w:gridCol w:w="9101"/>
      </w:tblGrid>
      <w:tr w:rsidR="00EA0003" w:rsidRPr="001E0A5C" w:rsidTr="00EA0003">
        <w:tc>
          <w:tcPr>
            <w:tcW w:w="0" w:type="auto"/>
            <w:tcBorders>
              <w:top w:val="nil"/>
              <w:left w:val="nil"/>
              <w:bottom w:val="nil"/>
              <w:right w:val="nil"/>
            </w:tcBorders>
            <w:tcMar>
              <w:top w:w="75" w:type="dxa"/>
              <w:left w:w="45" w:type="dxa"/>
              <w:bottom w:w="75" w:type="dxa"/>
              <w:right w:w="45" w:type="dxa"/>
            </w:tcMar>
            <w:hideMark/>
          </w:tcPr>
          <w:p w:rsidR="00EA0003" w:rsidRPr="001E0A5C" w:rsidRDefault="00EA0003" w:rsidP="001E0A5C">
            <w:pPr>
              <w:spacing w:after="0" w:line="240" w:lineRule="auto"/>
              <w:jc w:val="both"/>
              <w:rPr>
                <w:rFonts w:ascii="Times New Roman" w:eastAsia="Times New Roman" w:hAnsi="Times New Roman"/>
                <w:sz w:val="28"/>
                <w:szCs w:val="28"/>
                <w:lang w:eastAsia="ru-RU"/>
              </w:rPr>
            </w:pPr>
            <w:bookmarkStart w:id="76" w:name="l451"/>
            <w:bookmarkEnd w:id="76"/>
          </w:p>
        </w:tc>
        <w:tc>
          <w:tcPr>
            <w:tcW w:w="0" w:type="auto"/>
            <w:tcBorders>
              <w:top w:val="nil"/>
              <w:left w:val="nil"/>
              <w:bottom w:val="nil"/>
              <w:right w:val="nil"/>
            </w:tcBorders>
            <w:tcMar>
              <w:top w:w="75" w:type="dxa"/>
              <w:left w:w="45" w:type="dxa"/>
              <w:bottom w:w="75" w:type="dxa"/>
              <w:right w:w="45" w:type="dxa"/>
            </w:tcMar>
            <w:hideMark/>
          </w:tcPr>
          <w:p w:rsidR="00EA0003" w:rsidRPr="001E0A5C" w:rsidRDefault="00EA0003" w:rsidP="001E0A5C">
            <w:pPr>
              <w:spacing w:after="0" w:line="240" w:lineRule="auto"/>
              <w:jc w:val="both"/>
              <w:rPr>
                <w:rFonts w:ascii="Times New Roman" w:eastAsia="Times New Roman" w:hAnsi="Times New Roman"/>
                <w:sz w:val="28"/>
                <w:szCs w:val="28"/>
                <w:lang w:eastAsia="ru-RU"/>
              </w:rPr>
            </w:pPr>
            <w:r w:rsidRPr="001E0A5C">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EA0003" w:rsidRPr="001E0A5C" w:rsidRDefault="00EA0003" w:rsidP="001E0A5C">
            <w:pPr>
              <w:spacing w:after="0" w:line="240" w:lineRule="auto"/>
              <w:jc w:val="both"/>
              <w:rPr>
                <w:rFonts w:ascii="Times New Roman" w:eastAsia="Times New Roman" w:hAnsi="Times New Roman"/>
                <w:sz w:val="28"/>
                <w:szCs w:val="28"/>
                <w:lang w:eastAsia="ru-RU"/>
              </w:rPr>
            </w:pPr>
            <w:r w:rsidRPr="001E0A5C">
              <w:rPr>
                <w:rFonts w:ascii="Times New Roman" w:eastAsia="Times New Roman" w:hAnsi="Times New Roman"/>
                <w:sz w:val="28"/>
                <w:szCs w:val="28"/>
                <w:lang w:eastAsia="ru-RU"/>
              </w:rPr>
              <w:t>при передаче на другой автомобиль;</w:t>
            </w:r>
          </w:p>
        </w:tc>
      </w:tr>
      <w:tr w:rsidR="00EA0003" w:rsidRPr="001E0A5C" w:rsidTr="00EA0003">
        <w:tc>
          <w:tcPr>
            <w:tcW w:w="0" w:type="auto"/>
            <w:tcBorders>
              <w:top w:val="nil"/>
              <w:left w:val="nil"/>
              <w:bottom w:val="nil"/>
              <w:right w:val="nil"/>
            </w:tcBorders>
            <w:tcMar>
              <w:top w:w="75" w:type="dxa"/>
              <w:left w:w="45" w:type="dxa"/>
              <w:bottom w:w="75" w:type="dxa"/>
              <w:right w:w="45" w:type="dxa"/>
            </w:tcMar>
            <w:hideMark/>
          </w:tcPr>
          <w:p w:rsidR="00EA0003" w:rsidRPr="001E0A5C" w:rsidRDefault="00EA0003" w:rsidP="001E0A5C">
            <w:pPr>
              <w:spacing w:after="0" w:line="240" w:lineRule="auto"/>
              <w:jc w:val="both"/>
              <w:rPr>
                <w:rFonts w:ascii="Times New Roman" w:eastAsia="Times New Roman" w:hAnsi="Times New Roman"/>
                <w:sz w:val="28"/>
                <w:szCs w:val="28"/>
                <w:lang w:eastAsia="ru-RU"/>
              </w:rPr>
            </w:pPr>
            <w:r w:rsidRPr="001E0A5C">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EA0003" w:rsidRPr="001E0A5C" w:rsidRDefault="00EA0003" w:rsidP="001E0A5C">
            <w:pPr>
              <w:spacing w:after="0" w:line="240" w:lineRule="auto"/>
              <w:jc w:val="both"/>
              <w:rPr>
                <w:rFonts w:ascii="Times New Roman" w:eastAsia="Times New Roman" w:hAnsi="Times New Roman"/>
                <w:sz w:val="28"/>
                <w:szCs w:val="28"/>
                <w:lang w:eastAsia="ru-RU"/>
              </w:rPr>
            </w:pPr>
            <w:r w:rsidRPr="001E0A5C">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EA0003" w:rsidRPr="001E0A5C" w:rsidRDefault="00EA0003" w:rsidP="001E0A5C">
            <w:pPr>
              <w:spacing w:after="0" w:line="240" w:lineRule="auto"/>
              <w:jc w:val="both"/>
              <w:rPr>
                <w:rFonts w:ascii="Times New Roman" w:eastAsia="Times New Roman" w:hAnsi="Times New Roman"/>
                <w:sz w:val="28"/>
                <w:szCs w:val="28"/>
                <w:lang w:eastAsia="ru-RU"/>
              </w:rPr>
            </w:pPr>
            <w:r w:rsidRPr="001E0A5C">
              <w:rPr>
                <w:rFonts w:ascii="Times New Roman" w:eastAsia="Times New Roman" w:hAnsi="Times New Roman"/>
                <w:sz w:val="28"/>
                <w:szCs w:val="28"/>
                <w:lang w:eastAsia="ru-RU"/>
              </w:rPr>
              <w:t>при передаче другому материально ответственному лицу вместе с автомобилем.</w:t>
            </w:r>
          </w:p>
        </w:tc>
      </w:tr>
    </w:tbl>
    <w:p w:rsidR="00EA0003" w:rsidRPr="001E0A5C" w:rsidRDefault="00EA0003" w:rsidP="001E0A5C">
      <w:pPr>
        <w:shd w:val="clear" w:color="auto" w:fill="FFFFFF"/>
        <w:spacing w:before="100" w:beforeAutospacing="1" w:after="100" w:afterAutospacing="1" w:line="270" w:lineRule="atLeast"/>
        <w:jc w:val="both"/>
        <w:rPr>
          <w:rFonts w:ascii="Times New Roman" w:eastAsia="Times New Roman" w:hAnsi="Times New Roman"/>
          <w:sz w:val="28"/>
          <w:szCs w:val="28"/>
          <w:lang w:eastAsia="ru-RU"/>
        </w:rPr>
      </w:pPr>
      <w:r w:rsidRPr="001E0A5C">
        <w:rPr>
          <w:rFonts w:ascii="Times New Roman" w:eastAsia="Times New Roman" w:hAnsi="Times New Roman"/>
          <w:sz w:val="28"/>
          <w:szCs w:val="28"/>
          <w:lang w:eastAsia="ru-RU"/>
        </w:rPr>
        <w:t>    </w:t>
      </w:r>
      <w:bookmarkStart w:id="77" w:name="l240"/>
      <w:bookmarkEnd w:id="77"/>
      <w:r w:rsidRPr="001E0A5C">
        <w:rPr>
          <w:rFonts w:ascii="Times New Roman" w:eastAsia="Times New Roman" w:hAnsi="Times New Roman"/>
          <w:sz w:val="28"/>
          <w:szCs w:val="28"/>
          <w:lang w:eastAsia="ru-RU"/>
        </w:rPr>
        <w:t>Выбытие со счета </w:t>
      </w:r>
      <w:hyperlink r:id="rId35" w:anchor="l530" w:history="1">
        <w:r w:rsidRPr="001E0A5C">
          <w:rPr>
            <w:rFonts w:ascii="Times New Roman" w:eastAsia="Times New Roman" w:hAnsi="Times New Roman"/>
            <w:sz w:val="28"/>
            <w:szCs w:val="28"/>
            <w:bdr w:val="none" w:sz="0" w:space="0" w:color="auto" w:frame="1"/>
            <w:lang w:eastAsia="ru-RU"/>
          </w:rPr>
          <w:t>09</w:t>
        </w:r>
      </w:hyperlink>
      <w:r w:rsidRPr="001E0A5C">
        <w:rPr>
          <w:rFonts w:ascii="Times New Roman" w:eastAsia="Times New Roman" w:hAnsi="Times New Roman"/>
          <w:sz w:val="28"/>
          <w:szCs w:val="28"/>
          <w:lang w:eastAsia="ru-RU"/>
        </w:rPr>
        <w:t> отражается:</w:t>
      </w:r>
    </w:p>
    <w:tbl>
      <w:tblPr>
        <w:tblW w:w="0" w:type="auto"/>
        <w:tblCellMar>
          <w:top w:w="15" w:type="dxa"/>
          <w:left w:w="15" w:type="dxa"/>
          <w:bottom w:w="15" w:type="dxa"/>
          <w:right w:w="15" w:type="dxa"/>
        </w:tblCellMar>
        <w:tblLook w:val="04A0" w:firstRow="1" w:lastRow="0" w:firstColumn="1" w:lastColumn="0" w:noHBand="0" w:noVBand="1"/>
      </w:tblPr>
      <w:tblGrid>
        <w:gridCol w:w="160"/>
        <w:gridCol w:w="184"/>
        <w:gridCol w:w="8857"/>
      </w:tblGrid>
      <w:tr w:rsidR="00EA0003" w:rsidRPr="001E0A5C" w:rsidTr="00EA0003">
        <w:tc>
          <w:tcPr>
            <w:tcW w:w="0" w:type="auto"/>
            <w:tcBorders>
              <w:top w:val="nil"/>
              <w:left w:val="nil"/>
              <w:bottom w:val="nil"/>
              <w:right w:val="nil"/>
            </w:tcBorders>
            <w:tcMar>
              <w:top w:w="75" w:type="dxa"/>
              <w:left w:w="45" w:type="dxa"/>
              <w:bottom w:w="75" w:type="dxa"/>
              <w:right w:w="45" w:type="dxa"/>
            </w:tcMar>
            <w:hideMark/>
          </w:tcPr>
          <w:p w:rsidR="00EA0003" w:rsidRPr="001E0A5C" w:rsidRDefault="00EA0003" w:rsidP="001E0A5C">
            <w:pPr>
              <w:spacing w:after="0" w:line="240" w:lineRule="auto"/>
              <w:jc w:val="both"/>
              <w:rPr>
                <w:rFonts w:ascii="Times New Roman" w:eastAsia="Times New Roman" w:hAnsi="Times New Roman"/>
                <w:sz w:val="28"/>
                <w:szCs w:val="28"/>
                <w:lang w:eastAsia="ru-RU"/>
              </w:rPr>
            </w:pPr>
            <w:bookmarkStart w:id="78" w:name="l452"/>
            <w:bookmarkEnd w:id="78"/>
          </w:p>
        </w:tc>
        <w:tc>
          <w:tcPr>
            <w:tcW w:w="0" w:type="auto"/>
            <w:tcBorders>
              <w:top w:val="nil"/>
              <w:left w:val="nil"/>
              <w:bottom w:val="nil"/>
              <w:right w:val="nil"/>
            </w:tcBorders>
            <w:tcMar>
              <w:top w:w="75" w:type="dxa"/>
              <w:left w:w="45" w:type="dxa"/>
              <w:bottom w:w="75" w:type="dxa"/>
              <w:right w:w="45" w:type="dxa"/>
            </w:tcMar>
            <w:hideMark/>
          </w:tcPr>
          <w:p w:rsidR="00EA0003" w:rsidRPr="001E0A5C" w:rsidRDefault="00EA0003" w:rsidP="001E0A5C">
            <w:pPr>
              <w:spacing w:after="0" w:line="240" w:lineRule="auto"/>
              <w:jc w:val="both"/>
              <w:rPr>
                <w:rFonts w:ascii="Times New Roman" w:eastAsia="Times New Roman" w:hAnsi="Times New Roman"/>
                <w:sz w:val="28"/>
                <w:szCs w:val="28"/>
                <w:lang w:eastAsia="ru-RU"/>
              </w:rPr>
            </w:pPr>
            <w:r w:rsidRPr="001E0A5C">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EA0003" w:rsidRPr="001E0A5C" w:rsidRDefault="00EA0003" w:rsidP="001E0A5C">
            <w:pPr>
              <w:spacing w:after="0" w:line="240" w:lineRule="auto"/>
              <w:jc w:val="both"/>
              <w:rPr>
                <w:rFonts w:ascii="Times New Roman" w:eastAsia="Times New Roman" w:hAnsi="Times New Roman"/>
                <w:sz w:val="28"/>
                <w:szCs w:val="28"/>
                <w:lang w:eastAsia="ru-RU"/>
              </w:rPr>
            </w:pPr>
            <w:r w:rsidRPr="001E0A5C">
              <w:rPr>
                <w:rFonts w:ascii="Times New Roman" w:eastAsia="Times New Roman" w:hAnsi="Times New Roman"/>
                <w:sz w:val="28"/>
                <w:szCs w:val="28"/>
                <w:lang w:eastAsia="ru-RU"/>
              </w:rPr>
              <w:t>при фактическом выбытии запчастей, в том числе вместе с автомобилем;</w:t>
            </w:r>
          </w:p>
        </w:tc>
      </w:tr>
      <w:tr w:rsidR="00EA0003" w:rsidRPr="001E0A5C" w:rsidTr="00EA0003">
        <w:tc>
          <w:tcPr>
            <w:tcW w:w="0" w:type="auto"/>
            <w:tcBorders>
              <w:top w:val="nil"/>
              <w:left w:val="nil"/>
              <w:bottom w:val="nil"/>
              <w:right w:val="nil"/>
            </w:tcBorders>
            <w:tcMar>
              <w:top w:w="75" w:type="dxa"/>
              <w:left w:w="45" w:type="dxa"/>
              <w:bottom w:w="75" w:type="dxa"/>
              <w:right w:w="45" w:type="dxa"/>
            </w:tcMar>
            <w:hideMark/>
          </w:tcPr>
          <w:p w:rsidR="00EA0003" w:rsidRPr="001E0A5C" w:rsidRDefault="00EA0003" w:rsidP="001E0A5C">
            <w:pPr>
              <w:spacing w:after="0" w:line="240" w:lineRule="auto"/>
              <w:jc w:val="both"/>
              <w:rPr>
                <w:rFonts w:ascii="Times New Roman" w:eastAsia="Times New Roman" w:hAnsi="Times New Roman"/>
                <w:sz w:val="28"/>
                <w:szCs w:val="28"/>
                <w:lang w:eastAsia="ru-RU"/>
              </w:rPr>
            </w:pPr>
            <w:r w:rsidRPr="001E0A5C">
              <w:rPr>
                <w:rFonts w:ascii="Times New Roman" w:eastAsia="Times New Roman" w:hAnsi="Times New Roman"/>
                <w:sz w:val="28"/>
                <w:szCs w:val="28"/>
                <w:lang w:eastAsia="ru-RU"/>
              </w:rPr>
              <w:t> </w:t>
            </w:r>
          </w:p>
        </w:tc>
        <w:tc>
          <w:tcPr>
            <w:tcW w:w="0" w:type="auto"/>
            <w:tcBorders>
              <w:top w:val="nil"/>
              <w:left w:val="nil"/>
              <w:bottom w:val="nil"/>
              <w:right w:val="nil"/>
            </w:tcBorders>
            <w:tcMar>
              <w:top w:w="75" w:type="dxa"/>
              <w:left w:w="45" w:type="dxa"/>
              <w:bottom w:w="75" w:type="dxa"/>
              <w:right w:w="45" w:type="dxa"/>
            </w:tcMar>
            <w:hideMark/>
          </w:tcPr>
          <w:p w:rsidR="00EA0003" w:rsidRPr="001E0A5C" w:rsidRDefault="00EA0003" w:rsidP="001E0A5C">
            <w:pPr>
              <w:spacing w:after="0" w:line="240" w:lineRule="auto"/>
              <w:jc w:val="both"/>
              <w:rPr>
                <w:rFonts w:ascii="Times New Roman" w:eastAsia="Times New Roman" w:hAnsi="Times New Roman"/>
                <w:sz w:val="28"/>
                <w:szCs w:val="28"/>
                <w:lang w:eastAsia="ru-RU"/>
              </w:rPr>
            </w:pPr>
            <w:r w:rsidRPr="001E0A5C">
              <w:rPr>
                <w:rFonts w:ascii="Times New Roman" w:eastAsia="Times New Roman" w:hAnsi="Times New Roman"/>
                <w:sz w:val="28"/>
                <w:szCs w:val="28"/>
                <w:lang w:eastAsia="ru-RU"/>
              </w:rPr>
              <w:t>-</w:t>
            </w:r>
          </w:p>
        </w:tc>
        <w:tc>
          <w:tcPr>
            <w:tcW w:w="0" w:type="auto"/>
            <w:tcBorders>
              <w:top w:val="nil"/>
              <w:left w:val="nil"/>
              <w:bottom w:val="nil"/>
              <w:right w:val="nil"/>
            </w:tcBorders>
            <w:tcMar>
              <w:top w:w="75" w:type="dxa"/>
              <w:left w:w="45" w:type="dxa"/>
              <w:bottom w:w="75" w:type="dxa"/>
              <w:right w:w="45" w:type="dxa"/>
            </w:tcMar>
            <w:hideMark/>
          </w:tcPr>
          <w:p w:rsidR="00EA0003" w:rsidRPr="001E0A5C" w:rsidRDefault="00EA0003" w:rsidP="001E0A5C">
            <w:pPr>
              <w:spacing w:after="0" w:line="240" w:lineRule="auto"/>
              <w:jc w:val="both"/>
              <w:rPr>
                <w:rFonts w:ascii="Times New Roman" w:eastAsia="Times New Roman" w:hAnsi="Times New Roman"/>
                <w:sz w:val="28"/>
                <w:szCs w:val="28"/>
                <w:lang w:eastAsia="ru-RU"/>
              </w:rPr>
            </w:pPr>
            <w:r w:rsidRPr="001E0A5C">
              <w:rPr>
                <w:rFonts w:ascii="Times New Roman" w:eastAsia="Times New Roman" w:hAnsi="Times New Roman"/>
                <w:sz w:val="28"/>
                <w:szCs w:val="28"/>
                <w:lang w:eastAsia="ru-RU"/>
              </w:rPr>
              <w:t>при установке новых запчастей взамен непригодных к эксплуатации.</w:t>
            </w:r>
          </w:p>
        </w:tc>
      </w:tr>
    </w:tbl>
    <w:p w:rsidR="001E0A5C" w:rsidRDefault="00446EFC" w:rsidP="001E0A5C">
      <w:pPr>
        <w:jc w:val="both"/>
        <w:rPr>
          <w:rFonts w:ascii="Times New Roman" w:hAnsi="Times New Roman"/>
          <w:sz w:val="28"/>
          <w:szCs w:val="28"/>
        </w:rPr>
      </w:pPr>
      <w:r w:rsidRPr="00446EFC">
        <w:rPr>
          <w:rFonts w:ascii="Times New Roman" w:hAnsi="Times New Roman"/>
          <w:sz w:val="28"/>
          <w:szCs w:val="28"/>
        </w:rPr>
        <w:lastRenderedPageBreak/>
        <w:t xml:space="preserve"> Все материальные ценности, а также иные активы </w:t>
      </w:r>
      <w:proofErr w:type="spellStart"/>
      <w:r w:rsidRPr="00446EFC">
        <w:rPr>
          <w:rFonts w:ascii="Times New Roman" w:hAnsi="Times New Roman"/>
          <w:sz w:val="28"/>
          <w:szCs w:val="28"/>
        </w:rPr>
        <w:t>иобязательства</w:t>
      </w:r>
      <w:proofErr w:type="spellEnd"/>
      <w:r w:rsidRPr="00446EFC">
        <w:rPr>
          <w:rFonts w:ascii="Times New Roman" w:hAnsi="Times New Roman"/>
          <w:sz w:val="28"/>
          <w:szCs w:val="28"/>
        </w:rPr>
        <w:t xml:space="preserve">, учитываемые на </w:t>
      </w:r>
      <w:proofErr w:type="spellStart"/>
      <w:r w:rsidRPr="00446EFC">
        <w:rPr>
          <w:rFonts w:ascii="Times New Roman" w:hAnsi="Times New Roman"/>
          <w:sz w:val="28"/>
          <w:szCs w:val="28"/>
        </w:rPr>
        <w:t>забалансо</w:t>
      </w:r>
      <w:r w:rsidR="001E0A5C">
        <w:rPr>
          <w:rFonts w:ascii="Times New Roman" w:hAnsi="Times New Roman"/>
          <w:sz w:val="28"/>
          <w:szCs w:val="28"/>
        </w:rPr>
        <w:t>вых</w:t>
      </w:r>
      <w:proofErr w:type="spellEnd"/>
      <w:r w:rsidR="001E0A5C">
        <w:rPr>
          <w:rFonts w:ascii="Times New Roman" w:hAnsi="Times New Roman"/>
          <w:sz w:val="28"/>
          <w:szCs w:val="28"/>
        </w:rPr>
        <w:t xml:space="preserve"> счетах, инвентаризируются в п</w:t>
      </w:r>
      <w:r w:rsidRPr="00446EFC">
        <w:rPr>
          <w:rFonts w:ascii="Times New Roman" w:hAnsi="Times New Roman"/>
          <w:sz w:val="28"/>
          <w:szCs w:val="28"/>
        </w:rPr>
        <w:t>орядке и в сроки, установленные для объектов, учитываемых на балансе</w:t>
      </w:r>
      <w:r w:rsidR="001E0A5C">
        <w:rPr>
          <w:rFonts w:ascii="Times New Roman" w:hAnsi="Times New Roman"/>
          <w:sz w:val="28"/>
          <w:szCs w:val="28"/>
        </w:rPr>
        <w:t>.</w:t>
      </w:r>
    </w:p>
    <w:p w:rsidR="00BA3C40" w:rsidRDefault="00BA3C40" w:rsidP="00BA3C40">
      <w:pPr>
        <w:ind w:firstLine="709"/>
        <w:jc w:val="both"/>
        <w:rPr>
          <w:rFonts w:ascii="Times New Roman" w:hAnsi="Times New Roman"/>
          <w:b/>
          <w:sz w:val="28"/>
          <w:szCs w:val="28"/>
        </w:rPr>
      </w:pPr>
      <w:r w:rsidRPr="00E44BA7">
        <w:rPr>
          <w:rFonts w:ascii="Times New Roman" w:hAnsi="Times New Roman"/>
          <w:b/>
          <w:sz w:val="28"/>
          <w:szCs w:val="28"/>
        </w:rPr>
        <w:t>5. Хранение учетной информации</w:t>
      </w:r>
    </w:p>
    <w:p w:rsidR="00050153" w:rsidRPr="00196072" w:rsidRDefault="00050153" w:rsidP="00BA3C40">
      <w:pPr>
        <w:ind w:firstLine="709"/>
        <w:jc w:val="both"/>
        <w:rPr>
          <w:rFonts w:ascii="Times New Roman" w:hAnsi="Times New Roman"/>
          <w:color w:val="FF0000"/>
          <w:sz w:val="28"/>
          <w:szCs w:val="28"/>
        </w:rPr>
      </w:pPr>
      <w:r w:rsidRPr="00050153">
        <w:rPr>
          <w:rFonts w:ascii="Times New Roman" w:hAnsi="Times New Roman"/>
          <w:sz w:val="28"/>
          <w:szCs w:val="28"/>
        </w:rPr>
        <w:t xml:space="preserve">Хранение первичных документов и бухгалтерских регистров учреждения осуществляется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утвержденных Приказом </w:t>
      </w:r>
      <w:proofErr w:type="spellStart"/>
      <w:r w:rsidRPr="00050153">
        <w:rPr>
          <w:rFonts w:ascii="Times New Roman" w:hAnsi="Times New Roman"/>
          <w:sz w:val="28"/>
          <w:szCs w:val="28"/>
        </w:rPr>
        <w:t>Росархива</w:t>
      </w:r>
      <w:proofErr w:type="spellEnd"/>
      <w:r w:rsidRPr="00050153">
        <w:rPr>
          <w:rFonts w:ascii="Times New Roman" w:hAnsi="Times New Roman"/>
          <w:sz w:val="28"/>
          <w:szCs w:val="28"/>
        </w:rPr>
        <w:t xml:space="preserve"> от 20 декабря 2019 г. N 236.</w:t>
      </w:r>
      <w:r w:rsidR="00196072" w:rsidRPr="00196072">
        <w:rPr>
          <w:rFonts w:ascii="Times New Roman" w:hAnsi="Times New Roman"/>
          <w:color w:val="FF0000"/>
          <w:sz w:val="28"/>
          <w:szCs w:val="28"/>
        </w:rPr>
        <w:t>Приложение №17</w:t>
      </w:r>
    </w:p>
    <w:p w:rsidR="00BA3C40" w:rsidRPr="00BA3C40" w:rsidRDefault="00BA3C40" w:rsidP="007C11BB">
      <w:pPr>
        <w:ind w:firstLine="709"/>
        <w:jc w:val="both"/>
        <w:rPr>
          <w:rFonts w:ascii="Times New Roman" w:hAnsi="Times New Roman"/>
          <w:sz w:val="28"/>
          <w:szCs w:val="28"/>
        </w:rPr>
      </w:pPr>
      <w:r w:rsidRPr="00BA3C40">
        <w:rPr>
          <w:rFonts w:ascii="Times New Roman" w:hAnsi="Times New Roman"/>
          <w:sz w:val="28"/>
          <w:szCs w:val="28"/>
        </w:rPr>
        <w:t>В целях обеспечения сохранности электронных д</w:t>
      </w:r>
      <w:r w:rsidR="007C11BB">
        <w:rPr>
          <w:rFonts w:ascii="Times New Roman" w:hAnsi="Times New Roman"/>
          <w:sz w:val="28"/>
          <w:szCs w:val="28"/>
        </w:rPr>
        <w:t xml:space="preserve">анных </w:t>
      </w:r>
      <w:r w:rsidRPr="00BA3C40">
        <w:rPr>
          <w:rFonts w:ascii="Times New Roman" w:hAnsi="Times New Roman"/>
          <w:sz w:val="28"/>
          <w:szCs w:val="28"/>
        </w:rPr>
        <w:t>бухгалтерского учета и отчетности на</w:t>
      </w:r>
      <w:r w:rsidR="007C11BB">
        <w:rPr>
          <w:rFonts w:ascii="Times New Roman" w:hAnsi="Times New Roman"/>
          <w:sz w:val="28"/>
          <w:szCs w:val="28"/>
        </w:rPr>
        <w:t xml:space="preserve"> сервере ежедневно производится </w:t>
      </w:r>
      <w:r w:rsidRPr="00BA3C40">
        <w:rPr>
          <w:rFonts w:ascii="Times New Roman" w:hAnsi="Times New Roman"/>
          <w:sz w:val="28"/>
          <w:szCs w:val="28"/>
        </w:rPr>
        <w:t xml:space="preserve">сохранение резервных копий </w:t>
      </w:r>
      <w:proofErr w:type="gramStart"/>
      <w:r w:rsidRPr="00BA3C40">
        <w:rPr>
          <w:rFonts w:ascii="Times New Roman" w:hAnsi="Times New Roman"/>
          <w:sz w:val="28"/>
          <w:szCs w:val="28"/>
        </w:rPr>
        <w:t xml:space="preserve">базы </w:t>
      </w:r>
      <w:r w:rsidR="00E204B1">
        <w:rPr>
          <w:rFonts w:ascii="Times New Roman" w:hAnsi="Times New Roman"/>
          <w:sz w:val="28"/>
          <w:szCs w:val="28"/>
        </w:rPr>
        <w:t>.</w:t>
      </w:r>
      <w:proofErr w:type="gramEnd"/>
    </w:p>
    <w:p w:rsidR="00BA3C40" w:rsidRPr="007C11BB" w:rsidRDefault="00BA3C40" w:rsidP="00BA3C40">
      <w:pPr>
        <w:ind w:firstLine="709"/>
        <w:jc w:val="both"/>
        <w:rPr>
          <w:rFonts w:ascii="Times New Roman" w:hAnsi="Times New Roman"/>
          <w:b/>
          <w:sz w:val="28"/>
          <w:szCs w:val="28"/>
        </w:rPr>
      </w:pPr>
      <w:r w:rsidRPr="007C11BB">
        <w:rPr>
          <w:rFonts w:ascii="Times New Roman" w:hAnsi="Times New Roman"/>
          <w:b/>
          <w:sz w:val="28"/>
          <w:szCs w:val="28"/>
        </w:rPr>
        <w:t>6. Методологический раздел в части ведения налогового учета</w:t>
      </w:r>
      <w:r w:rsidR="007C11BB">
        <w:rPr>
          <w:rFonts w:ascii="Times New Roman" w:hAnsi="Times New Roman"/>
          <w:b/>
          <w:sz w:val="28"/>
          <w:szCs w:val="28"/>
        </w:rPr>
        <w:t>.</w:t>
      </w:r>
    </w:p>
    <w:p w:rsidR="00BA3C40" w:rsidRPr="007C11BB" w:rsidRDefault="00BA3C40" w:rsidP="00BA3C40">
      <w:pPr>
        <w:ind w:firstLine="709"/>
        <w:jc w:val="both"/>
        <w:rPr>
          <w:rFonts w:ascii="Times New Roman" w:hAnsi="Times New Roman"/>
          <w:b/>
          <w:sz w:val="28"/>
          <w:szCs w:val="28"/>
        </w:rPr>
      </w:pPr>
      <w:r w:rsidRPr="007C11BB">
        <w:rPr>
          <w:rFonts w:ascii="Times New Roman" w:hAnsi="Times New Roman"/>
          <w:b/>
          <w:sz w:val="28"/>
          <w:szCs w:val="28"/>
        </w:rPr>
        <w:t>Организационные положения</w:t>
      </w:r>
    </w:p>
    <w:p w:rsidR="00BA3C40" w:rsidRPr="00BA3C40" w:rsidRDefault="00BA3C40" w:rsidP="00BA3C40">
      <w:pPr>
        <w:ind w:firstLine="709"/>
        <w:jc w:val="both"/>
        <w:rPr>
          <w:rFonts w:ascii="Times New Roman" w:hAnsi="Times New Roman"/>
          <w:sz w:val="28"/>
          <w:szCs w:val="28"/>
        </w:rPr>
      </w:pPr>
      <w:r w:rsidRPr="00BA3C40">
        <w:rPr>
          <w:rFonts w:ascii="Times New Roman" w:hAnsi="Times New Roman"/>
          <w:sz w:val="28"/>
          <w:szCs w:val="28"/>
        </w:rPr>
        <w:t>Для ведения налогового учета используются:</w:t>
      </w:r>
    </w:p>
    <w:p w:rsidR="00BA3C40" w:rsidRPr="00BA3C40" w:rsidRDefault="00BA3C40" w:rsidP="007C11BB">
      <w:pPr>
        <w:ind w:firstLine="709"/>
        <w:jc w:val="both"/>
        <w:rPr>
          <w:rFonts w:ascii="Times New Roman" w:hAnsi="Times New Roman"/>
          <w:sz w:val="28"/>
          <w:szCs w:val="28"/>
        </w:rPr>
      </w:pPr>
      <w:r w:rsidRPr="00BA3C40">
        <w:rPr>
          <w:rFonts w:ascii="Times New Roman" w:hAnsi="Times New Roman"/>
          <w:sz w:val="28"/>
          <w:szCs w:val="28"/>
        </w:rPr>
        <w:t>- данные бухгалтерского учета, в то</w:t>
      </w:r>
      <w:r w:rsidR="007C11BB">
        <w:rPr>
          <w:rFonts w:ascii="Times New Roman" w:hAnsi="Times New Roman"/>
          <w:sz w:val="28"/>
          <w:szCs w:val="28"/>
        </w:rPr>
        <w:t xml:space="preserve">м числе регистры бухгалтерского </w:t>
      </w:r>
      <w:r w:rsidRPr="00BA3C40">
        <w:rPr>
          <w:rFonts w:ascii="Times New Roman" w:hAnsi="Times New Roman"/>
          <w:sz w:val="28"/>
          <w:szCs w:val="28"/>
        </w:rPr>
        <w:t>учета;</w:t>
      </w:r>
    </w:p>
    <w:p w:rsidR="00BA3C40" w:rsidRPr="00BA3C40" w:rsidRDefault="00BA3C40" w:rsidP="007C11BB">
      <w:pPr>
        <w:ind w:firstLine="709"/>
        <w:jc w:val="both"/>
        <w:rPr>
          <w:rFonts w:ascii="Times New Roman" w:hAnsi="Times New Roman"/>
          <w:sz w:val="28"/>
          <w:szCs w:val="28"/>
        </w:rPr>
      </w:pPr>
      <w:r w:rsidRPr="00BA3C40">
        <w:rPr>
          <w:rFonts w:ascii="Times New Roman" w:hAnsi="Times New Roman"/>
          <w:sz w:val="28"/>
          <w:szCs w:val="28"/>
        </w:rPr>
        <w:t>- налоговые регистры по формам</w:t>
      </w:r>
      <w:r w:rsidR="007C11BB">
        <w:rPr>
          <w:rFonts w:ascii="Times New Roman" w:hAnsi="Times New Roman"/>
          <w:sz w:val="28"/>
          <w:szCs w:val="28"/>
        </w:rPr>
        <w:t xml:space="preserve">, приведенным в </w:t>
      </w:r>
      <w:r w:rsidR="007C11BB" w:rsidRPr="00465177">
        <w:rPr>
          <w:rFonts w:ascii="Times New Roman" w:hAnsi="Times New Roman"/>
          <w:color w:val="FF0000"/>
          <w:sz w:val="28"/>
          <w:szCs w:val="28"/>
        </w:rPr>
        <w:t>Приложении №1</w:t>
      </w:r>
      <w:r w:rsidR="00196072" w:rsidRPr="00465177">
        <w:rPr>
          <w:rFonts w:ascii="Times New Roman" w:hAnsi="Times New Roman"/>
          <w:color w:val="FF0000"/>
          <w:sz w:val="28"/>
          <w:szCs w:val="28"/>
        </w:rPr>
        <w:t>8</w:t>
      </w:r>
      <w:r w:rsidR="007C11BB">
        <w:rPr>
          <w:rFonts w:ascii="Times New Roman" w:hAnsi="Times New Roman"/>
          <w:sz w:val="28"/>
          <w:szCs w:val="28"/>
        </w:rPr>
        <w:t xml:space="preserve">к </w:t>
      </w:r>
      <w:r w:rsidRPr="00BA3C40">
        <w:rPr>
          <w:rFonts w:ascii="Times New Roman" w:hAnsi="Times New Roman"/>
          <w:sz w:val="28"/>
          <w:szCs w:val="28"/>
        </w:rPr>
        <w:t>настоящему Положению.</w:t>
      </w:r>
    </w:p>
    <w:p w:rsidR="00BA3C40" w:rsidRPr="00BA3C40" w:rsidRDefault="00BA3C40" w:rsidP="007C11BB">
      <w:pPr>
        <w:ind w:firstLine="709"/>
        <w:jc w:val="both"/>
        <w:rPr>
          <w:rFonts w:ascii="Times New Roman" w:hAnsi="Times New Roman"/>
          <w:sz w:val="28"/>
          <w:szCs w:val="28"/>
        </w:rPr>
      </w:pPr>
      <w:r w:rsidRPr="00BA3C40">
        <w:rPr>
          <w:rFonts w:ascii="Times New Roman" w:hAnsi="Times New Roman"/>
          <w:sz w:val="28"/>
          <w:szCs w:val="28"/>
        </w:rPr>
        <w:t>Налоговые регистры на</w:t>
      </w:r>
      <w:r w:rsidR="007C11BB">
        <w:rPr>
          <w:rFonts w:ascii="Times New Roman" w:hAnsi="Times New Roman"/>
          <w:sz w:val="28"/>
          <w:szCs w:val="28"/>
        </w:rPr>
        <w:t xml:space="preserve"> бумажных носителях формируются </w:t>
      </w:r>
      <w:r w:rsidRPr="00BA3C40">
        <w:rPr>
          <w:rFonts w:ascii="Times New Roman" w:hAnsi="Times New Roman"/>
          <w:sz w:val="28"/>
          <w:szCs w:val="28"/>
        </w:rPr>
        <w:t>ежеквартально.</w:t>
      </w:r>
    </w:p>
    <w:p w:rsidR="00BA3C40" w:rsidRPr="00BA3C40" w:rsidRDefault="00BA3C40" w:rsidP="007419F1">
      <w:pPr>
        <w:ind w:firstLine="709"/>
        <w:jc w:val="both"/>
        <w:rPr>
          <w:rFonts w:ascii="Times New Roman" w:hAnsi="Times New Roman"/>
          <w:sz w:val="28"/>
          <w:szCs w:val="28"/>
        </w:rPr>
      </w:pPr>
      <w:r w:rsidRPr="00BA3C40">
        <w:rPr>
          <w:rFonts w:ascii="Times New Roman" w:hAnsi="Times New Roman"/>
          <w:sz w:val="28"/>
          <w:szCs w:val="28"/>
        </w:rPr>
        <w:t xml:space="preserve">Применяется электронный способ представления </w:t>
      </w:r>
      <w:r w:rsidR="007419F1">
        <w:rPr>
          <w:rFonts w:ascii="Times New Roman" w:hAnsi="Times New Roman"/>
          <w:sz w:val="28"/>
          <w:szCs w:val="28"/>
        </w:rPr>
        <w:t xml:space="preserve">налоговой отчетности в </w:t>
      </w:r>
      <w:r w:rsidRPr="00BA3C40">
        <w:rPr>
          <w:rFonts w:ascii="Times New Roman" w:hAnsi="Times New Roman"/>
          <w:sz w:val="28"/>
          <w:szCs w:val="28"/>
        </w:rPr>
        <w:t>налоговые органы по телекоммуникационным каналам связи.</w:t>
      </w:r>
    </w:p>
    <w:p w:rsidR="00BA3C40" w:rsidRPr="007419F1" w:rsidRDefault="00BA3C40" w:rsidP="00BA3C40">
      <w:pPr>
        <w:ind w:firstLine="709"/>
        <w:jc w:val="both"/>
        <w:rPr>
          <w:rFonts w:ascii="Times New Roman" w:hAnsi="Times New Roman"/>
          <w:b/>
          <w:sz w:val="28"/>
          <w:szCs w:val="28"/>
        </w:rPr>
      </w:pPr>
      <w:r w:rsidRPr="007419F1">
        <w:rPr>
          <w:rFonts w:ascii="Times New Roman" w:hAnsi="Times New Roman"/>
          <w:b/>
          <w:sz w:val="28"/>
          <w:szCs w:val="28"/>
        </w:rPr>
        <w:t>6.1. Налог на прибыль</w:t>
      </w:r>
    </w:p>
    <w:p w:rsidR="00BA3C40" w:rsidRPr="007419F1" w:rsidRDefault="00BA3C40" w:rsidP="00BA3C40">
      <w:pPr>
        <w:ind w:firstLine="709"/>
        <w:jc w:val="both"/>
        <w:rPr>
          <w:rFonts w:ascii="Times New Roman" w:hAnsi="Times New Roman"/>
          <w:b/>
          <w:sz w:val="28"/>
          <w:szCs w:val="28"/>
        </w:rPr>
      </w:pPr>
      <w:r w:rsidRPr="007419F1">
        <w:rPr>
          <w:rFonts w:ascii="Times New Roman" w:hAnsi="Times New Roman"/>
          <w:b/>
          <w:sz w:val="28"/>
          <w:szCs w:val="28"/>
        </w:rPr>
        <w:t>Общие положения</w:t>
      </w:r>
      <w:r w:rsidR="007419F1" w:rsidRPr="007419F1">
        <w:rPr>
          <w:rFonts w:ascii="Times New Roman" w:hAnsi="Times New Roman"/>
          <w:b/>
          <w:sz w:val="28"/>
          <w:szCs w:val="28"/>
        </w:rPr>
        <w:t>.</w:t>
      </w:r>
    </w:p>
    <w:p w:rsidR="007419F1" w:rsidRPr="00BA3C40" w:rsidRDefault="007419F1" w:rsidP="00BA3C40">
      <w:pPr>
        <w:ind w:firstLine="709"/>
        <w:jc w:val="both"/>
        <w:rPr>
          <w:rFonts w:ascii="Times New Roman" w:hAnsi="Times New Roman"/>
          <w:sz w:val="28"/>
          <w:szCs w:val="28"/>
        </w:rPr>
      </w:pPr>
      <w:r>
        <w:rPr>
          <w:rFonts w:ascii="Times New Roman" w:hAnsi="Times New Roman"/>
          <w:sz w:val="28"/>
          <w:szCs w:val="28"/>
        </w:rPr>
        <w:t>По каждому учреждению</w:t>
      </w:r>
      <w:r w:rsidRPr="007419F1">
        <w:rPr>
          <w:rFonts w:ascii="Times New Roman" w:hAnsi="Times New Roman"/>
          <w:sz w:val="28"/>
          <w:szCs w:val="28"/>
        </w:rPr>
        <w:t xml:space="preserve"> ведется раздельный учет доходов и расходов, полученных (произведенных) в рамках целевого финансирования (средств, полученных в виде субсидии на выполнение государственного задания, средств ОМС, субсидий на иные цели</w:t>
      </w:r>
      <w:r>
        <w:rPr>
          <w:rFonts w:ascii="Times New Roman" w:hAnsi="Times New Roman"/>
          <w:sz w:val="28"/>
          <w:szCs w:val="28"/>
        </w:rPr>
        <w:t>, средств, полученных по бюджетной смете</w:t>
      </w:r>
      <w:r w:rsidRPr="007419F1">
        <w:rPr>
          <w:rFonts w:ascii="Times New Roman" w:hAnsi="Times New Roman"/>
          <w:sz w:val="28"/>
          <w:szCs w:val="28"/>
        </w:rPr>
        <w:t>) и иных источников.</w:t>
      </w:r>
    </w:p>
    <w:p w:rsidR="00BA3C40" w:rsidRPr="00BA3C40" w:rsidRDefault="00BA3C40" w:rsidP="007419F1">
      <w:pPr>
        <w:ind w:firstLine="709"/>
        <w:jc w:val="both"/>
        <w:rPr>
          <w:rFonts w:ascii="Times New Roman" w:hAnsi="Times New Roman"/>
          <w:sz w:val="28"/>
          <w:szCs w:val="28"/>
        </w:rPr>
      </w:pPr>
      <w:r w:rsidRPr="00BA3C40">
        <w:rPr>
          <w:rFonts w:ascii="Times New Roman" w:hAnsi="Times New Roman"/>
          <w:sz w:val="28"/>
          <w:szCs w:val="28"/>
        </w:rPr>
        <w:lastRenderedPageBreak/>
        <w:t>Учреждения, осуществляющие образ</w:t>
      </w:r>
      <w:r w:rsidR="007419F1">
        <w:rPr>
          <w:rFonts w:ascii="Times New Roman" w:hAnsi="Times New Roman"/>
          <w:sz w:val="28"/>
          <w:szCs w:val="28"/>
        </w:rPr>
        <w:t xml:space="preserve">овательную деятельность, музеи, </w:t>
      </w:r>
      <w:r w:rsidRPr="00BA3C40">
        <w:rPr>
          <w:rFonts w:ascii="Times New Roman" w:hAnsi="Times New Roman"/>
          <w:sz w:val="28"/>
          <w:szCs w:val="28"/>
        </w:rPr>
        <w:t xml:space="preserve"> библиотеки в соответствии</w:t>
      </w:r>
      <w:r w:rsidR="007419F1">
        <w:rPr>
          <w:rFonts w:ascii="Times New Roman" w:hAnsi="Times New Roman"/>
          <w:sz w:val="28"/>
          <w:szCs w:val="28"/>
        </w:rPr>
        <w:t xml:space="preserve"> с законодательством Российской </w:t>
      </w:r>
      <w:r w:rsidRPr="00BA3C40">
        <w:rPr>
          <w:rFonts w:ascii="Times New Roman" w:hAnsi="Times New Roman"/>
          <w:sz w:val="28"/>
          <w:szCs w:val="28"/>
        </w:rPr>
        <w:t>Федерации, применяют налоговую ст</w:t>
      </w:r>
      <w:r w:rsidR="007419F1">
        <w:rPr>
          <w:rFonts w:ascii="Times New Roman" w:hAnsi="Times New Roman"/>
          <w:sz w:val="28"/>
          <w:szCs w:val="28"/>
        </w:rPr>
        <w:t xml:space="preserve">авку 0 процентов при соблюдении </w:t>
      </w:r>
      <w:r w:rsidRPr="00BA3C40">
        <w:rPr>
          <w:rFonts w:ascii="Times New Roman" w:hAnsi="Times New Roman"/>
          <w:sz w:val="28"/>
          <w:szCs w:val="28"/>
        </w:rPr>
        <w:t>условий, установленных ст. 284.1 Налогового кодекса.</w:t>
      </w:r>
    </w:p>
    <w:p w:rsidR="00BA3C40" w:rsidRPr="00BA3C40" w:rsidRDefault="00BA3C40" w:rsidP="007419F1">
      <w:pPr>
        <w:ind w:firstLine="709"/>
        <w:jc w:val="both"/>
        <w:rPr>
          <w:rFonts w:ascii="Times New Roman" w:hAnsi="Times New Roman"/>
          <w:sz w:val="28"/>
          <w:szCs w:val="28"/>
        </w:rPr>
      </w:pPr>
      <w:r w:rsidRPr="00BA3C40">
        <w:rPr>
          <w:rFonts w:ascii="Times New Roman" w:hAnsi="Times New Roman"/>
          <w:sz w:val="28"/>
          <w:szCs w:val="28"/>
        </w:rPr>
        <w:t>Доходы казенных учреждений, п</w:t>
      </w:r>
      <w:r w:rsidR="007419F1">
        <w:rPr>
          <w:rFonts w:ascii="Times New Roman" w:hAnsi="Times New Roman"/>
          <w:sz w:val="28"/>
          <w:szCs w:val="28"/>
        </w:rPr>
        <w:t xml:space="preserve">олучаемые ими при осуществлении </w:t>
      </w:r>
      <w:r w:rsidRPr="00BA3C40">
        <w:rPr>
          <w:rFonts w:ascii="Times New Roman" w:hAnsi="Times New Roman"/>
          <w:sz w:val="28"/>
          <w:szCs w:val="28"/>
        </w:rPr>
        <w:t>деятельности, определенной уставом уч</w:t>
      </w:r>
      <w:r w:rsidR="007419F1">
        <w:rPr>
          <w:rFonts w:ascii="Times New Roman" w:hAnsi="Times New Roman"/>
          <w:sz w:val="28"/>
          <w:szCs w:val="28"/>
        </w:rPr>
        <w:t xml:space="preserve">реждения, не подлежат обложению </w:t>
      </w:r>
      <w:r w:rsidRPr="00BA3C40">
        <w:rPr>
          <w:rFonts w:ascii="Times New Roman" w:hAnsi="Times New Roman"/>
          <w:sz w:val="28"/>
          <w:szCs w:val="28"/>
        </w:rPr>
        <w:t>налогом на прибыль организаций в порядке, установленном ст. 251 НК РФ.</w:t>
      </w:r>
    </w:p>
    <w:p w:rsidR="00BA3C40" w:rsidRPr="00BA3C40" w:rsidRDefault="00BA3C40" w:rsidP="007419F1">
      <w:pPr>
        <w:ind w:firstLine="709"/>
        <w:jc w:val="both"/>
        <w:rPr>
          <w:rFonts w:ascii="Times New Roman" w:hAnsi="Times New Roman"/>
          <w:sz w:val="28"/>
          <w:szCs w:val="28"/>
        </w:rPr>
      </w:pPr>
      <w:r w:rsidRPr="00BA3C40">
        <w:rPr>
          <w:rFonts w:ascii="Times New Roman" w:hAnsi="Times New Roman"/>
          <w:sz w:val="28"/>
          <w:szCs w:val="28"/>
        </w:rPr>
        <w:t>Суммы целевого назначения, полу</w:t>
      </w:r>
      <w:r w:rsidR="007419F1">
        <w:rPr>
          <w:rFonts w:ascii="Times New Roman" w:hAnsi="Times New Roman"/>
          <w:sz w:val="28"/>
          <w:szCs w:val="28"/>
        </w:rPr>
        <w:t xml:space="preserve">чаемые казенными учреждениями в </w:t>
      </w:r>
      <w:r w:rsidRPr="00BA3C40">
        <w:rPr>
          <w:rFonts w:ascii="Times New Roman" w:hAnsi="Times New Roman"/>
          <w:sz w:val="28"/>
          <w:szCs w:val="28"/>
        </w:rPr>
        <w:t>рамках лимита бюджетных обязат</w:t>
      </w:r>
      <w:r w:rsidR="007419F1">
        <w:rPr>
          <w:rFonts w:ascii="Times New Roman" w:hAnsi="Times New Roman"/>
          <w:sz w:val="28"/>
          <w:szCs w:val="28"/>
        </w:rPr>
        <w:t xml:space="preserve">ельств, не подлежат включению в </w:t>
      </w:r>
      <w:r w:rsidRPr="00BA3C40">
        <w:rPr>
          <w:rFonts w:ascii="Times New Roman" w:hAnsi="Times New Roman"/>
          <w:sz w:val="28"/>
          <w:szCs w:val="28"/>
        </w:rPr>
        <w:t>облагаемую прибылью базу и не отражаются в налоговых декларациях.</w:t>
      </w:r>
    </w:p>
    <w:p w:rsidR="007419F1" w:rsidRDefault="00BA3C40" w:rsidP="007419F1">
      <w:pPr>
        <w:ind w:firstLine="709"/>
        <w:jc w:val="both"/>
        <w:rPr>
          <w:rFonts w:ascii="Times New Roman" w:hAnsi="Times New Roman"/>
          <w:sz w:val="28"/>
          <w:szCs w:val="28"/>
        </w:rPr>
      </w:pPr>
      <w:r w:rsidRPr="00BA3C40">
        <w:rPr>
          <w:rFonts w:ascii="Times New Roman" w:hAnsi="Times New Roman"/>
          <w:sz w:val="28"/>
          <w:szCs w:val="28"/>
        </w:rPr>
        <w:t xml:space="preserve">Учреждения казенного типа </w:t>
      </w:r>
      <w:r w:rsidR="007419F1">
        <w:rPr>
          <w:rFonts w:ascii="Times New Roman" w:hAnsi="Times New Roman"/>
          <w:sz w:val="28"/>
          <w:szCs w:val="28"/>
        </w:rPr>
        <w:t xml:space="preserve">имеют право вести деятельность, </w:t>
      </w:r>
      <w:r w:rsidRPr="00BA3C40">
        <w:rPr>
          <w:rFonts w:ascii="Times New Roman" w:hAnsi="Times New Roman"/>
          <w:sz w:val="28"/>
          <w:szCs w:val="28"/>
        </w:rPr>
        <w:t>определенную учредительными докумен</w:t>
      </w:r>
      <w:r w:rsidR="007419F1">
        <w:rPr>
          <w:rFonts w:ascii="Times New Roman" w:hAnsi="Times New Roman"/>
          <w:sz w:val="28"/>
          <w:szCs w:val="28"/>
        </w:rPr>
        <w:t xml:space="preserve">тами и с согласия распорядителя </w:t>
      </w:r>
      <w:r w:rsidRPr="00BA3C40">
        <w:rPr>
          <w:rFonts w:ascii="Times New Roman" w:hAnsi="Times New Roman"/>
          <w:sz w:val="28"/>
          <w:szCs w:val="28"/>
        </w:rPr>
        <w:t>бюджета. Основанием ведения де</w:t>
      </w:r>
      <w:r w:rsidR="007419F1">
        <w:rPr>
          <w:rFonts w:ascii="Times New Roman" w:hAnsi="Times New Roman"/>
          <w:sz w:val="28"/>
          <w:szCs w:val="28"/>
        </w:rPr>
        <w:t xml:space="preserve">ятельности служит лицензия либо </w:t>
      </w:r>
      <w:r w:rsidRPr="00BA3C40">
        <w:rPr>
          <w:rFonts w:ascii="Times New Roman" w:hAnsi="Times New Roman"/>
          <w:sz w:val="28"/>
          <w:szCs w:val="28"/>
        </w:rPr>
        <w:t xml:space="preserve">специальное разрешение, выданное вышестоящим органом. В процессеоказания услуг, проведения работ и исполнения государственных функцийучреждения получают доходы, не облагаемые налогом на прибыль </w:t>
      </w:r>
    </w:p>
    <w:p w:rsidR="00BA3C40" w:rsidRPr="007419F1" w:rsidRDefault="007419F1" w:rsidP="007419F1">
      <w:pPr>
        <w:ind w:firstLine="709"/>
        <w:jc w:val="both"/>
        <w:rPr>
          <w:rFonts w:ascii="Times New Roman" w:hAnsi="Times New Roman"/>
          <w:i/>
          <w:sz w:val="28"/>
          <w:szCs w:val="28"/>
        </w:rPr>
      </w:pPr>
      <w:r w:rsidRPr="007419F1">
        <w:rPr>
          <w:rFonts w:ascii="Times New Roman" w:hAnsi="Times New Roman"/>
          <w:i/>
          <w:sz w:val="28"/>
          <w:szCs w:val="28"/>
        </w:rPr>
        <w:t xml:space="preserve">(Основание: п. п. 33.1 п.1 </w:t>
      </w:r>
      <w:r>
        <w:rPr>
          <w:rFonts w:ascii="Times New Roman" w:hAnsi="Times New Roman"/>
          <w:i/>
          <w:sz w:val="28"/>
          <w:szCs w:val="28"/>
        </w:rPr>
        <w:t>ст. 251 НК РФ).</w:t>
      </w:r>
    </w:p>
    <w:p w:rsidR="00BA3C40" w:rsidRPr="00BA3C40" w:rsidRDefault="00BA3C40" w:rsidP="007419F1">
      <w:pPr>
        <w:ind w:firstLine="709"/>
        <w:jc w:val="both"/>
        <w:rPr>
          <w:rFonts w:ascii="Times New Roman" w:hAnsi="Times New Roman"/>
          <w:sz w:val="28"/>
          <w:szCs w:val="28"/>
        </w:rPr>
      </w:pPr>
      <w:r w:rsidRPr="00BA3C40">
        <w:rPr>
          <w:rFonts w:ascii="Times New Roman" w:hAnsi="Times New Roman"/>
          <w:sz w:val="28"/>
          <w:szCs w:val="28"/>
        </w:rPr>
        <w:t>Расходы, произведенные учреждени</w:t>
      </w:r>
      <w:r w:rsidR="007419F1">
        <w:rPr>
          <w:rFonts w:ascii="Times New Roman" w:hAnsi="Times New Roman"/>
          <w:sz w:val="28"/>
          <w:szCs w:val="28"/>
        </w:rPr>
        <w:t xml:space="preserve">ем при ведении деятельности, не </w:t>
      </w:r>
      <w:r w:rsidRPr="00BA3C40">
        <w:rPr>
          <w:rFonts w:ascii="Times New Roman" w:hAnsi="Times New Roman"/>
          <w:sz w:val="28"/>
          <w:szCs w:val="28"/>
        </w:rPr>
        <w:t>участвуют в получении базы по налогу на пр</w:t>
      </w:r>
      <w:r w:rsidR="007419F1">
        <w:rPr>
          <w:rFonts w:ascii="Times New Roman" w:hAnsi="Times New Roman"/>
          <w:sz w:val="28"/>
          <w:szCs w:val="28"/>
        </w:rPr>
        <w:t xml:space="preserve">ибыль. К необлагаемым относятся </w:t>
      </w:r>
      <w:r w:rsidRPr="00BA3C40">
        <w:rPr>
          <w:rFonts w:ascii="Times New Roman" w:hAnsi="Times New Roman"/>
          <w:sz w:val="28"/>
          <w:szCs w:val="28"/>
        </w:rPr>
        <w:t xml:space="preserve">только доходы, связанные с полномочиями </w:t>
      </w:r>
      <w:r w:rsidR="007419F1">
        <w:rPr>
          <w:rFonts w:ascii="Times New Roman" w:hAnsi="Times New Roman"/>
          <w:sz w:val="28"/>
          <w:szCs w:val="28"/>
        </w:rPr>
        <w:t xml:space="preserve">государственных органов. Суммы, </w:t>
      </w:r>
      <w:r w:rsidRPr="00BA3C40">
        <w:rPr>
          <w:rFonts w:ascii="Times New Roman" w:hAnsi="Times New Roman"/>
          <w:sz w:val="28"/>
          <w:szCs w:val="28"/>
        </w:rPr>
        <w:t>полученные в рамках государственны</w:t>
      </w:r>
      <w:r w:rsidR="007419F1">
        <w:rPr>
          <w:rFonts w:ascii="Times New Roman" w:hAnsi="Times New Roman"/>
          <w:sz w:val="28"/>
          <w:szCs w:val="28"/>
        </w:rPr>
        <w:t xml:space="preserve">х или муниципальных функций, не </w:t>
      </w:r>
      <w:r w:rsidRPr="00BA3C40">
        <w:rPr>
          <w:rFonts w:ascii="Times New Roman" w:hAnsi="Times New Roman"/>
          <w:sz w:val="28"/>
          <w:szCs w:val="28"/>
        </w:rPr>
        <w:t>поступают в распоряжение учреждения и подлежат зачислению в бюджет.</w:t>
      </w:r>
    </w:p>
    <w:p w:rsidR="00BA3C40" w:rsidRPr="00BA3C40" w:rsidRDefault="00BA3C40" w:rsidP="007419F1">
      <w:pPr>
        <w:ind w:firstLine="709"/>
        <w:jc w:val="both"/>
        <w:rPr>
          <w:rFonts w:ascii="Times New Roman" w:hAnsi="Times New Roman"/>
          <w:sz w:val="28"/>
          <w:szCs w:val="28"/>
        </w:rPr>
      </w:pPr>
      <w:r w:rsidRPr="00BA3C40">
        <w:rPr>
          <w:rFonts w:ascii="Times New Roman" w:hAnsi="Times New Roman"/>
          <w:sz w:val="28"/>
          <w:szCs w:val="28"/>
        </w:rPr>
        <w:t>Учреждениями, осуществ</w:t>
      </w:r>
      <w:r w:rsidR="007419F1">
        <w:rPr>
          <w:rFonts w:ascii="Times New Roman" w:hAnsi="Times New Roman"/>
          <w:sz w:val="28"/>
          <w:szCs w:val="28"/>
        </w:rPr>
        <w:t xml:space="preserve">ляющими иные виды деятельности, </w:t>
      </w:r>
      <w:r w:rsidRPr="00BA3C40">
        <w:rPr>
          <w:rFonts w:ascii="Times New Roman" w:hAnsi="Times New Roman"/>
          <w:sz w:val="28"/>
          <w:szCs w:val="28"/>
        </w:rPr>
        <w:t>применяется налоговая ставка, установленная п. 1 ст. 284 Налогового кодекса.</w:t>
      </w:r>
    </w:p>
    <w:p w:rsidR="00BA3C40" w:rsidRPr="00BA3C40" w:rsidRDefault="00BA3C40" w:rsidP="007419F1">
      <w:pPr>
        <w:ind w:firstLine="709"/>
        <w:jc w:val="both"/>
        <w:rPr>
          <w:rFonts w:ascii="Times New Roman" w:hAnsi="Times New Roman"/>
          <w:sz w:val="28"/>
          <w:szCs w:val="28"/>
        </w:rPr>
      </w:pPr>
      <w:r w:rsidRPr="00BA3C40">
        <w:rPr>
          <w:rFonts w:ascii="Times New Roman" w:hAnsi="Times New Roman"/>
          <w:sz w:val="28"/>
          <w:szCs w:val="28"/>
        </w:rPr>
        <w:t>Расчёт налогооблагаемой базы по нал</w:t>
      </w:r>
      <w:r w:rsidR="007419F1">
        <w:rPr>
          <w:rFonts w:ascii="Times New Roman" w:hAnsi="Times New Roman"/>
          <w:sz w:val="28"/>
          <w:szCs w:val="28"/>
        </w:rPr>
        <w:t xml:space="preserve">огу на прибыль осуществляется в </w:t>
      </w:r>
      <w:r w:rsidRPr="00BA3C40">
        <w:rPr>
          <w:rFonts w:ascii="Times New Roman" w:hAnsi="Times New Roman"/>
          <w:sz w:val="28"/>
          <w:szCs w:val="28"/>
        </w:rPr>
        <w:t>соответствующем регистре налогового учё</w:t>
      </w:r>
      <w:r w:rsidR="007419F1">
        <w:rPr>
          <w:rFonts w:ascii="Times New Roman" w:hAnsi="Times New Roman"/>
          <w:sz w:val="28"/>
          <w:szCs w:val="28"/>
        </w:rPr>
        <w:t xml:space="preserve">та на основании соответствующих </w:t>
      </w:r>
      <w:r w:rsidRPr="00BA3C40">
        <w:rPr>
          <w:rFonts w:ascii="Times New Roman" w:hAnsi="Times New Roman"/>
          <w:sz w:val="28"/>
          <w:szCs w:val="28"/>
        </w:rPr>
        <w:t>налоговых регистров, составленных по данным бухгалтерского учёта.</w:t>
      </w:r>
    </w:p>
    <w:p w:rsidR="00BA3C40" w:rsidRPr="007419F1" w:rsidRDefault="00BA3C40" w:rsidP="00BA3C40">
      <w:pPr>
        <w:ind w:firstLine="709"/>
        <w:jc w:val="both"/>
        <w:rPr>
          <w:rFonts w:ascii="Times New Roman" w:hAnsi="Times New Roman"/>
          <w:b/>
          <w:sz w:val="28"/>
          <w:szCs w:val="28"/>
        </w:rPr>
      </w:pPr>
      <w:r w:rsidRPr="007419F1">
        <w:rPr>
          <w:rFonts w:ascii="Times New Roman" w:hAnsi="Times New Roman"/>
          <w:b/>
          <w:sz w:val="28"/>
          <w:szCs w:val="28"/>
        </w:rPr>
        <w:t>Учет доходов и расходов</w:t>
      </w:r>
    </w:p>
    <w:p w:rsidR="00BA3C40" w:rsidRPr="00BA3C40" w:rsidRDefault="00BA3C40" w:rsidP="007419F1">
      <w:pPr>
        <w:ind w:firstLine="709"/>
        <w:jc w:val="both"/>
        <w:rPr>
          <w:rFonts w:ascii="Times New Roman" w:hAnsi="Times New Roman"/>
          <w:sz w:val="28"/>
          <w:szCs w:val="28"/>
        </w:rPr>
      </w:pPr>
      <w:r w:rsidRPr="00BA3C40">
        <w:rPr>
          <w:rFonts w:ascii="Times New Roman" w:hAnsi="Times New Roman"/>
          <w:sz w:val="28"/>
          <w:szCs w:val="28"/>
        </w:rPr>
        <w:t>Учет доходов и расходов в</w:t>
      </w:r>
      <w:r w:rsidR="007419F1">
        <w:rPr>
          <w:rFonts w:ascii="Times New Roman" w:hAnsi="Times New Roman"/>
          <w:sz w:val="28"/>
          <w:szCs w:val="28"/>
        </w:rPr>
        <w:t xml:space="preserve"> целях налогового учета</w:t>
      </w:r>
      <w:r w:rsidRPr="00BA3C40">
        <w:rPr>
          <w:rFonts w:ascii="Times New Roman" w:hAnsi="Times New Roman"/>
          <w:sz w:val="28"/>
          <w:szCs w:val="28"/>
        </w:rPr>
        <w:t xml:space="preserve"> зависимос</w:t>
      </w:r>
      <w:r w:rsidR="007419F1">
        <w:rPr>
          <w:rFonts w:ascii="Times New Roman" w:hAnsi="Times New Roman"/>
          <w:sz w:val="28"/>
          <w:szCs w:val="28"/>
        </w:rPr>
        <w:t xml:space="preserve">ти от источников финансирования </w:t>
      </w:r>
      <w:r w:rsidRPr="00BA3C40">
        <w:rPr>
          <w:rFonts w:ascii="Times New Roman" w:hAnsi="Times New Roman"/>
          <w:sz w:val="28"/>
          <w:szCs w:val="28"/>
        </w:rPr>
        <w:t>ведется раздельно путём использования</w:t>
      </w:r>
      <w:r w:rsidR="007419F1">
        <w:rPr>
          <w:rFonts w:ascii="Times New Roman" w:hAnsi="Times New Roman"/>
          <w:sz w:val="28"/>
          <w:szCs w:val="28"/>
        </w:rPr>
        <w:t xml:space="preserve"> кода синтетического учета «Вид </w:t>
      </w:r>
      <w:r w:rsidRPr="00BA3C40">
        <w:rPr>
          <w:rFonts w:ascii="Times New Roman" w:hAnsi="Times New Roman"/>
          <w:sz w:val="28"/>
          <w:szCs w:val="28"/>
        </w:rPr>
        <w:t>финансового обеспечения (деятельности)»:</w:t>
      </w:r>
    </w:p>
    <w:p w:rsidR="00BA3C40" w:rsidRPr="00BA3C40" w:rsidRDefault="00BA3C40" w:rsidP="00BA3C40">
      <w:pPr>
        <w:ind w:firstLine="709"/>
        <w:jc w:val="both"/>
        <w:rPr>
          <w:rFonts w:ascii="Times New Roman" w:hAnsi="Times New Roman"/>
          <w:sz w:val="28"/>
          <w:szCs w:val="28"/>
        </w:rPr>
      </w:pPr>
      <w:r w:rsidRPr="00BA3C40">
        <w:rPr>
          <w:rFonts w:ascii="Times New Roman" w:hAnsi="Times New Roman"/>
          <w:sz w:val="28"/>
          <w:szCs w:val="28"/>
        </w:rPr>
        <w:t>2 - приносящая доход деятельность (собственные доходы учреждения);</w:t>
      </w:r>
    </w:p>
    <w:p w:rsidR="00BA3C40" w:rsidRPr="00BA3C40" w:rsidRDefault="00BA3C40" w:rsidP="007419F1">
      <w:pPr>
        <w:ind w:firstLine="709"/>
        <w:jc w:val="both"/>
        <w:rPr>
          <w:rFonts w:ascii="Times New Roman" w:hAnsi="Times New Roman"/>
          <w:sz w:val="28"/>
          <w:szCs w:val="28"/>
        </w:rPr>
      </w:pPr>
      <w:r w:rsidRPr="00BA3C40">
        <w:rPr>
          <w:rFonts w:ascii="Times New Roman" w:hAnsi="Times New Roman"/>
          <w:sz w:val="28"/>
          <w:szCs w:val="28"/>
        </w:rPr>
        <w:lastRenderedPageBreak/>
        <w:t>4 - деятельность, осуществляемая</w:t>
      </w:r>
      <w:r w:rsidR="007419F1">
        <w:rPr>
          <w:rFonts w:ascii="Times New Roman" w:hAnsi="Times New Roman"/>
          <w:sz w:val="28"/>
          <w:szCs w:val="28"/>
        </w:rPr>
        <w:t xml:space="preserve"> за счет субсидий на выполнение </w:t>
      </w:r>
      <w:r w:rsidRPr="00BA3C40">
        <w:rPr>
          <w:rFonts w:ascii="Times New Roman" w:hAnsi="Times New Roman"/>
          <w:sz w:val="28"/>
          <w:szCs w:val="28"/>
        </w:rPr>
        <w:t>государственного задания;</w:t>
      </w:r>
    </w:p>
    <w:p w:rsidR="00BA3C40" w:rsidRDefault="00BA3C40" w:rsidP="00BA3C40">
      <w:pPr>
        <w:ind w:firstLine="709"/>
        <w:jc w:val="both"/>
        <w:rPr>
          <w:rFonts w:ascii="Times New Roman" w:hAnsi="Times New Roman"/>
          <w:sz w:val="28"/>
          <w:szCs w:val="28"/>
        </w:rPr>
      </w:pPr>
      <w:r w:rsidRPr="00BA3C40">
        <w:rPr>
          <w:rFonts w:ascii="Times New Roman" w:hAnsi="Times New Roman"/>
          <w:sz w:val="28"/>
          <w:szCs w:val="28"/>
        </w:rPr>
        <w:t>5 - деятельность, осуществляемая за счет субсидий на иные цели;</w:t>
      </w:r>
    </w:p>
    <w:p w:rsidR="007419F1" w:rsidRPr="00BA3C40" w:rsidRDefault="007419F1" w:rsidP="00BA3C40">
      <w:pPr>
        <w:ind w:firstLine="709"/>
        <w:jc w:val="both"/>
        <w:rPr>
          <w:rFonts w:ascii="Times New Roman" w:hAnsi="Times New Roman"/>
          <w:sz w:val="28"/>
          <w:szCs w:val="28"/>
        </w:rPr>
      </w:pPr>
    </w:p>
    <w:p w:rsidR="00BA3C40" w:rsidRPr="00BA3C40" w:rsidRDefault="00BA3C40" w:rsidP="007419F1">
      <w:pPr>
        <w:ind w:firstLine="709"/>
        <w:jc w:val="both"/>
        <w:rPr>
          <w:rFonts w:ascii="Times New Roman" w:hAnsi="Times New Roman"/>
          <w:sz w:val="28"/>
          <w:szCs w:val="28"/>
        </w:rPr>
      </w:pPr>
      <w:r w:rsidRPr="00BA3C40">
        <w:rPr>
          <w:rFonts w:ascii="Times New Roman" w:hAnsi="Times New Roman"/>
          <w:sz w:val="28"/>
          <w:szCs w:val="28"/>
        </w:rPr>
        <w:t>Учет доходов и расходов по приносящей доход деятельнос</w:t>
      </w:r>
      <w:r w:rsidR="007419F1">
        <w:rPr>
          <w:rFonts w:ascii="Times New Roman" w:hAnsi="Times New Roman"/>
          <w:sz w:val="28"/>
          <w:szCs w:val="28"/>
        </w:rPr>
        <w:t xml:space="preserve">ти </w:t>
      </w:r>
      <w:r w:rsidRPr="00BA3C40">
        <w:rPr>
          <w:rFonts w:ascii="Times New Roman" w:hAnsi="Times New Roman"/>
          <w:sz w:val="28"/>
          <w:szCs w:val="28"/>
        </w:rPr>
        <w:t>осуществляется в регистрах налогового учета.</w:t>
      </w:r>
    </w:p>
    <w:p w:rsidR="00BA3C40" w:rsidRPr="00BA3C40" w:rsidRDefault="00BA3C40" w:rsidP="00BA3C40">
      <w:pPr>
        <w:ind w:firstLine="709"/>
        <w:jc w:val="both"/>
        <w:rPr>
          <w:rFonts w:ascii="Times New Roman" w:hAnsi="Times New Roman"/>
          <w:sz w:val="28"/>
          <w:szCs w:val="28"/>
        </w:rPr>
      </w:pPr>
      <w:r w:rsidRPr="00BA3C40">
        <w:rPr>
          <w:rFonts w:ascii="Times New Roman" w:hAnsi="Times New Roman"/>
          <w:sz w:val="28"/>
          <w:szCs w:val="28"/>
        </w:rPr>
        <w:t>К нало</w:t>
      </w:r>
      <w:r w:rsidR="007419F1">
        <w:rPr>
          <w:rFonts w:ascii="Times New Roman" w:hAnsi="Times New Roman"/>
          <w:sz w:val="28"/>
          <w:szCs w:val="28"/>
        </w:rPr>
        <w:t>гооблагаемым доходам учреждений (субъектов учета)</w:t>
      </w:r>
      <w:r w:rsidRPr="00BA3C40">
        <w:rPr>
          <w:rFonts w:ascii="Times New Roman" w:hAnsi="Times New Roman"/>
          <w:sz w:val="28"/>
          <w:szCs w:val="28"/>
        </w:rPr>
        <w:t xml:space="preserve"> относятся:</w:t>
      </w:r>
    </w:p>
    <w:p w:rsidR="00BA3C40" w:rsidRPr="00BA3C40" w:rsidRDefault="00BA3C40" w:rsidP="00BA3C40">
      <w:pPr>
        <w:ind w:firstLine="709"/>
        <w:jc w:val="both"/>
        <w:rPr>
          <w:rFonts w:ascii="Times New Roman" w:hAnsi="Times New Roman"/>
          <w:sz w:val="28"/>
          <w:szCs w:val="28"/>
        </w:rPr>
      </w:pPr>
      <w:r w:rsidRPr="00BA3C40">
        <w:rPr>
          <w:rFonts w:ascii="Times New Roman" w:hAnsi="Times New Roman"/>
          <w:sz w:val="28"/>
          <w:szCs w:val="28"/>
        </w:rPr>
        <w:t>- доходы от реализации;</w:t>
      </w:r>
    </w:p>
    <w:p w:rsidR="00BA3C40" w:rsidRPr="00BA3C40" w:rsidRDefault="00BA3C40" w:rsidP="00BA3C40">
      <w:pPr>
        <w:ind w:firstLine="709"/>
        <w:jc w:val="both"/>
        <w:rPr>
          <w:rFonts w:ascii="Times New Roman" w:hAnsi="Times New Roman"/>
          <w:sz w:val="28"/>
          <w:szCs w:val="28"/>
        </w:rPr>
      </w:pPr>
      <w:r w:rsidRPr="00BA3C40">
        <w:rPr>
          <w:rFonts w:ascii="Times New Roman" w:hAnsi="Times New Roman"/>
          <w:sz w:val="28"/>
          <w:szCs w:val="28"/>
        </w:rPr>
        <w:t>- внереализационные доходы.</w:t>
      </w:r>
    </w:p>
    <w:p w:rsidR="00BA3C40" w:rsidRPr="00BA3C40" w:rsidRDefault="00BA3C40" w:rsidP="007419F1">
      <w:pPr>
        <w:ind w:firstLine="709"/>
        <w:jc w:val="both"/>
        <w:rPr>
          <w:rFonts w:ascii="Times New Roman" w:hAnsi="Times New Roman"/>
          <w:sz w:val="28"/>
          <w:szCs w:val="28"/>
        </w:rPr>
      </w:pPr>
      <w:r w:rsidRPr="00BA3C40">
        <w:rPr>
          <w:rFonts w:ascii="Times New Roman" w:hAnsi="Times New Roman"/>
          <w:sz w:val="28"/>
          <w:szCs w:val="28"/>
        </w:rPr>
        <w:t>Доходами от реализации признается</w:t>
      </w:r>
      <w:r w:rsidR="007419F1">
        <w:rPr>
          <w:rFonts w:ascii="Times New Roman" w:hAnsi="Times New Roman"/>
          <w:sz w:val="28"/>
          <w:szCs w:val="28"/>
        </w:rPr>
        <w:t xml:space="preserve"> выручка от реализации товаров, </w:t>
      </w:r>
      <w:r w:rsidRPr="00BA3C40">
        <w:rPr>
          <w:rFonts w:ascii="Times New Roman" w:hAnsi="Times New Roman"/>
          <w:sz w:val="28"/>
          <w:szCs w:val="28"/>
        </w:rPr>
        <w:t>продукции (работ, услуг, имущественных прав). Выручка определяется исходяиз всех поступлений, связанных с рас</w:t>
      </w:r>
      <w:r w:rsidR="007419F1">
        <w:rPr>
          <w:rFonts w:ascii="Times New Roman" w:hAnsi="Times New Roman"/>
          <w:sz w:val="28"/>
          <w:szCs w:val="28"/>
        </w:rPr>
        <w:t xml:space="preserve">четами за реализованные товары, </w:t>
      </w:r>
      <w:r w:rsidRPr="00BA3C40">
        <w:rPr>
          <w:rFonts w:ascii="Times New Roman" w:hAnsi="Times New Roman"/>
          <w:sz w:val="28"/>
          <w:szCs w:val="28"/>
        </w:rPr>
        <w:t xml:space="preserve">продукцию (работы, услуги, имущественные </w:t>
      </w:r>
      <w:r w:rsidR="007419F1">
        <w:rPr>
          <w:rFonts w:ascii="Times New Roman" w:hAnsi="Times New Roman"/>
          <w:sz w:val="28"/>
          <w:szCs w:val="28"/>
        </w:rPr>
        <w:t xml:space="preserve">права), выраженных в денежной и </w:t>
      </w:r>
      <w:r w:rsidRPr="00BA3C40">
        <w:rPr>
          <w:rFonts w:ascii="Times New Roman" w:hAnsi="Times New Roman"/>
          <w:sz w:val="28"/>
          <w:szCs w:val="28"/>
        </w:rPr>
        <w:t>(или) натуральной формах.</w:t>
      </w:r>
    </w:p>
    <w:p w:rsidR="00BA3C40" w:rsidRPr="00BA3C40" w:rsidRDefault="00BA3C40" w:rsidP="007419F1">
      <w:pPr>
        <w:ind w:firstLine="709"/>
        <w:jc w:val="both"/>
        <w:rPr>
          <w:rFonts w:ascii="Times New Roman" w:hAnsi="Times New Roman"/>
          <w:sz w:val="28"/>
          <w:szCs w:val="28"/>
        </w:rPr>
      </w:pPr>
      <w:r w:rsidRPr="00BA3C40">
        <w:rPr>
          <w:rFonts w:ascii="Times New Roman" w:hAnsi="Times New Roman"/>
          <w:sz w:val="28"/>
          <w:szCs w:val="28"/>
        </w:rPr>
        <w:t>Датой получения доходов от реализации признается дата ре</w:t>
      </w:r>
      <w:r w:rsidR="007419F1">
        <w:rPr>
          <w:rFonts w:ascii="Times New Roman" w:hAnsi="Times New Roman"/>
          <w:sz w:val="28"/>
          <w:szCs w:val="28"/>
        </w:rPr>
        <w:t xml:space="preserve">ализации, </w:t>
      </w:r>
      <w:r w:rsidRPr="00BA3C40">
        <w:rPr>
          <w:rFonts w:ascii="Times New Roman" w:hAnsi="Times New Roman"/>
          <w:sz w:val="28"/>
          <w:szCs w:val="28"/>
        </w:rPr>
        <w:t>определяемая в соответствии с Налоговым кодексом.</w:t>
      </w:r>
    </w:p>
    <w:p w:rsidR="00BA3C40" w:rsidRPr="00BA3C40" w:rsidRDefault="008253F2" w:rsidP="008253F2">
      <w:pPr>
        <w:ind w:firstLine="709"/>
        <w:jc w:val="both"/>
        <w:rPr>
          <w:rFonts w:ascii="Times New Roman" w:hAnsi="Times New Roman"/>
          <w:sz w:val="28"/>
          <w:szCs w:val="28"/>
        </w:rPr>
      </w:pPr>
      <w:r>
        <w:rPr>
          <w:rFonts w:ascii="Times New Roman" w:hAnsi="Times New Roman"/>
          <w:sz w:val="28"/>
          <w:szCs w:val="28"/>
        </w:rPr>
        <w:t>Внереализационные доходы</w:t>
      </w:r>
      <w:r w:rsidR="00BA3C40" w:rsidRPr="00BA3C40">
        <w:rPr>
          <w:rFonts w:ascii="Times New Roman" w:hAnsi="Times New Roman"/>
          <w:sz w:val="28"/>
          <w:szCs w:val="28"/>
        </w:rPr>
        <w:t>, учитываемым</w:t>
      </w:r>
      <w:r>
        <w:rPr>
          <w:rFonts w:ascii="Times New Roman" w:hAnsi="Times New Roman"/>
          <w:sz w:val="28"/>
          <w:szCs w:val="28"/>
        </w:rPr>
        <w:t xml:space="preserve">и в соответствии с требованиями </w:t>
      </w:r>
      <w:r w:rsidR="00BA3C40" w:rsidRPr="00BA3C40">
        <w:rPr>
          <w:rFonts w:ascii="Times New Roman" w:hAnsi="Times New Roman"/>
          <w:sz w:val="28"/>
          <w:szCs w:val="28"/>
        </w:rPr>
        <w:t>Налогового кодекса.</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Доходы, полученные от сдачи имущест</w:t>
      </w:r>
      <w:r w:rsidR="008253F2">
        <w:rPr>
          <w:rFonts w:ascii="Times New Roman" w:hAnsi="Times New Roman"/>
          <w:sz w:val="28"/>
          <w:szCs w:val="28"/>
        </w:rPr>
        <w:t xml:space="preserve">ва в аренду (субаренду), </w:t>
      </w:r>
      <w:r w:rsidRPr="00BA3C40">
        <w:rPr>
          <w:rFonts w:ascii="Times New Roman" w:hAnsi="Times New Roman"/>
          <w:sz w:val="28"/>
          <w:szCs w:val="28"/>
        </w:rPr>
        <w:t>включаются в состав внереализационных д</w:t>
      </w:r>
      <w:r w:rsidR="008253F2">
        <w:rPr>
          <w:rFonts w:ascii="Times New Roman" w:hAnsi="Times New Roman"/>
          <w:sz w:val="28"/>
          <w:szCs w:val="28"/>
        </w:rPr>
        <w:t xml:space="preserve">оходов и учитываются в порядке, </w:t>
      </w:r>
      <w:r w:rsidRPr="00BA3C40">
        <w:rPr>
          <w:rFonts w:ascii="Times New Roman" w:hAnsi="Times New Roman"/>
          <w:sz w:val="28"/>
          <w:szCs w:val="28"/>
        </w:rPr>
        <w:t>установленном для признания указанных доходов.</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 xml:space="preserve">Расходы признаются в том отчетном </w:t>
      </w:r>
      <w:r w:rsidR="008253F2">
        <w:rPr>
          <w:rFonts w:ascii="Times New Roman" w:hAnsi="Times New Roman"/>
          <w:sz w:val="28"/>
          <w:szCs w:val="28"/>
        </w:rPr>
        <w:t xml:space="preserve">(налоговом) периоде, к которому </w:t>
      </w:r>
      <w:r w:rsidRPr="00BA3C40">
        <w:rPr>
          <w:rFonts w:ascii="Times New Roman" w:hAnsi="Times New Roman"/>
          <w:sz w:val="28"/>
          <w:szCs w:val="28"/>
        </w:rPr>
        <w:t>они относятся, независимо от времени фактическо</w:t>
      </w:r>
      <w:r w:rsidR="008253F2">
        <w:rPr>
          <w:rFonts w:ascii="Times New Roman" w:hAnsi="Times New Roman"/>
          <w:sz w:val="28"/>
          <w:szCs w:val="28"/>
        </w:rPr>
        <w:t xml:space="preserve">й выплаты денежных средств </w:t>
      </w:r>
      <w:r w:rsidRPr="00BA3C40">
        <w:rPr>
          <w:rFonts w:ascii="Times New Roman" w:hAnsi="Times New Roman"/>
          <w:sz w:val="28"/>
          <w:szCs w:val="28"/>
        </w:rPr>
        <w:t>и (или) иной формы их оплаты.</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 xml:space="preserve">Доходы и расходы, относящиеся </w:t>
      </w:r>
      <w:r w:rsidR="008253F2">
        <w:rPr>
          <w:rFonts w:ascii="Times New Roman" w:hAnsi="Times New Roman"/>
          <w:sz w:val="28"/>
          <w:szCs w:val="28"/>
        </w:rPr>
        <w:t xml:space="preserve">к нескольким отчетным периодам, </w:t>
      </w:r>
      <w:r w:rsidRPr="00BA3C40">
        <w:rPr>
          <w:rFonts w:ascii="Times New Roman" w:hAnsi="Times New Roman"/>
          <w:sz w:val="28"/>
          <w:szCs w:val="28"/>
        </w:rPr>
        <w:t>распределяются равномерно в течение срока де</w:t>
      </w:r>
      <w:r w:rsidR="008253F2">
        <w:rPr>
          <w:rFonts w:ascii="Times New Roman" w:hAnsi="Times New Roman"/>
          <w:sz w:val="28"/>
          <w:szCs w:val="28"/>
        </w:rPr>
        <w:t xml:space="preserve">йствия договора, к которому они </w:t>
      </w:r>
      <w:r w:rsidRPr="00BA3C40">
        <w:rPr>
          <w:rFonts w:ascii="Times New Roman" w:hAnsi="Times New Roman"/>
          <w:sz w:val="28"/>
          <w:szCs w:val="28"/>
        </w:rPr>
        <w:t>относятся. В случае если дату окончания работ (оказания услуг</w:t>
      </w:r>
      <w:r w:rsidR="008253F2">
        <w:rPr>
          <w:rFonts w:ascii="Times New Roman" w:hAnsi="Times New Roman"/>
          <w:sz w:val="28"/>
          <w:szCs w:val="28"/>
        </w:rPr>
        <w:t xml:space="preserve">) по договору </w:t>
      </w:r>
      <w:r w:rsidRPr="00BA3C40">
        <w:rPr>
          <w:rFonts w:ascii="Times New Roman" w:hAnsi="Times New Roman"/>
          <w:sz w:val="28"/>
          <w:szCs w:val="28"/>
        </w:rPr>
        <w:t>определить невозможно, период р</w:t>
      </w:r>
      <w:r w:rsidR="008253F2">
        <w:rPr>
          <w:rFonts w:ascii="Times New Roman" w:hAnsi="Times New Roman"/>
          <w:sz w:val="28"/>
          <w:szCs w:val="28"/>
        </w:rPr>
        <w:t xml:space="preserve">аспределения доходов и расходов </w:t>
      </w:r>
      <w:r w:rsidRPr="00BA3C40">
        <w:rPr>
          <w:rFonts w:ascii="Times New Roman" w:hAnsi="Times New Roman"/>
          <w:sz w:val="28"/>
          <w:szCs w:val="28"/>
        </w:rPr>
        <w:t>устанавливается п</w:t>
      </w:r>
      <w:r w:rsidR="008253F2">
        <w:rPr>
          <w:rFonts w:ascii="Times New Roman" w:hAnsi="Times New Roman"/>
          <w:sz w:val="28"/>
          <w:szCs w:val="28"/>
        </w:rPr>
        <w:t>риказом руководителя централизованной бухгалтерии</w:t>
      </w:r>
      <w:r w:rsidRPr="00BA3C40">
        <w:rPr>
          <w:rFonts w:ascii="Times New Roman" w:hAnsi="Times New Roman"/>
          <w:sz w:val="28"/>
          <w:szCs w:val="28"/>
        </w:rPr>
        <w:t>.</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Расходы, понесенные при оказании услу</w:t>
      </w:r>
      <w:r w:rsidR="008253F2">
        <w:rPr>
          <w:rFonts w:ascii="Times New Roman" w:hAnsi="Times New Roman"/>
          <w:sz w:val="28"/>
          <w:szCs w:val="28"/>
        </w:rPr>
        <w:t xml:space="preserve">г, в полном объеме признаются в </w:t>
      </w:r>
      <w:r w:rsidRPr="00BA3C40">
        <w:rPr>
          <w:rFonts w:ascii="Times New Roman" w:hAnsi="Times New Roman"/>
          <w:sz w:val="28"/>
          <w:szCs w:val="28"/>
        </w:rPr>
        <w:t>текущем отчетном (налоговом) периоде, без распределения пря</w:t>
      </w:r>
      <w:r w:rsidR="008253F2">
        <w:rPr>
          <w:rFonts w:ascii="Times New Roman" w:hAnsi="Times New Roman"/>
          <w:sz w:val="28"/>
          <w:szCs w:val="28"/>
        </w:rPr>
        <w:t xml:space="preserve">мых расходов на </w:t>
      </w:r>
      <w:r w:rsidRPr="00BA3C40">
        <w:rPr>
          <w:rFonts w:ascii="Times New Roman" w:hAnsi="Times New Roman"/>
          <w:sz w:val="28"/>
          <w:szCs w:val="28"/>
        </w:rPr>
        <w:t>остатки незавершенного производства.</w:t>
      </w:r>
    </w:p>
    <w:p w:rsidR="00BA3C40" w:rsidRPr="008253F2" w:rsidRDefault="00BA3C40" w:rsidP="00BA3C40">
      <w:pPr>
        <w:ind w:firstLine="709"/>
        <w:jc w:val="both"/>
        <w:rPr>
          <w:rFonts w:ascii="Times New Roman" w:hAnsi="Times New Roman"/>
          <w:b/>
          <w:sz w:val="28"/>
          <w:szCs w:val="28"/>
        </w:rPr>
      </w:pPr>
      <w:r w:rsidRPr="008253F2">
        <w:rPr>
          <w:rFonts w:ascii="Times New Roman" w:hAnsi="Times New Roman"/>
          <w:b/>
          <w:sz w:val="28"/>
          <w:szCs w:val="28"/>
        </w:rPr>
        <w:lastRenderedPageBreak/>
        <w:t>Учёт амортизируемого имущества</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 xml:space="preserve">Амортизация в целях налогового </w:t>
      </w:r>
      <w:r w:rsidR="008253F2">
        <w:rPr>
          <w:rFonts w:ascii="Times New Roman" w:hAnsi="Times New Roman"/>
          <w:sz w:val="28"/>
          <w:szCs w:val="28"/>
        </w:rPr>
        <w:t xml:space="preserve">учета начисляется по имуществу, </w:t>
      </w:r>
      <w:r w:rsidRPr="00BA3C40">
        <w:rPr>
          <w:rFonts w:ascii="Times New Roman" w:hAnsi="Times New Roman"/>
          <w:sz w:val="28"/>
          <w:szCs w:val="28"/>
        </w:rPr>
        <w:t>приобретенному за счет средств от п</w:t>
      </w:r>
      <w:r w:rsidR="008253F2">
        <w:rPr>
          <w:rFonts w:ascii="Times New Roman" w:hAnsi="Times New Roman"/>
          <w:sz w:val="28"/>
          <w:szCs w:val="28"/>
        </w:rPr>
        <w:t xml:space="preserve">риносящей доход деятельности, и </w:t>
      </w:r>
      <w:r w:rsidRPr="00BA3C40">
        <w:rPr>
          <w:rFonts w:ascii="Times New Roman" w:hAnsi="Times New Roman"/>
          <w:sz w:val="28"/>
          <w:szCs w:val="28"/>
        </w:rPr>
        <w:t>используемому для ведения такой деятельности.</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Начисление амортизации по всем объ</w:t>
      </w:r>
      <w:r w:rsidR="008253F2">
        <w:rPr>
          <w:rFonts w:ascii="Times New Roman" w:hAnsi="Times New Roman"/>
          <w:sz w:val="28"/>
          <w:szCs w:val="28"/>
        </w:rPr>
        <w:t xml:space="preserve">ектам амортизируемого имущества </w:t>
      </w:r>
      <w:r w:rsidRPr="00BA3C40">
        <w:rPr>
          <w:rFonts w:ascii="Times New Roman" w:hAnsi="Times New Roman"/>
          <w:sz w:val="28"/>
          <w:szCs w:val="28"/>
        </w:rPr>
        <w:t>производится линейным методом.</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Норма амортизации по всем объ</w:t>
      </w:r>
      <w:r w:rsidR="008253F2">
        <w:rPr>
          <w:rFonts w:ascii="Times New Roman" w:hAnsi="Times New Roman"/>
          <w:sz w:val="28"/>
          <w:szCs w:val="28"/>
        </w:rPr>
        <w:t xml:space="preserve">ектам амортизируемого имущества </w:t>
      </w:r>
      <w:r w:rsidRPr="00BA3C40">
        <w:rPr>
          <w:rFonts w:ascii="Times New Roman" w:hAnsi="Times New Roman"/>
          <w:sz w:val="28"/>
          <w:szCs w:val="28"/>
        </w:rPr>
        <w:t>начисляется по основным нормам амортиза</w:t>
      </w:r>
      <w:r w:rsidR="008253F2">
        <w:rPr>
          <w:rFonts w:ascii="Times New Roman" w:hAnsi="Times New Roman"/>
          <w:sz w:val="28"/>
          <w:szCs w:val="28"/>
        </w:rPr>
        <w:t xml:space="preserve">ции без применения повышающих и </w:t>
      </w:r>
      <w:r w:rsidRPr="00BA3C40">
        <w:rPr>
          <w:rFonts w:ascii="Times New Roman" w:hAnsi="Times New Roman"/>
          <w:sz w:val="28"/>
          <w:szCs w:val="28"/>
        </w:rPr>
        <w:t>понижающих коэффициентов.</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Амортизационная премия не применя</w:t>
      </w:r>
      <w:r w:rsidR="008253F2">
        <w:rPr>
          <w:rFonts w:ascii="Times New Roman" w:hAnsi="Times New Roman"/>
          <w:sz w:val="28"/>
          <w:szCs w:val="28"/>
        </w:rPr>
        <w:t xml:space="preserve">ется. Амортизация начисляется в </w:t>
      </w:r>
      <w:r w:rsidRPr="00BA3C40">
        <w:rPr>
          <w:rFonts w:ascii="Times New Roman" w:hAnsi="Times New Roman"/>
          <w:sz w:val="28"/>
          <w:szCs w:val="28"/>
        </w:rPr>
        <w:t>общем порядке.</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Срок полезного использования о</w:t>
      </w:r>
      <w:r w:rsidR="008253F2">
        <w:rPr>
          <w:rFonts w:ascii="Times New Roman" w:hAnsi="Times New Roman"/>
          <w:sz w:val="28"/>
          <w:szCs w:val="28"/>
        </w:rPr>
        <w:t xml:space="preserve">сновных средств определяется по </w:t>
      </w:r>
      <w:r w:rsidRPr="00BA3C40">
        <w:rPr>
          <w:rFonts w:ascii="Times New Roman" w:hAnsi="Times New Roman"/>
          <w:sz w:val="28"/>
          <w:szCs w:val="28"/>
        </w:rPr>
        <w:t>максимальному значению инте</w:t>
      </w:r>
      <w:r w:rsidR="008253F2">
        <w:rPr>
          <w:rFonts w:ascii="Times New Roman" w:hAnsi="Times New Roman"/>
          <w:sz w:val="28"/>
          <w:szCs w:val="28"/>
        </w:rPr>
        <w:t xml:space="preserve">рвала сроков, установленных для </w:t>
      </w:r>
      <w:r w:rsidRPr="00BA3C40">
        <w:rPr>
          <w:rFonts w:ascii="Times New Roman" w:hAnsi="Times New Roman"/>
          <w:sz w:val="28"/>
          <w:szCs w:val="28"/>
        </w:rPr>
        <w:t>амортизационной группы, в которую включено основное средство всоответствии с классификацией, утверждаемой Правительством РоссийскойФедерации. Если основное средство н</w:t>
      </w:r>
      <w:r w:rsidR="008253F2">
        <w:rPr>
          <w:rFonts w:ascii="Times New Roman" w:hAnsi="Times New Roman"/>
          <w:sz w:val="28"/>
          <w:szCs w:val="28"/>
        </w:rPr>
        <w:t xml:space="preserve">е указано в классификации, срок </w:t>
      </w:r>
      <w:r w:rsidRPr="00BA3C40">
        <w:rPr>
          <w:rFonts w:ascii="Times New Roman" w:hAnsi="Times New Roman"/>
          <w:sz w:val="28"/>
          <w:szCs w:val="28"/>
        </w:rPr>
        <w:t xml:space="preserve">полезного использования определяется </w:t>
      </w:r>
      <w:r w:rsidR="008253F2">
        <w:rPr>
          <w:rFonts w:ascii="Times New Roman" w:hAnsi="Times New Roman"/>
          <w:sz w:val="28"/>
          <w:szCs w:val="28"/>
        </w:rPr>
        <w:t xml:space="preserve">по технической документации или </w:t>
      </w:r>
      <w:r w:rsidRPr="00BA3C40">
        <w:rPr>
          <w:rFonts w:ascii="Times New Roman" w:hAnsi="Times New Roman"/>
          <w:sz w:val="28"/>
          <w:szCs w:val="28"/>
        </w:rPr>
        <w:t>рекомендациям производителей.</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По приобретаемым основным средства</w:t>
      </w:r>
      <w:r w:rsidR="008253F2">
        <w:rPr>
          <w:rFonts w:ascii="Times New Roman" w:hAnsi="Times New Roman"/>
          <w:sz w:val="28"/>
          <w:szCs w:val="28"/>
        </w:rPr>
        <w:t xml:space="preserve">м, бывшим в эксплуатации, норма </w:t>
      </w:r>
      <w:r w:rsidRPr="00BA3C40">
        <w:rPr>
          <w:rFonts w:ascii="Times New Roman" w:hAnsi="Times New Roman"/>
          <w:sz w:val="28"/>
          <w:szCs w:val="28"/>
        </w:rPr>
        <w:t>амортизации определяется с учет</w:t>
      </w:r>
      <w:r w:rsidR="008253F2">
        <w:rPr>
          <w:rFonts w:ascii="Times New Roman" w:hAnsi="Times New Roman"/>
          <w:sz w:val="28"/>
          <w:szCs w:val="28"/>
        </w:rPr>
        <w:t xml:space="preserve">ом срока эксплуатации имущества </w:t>
      </w:r>
      <w:r w:rsidRPr="00BA3C40">
        <w:rPr>
          <w:rFonts w:ascii="Times New Roman" w:hAnsi="Times New Roman"/>
          <w:sz w:val="28"/>
          <w:szCs w:val="28"/>
        </w:rPr>
        <w:t>предыдущими собственниками.</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В случае реконструкции, модернизац</w:t>
      </w:r>
      <w:r w:rsidR="008253F2">
        <w:rPr>
          <w:rFonts w:ascii="Times New Roman" w:hAnsi="Times New Roman"/>
          <w:sz w:val="28"/>
          <w:szCs w:val="28"/>
        </w:rPr>
        <w:t xml:space="preserve">ии, технического перевооружения </w:t>
      </w:r>
      <w:r w:rsidRPr="00BA3C40">
        <w:rPr>
          <w:rFonts w:ascii="Times New Roman" w:hAnsi="Times New Roman"/>
          <w:sz w:val="28"/>
          <w:szCs w:val="28"/>
        </w:rPr>
        <w:t>увеличение срока полезного использовани</w:t>
      </w:r>
      <w:r w:rsidR="008253F2">
        <w:rPr>
          <w:rFonts w:ascii="Times New Roman" w:hAnsi="Times New Roman"/>
          <w:sz w:val="28"/>
          <w:szCs w:val="28"/>
        </w:rPr>
        <w:t xml:space="preserve">я принимается комиссией по </w:t>
      </w:r>
      <w:r w:rsidRPr="00BA3C40">
        <w:rPr>
          <w:rFonts w:ascii="Times New Roman" w:hAnsi="Times New Roman"/>
          <w:sz w:val="28"/>
          <w:szCs w:val="28"/>
        </w:rPr>
        <w:t>поступлению и выбытию нефинансовых активов</w:t>
      </w:r>
      <w:r w:rsidR="008253F2">
        <w:rPr>
          <w:rFonts w:ascii="Times New Roman" w:hAnsi="Times New Roman"/>
          <w:sz w:val="28"/>
          <w:szCs w:val="28"/>
        </w:rPr>
        <w:t xml:space="preserve"> учреждений (субъектов учета)</w:t>
      </w:r>
      <w:r w:rsidRPr="00BA3C40">
        <w:rPr>
          <w:rFonts w:ascii="Times New Roman" w:hAnsi="Times New Roman"/>
          <w:sz w:val="28"/>
          <w:szCs w:val="28"/>
        </w:rPr>
        <w:t>.</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 xml:space="preserve">Расходы на капитальный и </w:t>
      </w:r>
      <w:r w:rsidR="008253F2">
        <w:rPr>
          <w:rFonts w:ascii="Times New Roman" w:hAnsi="Times New Roman"/>
          <w:sz w:val="28"/>
          <w:szCs w:val="28"/>
        </w:rPr>
        <w:t xml:space="preserve">текущий ремонт основных средств </w:t>
      </w:r>
      <w:r w:rsidRPr="00BA3C40">
        <w:rPr>
          <w:rFonts w:ascii="Times New Roman" w:hAnsi="Times New Roman"/>
          <w:sz w:val="28"/>
          <w:szCs w:val="28"/>
        </w:rPr>
        <w:t>признаются единовременно в качестве расходо</w:t>
      </w:r>
      <w:r w:rsidR="008253F2">
        <w:rPr>
          <w:rFonts w:ascii="Times New Roman" w:hAnsi="Times New Roman"/>
          <w:sz w:val="28"/>
          <w:szCs w:val="28"/>
        </w:rPr>
        <w:t xml:space="preserve">в, связанных с производством, в </w:t>
      </w:r>
      <w:r w:rsidRPr="00BA3C40">
        <w:rPr>
          <w:rFonts w:ascii="Times New Roman" w:hAnsi="Times New Roman"/>
          <w:sz w:val="28"/>
          <w:szCs w:val="28"/>
        </w:rPr>
        <w:t xml:space="preserve">том отчетном (налоговом) периоде, в котором они были </w:t>
      </w:r>
      <w:r w:rsidR="008253F2">
        <w:rPr>
          <w:rFonts w:ascii="Times New Roman" w:hAnsi="Times New Roman"/>
          <w:sz w:val="28"/>
          <w:szCs w:val="28"/>
        </w:rPr>
        <w:t xml:space="preserve">осуществлены, в </w:t>
      </w:r>
      <w:r w:rsidRPr="00BA3C40">
        <w:rPr>
          <w:rFonts w:ascii="Times New Roman" w:hAnsi="Times New Roman"/>
          <w:sz w:val="28"/>
          <w:szCs w:val="28"/>
        </w:rPr>
        <w:t>размере фактических затрат на основании актов выполненных работ.</w:t>
      </w:r>
    </w:p>
    <w:p w:rsidR="00BA3C40" w:rsidRPr="008253F2" w:rsidRDefault="00BA3C40" w:rsidP="00BA3C40">
      <w:pPr>
        <w:ind w:firstLine="709"/>
        <w:jc w:val="both"/>
        <w:rPr>
          <w:rFonts w:ascii="Times New Roman" w:hAnsi="Times New Roman"/>
          <w:b/>
          <w:sz w:val="28"/>
          <w:szCs w:val="28"/>
        </w:rPr>
      </w:pPr>
      <w:r w:rsidRPr="008253F2">
        <w:rPr>
          <w:rFonts w:ascii="Times New Roman" w:hAnsi="Times New Roman"/>
          <w:b/>
          <w:sz w:val="28"/>
          <w:szCs w:val="28"/>
        </w:rPr>
        <w:t>Учёт сырья, материалов и товаров</w:t>
      </w:r>
      <w:r w:rsidR="008253F2">
        <w:rPr>
          <w:rFonts w:ascii="Times New Roman" w:hAnsi="Times New Roman"/>
          <w:b/>
          <w:sz w:val="28"/>
          <w:szCs w:val="28"/>
        </w:rPr>
        <w:t>.</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При определении размера материальны</w:t>
      </w:r>
      <w:r w:rsidR="008253F2">
        <w:rPr>
          <w:rFonts w:ascii="Times New Roman" w:hAnsi="Times New Roman"/>
          <w:sz w:val="28"/>
          <w:szCs w:val="28"/>
        </w:rPr>
        <w:t xml:space="preserve">х расходов при списании сырья и </w:t>
      </w:r>
      <w:r w:rsidRPr="00BA3C40">
        <w:rPr>
          <w:rFonts w:ascii="Times New Roman" w:hAnsi="Times New Roman"/>
          <w:sz w:val="28"/>
          <w:szCs w:val="28"/>
        </w:rPr>
        <w:t>материалов, используемых при ок</w:t>
      </w:r>
      <w:r w:rsidR="008253F2">
        <w:rPr>
          <w:rFonts w:ascii="Times New Roman" w:hAnsi="Times New Roman"/>
          <w:sz w:val="28"/>
          <w:szCs w:val="28"/>
        </w:rPr>
        <w:t xml:space="preserve">азании услуг, выполнении работ, </w:t>
      </w:r>
      <w:r w:rsidRPr="00BA3C40">
        <w:rPr>
          <w:rFonts w:ascii="Times New Roman" w:hAnsi="Times New Roman"/>
          <w:sz w:val="28"/>
          <w:szCs w:val="28"/>
        </w:rPr>
        <w:t>производстве (изготовлении) продукции, прим</w:t>
      </w:r>
      <w:r w:rsidR="008253F2">
        <w:rPr>
          <w:rFonts w:ascii="Times New Roman" w:hAnsi="Times New Roman"/>
          <w:sz w:val="28"/>
          <w:szCs w:val="28"/>
        </w:rPr>
        <w:t xml:space="preserve">еняется метод оценки по средней </w:t>
      </w:r>
      <w:r w:rsidRPr="00BA3C40">
        <w:rPr>
          <w:rFonts w:ascii="Times New Roman" w:hAnsi="Times New Roman"/>
          <w:sz w:val="28"/>
          <w:szCs w:val="28"/>
        </w:rPr>
        <w:t>стоимости.</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lastRenderedPageBreak/>
        <w:t>Стоимость приобретения покупн</w:t>
      </w:r>
      <w:r w:rsidR="008253F2">
        <w:rPr>
          <w:rFonts w:ascii="Times New Roman" w:hAnsi="Times New Roman"/>
          <w:sz w:val="28"/>
          <w:szCs w:val="28"/>
        </w:rPr>
        <w:t xml:space="preserve">ых товаров формируется с учетом </w:t>
      </w:r>
      <w:r w:rsidRPr="00BA3C40">
        <w:rPr>
          <w:rFonts w:ascii="Times New Roman" w:hAnsi="Times New Roman"/>
          <w:sz w:val="28"/>
          <w:szCs w:val="28"/>
        </w:rPr>
        <w:t>расходов, связанных с их приобрет</w:t>
      </w:r>
      <w:r w:rsidR="008253F2">
        <w:rPr>
          <w:rFonts w:ascii="Times New Roman" w:hAnsi="Times New Roman"/>
          <w:sz w:val="28"/>
          <w:szCs w:val="28"/>
        </w:rPr>
        <w:t xml:space="preserve">ением, которые являются прямыми </w:t>
      </w:r>
      <w:r w:rsidRPr="00BA3C40">
        <w:rPr>
          <w:rFonts w:ascii="Times New Roman" w:hAnsi="Times New Roman"/>
          <w:sz w:val="28"/>
          <w:szCs w:val="28"/>
        </w:rPr>
        <w:t>расходами учреждения.</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При реализации покупных товаров до</w:t>
      </w:r>
      <w:r w:rsidR="008253F2">
        <w:rPr>
          <w:rFonts w:ascii="Times New Roman" w:hAnsi="Times New Roman"/>
          <w:sz w:val="28"/>
          <w:szCs w:val="28"/>
        </w:rPr>
        <w:t xml:space="preserve">ходы уменьшаются на сумму </w:t>
      </w:r>
      <w:r w:rsidRPr="00BA3C40">
        <w:rPr>
          <w:rFonts w:ascii="Times New Roman" w:hAnsi="Times New Roman"/>
          <w:sz w:val="28"/>
          <w:szCs w:val="28"/>
        </w:rPr>
        <w:t>расходов, равную стоимости их приоб</w:t>
      </w:r>
      <w:r w:rsidR="008253F2">
        <w:rPr>
          <w:rFonts w:ascii="Times New Roman" w:hAnsi="Times New Roman"/>
          <w:sz w:val="28"/>
          <w:szCs w:val="28"/>
        </w:rPr>
        <w:t xml:space="preserve">ретения, определенную по методу </w:t>
      </w:r>
      <w:r w:rsidRPr="00BA3C40">
        <w:rPr>
          <w:rFonts w:ascii="Times New Roman" w:hAnsi="Times New Roman"/>
          <w:sz w:val="28"/>
          <w:szCs w:val="28"/>
        </w:rPr>
        <w:t>средней стоимости.</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Налоговый учет операций по при</w:t>
      </w:r>
      <w:r w:rsidR="008253F2">
        <w:rPr>
          <w:rFonts w:ascii="Times New Roman" w:hAnsi="Times New Roman"/>
          <w:sz w:val="28"/>
          <w:szCs w:val="28"/>
        </w:rPr>
        <w:t xml:space="preserve">обретению и списанию материалов </w:t>
      </w:r>
      <w:r w:rsidRPr="00BA3C40">
        <w:rPr>
          <w:rFonts w:ascii="Times New Roman" w:hAnsi="Times New Roman"/>
          <w:sz w:val="28"/>
          <w:szCs w:val="28"/>
        </w:rPr>
        <w:t>осуществляется в порядке, определенном для целей бухгалтерского учета.</w:t>
      </w:r>
    </w:p>
    <w:p w:rsidR="00BA3C40" w:rsidRPr="008253F2" w:rsidRDefault="00BA3C40" w:rsidP="00BA3C40">
      <w:pPr>
        <w:ind w:firstLine="709"/>
        <w:jc w:val="both"/>
        <w:rPr>
          <w:rFonts w:ascii="Times New Roman" w:hAnsi="Times New Roman"/>
          <w:b/>
          <w:sz w:val="28"/>
          <w:szCs w:val="28"/>
        </w:rPr>
      </w:pPr>
      <w:r w:rsidRPr="008253F2">
        <w:rPr>
          <w:rFonts w:ascii="Times New Roman" w:hAnsi="Times New Roman"/>
          <w:b/>
          <w:sz w:val="28"/>
          <w:szCs w:val="28"/>
        </w:rPr>
        <w:t>Учёт иного имущества, не являющегося амортизируемым</w:t>
      </w:r>
      <w:r w:rsidR="008253F2">
        <w:rPr>
          <w:rFonts w:ascii="Times New Roman" w:hAnsi="Times New Roman"/>
          <w:b/>
          <w:sz w:val="28"/>
          <w:szCs w:val="28"/>
        </w:rPr>
        <w:t>.</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Стоимость инструментов, присп</w:t>
      </w:r>
      <w:r w:rsidR="008253F2">
        <w:rPr>
          <w:rFonts w:ascii="Times New Roman" w:hAnsi="Times New Roman"/>
          <w:sz w:val="28"/>
          <w:szCs w:val="28"/>
        </w:rPr>
        <w:t xml:space="preserve">особлений, инвентаря, приборов, </w:t>
      </w:r>
      <w:r w:rsidRPr="00BA3C40">
        <w:rPr>
          <w:rFonts w:ascii="Times New Roman" w:hAnsi="Times New Roman"/>
          <w:sz w:val="28"/>
          <w:szCs w:val="28"/>
        </w:rPr>
        <w:t>спецодежды и других средств индивидуально</w:t>
      </w:r>
      <w:r w:rsidR="008253F2">
        <w:rPr>
          <w:rFonts w:ascii="Times New Roman" w:hAnsi="Times New Roman"/>
          <w:sz w:val="28"/>
          <w:szCs w:val="28"/>
        </w:rPr>
        <w:t xml:space="preserve">й защиты, другого имущества, не </w:t>
      </w:r>
      <w:r w:rsidRPr="00BA3C40">
        <w:rPr>
          <w:rFonts w:ascii="Times New Roman" w:hAnsi="Times New Roman"/>
          <w:sz w:val="28"/>
          <w:szCs w:val="28"/>
        </w:rPr>
        <w:t>являющегося амортизируемым, включается в</w:t>
      </w:r>
      <w:r w:rsidR="008253F2">
        <w:rPr>
          <w:rFonts w:ascii="Times New Roman" w:hAnsi="Times New Roman"/>
          <w:sz w:val="28"/>
          <w:szCs w:val="28"/>
        </w:rPr>
        <w:t xml:space="preserve"> состав материальных расходов в </w:t>
      </w:r>
      <w:r w:rsidRPr="00BA3C40">
        <w:rPr>
          <w:rFonts w:ascii="Times New Roman" w:hAnsi="Times New Roman"/>
          <w:sz w:val="28"/>
          <w:szCs w:val="28"/>
        </w:rPr>
        <w:t>полной сумме по мере ввода имущества в эксплуатацию.</w:t>
      </w:r>
    </w:p>
    <w:p w:rsidR="00BA3C40" w:rsidRPr="008253F2" w:rsidRDefault="00BA3C40" w:rsidP="00BA3C40">
      <w:pPr>
        <w:ind w:firstLine="709"/>
        <w:jc w:val="both"/>
        <w:rPr>
          <w:rFonts w:ascii="Times New Roman" w:hAnsi="Times New Roman"/>
          <w:b/>
          <w:sz w:val="28"/>
          <w:szCs w:val="28"/>
        </w:rPr>
      </w:pPr>
      <w:r w:rsidRPr="008253F2">
        <w:rPr>
          <w:rFonts w:ascii="Times New Roman" w:hAnsi="Times New Roman"/>
          <w:b/>
          <w:sz w:val="28"/>
          <w:szCs w:val="28"/>
        </w:rPr>
        <w:t>Расходы на формирование резервов</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В целях равномерного учета</w:t>
      </w:r>
      <w:r w:rsidR="008253F2">
        <w:rPr>
          <w:rFonts w:ascii="Times New Roman" w:hAnsi="Times New Roman"/>
          <w:sz w:val="28"/>
          <w:szCs w:val="28"/>
        </w:rPr>
        <w:t xml:space="preserve"> предстоящих расходов для целей </w:t>
      </w:r>
      <w:r w:rsidRPr="00BA3C40">
        <w:rPr>
          <w:rFonts w:ascii="Times New Roman" w:hAnsi="Times New Roman"/>
          <w:sz w:val="28"/>
          <w:szCs w:val="28"/>
        </w:rPr>
        <w:t>налогообложения учреждения</w:t>
      </w:r>
      <w:r w:rsidR="008253F2">
        <w:rPr>
          <w:rFonts w:ascii="Times New Roman" w:hAnsi="Times New Roman"/>
          <w:sz w:val="28"/>
          <w:szCs w:val="28"/>
        </w:rPr>
        <w:t xml:space="preserve"> централизованной бухгалтерией формируе</w:t>
      </w:r>
      <w:r w:rsidRPr="00BA3C40">
        <w:rPr>
          <w:rFonts w:ascii="Times New Roman" w:hAnsi="Times New Roman"/>
          <w:sz w:val="28"/>
          <w:szCs w:val="28"/>
        </w:rPr>
        <w:t>т</w:t>
      </w:r>
      <w:r w:rsidR="008253F2">
        <w:rPr>
          <w:rFonts w:ascii="Times New Roman" w:hAnsi="Times New Roman"/>
          <w:sz w:val="28"/>
          <w:szCs w:val="28"/>
        </w:rPr>
        <w:t xml:space="preserve">ся резерв на оплату предстоящих </w:t>
      </w:r>
      <w:r w:rsidRPr="00BA3C40">
        <w:rPr>
          <w:rFonts w:ascii="Times New Roman" w:hAnsi="Times New Roman"/>
          <w:sz w:val="28"/>
          <w:szCs w:val="28"/>
        </w:rPr>
        <w:t>отпусков работников.</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Расходы на оплату отпусков не вклю</w:t>
      </w:r>
      <w:r w:rsidR="008253F2">
        <w:rPr>
          <w:rFonts w:ascii="Times New Roman" w:hAnsi="Times New Roman"/>
          <w:sz w:val="28"/>
          <w:szCs w:val="28"/>
        </w:rPr>
        <w:t xml:space="preserve">чаются в сумму предполагаемых </w:t>
      </w:r>
      <w:r w:rsidRPr="00BA3C40">
        <w:rPr>
          <w:rFonts w:ascii="Times New Roman" w:hAnsi="Times New Roman"/>
          <w:sz w:val="28"/>
          <w:szCs w:val="28"/>
        </w:rPr>
        <w:t>расходов на оплату труда.</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 xml:space="preserve">В течение года резерв используется для покрытия сумм, начисленных воплату отпусков, и соответствующих </w:t>
      </w:r>
      <w:r w:rsidR="008253F2">
        <w:rPr>
          <w:rFonts w:ascii="Times New Roman" w:hAnsi="Times New Roman"/>
          <w:sz w:val="28"/>
          <w:szCs w:val="28"/>
        </w:rPr>
        <w:t xml:space="preserve">им сумм взносов на обязательное </w:t>
      </w:r>
      <w:r w:rsidRPr="00BA3C40">
        <w:rPr>
          <w:rFonts w:ascii="Times New Roman" w:hAnsi="Times New Roman"/>
          <w:sz w:val="28"/>
          <w:szCs w:val="28"/>
        </w:rPr>
        <w:t>социальное страхование.</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 xml:space="preserve">Ежегодно по состоянию на последнее число </w:t>
      </w:r>
      <w:r w:rsidR="008253F2">
        <w:rPr>
          <w:rFonts w:ascii="Times New Roman" w:hAnsi="Times New Roman"/>
          <w:sz w:val="28"/>
          <w:szCs w:val="28"/>
        </w:rPr>
        <w:t xml:space="preserve">налогового периода </w:t>
      </w:r>
      <w:r w:rsidRPr="00BA3C40">
        <w:rPr>
          <w:rFonts w:ascii="Times New Roman" w:hAnsi="Times New Roman"/>
          <w:sz w:val="28"/>
          <w:szCs w:val="28"/>
        </w:rPr>
        <w:t>проводится инвентаризация резерва.</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При недостаточности средств фактиче</w:t>
      </w:r>
      <w:r w:rsidR="008253F2">
        <w:rPr>
          <w:rFonts w:ascii="Times New Roman" w:hAnsi="Times New Roman"/>
          <w:sz w:val="28"/>
          <w:szCs w:val="28"/>
        </w:rPr>
        <w:t xml:space="preserve">ски начисленного резерва, суммы </w:t>
      </w:r>
      <w:r w:rsidRPr="00BA3C40">
        <w:rPr>
          <w:rFonts w:ascii="Times New Roman" w:hAnsi="Times New Roman"/>
          <w:sz w:val="28"/>
          <w:szCs w:val="28"/>
        </w:rPr>
        <w:t>фактических расходов на оплату отпусков и</w:t>
      </w:r>
      <w:r w:rsidR="008253F2">
        <w:rPr>
          <w:rFonts w:ascii="Times New Roman" w:hAnsi="Times New Roman"/>
          <w:sz w:val="28"/>
          <w:szCs w:val="28"/>
        </w:rPr>
        <w:t xml:space="preserve"> соответственно суммы страховых </w:t>
      </w:r>
      <w:r w:rsidRPr="00BA3C40">
        <w:rPr>
          <w:rFonts w:ascii="Times New Roman" w:hAnsi="Times New Roman"/>
          <w:sz w:val="28"/>
          <w:szCs w:val="28"/>
        </w:rPr>
        <w:t>взносов на обязательное страхование, по которым ранее не со</w:t>
      </w:r>
      <w:r w:rsidR="008253F2">
        <w:rPr>
          <w:rFonts w:ascii="Times New Roman" w:hAnsi="Times New Roman"/>
          <w:sz w:val="28"/>
          <w:szCs w:val="28"/>
        </w:rPr>
        <w:t xml:space="preserve">здавался </w:t>
      </w:r>
      <w:r w:rsidRPr="00BA3C40">
        <w:rPr>
          <w:rFonts w:ascii="Times New Roman" w:hAnsi="Times New Roman"/>
          <w:sz w:val="28"/>
          <w:szCs w:val="28"/>
        </w:rPr>
        <w:t>указанный резерв, включаются в состав нал</w:t>
      </w:r>
      <w:r w:rsidR="008253F2">
        <w:rPr>
          <w:rFonts w:ascii="Times New Roman" w:hAnsi="Times New Roman"/>
          <w:sz w:val="28"/>
          <w:szCs w:val="28"/>
        </w:rPr>
        <w:t xml:space="preserve">оговой базы текущего налогового </w:t>
      </w:r>
      <w:r w:rsidRPr="00BA3C40">
        <w:rPr>
          <w:rFonts w:ascii="Times New Roman" w:hAnsi="Times New Roman"/>
          <w:sz w:val="28"/>
          <w:szCs w:val="28"/>
        </w:rPr>
        <w:t>периода.</w:t>
      </w:r>
    </w:p>
    <w:p w:rsidR="00BA3C40" w:rsidRPr="008253F2" w:rsidRDefault="00BA3C40" w:rsidP="00BA3C40">
      <w:pPr>
        <w:ind w:firstLine="709"/>
        <w:jc w:val="both"/>
        <w:rPr>
          <w:rFonts w:ascii="Times New Roman" w:hAnsi="Times New Roman"/>
          <w:b/>
          <w:sz w:val="28"/>
          <w:szCs w:val="28"/>
        </w:rPr>
      </w:pPr>
      <w:r w:rsidRPr="008253F2">
        <w:rPr>
          <w:rFonts w:ascii="Times New Roman" w:hAnsi="Times New Roman"/>
          <w:b/>
          <w:sz w:val="28"/>
          <w:szCs w:val="28"/>
        </w:rPr>
        <w:t>6.2. Налог на добавленную стоимость (НДС)</w:t>
      </w:r>
      <w:r w:rsidR="008253F2">
        <w:rPr>
          <w:rFonts w:ascii="Times New Roman" w:hAnsi="Times New Roman"/>
          <w:b/>
          <w:sz w:val="28"/>
          <w:szCs w:val="28"/>
        </w:rPr>
        <w:t>.</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Не признаются объектом налогооблож</w:t>
      </w:r>
      <w:r w:rsidR="008253F2">
        <w:rPr>
          <w:rFonts w:ascii="Times New Roman" w:hAnsi="Times New Roman"/>
          <w:sz w:val="28"/>
          <w:szCs w:val="28"/>
        </w:rPr>
        <w:t xml:space="preserve">ения выполнение работ (оказание </w:t>
      </w:r>
      <w:r w:rsidRPr="00BA3C40">
        <w:rPr>
          <w:rFonts w:ascii="Times New Roman" w:hAnsi="Times New Roman"/>
          <w:sz w:val="28"/>
          <w:szCs w:val="28"/>
        </w:rPr>
        <w:t>услуг) органами, входящими в систему органов государствен</w:t>
      </w:r>
      <w:r w:rsidR="008253F2">
        <w:rPr>
          <w:rFonts w:ascii="Times New Roman" w:hAnsi="Times New Roman"/>
          <w:sz w:val="28"/>
          <w:szCs w:val="28"/>
        </w:rPr>
        <w:t xml:space="preserve">ной </w:t>
      </w:r>
      <w:r w:rsidR="008253F2">
        <w:rPr>
          <w:rFonts w:ascii="Times New Roman" w:hAnsi="Times New Roman"/>
          <w:sz w:val="28"/>
          <w:szCs w:val="28"/>
        </w:rPr>
        <w:lastRenderedPageBreak/>
        <w:t xml:space="preserve">власти и </w:t>
      </w:r>
      <w:r w:rsidRPr="00BA3C40">
        <w:rPr>
          <w:rFonts w:ascii="Times New Roman" w:hAnsi="Times New Roman"/>
          <w:sz w:val="28"/>
          <w:szCs w:val="28"/>
        </w:rPr>
        <w:t>органов местного самоуправления, в рамка</w:t>
      </w:r>
      <w:r w:rsidR="008253F2">
        <w:rPr>
          <w:rFonts w:ascii="Times New Roman" w:hAnsi="Times New Roman"/>
          <w:sz w:val="28"/>
          <w:szCs w:val="28"/>
        </w:rPr>
        <w:t xml:space="preserve">х выполнения возложенных на них </w:t>
      </w:r>
      <w:r w:rsidRPr="00BA3C40">
        <w:rPr>
          <w:rFonts w:ascii="Times New Roman" w:hAnsi="Times New Roman"/>
          <w:sz w:val="28"/>
          <w:szCs w:val="28"/>
        </w:rPr>
        <w:t>исключительных полномочий в определенн</w:t>
      </w:r>
      <w:r w:rsidR="008253F2">
        <w:rPr>
          <w:rFonts w:ascii="Times New Roman" w:hAnsi="Times New Roman"/>
          <w:sz w:val="28"/>
          <w:szCs w:val="28"/>
        </w:rPr>
        <w:t xml:space="preserve">ой сфере деятельности в случае, </w:t>
      </w:r>
      <w:r w:rsidRPr="00BA3C40">
        <w:rPr>
          <w:rFonts w:ascii="Times New Roman" w:hAnsi="Times New Roman"/>
          <w:sz w:val="28"/>
          <w:szCs w:val="28"/>
        </w:rPr>
        <w:t>если обязательность выполнения указанных раб</w:t>
      </w:r>
      <w:r w:rsidR="008253F2">
        <w:rPr>
          <w:rFonts w:ascii="Times New Roman" w:hAnsi="Times New Roman"/>
          <w:sz w:val="28"/>
          <w:szCs w:val="28"/>
        </w:rPr>
        <w:t xml:space="preserve">от (оказания услуг) установлена </w:t>
      </w:r>
      <w:r w:rsidRPr="00BA3C40">
        <w:rPr>
          <w:rFonts w:ascii="Times New Roman" w:hAnsi="Times New Roman"/>
          <w:sz w:val="28"/>
          <w:szCs w:val="28"/>
        </w:rPr>
        <w:t>законодательством Российской Федерац</w:t>
      </w:r>
      <w:r w:rsidR="008253F2">
        <w:rPr>
          <w:rFonts w:ascii="Times New Roman" w:hAnsi="Times New Roman"/>
          <w:sz w:val="28"/>
          <w:szCs w:val="28"/>
        </w:rPr>
        <w:t xml:space="preserve">ии, законодательством субъектов </w:t>
      </w:r>
      <w:r w:rsidRPr="00BA3C40">
        <w:rPr>
          <w:rFonts w:ascii="Times New Roman" w:hAnsi="Times New Roman"/>
          <w:sz w:val="28"/>
          <w:szCs w:val="28"/>
        </w:rPr>
        <w:t>Российской Федерации, актами органов местного самоуправления.</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Бюджетные учреждения применя</w:t>
      </w:r>
      <w:r w:rsidR="008253F2">
        <w:rPr>
          <w:rFonts w:ascii="Times New Roman" w:hAnsi="Times New Roman"/>
          <w:sz w:val="28"/>
          <w:szCs w:val="28"/>
        </w:rPr>
        <w:t xml:space="preserve">ют освобождение от обязанностей </w:t>
      </w:r>
      <w:r w:rsidRPr="00BA3C40">
        <w:rPr>
          <w:rFonts w:ascii="Times New Roman" w:hAnsi="Times New Roman"/>
          <w:sz w:val="28"/>
          <w:szCs w:val="28"/>
        </w:rPr>
        <w:t>плательщика НДС (ст. 145 НК РФ).</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Не подлежит налогообложению (освобождается от налогообложе</w:t>
      </w:r>
      <w:r w:rsidR="008253F2">
        <w:rPr>
          <w:rFonts w:ascii="Times New Roman" w:hAnsi="Times New Roman"/>
          <w:sz w:val="28"/>
          <w:szCs w:val="28"/>
        </w:rPr>
        <w:t xml:space="preserve">ния) </w:t>
      </w:r>
      <w:r w:rsidRPr="00BA3C40">
        <w:rPr>
          <w:rFonts w:ascii="Times New Roman" w:hAnsi="Times New Roman"/>
          <w:sz w:val="28"/>
          <w:szCs w:val="28"/>
        </w:rPr>
        <w:t>реализация на территории Российской Федер</w:t>
      </w:r>
      <w:r w:rsidR="00C31DBB">
        <w:rPr>
          <w:rFonts w:ascii="Times New Roman" w:hAnsi="Times New Roman"/>
          <w:sz w:val="28"/>
          <w:szCs w:val="28"/>
        </w:rPr>
        <w:t>ации услуг</w:t>
      </w:r>
      <w:r w:rsidRPr="00BA3C40">
        <w:rPr>
          <w:rFonts w:ascii="Times New Roman" w:hAnsi="Times New Roman"/>
          <w:sz w:val="28"/>
          <w:szCs w:val="28"/>
        </w:rPr>
        <w:t xml:space="preserve"> в</w:t>
      </w:r>
      <w:r w:rsidR="008253F2">
        <w:rPr>
          <w:rFonts w:ascii="Times New Roman" w:hAnsi="Times New Roman"/>
          <w:sz w:val="28"/>
          <w:szCs w:val="28"/>
        </w:rPr>
        <w:t xml:space="preserve"> сфере образования, оказываемых </w:t>
      </w:r>
      <w:r w:rsidRPr="00BA3C40">
        <w:rPr>
          <w:rFonts w:ascii="Times New Roman" w:hAnsi="Times New Roman"/>
          <w:sz w:val="28"/>
          <w:szCs w:val="28"/>
        </w:rPr>
        <w:t>организациями, осуществляющим</w:t>
      </w:r>
      <w:r w:rsidR="008253F2">
        <w:rPr>
          <w:rFonts w:ascii="Times New Roman" w:hAnsi="Times New Roman"/>
          <w:sz w:val="28"/>
          <w:szCs w:val="28"/>
        </w:rPr>
        <w:t xml:space="preserve">и образовательную деятельность, </w:t>
      </w:r>
      <w:r w:rsidRPr="00BA3C40">
        <w:rPr>
          <w:rFonts w:ascii="Times New Roman" w:hAnsi="Times New Roman"/>
          <w:sz w:val="28"/>
          <w:szCs w:val="28"/>
        </w:rPr>
        <w:t>являющимися некоммерческими организа</w:t>
      </w:r>
      <w:r w:rsidR="008253F2">
        <w:rPr>
          <w:rFonts w:ascii="Times New Roman" w:hAnsi="Times New Roman"/>
          <w:sz w:val="28"/>
          <w:szCs w:val="28"/>
        </w:rPr>
        <w:t xml:space="preserve">циями, по реализации основных и </w:t>
      </w:r>
      <w:r w:rsidRPr="00BA3C40">
        <w:rPr>
          <w:rFonts w:ascii="Times New Roman" w:hAnsi="Times New Roman"/>
          <w:sz w:val="28"/>
          <w:szCs w:val="28"/>
        </w:rPr>
        <w:t>(или) дополнительных образовательных про</w:t>
      </w:r>
      <w:r w:rsidR="008253F2">
        <w:rPr>
          <w:rFonts w:ascii="Times New Roman" w:hAnsi="Times New Roman"/>
          <w:sz w:val="28"/>
          <w:szCs w:val="28"/>
        </w:rPr>
        <w:t xml:space="preserve">грамм, указанных в лицензии, за </w:t>
      </w:r>
      <w:r w:rsidRPr="00BA3C40">
        <w:rPr>
          <w:rFonts w:ascii="Times New Roman" w:hAnsi="Times New Roman"/>
          <w:sz w:val="28"/>
          <w:szCs w:val="28"/>
        </w:rPr>
        <w:t xml:space="preserve">исключением консультационных услуг, </w:t>
      </w:r>
      <w:r w:rsidR="008253F2">
        <w:rPr>
          <w:rFonts w:ascii="Times New Roman" w:hAnsi="Times New Roman"/>
          <w:sz w:val="28"/>
          <w:szCs w:val="28"/>
        </w:rPr>
        <w:t xml:space="preserve">а также услуг по сдаче в аренду </w:t>
      </w:r>
      <w:r w:rsidRPr="00BA3C40">
        <w:rPr>
          <w:rFonts w:ascii="Times New Roman" w:hAnsi="Times New Roman"/>
          <w:sz w:val="28"/>
          <w:szCs w:val="28"/>
        </w:rPr>
        <w:t>помещений.</w:t>
      </w:r>
    </w:p>
    <w:p w:rsidR="00BA3C40" w:rsidRPr="008253F2" w:rsidRDefault="00BA3C40" w:rsidP="008253F2">
      <w:pPr>
        <w:ind w:firstLine="709"/>
        <w:jc w:val="both"/>
        <w:rPr>
          <w:rFonts w:ascii="Times New Roman" w:hAnsi="Times New Roman"/>
          <w:i/>
          <w:sz w:val="28"/>
          <w:szCs w:val="28"/>
        </w:rPr>
      </w:pPr>
      <w:r w:rsidRPr="008253F2">
        <w:rPr>
          <w:rFonts w:ascii="Times New Roman" w:hAnsi="Times New Roman"/>
          <w:i/>
          <w:sz w:val="28"/>
          <w:szCs w:val="28"/>
        </w:rPr>
        <w:t>(</w:t>
      </w:r>
      <w:r w:rsidR="008253F2" w:rsidRPr="008253F2">
        <w:rPr>
          <w:rFonts w:ascii="Times New Roman" w:hAnsi="Times New Roman"/>
          <w:i/>
          <w:sz w:val="28"/>
          <w:szCs w:val="28"/>
        </w:rPr>
        <w:t xml:space="preserve">Основание: </w:t>
      </w:r>
      <w:r w:rsidRPr="008253F2">
        <w:rPr>
          <w:rFonts w:ascii="Times New Roman" w:hAnsi="Times New Roman"/>
          <w:i/>
          <w:sz w:val="28"/>
          <w:szCs w:val="28"/>
        </w:rPr>
        <w:t>п</w:t>
      </w:r>
      <w:r w:rsidR="008253F2" w:rsidRPr="008253F2">
        <w:rPr>
          <w:rFonts w:ascii="Times New Roman" w:hAnsi="Times New Roman"/>
          <w:i/>
          <w:sz w:val="28"/>
          <w:szCs w:val="28"/>
        </w:rPr>
        <w:t xml:space="preserve">. </w:t>
      </w:r>
      <w:r w:rsidRPr="008253F2">
        <w:rPr>
          <w:rFonts w:ascii="Times New Roman" w:hAnsi="Times New Roman"/>
          <w:i/>
          <w:sz w:val="28"/>
          <w:szCs w:val="28"/>
        </w:rPr>
        <w:t>п. 14.1 п. 2 ст. 149 НК РФ).</w:t>
      </w:r>
    </w:p>
    <w:p w:rsidR="008253F2" w:rsidRDefault="00BA3C40" w:rsidP="008253F2">
      <w:pPr>
        <w:ind w:firstLine="709"/>
        <w:jc w:val="both"/>
        <w:rPr>
          <w:rFonts w:ascii="Times New Roman" w:hAnsi="Times New Roman"/>
          <w:sz w:val="28"/>
          <w:szCs w:val="28"/>
        </w:rPr>
      </w:pPr>
      <w:r w:rsidRPr="00BA3C40">
        <w:rPr>
          <w:rFonts w:ascii="Times New Roman" w:hAnsi="Times New Roman"/>
          <w:sz w:val="28"/>
          <w:szCs w:val="28"/>
        </w:rPr>
        <w:t xml:space="preserve">Казенные учреждения имеют </w:t>
      </w:r>
      <w:r w:rsidR="008253F2">
        <w:rPr>
          <w:rFonts w:ascii="Times New Roman" w:hAnsi="Times New Roman"/>
          <w:sz w:val="28"/>
          <w:szCs w:val="28"/>
        </w:rPr>
        <w:t xml:space="preserve">льготы по НДС. Выполнение работ </w:t>
      </w:r>
      <w:r w:rsidRPr="00BA3C40">
        <w:rPr>
          <w:rFonts w:ascii="Times New Roman" w:hAnsi="Times New Roman"/>
          <w:sz w:val="28"/>
          <w:szCs w:val="28"/>
        </w:rPr>
        <w:t>(оказание услуг) казенными учреждениями н</w:t>
      </w:r>
      <w:r w:rsidR="008253F2">
        <w:rPr>
          <w:rFonts w:ascii="Times New Roman" w:hAnsi="Times New Roman"/>
          <w:sz w:val="28"/>
          <w:szCs w:val="28"/>
        </w:rPr>
        <w:t xml:space="preserve">е признается объектом обложения </w:t>
      </w:r>
      <w:r w:rsidRPr="00BA3C40">
        <w:rPr>
          <w:rFonts w:ascii="Times New Roman" w:hAnsi="Times New Roman"/>
          <w:sz w:val="28"/>
          <w:szCs w:val="28"/>
        </w:rPr>
        <w:t xml:space="preserve">НДС. </w:t>
      </w:r>
    </w:p>
    <w:p w:rsidR="00BA3C40" w:rsidRPr="008253F2" w:rsidRDefault="00BA3C40" w:rsidP="008253F2">
      <w:pPr>
        <w:ind w:firstLine="709"/>
        <w:jc w:val="both"/>
        <w:rPr>
          <w:rFonts w:ascii="Times New Roman" w:hAnsi="Times New Roman"/>
          <w:i/>
          <w:sz w:val="28"/>
          <w:szCs w:val="28"/>
        </w:rPr>
      </w:pPr>
      <w:r w:rsidRPr="008253F2">
        <w:rPr>
          <w:rFonts w:ascii="Times New Roman" w:hAnsi="Times New Roman"/>
          <w:i/>
          <w:sz w:val="28"/>
          <w:szCs w:val="28"/>
        </w:rPr>
        <w:t>(</w:t>
      </w:r>
      <w:r w:rsidR="008253F2" w:rsidRPr="008253F2">
        <w:rPr>
          <w:rFonts w:ascii="Times New Roman" w:hAnsi="Times New Roman"/>
          <w:i/>
          <w:sz w:val="28"/>
          <w:szCs w:val="28"/>
        </w:rPr>
        <w:t xml:space="preserve">Основание: </w:t>
      </w:r>
      <w:r w:rsidRPr="008253F2">
        <w:rPr>
          <w:rFonts w:ascii="Times New Roman" w:hAnsi="Times New Roman"/>
          <w:i/>
          <w:sz w:val="28"/>
          <w:szCs w:val="28"/>
        </w:rPr>
        <w:t>подпункт 4.1 пункта</w:t>
      </w:r>
      <w:r w:rsidR="008253F2">
        <w:rPr>
          <w:rFonts w:ascii="Times New Roman" w:hAnsi="Times New Roman"/>
          <w:i/>
          <w:sz w:val="28"/>
          <w:szCs w:val="28"/>
        </w:rPr>
        <w:t xml:space="preserve"> 2 статьи 146 НК</w:t>
      </w:r>
      <w:r w:rsidRPr="008253F2">
        <w:rPr>
          <w:rFonts w:ascii="Times New Roman" w:hAnsi="Times New Roman"/>
          <w:i/>
          <w:sz w:val="28"/>
          <w:szCs w:val="28"/>
        </w:rPr>
        <w:t xml:space="preserve"> РФ).</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 xml:space="preserve">Нумерация счетов-фактур производится </w:t>
      </w:r>
      <w:r w:rsidR="008253F2">
        <w:rPr>
          <w:rFonts w:ascii="Times New Roman" w:hAnsi="Times New Roman"/>
          <w:sz w:val="28"/>
          <w:szCs w:val="28"/>
        </w:rPr>
        <w:t xml:space="preserve">в порядке возрастания номеров с </w:t>
      </w:r>
      <w:r w:rsidRPr="00BA3C40">
        <w:rPr>
          <w:rFonts w:ascii="Times New Roman" w:hAnsi="Times New Roman"/>
          <w:sz w:val="28"/>
          <w:szCs w:val="28"/>
        </w:rPr>
        <w:t>начала календарного года.</w:t>
      </w:r>
    </w:p>
    <w:p w:rsidR="00BA3C40" w:rsidRPr="00BA3C40" w:rsidRDefault="00BA3C40" w:rsidP="00BA3C40">
      <w:pPr>
        <w:ind w:firstLine="709"/>
        <w:jc w:val="both"/>
        <w:rPr>
          <w:rFonts w:ascii="Times New Roman" w:hAnsi="Times New Roman"/>
          <w:sz w:val="28"/>
          <w:szCs w:val="28"/>
        </w:rPr>
      </w:pPr>
      <w:r w:rsidRPr="00BA3C40">
        <w:rPr>
          <w:rFonts w:ascii="Times New Roman" w:hAnsi="Times New Roman"/>
          <w:sz w:val="28"/>
          <w:szCs w:val="28"/>
        </w:rPr>
        <w:t>Книги покупок и продаж ведутся на бумажных носителях.</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Суммы НДС по товарам (работам, услугам), в том числе основн</w:t>
      </w:r>
      <w:r w:rsidR="008253F2">
        <w:rPr>
          <w:rFonts w:ascii="Times New Roman" w:hAnsi="Times New Roman"/>
          <w:sz w:val="28"/>
          <w:szCs w:val="28"/>
        </w:rPr>
        <w:t xml:space="preserve">ым </w:t>
      </w:r>
      <w:r w:rsidRPr="00BA3C40">
        <w:rPr>
          <w:rFonts w:ascii="Times New Roman" w:hAnsi="Times New Roman"/>
          <w:sz w:val="28"/>
          <w:szCs w:val="28"/>
        </w:rPr>
        <w:t>средствам и нематериальным активам, прио</w:t>
      </w:r>
      <w:r w:rsidR="008253F2">
        <w:rPr>
          <w:rFonts w:ascii="Times New Roman" w:hAnsi="Times New Roman"/>
          <w:sz w:val="28"/>
          <w:szCs w:val="28"/>
        </w:rPr>
        <w:t xml:space="preserve">бретаемым с целью осуществления </w:t>
      </w:r>
      <w:r w:rsidRPr="00BA3C40">
        <w:rPr>
          <w:rFonts w:ascii="Times New Roman" w:hAnsi="Times New Roman"/>
          <w:sz w:val="28"/>
          <w:szCs w:val="28"/>
        </w:rPr>
        <w:t>видов деятельности, не облагаемых НДС, учитываются в их стоимости.</w:t>
      </w:r>
    </w:p>
    <w:p w:rsidR="00BA3C40" w:rsidRPr="008253F2" w:rsidRDefault="00BA3C40" w:rsidP="00BA3C40">
      <w:pPr>
        <w:ind w:firstLine="709"/>
        <w:jc w:val="both"/>
        <w:rPr>
          <w:rFonts w:ascii="Times New Roman" w:hAnsi="Times New Roman"/>
          <w:b/>
          <w:sz w:val="28"/>
          <w:szCs w:val="28"/>
        </w:rPr>
      </w:pPr>
      <w:r w:rsidRPr="008253F2">
        <w:rPr>
          <w:rFonts w:ascii="Times New Roman" w:hAnsi="Times New Roman"/>
          <w:b/>
          <w:sz w:val="28"/>
          <w:szCs w:val="28"/>
        </w:rPr>
        <w:t>6.3. Налог на доходы физических лиц (НДФЛ)</w:t>
      </w:r>
    </w:p>
    <w:p w:rsidR="004B0465" w:rsidRPr="006F26AA" w:rsidRDefault="004B0465" w:rsidP="004B046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
          <w:bCs/>
          <w:color w:val="000000" w:themeColor="text1"/>
          <w:sz w:val="28"/>
          <w:szCs w:val="28"/>
        </w:rPr>
      </w:pPr>
      <w:r>
        <w:rPr>
          <w:rFonts w:ascii="Times New Roman" w:eastAsia="Times New Roman" w:hAnsi="Times New Roman"/>
          <w:color w:val="000000"/>
          <w:sz w:val="28"/>
          <w:szCs w:val="28"/>
          <w:lang w:eastAsia="ru-RU"/>
        </w:rPr>
        <w:t xml:space="preserve">       Налогооблагаемая база по НДФЛ формируется на основании главы 23 НК РФ.</w:t>
      </w:r>
    </w:p>
    <w:p w:rsidR="004B0465" w:rsidRPr="004B0465" w:rsidRDefault="004B0465" w:rsidP="004B0465">
      <w:pPr>
        <w:spacing w:after="0" w:line="240" w:lineRule="auto"/>
        <w:ind w:firstLine="709"/>
        <w:jc w:val="both"/>
        <w:rPr>
          <w:rFonts w:ascii="Times New Roman" w:eastAsia="Times New Roman" w:hAnsi="Times New Roman"/>
          <w:bCs/>
          <w:iCs/>
          <w:color w:val="000000"/>
          <w:sz w:val="28"/>
          <w:szCs w:val="28"/>
          <w:lang w:eastAsia="ru-RU"/>
        </w:rPr>
      </w:pPr>
      <w:r>
        <w:rPr>
          <w:rFonts w:ascii="Times New Roman" w:eastAsia="Times New Roman" w:hAnsi="Times New Roman"/>
          <w:color w:val="000000"/>
          <w:sz w:val="28"/>
          <w:szCs w:val="28"/>
          <w:lang w:eastAsia="ru-RU"/>
        </w:rPr>
        <w:t>Ответственным за правильность составления форм 2-НДФЛ и 6-НДФЛ и соблюдения сроков отчетности по перечисленным выше фо</w:t>
      </w:r>
      <w:r w:rsidR="00C31DBB">
        <w:rPr>
          <w:rFonts w:ascii="Times New Roman" w:eastAsia="Times New Roman" w:hAnsi="Times New Roman"/>
          <w:color w:val="000000"/>
          <w:sz w:val="28"/>
          <w:szCs w:val="28"/>
          <w:lang w:eastAsia="ru-RU"/>
        </w:rPr>
        <w:t xml:space="preserve">рмам в </w:t>
      </w:r>
      <w:r w:rsidR="00C31DBB">
        <w:rPr>
          <w:rFonts w:ascii="Times New Roman" w:eastAsia="Times New Roman" w:hAnsi="Times New Roman"/>
          <w:color w:val="000000"/>
          <w:sz w:val="28"/>
          <w:szCs w:val="28"/>
          <w:lang w:eastAsia="ru-RU"/>
        </w:rPr>
        <w:lastRenderedPageBreak/>
        <w:t>налоговую инспекцию являю</w:t>
      </w:r>
      <w:r>
        <w:rPr>
          <w:rFonts w:ascii="Times New Roman" w:eastAsia="Times New Roman" w:hAnsi="Times New Roman"/>
          <w:color w:val="000000"/>
          <w:sz w:val="28"/>
          <w:szCs w:val="28"/>
          <w:lang w:eastAsia="ru-RU"/>
        </w:rPr>
        <w:t>тся</w:t>
      </w:r>
      <w:r w:rsidR="00C31DBB">
        <w:rPr>
          <w:rFonts w:ascii="Times New Roman" w:eastAsia="Times New Roman" w:hAnsi="Times New Roman"/>
          <w:color w:val="000000"/>
          <w:sz w:val="28"/>
          <w:szCs w:val="28"/>
          <w:lang w:eastAsia="ru-RU"/>
        </w:rPr>
        <w:t xml:space="preserve"> ведущий бухгалтер </w:t>
      </w:r>
      <w:proofErr w:type="gramStart"/>
      <w:r w:rsidR="00C31DBB">
        <w:rPr>
          <w:rFonts w:ascii="Times New Roman" w:eastAsia="Times New Roman" w:hAnsi="Times New Roman"/>
          <w:color w:val="000000"/>
          <w:sz w:val="28"/>
          <w:szCs w:val="28"/>
          <w:lang w:eastAsia="ru-RU"/>
        </w:rPr>
        <w:t xml:space="preserve">и </w:t>
      </w:r>
      <w:r>
        <w:rPr>
          <w:rFonts w:ascii="Times New Roman" w:eastAsia="Times New Roman" w:hAnsi="Times New Roman"/>
          <w:color w:val="000000"/>
          <w:sz w:val="28"/>
          <w:szCs w:val="28"/>
          <w:lang w:eastAsia="ru-RU"/>
        </w:rPr>
        <w:t xml:space="preserve"> бухгалтер</w:t>
      </w:r>
      <w:r w:rsidR="00C31DBB">
        <w:rPr>
          <w:rFonts w:ascii="Times New Roman" w:eastAsia="Times New Roman" w:hAnsi="Times New Roman"/>
          <w:color w:val="000000"/>
          <w:sz w:val="28"/>
          <w:szCs w:val="28"/>
          <w:lang w:eastAsia="ru-RU"/>
        </w:rPr>
        <w:t>а</w:t>
      </w:r>
      <w:proofErr w:type="gramEnd"/>
      <w:r w:rsidR="00954BB5">
        <w:rPr>
          <w:rFonts w:ascii="Times New Roman" w:eastAsia="Times New Roman" w:hAnsi="Times New Roman"/>
          <w:color w:val="000000"/>
          <w:sz w:val="28"/>
          <w:szCs w:val="28"/>
          <w:lang w:eastAsia="ru-RU"/>
        </w:rPr>
        <w:t>1 Категории (</w:t>
      </w:r>
      <w:r w:rsidRPr="00954BB5">
        <w:rPr>
          <w:rFonts w:ascii="Times New Roman" w:eastAsia="Times New Roman" w:hAnsi="Times New Roman"/>
          <w:bCs/>
          <w:iCs/>
          <w:sz w:val="28"/>
          <w:szCs w:val="28"/>
          <w:lang w:eastAsia="ru-RU"/>
        </w:rPr>
        <w:t>расчетчик</w:t>
      </w:r>
      <w:r w:rsidR="00C31DBB">
        <w:rPr>
          <w:rFonts w:ascii="Times New Roman" w:eastAsia="Times New Roman" w:hAnsi="Times New Roman"/>
          <w:bCs/>
          <w:iCs/>
          <w:sz w:val="28"/>
          <w:szCs w:val="28"/>
          <w:lang w:eastAsia="ru-RU"/>
        </w:rPr>
        <w:t>и</w:t>
      </w:r>
      <w:r w:rsidRPr="00954BB5">
        <w:rPr>
          <w:rFonts w:ascii="Times New Roman" w:eastAsia="Times New Roman" w:hAnsi="Times New Roman"/>
          <w:bCs/>
          <w:iCs/>
          <w:sz w:val="28"/>
          <w:szCs w:val="28"/>
          <w:lang w:eastAsia="ru-RU"/>
        </w:rPr>
        <w:t xml:space="preserve"> по заработной плате).</w:t>
      </w:r>
    </w:p>
    <w:p w:rsidR="00BA3C40" w:rsidRPr="00BA3C40" w:rsidRDefault="00BA3C40" w:rsidP="008253F2">
      <w:pPr>
        <w:ind w:firstLine="709"/>
        <w:jc w:val="both"/>
        <w:rPr>
          <w:rFonts w:ascii="Times New Roman" w:hAnsi="Times New Roman"/>
          <w:sz w:val="28"/>
          <w:szCs w:val="28"/>
        </w:rPr>
      </w:pPr>
      <w:r w:rsidRPr="00BA3C40">
        <w:rPr>
          <w:rFonts w:ascii="Times New Roman" w:hAnsi="Times New Roman"/>
          <w:sz w:val="28"/>
          <w:szCs w:val="28"/>
        </w:rPr>
        <w:t>Учет доходов, начисленных физич</w:t>
      </w:r>
      <w:r w:rsidR="008253F2">
        <w:rPr>
          <w:rFonts w:ascii="Times New Roman" w:hAnsi="Times New Roman"/>
          <w:sz w:val="28"/>
          <w:szCs w:val="28"/>
        </w:rPr>
        <w:t xml:space="preserve">еским лицам, предоставленных им </w:t>
      </w:r>
      <w:r w:rsidRPr="00BA3C40">
        <w:rPr>
          <w:rFonts w:ascii="Times New Roman" w:hAnsi="Times New Roman"/>
          <w:sz w:val="28"/>
          <w:szCs w:val="28"/>
        </w:rPr>
        <w:t>налоговых вычетов, а также сумм уде</w:t>
      </w:r>
      <w:r w:rsidR="008253F2">
        <w:rPr>
          <w:rFonts w:ascii="Times New Roman" w:hAnsi="Times New Roman"/>
          <w:sz w:val="28"/>
          <w:szCs w:val="28"/>
        </w:rPr>
        <w:t xml:space="preserve">ржанного с них налога на доходы </w:t>
      </w:r>
      <w:r w:rsidRPr="00BA3C40">
        <w:rPr>
          <w:rFonts w:ascii="Times New Roman" w:hAnsi="Times New Roman"/>
          <w:sz w:val="28"/>
          <w:szCs w:val="28"/>
        </w:rPr>
        <w:t>физических лиц ведется в налоговом регистре.</w:t>
      </w:r>
    </w:p>
    <w:p w:rsidR="00BA3C40" w:rsidRDefault="00BA3C40" w:rsidP="004B0465">
      <w:pPr>
        <w:ind w:firstLine="709"/>
        <w:jc w:val="both"/>
        <w:rPr>
          <w:rFonts w:ascii="Times New Roman" w:hAnsi="Times New Roman"/>
          <w:sz w:val="28"/>
          <w:szCs w:val="28"/>
        </w:rPr>
      </w:pPr>
      <w:r w:rsidRPr="00BA3C40">
        <w:rPr>
          <w:rFonts w:ascii="Times New Roman" w:hAnsi="Times New Roman"/>
          <w:sz w:val="28"/>
          <w:szCs w:val="28"/>
        </w:rPr>
        <w:t>Налоговые вычеты физическим лицам</w:t>
      </w:r>
      <w:r w:rsidR="004B0465">
        <w:rPr>
          <w:rFonts w:ascii="Times New Roman" w:hAnsi="Times New Roman"/>
          <w:sz w:val="28"/>
          <w:szCs w:val="28"/>
        </w:rPr>
        <w:t>, в отношении которых учреждения (субъекты учета) выступаю</w:t>
      </w:r>
      <w:r w:rsidRPr="00BA3C40">
        <w:rPr>
          <w:rFonts w:ascii="Times New Roman" w:hAnsi="Times New Roman"/>
          <w:sz w:val="28"/>
          <w:szCs w:val="28"/>
        </w:rPr>
        <w:t>т налоговым</w:t>
      </w:r>
      <w:r w:rsidR="004B0465">
        <w:rPr>
          <w:rFonts w:ascii="Times New Roman" w:hAnsi="Times New Roman"/>
          <w:sz w:val="28"/>
          <w:szCs w:val="28"/>
        </w:rPr>
        <w:t>и агентами</w:t>
      </w:r>
      <w:r w:rsidRPr="00BA3C40">
        <w:rPr>
          <w:rFonts w:ascii="Times New Roman" w:hAnsi="Times New Roman"/>
          <w:sz w:val="28"/>
          <w:szCs w:val="28"/>
        </w:rPr>
        <w:t>, предоставля</w:t>
      </w:r>
      <w:r w:rsidR="004B0465">
        <w:rPr>
          <w:rFonts w:ascii="Times New Roman" w:hAnsi="Times New Roman"/>
          <w:sz w:val="28"/>
          <w:szCs w:val="28"/>
        </w:rPr>
        <w:t>ются на основании их письменных заявлений, ответственность за которые несут сами учреждения.</w:t>
      </w:r>
    </w:p>
    <w:p w:rsidR="004B0465" w:rsidRPr="00431B13" w:rsidRDefault="004B0465" w:rsidP="004B0465">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Централизованной бухгалтерией</w:t>
      </w:r>
      <w:r w:rsidRPr="00431B13">
        <w:rPr>
          <w:rFonts w:ascii="Times New Roman" w:eastAsiaTheme="minorHAnsi" w:hAnsi="Times New Roman"/>
          <w:sz w:val="28"/>
          <w:szCs w:val="28"/>
        </w:rPr>
        <w:t xml:space="preserve"> применяется следующий порядок распределения стандартных налоговыхвычетов, предусмотренных статьей 218 НК РФ</w:t>
      </w:r>
      <w:r>
        <w:rPr>
          <w:rFonts w:ascii="Times New Roman" w:eastAsiaTheme="minorHAnsi" w:hAnsi="Times New Roman"/>
          <w:sz w:val="28"/>
          <w:szCs w:val="28"/>
        </w:rPr>
        <w:t>:</w:t>
      </w:r>
      <w:r w:rsidRPr="00431B13">
        <w:rPr>
          <w:rFonts w:ascii="Times New Roman" w:eastAsiaTheme="minorHAnsi" w:hAnsi="Times New Roman"/>
          <w:sz w:val="28"/>
          <w:szCs w:val="28"/>
        </w:rPr>
        <w:t>работникам, заработная плата которыхначисляется по нескольким источникам финансирования:</w:t>
      </w:r>
    </w:p>
    <w:p w:rsidR="004B0465" w:rsidRDefault="004B0465" w:rsidP="004B0465">
      <w:pPr>
        <w:autoSpaceDE w:val="0"/>
        <w:autoSpaceDN w:val="0"/>
        <w:adjustRightInd w:val="0"/>
        <w:spacing w:after="0" w:line="240" w:lineRule="auto"/>
        <w:ind w:firstLine="709"/>
        <w:jc w:val="both"/>
        <w:rPr>
          <w:rFonts w:ascii="Times New Roman" w:eastAsiaTheme="minorHAnsi" w:hAnsi="Times New Roman"/>
          <w:sz w:val="28"/>
          <w:szCs w:val="28"/>
        </w:rPr>
      </w:pPr>
      <w:r w:rsidRPr="00431B13">
        <w:rPr>
          <w:rFonts w:ascii="Times New Roman" w:eastAsiaTheme="minorHAnsi" w:hAnsi="Times New Roman"/>
          <w:sz w:val="28"/>
          <w:szCs w:val="28"/>
        </w:rPr>
        <w:t xml:space="preserve">- сумма полагающихся работнику вычетов </w:t>
      </w:r>
      <w:r w:rsidR="00954BB5">
        <w:rPr>
          <w:rFonts w:ascii="Times New Roman" w:eastAsiaTheme="minorHAnsi" w:hAnsi="Times New Roman"/>
          <w:sz w:val="28"/>
          <w:szCs w:val="28"/>
        </w:rPr>
        <w:t>осуществляется по основному месту работы.</w:t>
      </w:r>
    </w:p>
    <w:p w:rsidR="004B0465" w:rsidRPr="004B0465" w:rsidRDefault="004B0465" w:rsidP="004B0465">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НДФЛ так же распределяется по кодам финансового обеспечения и КОСГУ.</w:t>
      </w:r>
    </w:p>
    <w:p w:rsidR="00954BB5" w:rsidRDefault="00954BB5" w:rsidP="00BA3C40">
      <w:pPr>
        <w:ind w:firstLine="709"/>
        <w:jc w:val="both"/>
        <w:rPr>
          <w:rFonts w:ascii="Times New Roman" w:hAnsi="Times New Roman"/>
          <w:b/>
          <w:sz w:val="28"/>
          <w:szCs w:val="28"/>
        </w:rPr>
      </w:pPr>
    </w:p>
    <w:p w:rsidR="00BA3C40" w:rsidRPr="004B0465" w:rsidRDefault="00BA3C40" w:rsidP="00BA3C40">
      <w:pPr>
        <w:ind w:firstLine="709"/>
        <w:jc w:val="both"/>
        <w:rPr>
          <w:rFonts w:ascii="Times New Roman" w:hAnsi="Times New Roman"/>
          <w:b/>
          <w:sz w:val="28"/>
          <w:szCs w:val="28"/>
        </w:rPr>
      </w:pPr>
      <w:r w:rsidRPr="004B0465">
        <w:rPr>
          <w:rFonts w:ascii="Times New Roman" w:hAnsi="Times New Roman"/>
          <w:b/>
          <w:sz w:val="28"/>
          <w:szCs w:val="28"/>
        </w:rPr>
        <w:t>6.4. Транспортный налог</w:t>
      </w:r>
    </w:p>
    <w:p w:rsidR="00BA3C40" w:rsidRPr="00BA3C40" w:rsidRDefault="00BA3C40" w:rsidP="004B0465">
      <w:pPr>
        <w:ind w:firstLine="709"/>
        <w:jc w:val="both"/>
        <w:rPr>
          <w:rFonts w:ascii="Times New Roman" w:hAnsi="Times New Roman"/>
          <w:sz w:val="28"/>
          <w:szCs w:val="28"/>
        </w:rPr>
      </w:pPr>
      <w:r w:rsidRPr="00BA3C40">
        <w:rPr>
          <w:rFonts w:ascii="Times New Roman" w:hAnsi="Times New Roman"/>
          <w:sz w:val="28"/>
          <w:szCs w:val="28"/>
        </w:rPr>
        <w:t>Налогооблагаемая база фор</w:t>
      </w:r>
      <w:r w:rsidR="004B0465">
        <w:rPr>
          <w:rFonts w:ascii="Times New Roman" w:hAnsi="Times New Roman"/>
          <w:sz w:val="28"/>
          <w:szCs w:val="28"/>
        </w:rPr>
        <w:t xml:space="preserve">мируется исходя из наличия всех </w:t>
      </w:r>
      <w:r w:rsidRPr="00BA3C40">
        <w:rPr>
          <w:rFonts w:ascii="Times New Roman" w:hAnsi="Times New Roman"/>
          <w:sz w:val="28"/>
          <w:szCs w:val="28"/>
        </w:rPr>
        <w:t>транспортных средств, зарегистрированных за учреждениями.</w:t>
      </w:r>
    </w:p>
    <w:p w:rsidR="00BA3C40" w:rsidRDefault="00BA3C40" w:rsidP="004B0465">
      <w:pPr>
        <w:ind w:firstLine="709"/>
        <w:jc w:val="both"/>
        <w:rPr>
          <w:rFonts w:ascii="Times New Roman" w:hAnsi="Times New Roman"/>
          <w:sz w:val="28"/>
          <w:szCs w:val="28"/>
        </w:rPr>
      </w:pPr>
      <w:r w:rsidRPr="00BA3C40">
        <w:rPr>
          <w:rFonts w:ascii="Times New Roman" w:hAnsi="Times New Roman"/>
          <w:sz w:val="28"/>
          <w:szCs w:val="28"/>
        </w:rPr>
        <w:t>Для целей настоящего пункта в налого</w:t>
      </w:r>
      <w:r w:rsidR="004B0465">
        <w:rPr>
          <w:rFonts w:ascii="Times New Roman" w:hAnsi="Times New Roman"/>
          <w:sz w:val="28"/>
          <w:szCs w:val="28"/>
        </w:rPr>
        <w:t xml:space="preserve">облагаемую базу включаются базу </w:t>
      </w:r>
      <w:r w:rsidRPr="00BA3C40">
        <w:rPr>
          <w:rFonts w:ascii="Times New Roman" w:hAnsi="Times New Roman"/>
          <w:sz w:val="28"/>
          <w:szCs w:val="28"/>
        </w:rPr>
        <w:t>транспортные средства, находящиеся на ре</w:t>
      </w:r>
      <w:r w:rsidR="004B0465">
        <w:rPr>
          <w:rFonts w:ascii="Times New Roman" w:hAnsi="Times New Roman"/>
          <w:sz w:val="28"/>
          <w:szCs w:val="28"/>
        </w:rPr>
        <w:t xml:space="preserve">монте и подлежащие списанию, до </w:t>
      </w:r>
      <w:r w:rsidRPr="00BA3C40">
        <w:rPr>
          <w:rFonts w:ascii="Times New Roman" w:hAnsi="Times New Roman"/>
          <w:sz w:val="28"/>
          <w:szCs w:val="28"/>
        </w:rPr>
        <w:t>момента снятия транспортного сре</w:t>
      </w:r>
      <w:r w:rsidR="004B0465">
        <w:rPr>
          <w:rFonts w:ascii="Times New Roman" w:hAnsi="Times New Roman"/>
          <w:sz w:val="28"/>
          <w:szCs w:val="28"/>
        </w:rPr>
        <w:t xml:space="preserve">дства с учета или исключения из </w:t>
      </w:r>
      <w:r w:rsidRPr="00BA3C40">
        <w:rPr>
          <w:rFonts w:ascii="Times New Roman" w:hAnsi="Times New Roman"/>
          <w:sz w:val="28"/>
          <w:szCs w:val="28"/>
        </w:rPr>
        <w:t>государственного реестра в соответствии с законодательством РФ.</w:t>
      </w:r>
    </w:p>
    <w:p w:rsidR="00B50FC7" w:rsidRDefault="00B50FC7" w:rsidP="00B50FC7">
      <w:pPr>
        <w:pStyle w:val="a3"/>
        <w:tabs>
          <w:tab w:val="left" w:pos="708"/>
        </w:tabs>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Сумма</w:t>
      </w:r>
      <w:r w:rsidRPr="003F63E3">
        <w:rPr>
          <w:color w:val="000000"/>
          <w:sz w:val="28"/>
          <w:szCs w:val="28"/>
          <w:shd w:val="clear" w:color="auto" w:fill="FFFFFF"/>
        </w:rPr>
        <w:t xml:space="preserve"> транспортного нало</w:t>
      </w:r>
      <w:r>
        <w:rPr>
          <w:color w:val="000000"/>
          <w:sz w:val="28"/>
          <w:szCs w:val="28"/>
          <w:shd w:val="clear" w:color="auto" w:fill="FFFFFF"/>
        </w:rPr>
        <w:t>га и авансовых платежей исчисляется</w:t>
      </w:r>
      <w:r w:rsidRPr="003F63E3">
        <w:rPr>
          <w:color w:val="000000"/>
          <w:sz w:val="28"/>
          <w:szCs w:val="28"/>
          <w:shd w:val="clear" w:color="auto" w:fill="FFFFFF"/>
        </w:rPr>
        <w:t> по истечении каждого отчетного периода в разм</w:t>
      </w:r>
      <w:r>
        <w:rPr>
          <w:color w:val="000000"/>
          <w:sz w:val="28"/>
          <w:szCs w:val="28"/>
          <w:shd w:val="clear" w:color="auto" w:fill="FFFFFF"/>
        </w:rPr>
        <w:t>ере одной четвертой от</w:t>
      </w:r>
      <w:r w:rsidRPr="003F63E3">
        <w:rPr>
          <w:color w:val="000000"/>
          <w:sz w:val="28"/>
          <w:szCs w:val="28"/>
          <w:shd w:val="clear" w:color="auto" w:fill="FFFFFF"/>
        </w:rPr>
        <w:t xml:space="preserve"> соответствующей налоговой базы. </w:t>
      </w:r>
    </w:p>
    <w:p w:rsidR="00B50FC7" w:rsidRDefault="00B50FC7" w:rsidP="00B50FC7">
      <w:pPr>
        <w:pStyle w:val="a3"/>
        <w:tabs>
          <w:tab w:val="left" w:pos="708"/>
        </w:tabs>
        <w:spacing w:before="0" w:beforeAutospacing="0" w:after="0" w:afterAutospacing="0"/>
        <w:ind w:firstLine="709"/>
        <w:jc w:val="both"/>
        <w:rPr>
          <w:i/>
          <w:color w:val="000000"/>
          <w:sz w:val="28"/>
          <w:szCs w:val="28"/>
          <w:shd w:val="clear" w:color="auto" w:fill="FFFFFF"/>
        </w:rPr>
      </w:pPr>
    </w:p>
    <w:p w:rsidR="00B50FC7" w:rsidRPr="00431B13" w:rsidRDefault="00B50FC7" w:rsidP="00B50FC7">
      <w:pPr>
        <w:pStyle w:val="a3"/>
        <w:tabs>
          <w:tab w:val="left" w:pos="708"/>
        </w:tabs>
        <w:spacing w:before="0" w:beforeAutospacing="0" w:after="0" w:afterAutospacing="0"/>
        <w:ind w:firstLine="709"/>
        <w:jc w:val="both"/>
        <w:rPr>
          <w:i/>
          <w:color w:val="000000"/>
          <w:sz w:val="28"/>
          <w:szCs w:val="28"/>
          <w:shd w:val="clear" w:color="auto" w:fill="FFFFFF"/>
        </w:rPr>
      </w:pPr>
      <w:r>
        <w:rPr>
          <w:i/>
          <w:color w:val="000000"/>
          <w:sz w:val="28"/>
          <w:szCs w:val="28"/>
          <w:shd w:val="clear" w:color="auto" w:fill="FFFFFF"/>
        </w:rPr>
        <w:t>(Основание ст.362 НК РФ).</w:t>
      </w:r>
    </w:p>
    <w:p w:rsidR="00B50FC7" w:rsidRDefault="00B50FC7" w:rsidP="00B50FC7">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eastAsia="Times New Roman" w:hAnsi="Times New Roman"/>
          <w:color w:val="000000"/>
          <w:sz w:val="28"/>
          <w:szCs w:val="28"/>
          <w:shd w:val="clear" w:color="auto" w:fill="FFFFFF"/>
        </w:rPr>
        <w:t>Начисление производится</w:t>
      </w:r>
      <w:r w:rsidRPr="003F63E3">
        <w:rPr>
          <w:rFonts w:ascii="Times New Roman" w:eastAsia="Times New Roman" w:hAnsi="Times New Roman"/>
          <w:color w:val="000000"/>
          <w:sz w:val="28"/>
          <w:szCs w:val="28"/>
          <w:shd w:val="clear" w:color="auto" w:fill="FFFFFF"/>
        </w:rPr>
        <w:t xml:space="preserve"> последним днем каждого квартала бухгалтерской справкой (ф.0504833) </w:t>
      </w:r>
      <w:r>
        <w:rPr>
          <w:rFonts w:ascii="Times New Roman" w:eastAsia="Times New Roman" w:hAnsi="Times New Roman"/>
          <w:color w:val="000000"/>
          <w:sz w:val="28"/>
          <w:szCs w:val="28"/>
          <w:shd w:val="clear" w:color="auto" w:fill="FFFFFF"/>
        </w:rPr>
        <w:t>на основании Справки – расчета</w:t>
      </w:r>
      <w:r>
        <w:rPr>
          <w:rFonts w:ascii="Times New Roman" w:hAnsi="Times New Roman"/>
          <w:color w:val="000000" w:themeColor="text1"/>
          <w:sz w:val="28"/>
          <w:szCs w:val="28"/>
        </w:rPr>
        <w:t>, которая применяется в у</w:t>
      </w:r>
      <w:r w:rsidRPr="00480D6F">
        <w:rPr>
          <w:rFonts w:ascii="Times New Roman" w:hAnsi="Times New Roman"/>
          <w:color w:val="000000" w:themeColor="text1"/>
          <w:sz w:val="28"/>
          <w:szCs w:val="28"/>
        </w:rPr>
        <w:t>чреждении на ряду с другими унифицированными формами.</w:t>
      </w:r>
    </w:p>
    <w:p w:rsidR="00B50FC7" w:rsidRDefault="00B50FC7" w:rsidP="00B50FC7">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i/>
          <w:color w:val="000000" w:themeColor="text1"/>
          <w:sz w:val="28"/>
          <w:szCs w:val="28"/>
        </w:rPr>
      </w:pPr>
      <w:r w:rsidRPr="00480D6F">
        <w:rPr>
          <w:rFonts w:ascii="Times New Roman" w:hAnsi="Times New Roman"/>
          <w:color w:val="000000" w:themeColor="text1"/>
          <w:sz w:val="28"/>
          <w:szCs w:val="28"/>
        </w:rPr>
        <w:t>(</w:t>
      </w:r>
      <w:r w:rsidRPr="00910DD2">
        <w:rPr>
          <w:rFonts w:ascii="Times New Roman" w:hAnsi="Times New Roman"/>
          <w:i/>
          <w:color w:val="000000" w:themeColor="text1"/>
          <w:sz w:val="28"/>
          <w:szCs w:val="28"/>
        </w:rPr>
        <w:t>Основание п.</w:t>
      </w:r>
      <w:r>
        <w:rPr>
          <w:rFonts w:ascii="Times New Roman" w:hAnsi="Times New Roman"/>
          <w:i/>
          <w:color w:val="000000" w:themeColor="text1"/>
          <w:sz w:val="28"/>
          <w:szCs w:val="28"/>
        </w:rPr>
        <w:t>9</w:t>
      </w:r>
      <w:r w:rsidRPr="00910DD2">
        <w:rPr>
          <w:rFonts w:ascii="Times New Roman" w:hAnsi="Times New Roman"/>
          <w:i/>
          <w:color w:val="000000" w:themeColor="text1"/>
          <w:sz w:val="28"/>
          <w:szCs w:val="28"/>
        </w:rPr>
        <w:t xml:space="preserve"> СГС «Учетная политика»).</w:t>
      </w:r>
    </w:p>
    <w:p w:rsidR="00E161D8" w:rsidRPr="00E161D8" w:rsidRDefault="00E161D8" w:rsidP="00B50FC7">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sidRPr="00E161D8">
        <w:rPr>
          <w:rFonts w:ascii="Times New Roman" w:hAnsi="Times New Roman"/>
          <w:color w:val="000000" w:themeColor="text1"/>
          <w:sz w:val="28"/>
          <w:szCs w:val="28"/>
        </w:rPr>
        <w:lastRenderedPageBreak/>
        <w:t>Применяется налоговая льгота.</w:t>
      </w:r>
    </w:p>
    <w:p w:rsidR="00BA3C40" w:rsidRPr="00B50FC7" w:rsidRDefault="00BA3C40" w:rsidP="00BA3C40">
      <w:pPr>
        <w:ind w:firstLine="709"/>
        <w:jc w:val="both"/>
        <w:rPr>
          <w:rFonts w:ascii="Times New Roman" w:hAnsi="Times New Roman"/>
          <w:b/>
          <w:sz w:val="28"/>
          <w:szCs w:val="28"/>
        </w:rPr>
      </w:pPr>
      <w:r w:rsidRPr="00B50FC7">
        <w:rPr>
          <w:rFonts w:ascii="Times New Roman" w:hAnsi="Times New Roman"/>
          <w:b/>
          <w:sz w:val="28"/>
          <w:szCs w:val="28"/>
        </w:rPr>
        <w:t>6.5. Налог на имущество организаций</w:t>
      </w:r>
    </w:p>
    <w:p w:rsidR="00BA3C40" w:rsidRPr="00BA3C40" w:rsidRDefault="00BA3C40" w:rsidP="00B50FC7">
      <w:pPr>
        <w:ind w:firstLine="709"/>
        <w:jc w:val="both"/>
        <w:rPr>
          <w:rFonts w:ascii="Times New Roman" w:hAnsi="Times New Roman"/>
          <w:sz w:val="28"/>
          <w:szCs w:val="28"/>
        </w:rPr>
      </w:pPr>
      <w:r w:rsidRPr="00BA3C40">
        <w:rPr>
          <w:rFonts w:ascii="Times New Roman" w:hAnsi="Times New Roman"/>
          <w:sz w:val="28"/>
          <w:szCs w:val="28"/>
        </w:rPr>
        <w:t>Перечень объектов налогообложения</w:t>
      </w:r>
      <w:r w:rsidR="00B50FC7">
        <w:rPr>
          <w:rFonts w:ascii="Times New Roman" w:hAnsi="Times New Roman"/>
          <w:sz w:val="28"/>
          <w:szCs w:val="28"/>
        </w:rPr>
        <w:t xml:space="preserve"> определяется в соответствии со </w:t>
      </w:r>
      <w:r w:rsidRPr="00BA3C40">
        <w:rPr>
          <w:rFonts w:ascii="Times New Roman" w:hAnsi="Times New Roman"/>
          <w:sz w:val="28"/>
          <w:szCs w:val="28"/>
        </w:rPr>
        <w:t>статьей 374 Налогового кодекса. В соотв</w:t>
      </w:r>
      <w:r w:rsidR="00B50FC7">
        <w:rPr>
          <w:rFonts w:ascii="Times New Roman" w:hAnsi="Times New Roman"/>
          <w:sz w:val="28"/>
          <w:szCs w:val="28"/>
        </w:rPr>
        <w:t xml:space="preserve">етствии с п/п 3 п. 4 ст. 374 не </w:t>
      </w:r>
      <w:r w:rsidRPr="00BA3C40">
        <w:rPr>
          <w:rFonts w:ascii="Times New Roman" w:hAnsi="Times New Roman"/>
          <w:sz w:val="28"/>
          <w:szCs w:val="28"/>
        </w:rPr>
        <w:t>признаются объектами налогообложения объекты культурного наследи</w:t>
      </w:r>
      <w:r w:rsidR="00B50FC7">
        <w:rPr>
          <w:rFonts w:ascii="Times New Roman" w:hAnsi="Times New Roman"/>
          <w:sz w:val="28"/>
          <w:szCs w:val="28"/>
        </w:rPr>
        <w:t xml:space="preserve">я </w:t>
      </w:r>
      <w:r w:rsidRPr="00BA3C40">
        <w:rPr>
          <w:rFonts w:ascii="Times New Roman" w:hAnsi="Times New Roman"/>
          <w:sz w:val="28"/>
          <w:szCs w:val="28"/>
        </w:rPr>
        <w:t>(памятники истории и культуры) народов Ро</w:t>
      </w:r>
      <w:r w:rsidR="00B50FC7">
        <w:rPr>
          <w:rFonts w:ascii="Times New Roman" w:hAnsi="Times New Roman"/>
          <w:sz w:val="28"/>
          <w:szCs w:val="28"/>
        </w:rPr>
        <w:t xml:space="preserve">ссийской Федерации федерального </w:t>
      </w:r>
      <w:r w:rsidRPr="00BA3C40">
        <w:rPr>
          <w:rFonts w:ascii="Times New Roman" w:hAnsi="Times New Roman"/>
          <w:sz w:val="28"/>
          <w:szCs w:val="28"/>
        </w:rPr>
        <w:t>значения в установленном законодательством Российской Федерации порядке.</w:t>
      </w:r>
    </w:p>
    <w:p w:rsidR="00BA3C40" w:rsidRPr="00BA3C40" w:rsidRDefault="00BA3C40" w:rsidP="00BA3C40">
      <w:pPr>
        <w:ind w:firstLine="709"/>
        <w:jc w:val="both"/>
        <w:rPr>
          <w:rFonts w:ascii="Times New Roman" w:hAnsi="Times New Roman"/>
          <w:sz w:val="28"/>
          <w:szCs w:val="28"/>
        </w:rPr>
      </w:pPr>
      <w:r w:rsidRPr="00BA3C40">
        <w:rPr>
          <w:rFonts w:ascii="Times New Roman" w:hAnsi="Times New Roman"/>
          <w:sz w:val="28"/>
          <w:szCs w:val="28"/>
        </w:rPr>
        <w:t>Учреждения применяют льготы в соответствии с законодательством региона.</w:t>
      </w:r>
    </w:p>
    <w:p w:rsidR="00BA3C40" w:rsidRPr="00BA3C40" w:rsidRDefault="00BA3C40" w:rsidP="00B50FC7">
      <w:pPr>
        <w:ind w:firstLine="709"/>
        <w:jc w:val="both"/>
        <w:rPr>
          <w:rFonts w:ascii="Times New Roman" w:hAnsi="Times New Roman"/>
          <w:sz w:val="28"/>
          <w:szCs w:val="28"/>
        </w:rPr>
      </w:pPr>
      <w:r w:rsidRPr="00BA3C40">
        <w:rPr>
          <w:rFonts w:ascii="Times New Roman" w:hAnsi="Times New Roman"/>
          <w:sz w:val="28"/>
          <w:szCs w:val="28"/>
        </w:rPr>
        <w:t>Налоговая ставка применяется в соотв</w:t>
      </w:r>
      <w:r w:rsidR="00B50FC7">
        <w:rPr>
          <w:rFonts w:ascii="Times New Roman" w:hAnsi="Times New Roman"/>
          <w:sz w:val="28"/>
          <w:szCs w:val="28"/>
        </w:rPr>
        <w:t xml:space="preserve">етствии с законодательством </w:t>
      </w:r>
      <w:r w:rsidRPr="00BA3C40">
        <w:rPr>
          <w:rFonts w:ascii="Times New Roman" w:hAnsi="Times New Roman"/>
          <w:sz w:val="28"/>
          <w:szCs w:val="28"/>
        </w:rPr>
        <w:t>региона.</w:t>
      </w:r>
    </w:p>
    <w:p w:rsidR="00BA3C40" w:rsidRDefault="00BA3C40" w:rsidP="00B50FC7">
      <w:pPr>
        <w:ind w:firstLine="709"/>
        <w:jc w:val="both"/>
        <w:rPr>
          <w:rFonts w:ascii="Times New Roman" w:hAnsi="Times New Roman"/>
          <w:sz w:val="28"/>
          <w:szCs w:val="28"/>
        </w:rPr>
      </w:pPr>
      <w:r w:rsidRPr="00BA3C40">
        <w:rPr>
          <w:rFonts w:ascii="Times New Roman" w:hAnsi="Times New Roman"/>
          <w:sz w:val="28"/>
          <w:szCs w:val="28"/>
        </w:rPr>
        <w:t>Налоги и авансовые платежи по нал</w:t>
      </w:r>
      <w:r w:rsidR="00B50FC7">
        <w:rPr>
          <w:rFonts w:ascii="Times New Roman" w:hAnsi="Times New Roman"/>
          <w:sz w:val="28"/>
          <w:szCs w:val="28"/>
        </w:rPr>
        <w:t xml:space="preserve">огу на имущество уплачиваются в </w:t>
      </w:r>
      <w:r w:rsidRPr="00BA3C40">
        <w:rPr>
          <w:rFonts w:ascii="Times New Roman" w:hAnsi="Times New Roman"/>
          <w:sz w:val="28"/>
          <w:szCs w:val="28"/>
        </w:rPr>
        <w:t>региональный бюджет по местонахождению</w:t>
      </w:r>
      <w:r w:rsidR="00B50FC7">
        <w:rPr>
          <w:rFonts w:ascii="Times New Roman" w:hAnsi="Times New Roman"/>
          <w:sz w:val="28"/>
          <w:szCs w:val="28"/>
        </w:rPr>
        <w:t xml:space="preserve"> учреждения (по местонахождению </w:t>
      </w:r>
      <w:r w:rsidRPr="00BA3C40">
        <w:rPr>
          <w:rFonts w:ascii="Times New Roman" w:hAnsi="Times New Roman"/>
          <w:sz w:val="28"/>
          <w:szCs w:val="28"/>
        </w:rPr>
        <w:t>филиалов - для учреждений, имею</w:t>
      </w:r>
      <w:r w:rsidR="00B50FC7">
        <w:rPr>
          <w:rFonts w:ascii="Times New Roman" w:hAnsi="Times New Roman"/>
          <w:sz w:val="28"/>
          <w:szCs w:val="28"/>
        </w:rPr>
        <w:t xml:space="preserve">щих филиалы) в порядке и сроки, </w:t>
      </w:r>
      <w:r w:rsidRPr="00BA3C40">
        <w:rPr>
          <w:rFonts w:ascii="Times New Roman" w:hAnsi="Times New Roman"/>
          <w:sz w:val="28"/>
          <w:szCs w:val="28"/>
        </w:rPr>
        <w:t>предусмотренные статьей 383 Налогового кодекса.</w:t>
      </w:r>
    </w:p>
    <w:p w:rsidR="00B50FC7" w:rsidRPr="00544E57" w:rsidRDefault="00B50FC7" w:rsidP="00B50FC7">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sidRPr="00544E57">
        <w:rPr>
          <w:rFonts w:ascii="Times New Roman" w:hAnsi="Times New Roman"/>
          <w:color w:val="000000" w:themeColor="text1"/>
          <w:sz w:val="28"/>
          <w:szCs w:val="28"/>
        </w:rPr>
        <w:t>Для подтверждения наличия оснований отнесения объекта имуще</w:t>
      </w:r>
      <w:r>
        <w:rPr>
          <w:rFonts w:ascii="Times New Roman" w:hAnsi="Times New Roman"/>
          <w:color w:val="000000" w:themeColor="text1"/>
          <w:sz w:val="28"/>
          <w:szCs w:val="28"/>
        </w:rPr>
        <w:t>ства к недвижимости централизованная бухгалтерия руководствуется рекомендациями</w:t>
      </w:r>
      <w:r w:rsidRPr="00544E57">
        <w:rPr>
          <w:rFonts w:ascii="Times New Roman" w:hAnsi="Times New Roman"/>
          <w:color w:val="000000" w:themeColor="text1"/>
          <w:sz w:val="28"/>
          <w:szCs w:val="28"/>
        </w:rPr>
        <w:t xml:space="preserve"> ФНС России (письмо от 02.08.2018 № БС-4-21/14968@):</w:t>
      </w:r>
    </w:p>
    <w:p w:rsidR="00B50FC7" w:rsidRPr="00544E57" w:rsidRDefault="00B50FC7" w:rsidP="00B50FC7">
      <w:pPr>
        <w:widowControl w:val="0"/>
        <w:numPr>
          <w:ilvl w:val="0"/>
          <w:numId w:val="1"/>
        </w:numPr>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8"/>
          <w:szCs w:val="28"/>
        </w:rPr>
      </w:pPr>
      <w:r w:rsidRPr="00544E57">
        <w:rPr>
          <w:rFonts w:ascii="Times New Roman" w:hAnsi="Times New Roman"/>
          <w:color w:val="000000" w:themeColor="text1"/>
          <w:sz w:val="28"/>
          <w:szCs w:val="28"/>
        </w:rPr>
        <w:t>наличие записи об объекте в ЕГРН;</w:t>
      </w:r>
    </w:p>
    <w:p w:rsidR="00B50FC7" w:rsidRPr="00B50FC7" w:rsidRDefault="00B50FC7" w:rsidP="00B50FC7">
      <w:pPr>
        <w:widowControl w:val="0"/>
        <w:numPr>
          <w:ilvl w:val="0"/>
          <w:numId w:val="1"/>
        </w:numPr>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8"/>
          <w:szCs w:val="28"/>
        </w:rPr>
      </w:pPr>
      <w:r w:rsidRPr="00544E57">
        <w:rPr>
          <w:rFonts w:ascii="Times New Roman" w:hAnsi="Times New Roman"/>
          <w:color w:val="000000" w:themeColor="text1"/>
          <w:sz w:val="28"/>
          <w:szCs w:val="28"/>
        </w:rPr>
        <w:t>при отсутствии сведений в ЕГРН - наличие оснований, подтверждающих прочную связь объекта с землей и невозможность перемещения объекта без несоразмерного ущерба его назначению. Например, для объектов капитального строительства это могут быть документы технического учета или технической инвентаризации объекта в качестве недвижимости; разрешения на строительство и (или) ввод в эксплуатацию; проектная или иная документация на создание объекта и (или) о его характеристиках.</w:t>
      </w:r>
    </w:p>
    <w:p w:rsidR="00B50FC7" w:rsidRPr="00B50FC7" w:rsidRDefault="00B50FC7" w:rsidP="00B50FC7">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Начисление производится</w:t>
      </w:r>
      <w:r w:rsidRPr="00544E57">
        <w:rPr>
          <w:rFonts w:ascii="Times New Roman" w:hAnsi="Times New Roman"/>
          <w:color w:val="000000" w:themeColor="text1"/>
          <w:sz w:val="28"/>
          <w:szCs w:val="28"/>
        </w:rPr>
        <w:t xml:space="preserve"> последним днем каждого квартала бухгалтерской справкой (ф.0504833)</w:t>
      </w:r>
      <w:r>
        <w:rPr>
          <w:rFonts w:ascii="Times New Roman" w:hAnsi="Times New Roman"/>
          <w:color w:val="000000" w:themeColor="text1"/>
          <w:sz w:val="28"/>
          <w:szCs w:val="28"/>
        </w:rPr>
        <w:t xml:space="preserve"> на основании Справки – расчета с последующим отражением в декларации по налогу на имущества.</w:t>
      </w:r>
    </w:p>
    <w:p w:rsidR="00BA3C40" w:rsidRPr="00B50FC7" w:rsidRDefault="00BA3C40" w:rsidP="00BA3C40">
      <w:pPr>
        <w:ind w:firstLine="709"/>
        <w:jc w:val="both"/>
        <w:rPr>
          <w:rFonts w:ascii="Times New Roman" w:hAnsi="Times New Roman"/>
          <w:b/>
          <w:sz w:val="28"/>
          <w:szCs w:val="28"/>
        </w:rPr>
      </w:pPr>
      <w:r w:rsidRPr="00B50FC7">
        <w:rPr>
          <w:rFonts w:ascii="Times New Roman" w:hAnsi="Times New Roman"/>
          <w:b/>
          <w:sz w:val="28"/>
          <w:szCs w:val="28"/>
        </w:rPr>
        <w:t>6.6. Земельный налог</w:t>
      </w:r>
    </w:p>
    <w:p w:rsidR="00BA3C40" w:rsidRPr="00BA3C40" w:rsidRDefault="00BA3C40" w:rsidP="00B50FC7">
      <w:pPr>
        <w:ind w:firstLine="709"/>
        <w:jc w:val="both"/>
        <w:rPr>
          <w:rFonts w:ascii="Times New Roman" w:hAnsi="Times New Roman"/>
          <w:sz w:val="28"/>
          <w:szCs w:val="28"/>
        </w:rPr>
      </w:pPr>
      <w:r w:rsidRPr="00BA3C40">
        <w:rPr>
          <w:rFonts w:ascii="Times New Roman" w:hAnsi="Times New Roman"/>
          <w:sz w:val="28"/>
          <w:szCs w:val="28"/>
        </w:rPr>
        <w:t>Налогооблагаемая база по земельн</w:t>
      </w:r>
      <w:r w:rsidR="00B50FC7">
        <w:rPr>
          <w:rFonts w:ascii="Times New Roman" w:hAnsi="Times New Roman"/>
          <w:sz w:val="28"/>
          <w:szCs w:val="28"/>
        </w:rPr>
        <w:t xml:space="preserve">ому налогу формируется согласно </w:t>
      </w:r>
      <w:r w:rsidRPr="00BA3C40">
        <w:rPr>
          <w:rFonts w:ascii="Times New Roman" w:hAnsi="Times New Roman"/>
          <w:sz w:val="28"/>
          <w:szCs w:val="28"/>
        </w:rPr>
        <w:t>статьям 389, 390, 391 Налогового кодекса.</w:t>
      </w:r>
    </w:p>
    <w:p w:rsidR="00BA3C40" w:rsidRPr="00BA3C40" w:rsidRDefault="00BA3C40" w:rsidP="00B50FC7">
      <w:pPr>
        <w:ind w:firstLine="709"/>
        <w:jc w:val="both"/>
        <w:rPr>
          <w:rFonts w:ascii="Times New Roman" w:hAnsi="Times New Roman"/>
          <w:sz w:val="28"/>
          <w:szCs w:val="28"/>
        </w:rPr>
      </w:pPr>
      <w:r w:rsidRPr="00BA3C40">
        <w:rPr>
          <w:rFonts w:ascii="Times New Roman" w:hAnsi="Times New Roman"/>
          <w:sz w:val="28"/>
          <w:szCs w:val="28"/>
        </w:rPr>
        <w:lastRenderedPageBreak/>
        <w:t>Налоговая ставка применяется в соответствии с местнымзаконодательством.</w:t>
      </w:r>
    </w:p>
    <w:p w:rsidR="00B50FC7" w:rsidRDefault="00BA3C40" w:rsidP="00B50FC7">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sidRPr="00BA3C40">
        <w:rPr>
          <w:rFonts w:ascii="Times New Roman" w:hAnsi="Times New Roman"/>
          <w:sz w:val="28"/>
          <w:szCs w:val="28"/>
        </w:rPr>
        <w:t>Налоги и авансовые платежи по з</w:t>
      </w:r>
      <w:r w:rsidR="00B50FC7">
        <w:rPr>
          <w:rFonts w:ascii="Times New Roman" w:hAnsi="Times New Roman"/>
          <w:sz w:val="28"/>
          <w:szCs w:val="28"/>
        </w:rPr>
        <w:t xml:space="preserve">емельному налогу уплачиваются в </w:t>
      </w:r>
      <w:r w:rsidRPr="00BA3C40">
        <w:rPr>
          <w:rFonts w:ascii="Times New Roman" w:hAnsi="Times New Roman"/>
          <w:sz w:val="28"/>
          <w:szCs w:val="28"/>
        </w:rPr>
        <w:t>местный бюджет по местонахождению</w:t>
      </w:r>
      <w:r w:rsidR="00B50FC7">
        <w:rPr>
          <w:rFonts w:ascii="Times New Roman" w:hAnsi="Times New Roman"/>
          <w:sz w:val="28"/>
          <w:szCs w:val="28"/>
        </w:rPr>
        <w:t xml:space="preserve"> учреждения (по местонахождению </w:t>
      </w:r>
      <w:r w:rsidRPr="00BA3C40">
        <w:rPr>
          <w:rFonts w:ascii="Times New Roman" w:hAnsi="Times New Roman"/>
          <w:sz w:val="28"/>
          <w:szCs w:val="28"/>
        </w:rPr>
        <w:t>филиалов - для учреждений, имею</w:t>
      </w:r>
      <w:r w:rsidR="00B50FC7">
        <w:rPr>
          <w:rFonts w:ascii="Times New Roman" w:hAnsi="Times New Roman"/>
          <w:sz w:val="28"/>
          <w:szCs w:val="28"/>
        </w:rPr>
        <w:t xml:space="preserve">щих филиалы) в порядке и сроки, </w:t>
      </w:r>
      <w:r w:rsidRPr="00BA3C40">
        <w:rPr>
          <w:rFonts w:ascii="Times New Roman" w:hAnsi="Times New Roman"/>
          <w:sz w:val="28"/>
          <w:szCs w:val="28"/>
        </w:rPr>
        <w:t>предусмотренные законодательством.</w:t>
      </w:r>
      <w:r w:rsidRPr="00BA3C40">
        <w:rPr>
          <w:rFonts w:ascii="Times New Roman" w:hAnsi="Times New Roman"/>
          <w:sz w:val="28"/>
          <w:szCs w:val="28"/>
        </w:rPr>
        <w:cr/>
      </w:r>
      <w:r w:rsidR="00B50FC7">
        <w:rPr>
          <w:rFonts w:ascii="Times New Roman" w:hAnsi="Times New Roman"/>
          <w:color w:val="000000" w:themeColor="text1"/>
          <w:sz w:val="28"/>
          <w:szCs w:val="28"/>
        </w:rPr>
        <w:t xml:space="preserve">  Начисление производится</w:t>
      </w:r>
      <w:r w:rsidR="00B50FC7" w:rsidRPr="00480D6F">
        <w:rPr>
          <w:rFonts w:ascii="Times New Roman" w:hAnsi="Times New Roman"/>
          <w:color w:val="000000" w:themeColor="text1"/>
          <w:sz w:val="28"/>
          <w:szCs w:val="28"/>
        </w:rPr>
        <w:t xml:space="preserve"> последним днем каждого квартала бухгалтерской справкой (ф.0504833)</w:t>
      </w:r>
      <w:r w:rsidR="00B50FC7">
        <w:rPr>
          <w:rFonts w:ascii="Times New Roman" w:hAnsi="Times New Roman"/>
          <w:color w:val="000000" w:themeColor="text1"/>
          <w:sz w:val="28"/>
          <w:szCs w:val="28"/>
        </w:rPr>
        <w:t xml:space="preserve"> на основании Справки – расчета, которая применяется в у</w:t>
      </w:r>
      <w:r w:rsidR="00B50FC7" w:rsidRPr="00480D6F">
        <w:rPr>
          <w:rFonts w:ascii="Times New Roman" w:hAnsi="Times New Roman"/>
          <w:color w:val="000000" w:themeColor="text1"/>
          <w:sz w:val="28"/>
          <w:szCs w:val="28"/>
        </w:rPr>
        <w:t>чреждении на ряду с другими унифицированными формами.</w:t>
      </w:r>
    </w:p>
    <w:p w:rsidR="00B50FC7" w:rsidRDefault="00B50FC7" w:rsidP="00B50FC7">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i/>
          <w:color w:val="000000" w:themeColor="text1"/>
          <w:sz w:val="28"/>
          <w:szCs w:val="28"/>
        </w:rPr>
      </w:pPr>
      <w:r w:rsidRPr="00480D6F">
        <w:rPr>
          <w:rFonts w:ascii="Times New Roman" w:hAnsi="Times New Roman"/>
          <w:color w:val="000000" w:themeColor="text1"/>
          <w:sz w:val="28"/>
          <w:szCs w:val="28"/>
        </w:rPr>
        <w:t>(</w:t>
      </w:r>
      <w:r w:rsidRPr="00910DD2">
        <w:rPr>
          <w:rFonts w:ascii="Times New Roman" w:hAnsi="Times New Roman"/>
          <w:i/>
          <w:color w:val="000000" w:themeColor="text1"/>
          <w:sz w:val="28"/>
          <w:szCs w:val="28"/>
        </w:rPr>
        <w:t>Основание п.</w:t>
      </w:r>
      <w:r>
        <w:rPr>
          <w:rFonts w:ascii="Times New Roman" w:hAnsi="Times New Roman"/>
          <w:i/>
          <w:color w:val="000000" w:themeColor="text1"/>
          <w:sz w:val="28"/>
          <w:szCs w:val="28"/>
        </w:rPr>
        <w:t>9</w:t>
      </w:r>
      <w:r w:rsidRPr="00910DD2">
        <w:rPr>
          <w:rFonts w:ascii="Times New Roman" w:hAnsi="Times New Roman"/>
          <w:i/>
          <w:color w:val="000000" w:themeColor="text1"/>
          <w:sz w:val="28"/>
          <w:szCs w:val="28"/>
        </w:rPr>
        <w:t xml:space="preserve"> СГС «Учетная политика»).</w:t>
      </w:r>
    </w:p>
    <w:p w:rsidR="00E161D8" w:rsidRPr="00E161D8" w:rsidRDefault="00E161D8" w:rsidP="00B50FC7">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sidRPr="00E161D8">
        <w:rPr>
          <w:rFonts w:ascii="Times New Roman" w:hAnsi="Times New Roman"/>
          <w:color w:val="000000" w:themeColor="text1"/>
          <w:sz w:val="28"/>
          <w:szCs w:val="28"/>
        </w:rPr>
        <w:t>Применяется налоговая льгота.</w:t>
      </w:r>
    </w:p>
    <w:p w:rsidR="00B50FC7" w:rsidRDefault="00B50FC7" w:rsidP="00B50FC7">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
          <w:bCs/>
          <w:color w:val="000000" w:themeColor="text1"/>
          <w:sz w:val="28"/>
          <w:szCs w:val="28"/>
        </w:rPr>
      </w:pPr>
    </w:p>
    <w:p w:rsidR="00354FD6" w:rsidRDefault="00354FD6" w:rsidP="00F46A60">
      <w:pPr>
        <w:widowControl w:val="0"/>
        <w:tabs>
          <w:tab w:val="left" w:pos="284"/>
          <w:tab w:val="left" w:pos="980"/>
        </w:tabs>
        <w:autoSpaceDE w:val="0"/>
        <w:autoSpaceDN w:val="0"/>
        <w:adjustRightInd w:val="0"/>
        <w:spacing w:before="100" w:beforeAutospacing="1" w:after="100" w:afterAutospacing="1" w:line="240" w:lineRule="auto"/>
        <w:ind w:firstLine="284"/>
        <w:jc w:val="both"/>
        <w:rPr>
          <w:b/>
        </w:rPr>
      </w:pPr>
    </w:p>
    <w:p w:rsidR="00354FD6" w:rsidRDefault="00354FD6" w:rsidP="00B50FC7">
      <w:pPr>
        <w:ind w:firstLine="709"/>
        <w:jc w:val="both"/>
        <w:rPr>
          <w:b/>
        </w:rPr>
      </w:pPr>
    </w:p>
    <w:p w:rsidR="00354FD6" w:rsidRDefault="00354FD6" w:rsidP="00B50FC7">
      <w:pPr>
        <w:ind w:firstLine="709"/>
        <w:jc w:val="both"/>
        <w:rPr>
          <w:b/>
        </w:rPr>
      </w:pPr>
      <w:r>
        <w:rPr>
          <w:rFonts w:ascii="Times New Roman" w:eastAsiaTheme="minorHAnsi" w:hAnsi="Times New Roman"/>
          <w:bCs/>
          <w:iCs/>
          <w:sz w:val="28"/>
          <w:szCs w:val="28"/>
        </w:rPr>
        <w:t xml:space="preserve">Главный бухгалтер _________________                         </w:t>
      </w:r>
      <w:r w:rsidR="00C31DBB">
        <w:rPr>
          <w:rFonts w:ascii="Times New Roman" w:eastAsiaTheme="minorHAnsi" w:hAnsi="Times New Roman"/>
          <w:bCs/>
          <w:iCs/>
          <w:sz w:val="28"/>
          <w:szCs w:val="28"/>
        </w:rPr>
        <w:t>Панина Т.Н</w:t>
      </w:r>
      <w:r w:rsidR="00E161D8">
        <w:rPr>
          <w:rFonts w:ascii="Times New Roman" w:eastAsiaTheme="minorHAnsi" w:hAnsi="Times New Roman"/>
          <w:bCs/>
          <w:iCs/>
          <w:sz w:val="28"/>
          <w:szCs w:val="28"/>
        </w:rPr>
        <w:t>.</w:t>
      </w:r>
    </w:p>
    <w:p w:rsidR="00354FD6" w:rsidRDefault="00354FD6" w:rsidP="00B50FC7">
      <w:pPr>
        <w:ind w:firstLine="709"/>
        <w:jc w:val="both"/>
        <w:rPr>
          <w:b/>
        </w:rPr>
      </w:pPr>
    </w:p>
    <w:p w:rsidR="00E161D8" w:rsidRDefault="00E161D8" w:rsidP="00354FD6">
      <w:pPr>
        <w:jc w:val="both"/>
        <w:rPr>
          <w:b/>
        </w:rPr>
      </w:pPr>
    </w:p>
    <w:p w:rsidR="00E161D8" w:rsidRDefault="00E161D8" w:rsidP="00354FD6">
      <w:pPr>
        <w:jc w:val="both"/>
        <w:rPr>
          <w:b/>
        </w:rPr>
      </w:pPr>
    </w:p>
    <w:p w:rsidR="00E161D8" w:rsidRDefault="00E161D8" w:rsidP="00354FD6">
      <w:pPr>
        <w:jc w:val="both"/>
        <w:rPr>
          <w:b/>
        </w:rPr>
      </w:pPr>
    </w:p>
    <w:p w:rsidR="00446EFC" w:rsidRPr="00B50FC7" w:rsidRDefault="00BA3C40" w:rsidP="00354FD6">
      <w:pPr>
        <w:jc w:val="both"/>
        <w:rPr>
          <w:rFonts w:ascii="Times New Roman" w:hAnsi="Times New Roman"/>
          <w:sz w:val="28"/>
          <w:szCs w:val="28"/>
        </w:rPr>
      </w:pPr>
      <w:r w:rsidRPr="00BA3C40">
        <w:rPr>
          <w:rFonts w:ascii="Times New Roman" w:hAnsi="Times New Roman"/>
          <w:b/>
          <w:sz w:val="28"/>
          <w:szCs w:val="28"/>
        </w:rPr>
        <w:t>7. Приложения к учетной политике</w:t>
      </w:r>
      <w:r>
        <w:rPr>
          <w:rFonts w:ascii="Times New Roman" w:hAnsi="Times New Roman"/>
          <w:b/>
          <w:sz w:val="28"/>
          <w:szCs w:val="28"/>
        </w:rPr>
        <w:t>.</w:t>
      </w:r>
    </w:p>
    <w:p w:rsidR="009531A5" w:rsidRPr="009531A5" w:rsidRDefault="009531A5" w:rsidP="009531A5">
      <w:pPr>
        <w:ind w:firstLine="709"/>
        <w:jc w:val="both"/>
        <w:rPr>
          <w:rFonts w:ascii="Times New Roman" w:hAnsi="Times New Roman"/>
          <w:color w:val="FF0000"/>
          <w:sz w:val="28"/>
          <w:szCs w:val="28"/>
        </w:rPr>
      </w:pPr>
      <w:r w:rsidRPr="009531A5">
        <w:rPr>
          <w:rFonts w:ascii="Times New Roman" w:hAnsi="Times New Roman"/>
          <w:b/>
          <w:sz w:val="28"/>
          <w:szCs w:val="28"/>
        </w:rPr>
        <w:t xml:space="preserve">Приложение №1. </w:t>
      </w:r>
      <w:r w:rsidRPr="009531A5">
        <w:rPr>
          <w:rFonts w:ascii="Times New Roman" w:hAnsi="Times New Roman"/>
          <w:sz w:val="28"/>
          <w:szCs w:val="28"/>
        </w:rPr>
        <w:t>План счетов бюджетного учета.</w:t>
      </w:r>
    </w:p>
    <w:p w:rsidR="009531A5" w:rsidRPr="009531A5" w:rsidRDefault="009531A5" w:rsidP="009531A5">
      <w:pPr>
        <w:ind w:firstLine="709"/>
        <w:jc w:val="both"/>
        <w:rPr>
          <w:rFonts w:ascii="Times New Roman" w:hAnsi="Times New Roman"/>
          <w:sz w:val="28"/>
          <w:szCs w:val="28"/>
        </w:rPr>
      </w:pPr>
      <w:r w:rsidRPr="009531A5">
        <w:rPr>
          <w:rFonts w:ascii="Times New Roman" w:hAnsi="Times New Roman"/>
          <w:b/>
          <w:sz w:val="28"/>
          <w:szCs w:val="28"/>
        </w:rPr>
        <w:t>Приложение №2.</w:t>
      </w:r>
      <w:r w:rsidRPr="009531A5">
        <w:rPr>
          <w:rFonts w:ascii="Times New Roman" w:hAnsi="Times New Roman"/>
          <w:sz w:val="28"/>
          <w:szCs w:val="28"/>
        </w:rPr>
        <w:t xml:space="preserve"> План счетов бухгалтерского учета.</w:t>
      </w:r>
    </w:p>
    <w:p w:rsidR="00BA3C40" w:rsidRDefault="009531A5" w:rsidP="00BA3C40">
      <w:pPr>
        <w:ind w:firstLine="709"/>
        <w:jc w:val="both"/>
        <w:rPr>
          <w:rFonts w:ascii="Times New Roman" w:hAnsi="Times New Roman"/>
          <w:sz w:val="28"/>
          <w:szCs w:val="28"/>
        </w:rPr>
      </w:pPr>
      <w:r w:rsidRPr="009531A5">
        <w:rPr>
          <w:rFonts w:ascii="Times New Roman" w:hAnsi="Times New Roman"/>
          <w:b/>
          <w:sz w:val="28"/>
          <w:szCs w:val="28"/>
        </w:rPr>
        <w:t>Приложение №3.</w:t>
      </w:r>
      <w:r w:rsidRPr="009531A5">
        <w:rPr>
          <w:rFonts w:ascii="Times New Roman" w:hAnsi="Times New Roman"/>
          <w:sz w:val="28"/>
          <w:szCs w:val="28"/>
        </w:rPr>
        <w:t xml:space="preserve"> Самостоятельно разработанные формы первичных учетных документов.</w:t>
      </w:r>
    </w:p>
    <w:p w:rsidR="009531A5" w:rsidRDefault="009531A5" w:rsidP="009531A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8"/>
          <w:szCs w:val="28"/>
        </w:rPr>
      </w:pPr>
    </w:p>
    <w:p w:rsidR="009531A5" w:rsidRPr="00C530AE" w:rsidRDefault="00E161D8" w:rsidP="009531A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009531A5">
        <w:rPr>
          <w:rFonts w:ascii="Times New Roman" w:hAnsi="Times New Roman"/>
          <w:color w:val="000000" w:themeColor="text1"/>
          <w:sz w:val="28"/>
          <w:szCs w:val="28"/>
        </w:rPr>
        <w:t>. Справка - расчет</w:t>
      </w:r>
    </w:p>
    <w:tbl>
      <w:tblPr>
        <w:tblStyle w:val="a5"/>
        <w:tblW w:w="0" w:type="auto"/>
        <w:tblLook w:val="04A0" w:firstRow="1" w:lastRow="0" w:firstColumn="1" w:lastColumn="0" w:noHBand="0" w:noVBand="1"/>
      </w:tblPr>
      <w:tblGrid>
        <w:gridCol w:w="9345"/>
      </w:tblGrid>
      <w:tr w:rsidR="009531A5" w:rsidTr="000B4138">
        <w:tc>
          <w:tcPr>
            <w:tcW w:w="9345" w:type="dxa"/>
          </w:tcPr>
          <w:p w:rsidR="009531A5" w:rsidRDefault="009531A5" w:rsidP="000B4138">
            <w:pPr>
              <w:widowControl w:val="0"/>
              <w:tabs>
                <w:tab w:val="left" w:pos="284"/>
                <w:tab w:val="left" w:pos="980"/>
              </w:tabs>
              <w:autoSpaceDE w:val="0"/>
              <w:autoSpaceDN w:val="0"/>
              <w:adjustRightInd w:val="0"/>
              <w:spacing w:before="100" w:beforeAutospacing="1" w:after="100" w:afterAutospacing="1" w:line="240" w:lineRule="auto"/>
              <w:jc w:val="center"/>
              <w:rPr>
                <w:rFonts w:ascii="Times New Roman" w:hAnsi="Times New Roman"/>
                <w:color w:val="000000" w:themeColor="text1"/>
                <w:sz w:val="28"/>
                <w:szCs w:val="28"/>
                <w:u w:val="single"/>
              </w:rPr>
            </w:pPr>
            <w:r w:rsidRPr="00C530AE">
              <w:rPr>
                <w:rFonts w:ascii="Times New Roman" w:hAnsi="Times New Roman"/>
                <w:color w:val="000000" w:themeColor="text1"/>
                <w:sz w:val="28"/>
                <w:szCs w:val="28"/>
                <w:u w:val="single"/>
              </w:rPr>
              <w:t>Справка – расчет</w:t>
            </w:r>
          </w:p>
          <w:p w:rsidR="009531A5" w:rsidRPr="00284B7A" w:rsidRDefault="009531A5" w:rsidP="000B4138">
            <w:pPr>
              <w:widowControl w:val="0"/>
              <w:tabs>
                <w:tab w:val="left" w:pos="284"/>
                <w:tab w:val="left" w:pos="980"/>
              </w:tabs>
              <w:autoSpaceDE w:val="0"/>
              <w:autoSpaceDN w:val="0"/>
              <w:adjustRightInd w:val="0"/>
              <w:spacing w:before="100" w:beforeAutospacing="1" w:after="100" w:afterAutospacing="1" w:line="240" w:lineRule="auto"/>
              <w:jc w:val="center"/>
              <w:rPr>
                <w:rFonts w:ascii="Times New Roman" w:hAnsi="Times New Roman"/>
                <w:color w:val="000000" w:themeColor="text1"/>
                <w:sz w:val="28"/>
                <w:szCs w:val="28"/>
              </w:rPr>
            </w:pPr>
            <w:r w:rsidRPr="00284B7A">
              <w:rPr>
                <w:rFonts w:ascii="Times New Roman" w:hAnsi="Times New Roman"/>
                <w:color w:val="000000" w:themeColor="text1"/>
                <w:sz w:val="28"/>
                <w:szCs w:val="28"/>
              </w:rPr>
              <w:t>«_____» __________ 20____ г.</w:t>
            </w:r>
          </w:p>
          <w:p w:rsidR="009531A5" w:rsidRPr="00C530AE" w:rsidRDefault="009531A5" w:rsidP="000B4138">
            <w:pPr>
              <w:widowControl w:val="0"/>
              <w:tabs>
                <w:tab w:val="left" w:pos="284"/>
                <w:tab w:val="left" w:pos="980"/>
              </w:tabs>
              <w:autoSpaceDE w:val="0"/>
              <w:autoSpaceDN w:val="0"/>
              <w:adjustRightInd w:val="0"/>
              <w:spacing w:before="100" w:beforeAutospacing="1" w:after="100" w:afterAutospacing="1" w:line="240" w:lineRule="auto"/>
              <w:jc w:val="center"/>
              <w:rPr>
                <w:rFonts w:ascii="Times New Roman" w:hAnsi="Times New Roman"/>
                <w:color w:val="000000" w:themeColor="text1"/>
                <w:sz w:val="28"/>
                <w:szCs w:val="28"/>
                <w:u w:val="single"/>
              </w:rPr>
            </w:pPr>
            <w:r>
              <w:rPr>
                <w:rFonts w:ascii="Times New Roman" w:hAnsi="Times New Roman"/>
                <w:color w:val="000000" w:themeColor="text1"/>
                <w:sz w:val="28"/>
                <w:szCs w:val="28"/>
                <w:u w:val="single"/>
              </w:rPr>
              <w:lastRenderedPageBreak/>
              <w:t>Наименование учреждения</w:t>
            </w:r>
          </w:p>
          <w:p w:rsidR="009531A5" w:rsidRPr="00C530AE" w:rsidRDefault="009531A5" w:rsidP="000B4138">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8"/>
                <w:szCs w:val="28"/>
              </w:rPr>
            </w:pPr>
            <w:r w:rsidRPr="00C530AE">
              <w:rPr>
                <w:rFonts w:ascii="Times New Roman" w:hAnsi="Times New Roman"/>
                <w:color w:val="000000" w:themeColor="text1"/>
                <w:sz w:val="28"/>
                <w:szCs w:val="28"/>
              </w:rPr>
              <w:t>«Утверждено»</w:t>
            </w:r>
          </w:p>
          <w:p w:rsidR="009531A5" w:rsidRPr="00C530AE" w:rsidRDefault="009531A5" w:rsidP="000B4138">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8"/>
                <w:szCs w:val="28"/>
              </w:rPr>
            </w:pPr>
            <w:r w:rsidRPr="00C530AE">
              <w:rPr>
                <w:rFonts w:ascii="Times New Roman" w:hAnsi="Times New Roman"/>
                <w:color w:val="000000" w:themeColor="text1"/>
                <w:sz w:val="28"/>
                <w:szCs w:val="28"/>
              </w:rPr>
              <w:t xml:space="preserve">                                                                       Руководитель Учреждения</w:t>
            </w:r>
          </w:p>
          <w:p w:rsidR="009531A5" w:rsidRPr="00C530AE" w:rsidRDefault="009531A5" w:rsidP="000B4138">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8"/>
                <w:szCs w:val="28"/>
              </w:rPr>
            </w:pPr>
            <w:r w:rsidRPr="00C530AE">
              <w:rPr>
                <w:rFonts w:ascii="Times New Roman" w:hAnsi="Times New Roman"/>
                <w:color w:val="000000" w:themeColor="text1"/>
                <w:sz w:val="28"/>
                <w:szCs w:val="28"/>
              </w:rPr>
              <w:t xml:space="preserve">                                                                        _______________ (Ф.И.О.)</w:t>
            </w:r>
          </w:p>
          <w:p w:rsidR="009531A5" w:rsidRPr="00C530AE" w:rsidRDefault="009531A5" w:rsidP="000B4138">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8"/>
                <w:szCs w:val="28"/>
              </w:rPr>
            </w:pPr>
            <w:r w:rsidRPr="00C530AE">
              <w:rPr>
                <w:rFonts w:ascii="Times New Roman" w:hAnsi="Times New Roman"/>
                <w:color w:val="000000" w:themeColor="text1"/>
                <w:sz w:val="28"/>
                <w:szCs w:val="28"/>
              </w:rPr>
              <w:t>Применяется</w:t>
            </w:r>
            <w:r>
              <w:rPr>
                <w:rFonts w:ascii="Times New Roman" w:hAnsi="Times New Roman"/>
                <w:color w:val="000000" w:themeColor="text1"/>
                <w:sz w:val="28"/>
                <w:szCs w:val="28"/>
              </w:rPr>
              <w:t xml:space="preserve"> для расчета следующих налогов: на имущество; транспортного налога; земельного налога; </w:t>
            </w:r>
            <w:r w:rsidRPr="00C530AE">
              <w:rPr>
                <w:rFonts w:ascii="Times New Roman" w:hAnsi="Times New Roman"/>
                <w:color w:val="000000" w:themeColor="text1"/>
                <w:sz w:val="28"/>
                <w:szCs w:val="28"/>
              </w:rPr>
              <w:t>налога на прибыль.</w:t>
            </w:r>
            <w:r>
              <w:rPr>
                <w:rFonts w:ascii="Times New Roman" w:hAnsi="Times New Roman"/>
                <w:color w:val="000000" w:themeColor="text1"/>
                <w:sz w:val="28"/>
                <w:szCs w:val="28"/>
              </w:rPr>
              <w:t xml:space="preserve"> Расчет производится в рублях.</w:t>
            </w:r>
          </w:p>
          <w:p w:rsidR="009531A5" w:rsidRPr="00C530AE" w:rsidRDefault="009531A5" w:rsidP="000B4138">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8"/>
                <w:szCs w:val="28"/>
              </w:rPr>
            </w:pPr>
            <w:r w:rsidRPr="00C530AE">
              <w:rPr>
                <w:rFonts w:ascii="Times New Roman" w:hAnsi="Times New Roman"/>
                <w:color w:val="000000" w:themeColor="text1"/>
                <w:sz w:val="28"/>
                <w:szCs w:val="28"/>
              </w:rPr>
              <w:t>Расчет произвел:                                             ____________(Ф.И.О).</w:t>
            </w:r>
          </w:p>
          <w:p w:rsidR="009531A5" w:rsidRPr="00C530AE" w:rsidRDefault="009531A5" w:rsidP="000B4138">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8"/>
                <w:szCs w:val="28"/>
              </w:rPr>
            </w:pPr>
            <w:r w:rsidRPr="00C530AE">
              <w:rPr>
                <w:rFonts w:ascii="Times New Roman" w:hAnsi="Times New Roman"/>
                <w:color w:val="000000" w:themeColor="text1"/>
                <w:sz w:val="28"/>
                <w:szCs w:val="28"/>
              </w:rPr>
              <w:t>Главный бухгалтер                                          _____________(Ф.И.О).</w:t>
            </w:r>
          </w:p>
          <w:p w:rsidR="009531A5" w:rsidRDefault="009531A5" w:rsidP="000B4138">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8"/>
                <w:szCs w:val="28"/>
              </w:rPr>
            </w:pPr>
          </w:p>
        </w:tc>
      </w:tr>
    </w:tbl>
    <w:p w:rsidR="009531A5" w:rsidRDefault="009531A5" w:rsidP="009531A5">
      <w:pPr>
        <w:rPr>
          <w:rFonts w:ascii="Times New Roman" w:hAnsi="Times New Roman"/>
          <w:color w:val="000000" w:themeColor="text1"/>
          <w:sz w:val="28"/>
          <w:szCs w:val="28"/>
        </w:rPr>
      </w:pPr>
    </w:p>
    <w:p w:rsidR="009531A5" w:rsidRDefault="009531A5" w:rsidP="009531A5">
      <w:pPr>
        <w:rPr>
          <w:rFonts w:ascii="Times New Roman" w:hAnsi="Times New Roman"/>
          <w:color w:val="000000" w:themeColor="text1"/>
          <w:sz w:val="28"/>
          <w:szCs w:val="28"/>
        </w:rPr>
      </w:pPr>
    </w:p>
    <w:p w:rsidR="009531A5" w:rsidRDefault="009531A5" w:rsidP="009531A5">
      <w:pPr>
        <w:rPr>
          <w:rFonts w:ascii="Times New Roman" w:hAnsi="Times New Roman"/>
          <w:color w:val="000000" w:themeColor="text1"/>
          <w:sz w:val="28"/>
          <w:szCs w:val="28"/>
        </w:rPr>
      </w:pPr>
    </w:p>
    <w:p w:rsidR="009531A5" w:rsidRDefault="009531A5" w:rsidP="009531A5">
      <w:pPr>
        <w:rPr>
          <w:rFonts w:ascii="Times New Roman" w:hAnsi="Times New Roman"/>
          <w:color w:val="000000" w:themeColor="text1"/>
          <w:sz w:val="28"/>
          <w:szCs w:val="28"/>
        </w:rPr>
      </w:pPr>
    </w:p>
    <w:p w:rsidR="009531A5" w:rsidRDefault="009531A5" w:rsidP="009531A5">
      <w:pPr>
        <w:rPr>
          <w:rFonts w:ascii="Times New Roman" w:hAnsi="Times New Roman"/>
          <w:color w:val="000000" w:themeColor="text1"/>
          <w:sz w:val="28"/>
          <w:szCs w:val="28"/>
        </w:rPr>
      </w:pPr>
    </w:p>
    <w:p w:rsidR="009531A5" w:rsidRDefault="009531A5" w:rsidP="009531A5">
      <w:pPr>
        <w:rPr>
          <w:rFonts w:ascii="Times New Roman" w:hAnsi="Times New Roman"/>
          <w:color w:val="000000" w:themeColor="text1"/>
          <w:sz w:val="28"/>
          <w:szCs w:val="28"/>
        </w:rPr>
      </w:pPr>
    </w:p>
    <w:p w:rsidR="001E54F3" w:rsidRDefault="001E54F3" w:rsidP="009531A5">
      <w:pPr>
        <w:rPr>
          <w:rFonts w:ascii="Times New Roman" w:hAnsi="Times New Roman"/>
          <w:color w:val="000000" w:themeColor="text1"/>
          <w:sz w:val="28"/>
          <w:szCs w:val="28"/>
        </w:rPr>
      </w:pPr>
    </w:p>
    <w:p w:rsidR="001E54F3" w:rsidRDefault="001E54F3" w:rsidP="009531A5">
      <w:pPr>
        <w:rPr>
          <w:rFonts w:ascii="Times New Roman" w:hAnsi="Times New Roman"/>
          <w:color w:val="000000" w:themeColor="text1"/>
          <w:sz w:val="28"/>
          <w:szCs w:val="28"/>
        </w:rPr>
      </w:pPr>
    </w:p>
    <w:p w:rsidR="001E54F3" w:rsidRDefault="001E54F3" w:rsidP="009531A5">
      <w:pPr>
        <w:rPr>
          <w:rFonts w:ascii="Times New Roman" w:hAnsi="Times New Roman"/>
          <w:color w:val="000000" w:themeColor="text1"/>
          <w:sz w:val="28"/>
          <w:szCs w:val="28"/>
        </w:rPr>
      </w:pPr>
    </w:p>
    <w:p w:rsidR="009531A5" w:rsidRPr="00284B7A" w:rsidRDefault="00E161D8" w:rsidP="009531A5">
      <w:pPr>
        <w:rPr>
          <w:rFonts w:ascii="Times New Roman" w:eastAsia="Times New Roman" w:hAnsi="Times New Roman"/>
          <w:sz w:val="28"/>
          <w:szCs w:val="28"/>
          <w:lang w:eastAsia="ru-RU"/>
        </w:rPr>
      </w:pPr>
      <w:r>
        <w:rPr>
          <w:rFonts w:ascii="Times New Roman" w:hAnsi="Times New Roman"/>
          <w:color w:val="000000" w:themeColor="text1"/>
          <w:sz w:val="28"/>
          <w:szCs w:val="28"/>
        </w:rPr>
        <w:t>2</w:t>
      </w:r>
      <w:r w:rsidR="009531A5">
        <w:rPr>
          <w:rFonts w:ascii="Times New Roman" w:hAnsi="Times New Roman"/>
          <w:color w:val="000000" w:themeColor="text1"/>
          <w:sz w:val="28"/>
          <w:szCs w:val="28"/>
        </w:rPr>
        <w:t xml:space="preserve">. </w:t>
      </w:r>
      <w:r w:rsidR="009531A5" w:rsidRPr="00284B7A">
        <w:rPr>
          <w:rFonts w:ascii="Times New Roman" w:eastAsia="Times New Roman" w:hAnsi="Times New Roman"/>
          <w:sz w:val="28"/>
          <w:szCs w:val="28"/>
          <w:lang w:eastAsia="ru-RU"/>
        </w:rPr>
        <w:t>Акт на списание подарков, призов.</w:t>
      </w:r>
    </w:p>
    <w:tbl>
      <w:tblPr>
        <w:tblStyle w:val="a5"/>
        <w:tblpPr w:leftFromText="180" w:rightFromText="180" w:vertAnchor="text" w:tblpY="1"/>
        <w:tblOverlap w:val="never"/>
        <w:tblW w:w="0" w:type="auto"/>
        <w:tblLook w:val="04A0" w:firstRow="1" w:lastRow="0" w:firstColumn="1" w:lastColumn="0" w:noHBand="0" w:noVBand="1"/>
      </w:tblPr>
      <w:tblGrid>
        <w:gridCol w:w="9345"/>
      </w:tblGrid>
      <w:tr w:rsidR="009531A5" w:rsidTr="00E161D8">
        <w:tc>
          <w:tcPr>
            <w:tcW w:w="9345" w:type="dxa"/>
          </w:tcPr>
          <w:p w:rsidR="009531A5" w:rsidRDefault="009531A5" w:rsidP="00E161D8">
            <w:pPr>
              <w:widowControl w:val="0"/>
              <w:tabs>
                <w:tab w:val="left" w:pos="284"/>
                <w:tab w:val="left" w:pos="980"/>
              </w:tabs>
              <w:autoSpaceDE w:val="0"/>
              <w:autoSpaceDN w:val="0"/>
              <w:adjustRightInd w:val="0"/>
              <w:spacing w:before="100" w:beforeAutospacing="1" w:after="100" w:afterAutospacing="1" w:line="240" w:lineRule="auto"/>
              <w:jc w:val="center"/>
              <w:rPr>
                <w:rFonts w:ascii="Times New Roman" w:hAnsi="Times New Roman"/>
                <w:color w:val="000000" w:themeColor="text1"/>
                <w:sz w:val="28"/>
                <w:szCs w:val="28"/>
              </w:rPr>
            </w:pPr>
            <w:r w:rsidRPr="00284B7A">
              <w:rPr>
                <w:rFonts w:ascii="Times New Roman" w:hAnsi="Times New Roman"/>
                <w:color w:val="000000" w:themeColor="text1"/>
                <w:sz w:val="28"/>
                <w:szCs w:val="28"/>
                <w:u w:val="single"/>
              </w:rPr>
              <w:t>Акт на списание подарков, призов</w:t>
            </w:r>
            <w:r w:rsidRPr="00284B7A">
              <w:rPr>
                <w:rFonts w:ascii="Times New Roman" w:hAnsi="Times New Roman"/>
                <w:color w:val="000000" w:themeColor="text1"/>
                <w:sz w:val="28"/>
                <w:szCs w:val="28"/>
              </w:rPr>
              <w:t>.</w:t>
            </w:r>
          </w:p>
          <w:p w:rsidR="009531A5" w:rsidRDefault="009531A5" w:rsidP="00E161D8">
            <w:pPr>
              <w:widowControl w:val="0"/>
              <w:tabs>
                <w:tab w:val="left" w:pos="284"/>
                <w:tab w:val="left" w:pos="980"/>
              </w:tabs>
              <w:autoSpaceDE w:val="0"/>
              <w:autoSpaceDN w:val="0"/>
              <w:adjustRightInd w:val="0"/>
              <w:spacing w:before="100" w:beforeAutospacing="1" w:after="100" w:afterAutospacing="1" w:line="240" w:lineRule="auto"/>
              <w:jc w:val="center"/>
              <w:rPr>
                <w:rFonts w:ascii="Times New Roman" w:hAnsi="Times New Roman"/>
                <w:color w:val="000000" w:themeColor="text1"/>
                <w:sz w:val="28"/>
                <w:szCs w:val="28"/>
              </w:rPr>
            </w:pPr>
            <w:r w:rsidRPr="00284B7A">
              <w:rPr>
                <w:rFonts w:ascii="Times New Roman" w:hAnsi="Times New Roman"/>
                <w:color w:val="000000" w:themeColor="text1"/>
                <w:sz w:val="28"/>
                <w:szCs w:val="28"/>
              </w:rPr>
              <w:t>«_____» __________ 20____ г.</w:t>
            </w:r>
          </w:p>
          <w:p w:rsidR="009531A5" w:rsidRPr="00284B7A" w:rsidRDefault="009531A5" w:rsidP="00E161D8">
            <w:pPr>
              <w:widowControl w:val="0"/>
              <w:tabs>
                <w:tab w:val="left" w:pos="284"/>
                <w:tab w:val="left" w:pos="980"/>
              </w:tabs>
              <w:autoSpaceDE w:val="0"/>
              <w:autoSpaceDN w:val="0"/>
              <w:adjustRightInd w:val="0"/>
              <w:spacing w:before="100" w:beforeAutospacing="1" w:after="100" w:afterAutospacing="1" w:line="240" w:lineRule="auto"/>
              <w:jc w:val="center"/>
              <w:rPr>
                <w:rFonts w:ascii="Times New Roman" w:hAnsi="Times New Roman"/>
                <w:color w:val="000000" w:themeColor="text1"/>
                <w:sz w:val="28"/>
                <w:szCs w:val="28"/>
                <w:u w:val="single"/>
              </w:rPr>
            </w:pPr>
            <w:r w:rsidRPr="00284B7A">
              <w:rPr>
                <w:rFonts w:ascii="Times New Roman" w:hAnsi="Times New Roman"/>
                <w:color w:val="000000" w:themeColor="text1"/>
                <w:sz w:val="28"/>
                <w:szCs w:val="28"/>
                <w:u w:val="single"/>
              </w:rPr>
              <w:t>Наименование учреждения</w:t>
            </w:r>
          </w:p>
          <w:p w:rsidR="009531A5" w:rsidRPr="00284B7A" w:rsidRDefault="009531A5" w:rsidP="00E161D8">
            <w:pPr>
              <w:widowControl w:val="0"/>
              <w:tabs>
                <w:tab w:val="left" w:pos="284"/>
                <w:tab w:val="left" w:pos="980"/>
              </w:tabs>
              <w:autoSpaceDE w:val="0"/>
              <w:autoSpaceDN w:val="0"/>
              <w:adjustRightInd w:val="0"/>
              <w:spacing w:before="100" w:beforeAutospacing="1" w:after="100" w:afterAutospacing="1" w:line="240" w:lineRule="auto"/>
              <w:rPr>
                <w:rFonts w:ascii="Times New Roman" w:hAnsi="Times New Roman"/>
                <w:color w:val="000000" w:themeColor="text1"/>
                <w:sz w:val="28"/>
                <w:szCs w:val="28"/>
              </w:rPr>
            </w:pPr>
            <w:r w:rsidRPr="00284B7A">
              <w:rPr>
                <w:rFonts w:ascii="Times New Roman" w:hAnsi="Times New Roman"/>
                <w:color w:val="000000" w:themeColor="text1"/>
                <w:sz w:val="28"/>
                <w:szCs w:val="28"/>
              </w:rPr>
              <w:t>Комиссия в составе:</w:t>
            </w:r>
            <w:r>
              <w:rPr>
                <w:rFonts w:ascii="Times New Roman" w:hAnsi="Times New Roman"/>
                <w:color w:val="000000" w:themeColor="text1"/>
                <w:sz w:val="28"/>
                <w:szCs w:val="28"/>
              </w:rPr>
              <w:t xml:space="preserve"> председателя комиссии: </w:t>
            </w:r>
            <w:r w:rsidRPr="00284B7A">
              <w:rPr>
                <w:rFonts w:ascii="Times New Roman" w:hAnsi="Times New Roman"/>
                <w:color w:val="000000" w:themeColor="text1"/>
                <w:sz w:val="28"/>
                <w:szCs w:val="28"/>
              </w:rPr>
              <w:t>________________</w:t>
            </w:r>
            <w:r>
              <w:rPr>
                <w:rFonts w:ascii="Times New Roman" w:hAnsi="Times New Roman"/>
                <w:color w:val="000000" w:themeColor="text1"/>
                <w:sz w:val="28"/>
                <w:szCs w:val="28"/>
              </w:rPr>
              <w:t>_______</w:t>
            </w:r>
            <w:r w:rsidRPr="00284B7A">
              <w:rPr>
                <w:rFonts w:ascii="Times New Roman" w:hAnsi="Times New Roman"/>
                <w:color w:val="000000" w:themeColor="text1"/>
                <w:sz w:val="28"/>
                <w:szCs w:val="28"/>
              </w:rPr>
              <w:t>и членов комиссии __________________________________</w:t>
            </w:r>
            <w:r>
              <w:rPr>
                <w:rFonts w:ascii="Times New Roman" w:hAnsi="Times New Roman"/>
                <w:color w:val="000000" w:themeColor="text1"/>
                <w:sz w:val="28"/>
                <w:szCs w:val="28"/>
              </w:rPr>
              <w:t>______________</w:t>
            </w:r>
          </w:p>
          <w:p w:rsidR="009531A5" w:rsidRPr="00284B7A" w:rsidRDefault="009531A5" w:rsidP="00E161D8">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8"/>
                <w:szCs w:val="28"/>
              </w:rPr>
            </w:pPr>
            <w:r w:rsidRPr="00284B7A">
              <w:rPr>
                <w:rFonts w:ascii="Times New Roman" w:hAnsi="Times New Roman"/>
                <w:color w:val="000000" w:themeColor="text1"/>
                <w:sz w:val="28"/>
                <w:szCs w:val="28"/>
              </w:rPr>
              <w:t xml:space="preserve">составила настоящий акт о том, что в честь празднования (либо проведения другого мероприятия, соревнования) </w:t>
            </w:r>
            <w:r>
              <w:rPr>
                <w:rFonts w:ascii="Times New Roman" w:hAnsi="Times New Roman"/>
                <w:color w:val="000000" w:themeColor="text1"/>
                <w:sz w:val="28"/>
                <w:szCs w:val="28"/>
              </w:rPr>
              <w:t>__________</w:t>
            </w:r>
            <w:r w:rsidRPr="00284B7A">
              <w:rPr>
                <w:rFonts w:ascii="Times New Roman" w:hAnsi="Times New Roman"/>
                <w:color w:val="000000" w:themeColor="text1"/>
                <w:sz w:val="28"/>
                <w:szCs w:val="28"/>
              </w:rPr>
              <w:t xml:space="preserve"> выданы: подарки(призы) </w:t>
            </w:r>
            <w:r w:rsidRPr="00284B7A">
              <w:rPr>
                <w:rFonts w:ascii="Times New Roman" w:hAnsi="Times New Roman"/>
                <w:color w:val="000000" w:themeColor="text1"/>
                <w:sz w:val="28"/>
                <w:szCs w:val="28"/>
              </w:rPr>
              <w:lastRenderedPageBreak/>
              <w:t>сотрудникам учреждения, спортсменам, другим категориям получателей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
              <w:gridCol w:w="3176"/>
              <w:gridCol w:w="2852"/>
              <w:gridCol w:w="2298"/>
            </w:tblGrid>
            <w:tr w:rsidR="009531A5" w:rsidRPr="00284B7A" w:rsidTr="000B4138">
              <w:tc>
                <w:tcPr>
                  <w:tcW w:w="817" w:type="dxa"/>
                </w:tcPr>
                <w:p w:rsidR="009531A5" w:rsidRPr="00284B7A" w:rsidRDefault="009531A5" w:rsidP="005321B9">
                  <w:pPr>
                    <w:framePr w:hSpace="180" w:wrap="around" w:vAnchor="text" w:hAnchor="text" w:y="1"/>
                    <w:widowControl w:val="0"/>
                    <w:tabs>
                      <w:tab w:val="left" w:pos="284"/>
                      <w:tab w:val="left" w:pos="980"/>
                    </w:tabs>
                    <w:autoSpaceDE w:val="0"/>
                    <w:autoSpaceDN w:val="0"/>
                    <w:adjustRightInd w:val="0"/>
                    <w:spacing w:before="100" w:beforeAutospacing="1" w:after="100" w:afterAutospacing="1" w:line="240" w:lineRule="auto"/>
                    <w:suppressOverlap/>
                    <w:jc w:val="center"/>
                    <w:rPr>
                      <w:rFonts w:ascii="Times New Roman" w:hAnsi="Times New Roman"/>
                      <w:color w:val="000000" w:themeColor="text1"/>
                      <w:sz w:val="28"/>
                      <w:szCs w:val="28"/>
                    </w:rPr>
                  </w:pPr>
                  <w:r w:rsidRPr="00284B7A">
                    <w:rPr>
                      <w:rFonts w:ascii="Times New Roman" w:hAnsi="Times New Roman"/>
                      <w:color w:val="000000" w:themeColor="text1"/>
                      <w:sz w:val="28"/>
                      <w:szCs w:val="28"/>
                    </w:rPr>
                    <w:t>№ п\п</w:t>
                  </w:r>
                </w:p>
              </w:tc>
              <w:tc>
                <w:tcPr>
                  <w:tcW w:w="3402" w:type="dxa"/>
                </w:tcPr>
                <w:p w:rsidR="009531A5" w:rsidRPr="00284B7A" w:rsidRDefault="009531A5" w:rsidP="005321B9">
                  <w:pPr>
                    <w:framePr w:hSpace="180" w:wrap="around" w:vAnchor="text" w:hAnchor="text" w:y="1"/>
                    <w:widowControl w:val="0"/>
                    <w:tabs>
                      <w:tab w:val="left" w:pos="284"/>
                      <w:tab w:val="left" w:pos="980"/>
                    </w:tabs>
                    <w:autoSpaceDE w:val="0"/>
                    <w:autoSpaceDN w:val="0"/>
                    <w:adjustRightInd w:val="0"/>
                    <w:spacing w:before="100" w:beforeAutospacing="1" w:after="100" w:afterAutospacing="1" w:line="240" w:lineRule="auto"/>
                    <w:suppressOverlap/>
                    <w:jc w:val="center"/>
                    <w:rPr>
                      <w:rFonts w:ascii="Times New Roman" w:hAnsi="Times New Roman"/>
                      <w:color w:val="000000" w:themeColor="text1"/>
                      <w:sz w:val="28"/>
                      <w:szCs w:val="28"/>
                    </w:rPr>
                  </w:pPr>
                  <w:r w:rsidRPr="00284B7A">
                    <w:rPr>
                      <w:rFonts w:ascii="Times New Roman" w:hAnsi="Times New Roman"/>
                      <w:color w:val="000000" w:themeColor="text1"/>
                      <w:sz w:val="28"/>
                      <w:szCs w:val="28"/>
                    </w:rPr>
                    <w:t>Фамилия И.О.</w:t>
                  </w:r>
                </w:p>
              </w:tc>
              <w:tc>
                <w:tcPr>
                  <w:tcW w:w="2959" w:type="dxa"/>
                </w:tcPr>
                <w:p w:rsidR="009531A5" w:rsidRPr="00284B7A" w:rsidRDefault="009531A5" w:rsidP="005321B9">
                  <w:pPr>
                    <w:framePr w:hSpace="180" w:wrap="around" w:vAnchor="text" w:hAnchor="text" w:y="1"/>
                    <w:widowControl w:val="0"/>
                    <w:tabs>
                      <w:tab w:val="left" w:pos="284"/>
                      <w:tab w:val="left" w:pos="980"/>
                    </w:tabs>
                    <w:autoSpaceDE w:val="0"/>
                    <w:autoSpaceDN w:val="0"/>
                    <w:adjustRightInd w:val="0"/>
                    <w:spacing w:before="100" w:beforeAutospacing="1" w:after="100" w:afterAutospacing="1" w:line="240" w:lineRule="auto"/>
                    <w:suppressOverlap/>
                    <w:jc w:val="center"/>
                    <w:rPr>
                      <w:rFonts w:ascii="Times New Roman" w:hAnsi="Times New Roman"/>
                      <w:color w:val="000000" w:themeColor="text1"/>
                      <w:sz w:val="28"/>
                      <w:szCs w:val="28"/>
                    </w:rPr>
                  </w:pPr>
                  <w:r w:rsidRPr="00284B7A">
                    <w:rPr>
                      <w:rFonts w:ascii="Times New Roman" w:hAnsi="Times New Roman"/>
                      <w:color w:val="000000" w:themeColor="text1"/>
                      <w:sz w:val="28"/>
                      <w:szCs w:val="28"/>
                    </w:rPr>
                    <w:t>Наименование подарка</w:t>
                  </w:r>
                </w:p>
              </w:tc>
              <w:tc>
                <w:tcPr>
                  <w:tcW w:w="2393" w:type="dxa"/>
                </w:tcPr>
                <w:p w:rsidR="009531A5" w:rsidRPr="00284B7A" w:rsidRDefault="009531A5" w:rsidP="005321B9">
                  <w:pPr>
                    <w:framePr w:hSpace="180" w:wrap="around" w:vAnchor="text" w:hAnchor="text" w:y="1"/>
                    <w:widowControl w:val="0"/>
                    <w:tabs>
                      <w:tab w:val="left" w:pos="284"/>
                      <w:tab w:val="left" w:pos="980"/>
                    </w:tabs>
                    <w:autoSpaceDE w:val="0"/>
                    <w:autoSpaceDN w:val="0"/>
                    <w:adjustRightInd w:val="0"/>
                    <w:spacing w:before="100" w:beforeAutospacing="1" w:after="100" w:afterAutospacing="1" w:line="240" w:lineRule="auto"/>
                    <w:suppressOverlap/>
                    <w:jc w:val="center"/>
                    <w:rPr>
                      <w:rFonts w:ascii="Times New Roman" w:hAnsi="Times New Roman"/>
                      <w:color w:val="000000" w:themeColor="text1"/>
                      <w:sz w:val="28"/>
                      <w:szCs w:val="28"/>
                    </w:rPr>
                  </w:pPr>
                  <w:r w:rsidRPr="00284B7A">
                    <w:rPr>
                      <w:rFonts w:ascii="Times New Roman" w:hAnsi="Times New Roman"/>
                      <w:color w:val="000000" w:themeColor="text1"/>
                      <w:sz w:val="28"/>
                      <w:szCs w:val="28"/>
                    </w:rPr>
                    <w:t>Стоимость подарка</w:t>
                  </w:r>
                </w:p>
              </w:tc>
            </w:tr>
            <w:tr w:rsidR="009531A5" w:rsidRPr="00284B7A" w:rsidTr="000B4138">
              <w:tc>
                <w:tcPr>
                  <w:tcW w:w="817" w:type="dxa"/>
                </w:tcPr>
                <w:p w:rsidR="009531A5" w:rsidRPr="00284B7A" w:rsidRDefault="009531A5" w:rsidP="005321B9">
                  <w:pPr>
                    <w:framePr w:hSpace="180" w:wrap="around" w:vAnchor="text" w:hAnchor="text" w:y="1"/>
                    <w:widowControl w:val="0"/>
                    <w:tabs>
                      <w:tab w:val="left" w:pos="284"/>
                      <w:tab w:val="left" w:pos="980"/>
                    </w:tabs>
                    <w:autoSpaceDE w:val="0"/>
                    <w:autoSpaceDN w:val="0"/>
                    <w:adjustRightInd w:val="0"/>
                    <w:spacing w:before="100" w:beforeAutospacing="1" w:after="100" w:afterAutospacing="1" w:line="240" w:lineRule="auto"/>
                    <w:suppressOverlap/>
                    <w:jc w:val="center"/>
                    <w:rPr>
                      <w:rFonts w:ascii="Times New Roman" w:hAnsi="Times New Roman"/>
                      <w:color w:val="000000" w:themeColor="text1"/>
                      <w:sz w:val="28"/>
                      <w:szCs w:val="28"/>
                    </w:rPr>
                  </w:pPr>
                  <w:r w:rsidRPr="00284B7A">
                    <w:rPr>
                      <w:rFonts w:ascii="Times New Roman" w:hAnsi="Times New Roman"/>
                      <w:color w:val="000000" w:themeColor="text1"/>
                      <w:sz w:val="28"/>
                      <w:szCs w:val="28"/>
                    </w:rPr>
                    <w:t>1</w:t>
                  </w:r>
                </w:p>
              </w:tc>
              <w:tc>
                <w:tcPr>
                  <w:tcW w:w="3402" w:type="dxa"/>
                </w:tcPr>
                <w:p w:rsidR="009531A5" w:rsidRPr="00284B7A" w:rsidRDefault="009531A5" w:rsidP="005321B9">
                  <w:pPr>
                    <w:framePr w:hSpace="180" w:wrap="around" w:vAnchor="text" w:hAnchor="text" w:y="1"/>
                    <w:widowControl w:val="0"/>
                    <w:tabs>
                      <w:tab w:val="left" w:pos="284"/>
                      <w:tab w:val="left" w:pos="980"/>
                    </w:tabs>
                    <w:autoSpaceDE w:val="0"/>
                    <w:autoSpaceDN w:val="0"/>
                    <w:adjustRightInd w:val="0"/>
                    <w:spacing w:before="100" w:beforeAutospacing="1" w:after="100" w:afterAutospacing="1" w:line="240" w:lineRule="auto"/>
                    <w:suppressOverlap/>
                    <w:jc w:val="center"/>
                    <w:rPr>
                      <w:rFonts w:ascii="Times New Roman" w:hAnsi="Times New Roman"/>
                      <w:color w:val="000000" w:themeColor="text1"/>
                      <w:sz w:val="28"/>
                      <w:szCs w:val="28"/>
                    </w:rPr>
                  </w:pPr>
                </w:p>
              </w:tc>
              <w:tc>
                <w:tcPr>
                  <w:tcW w:w="2959" w:type="dxa"/>
                </w:tcPr>
                <w:p w:rsidR="009531A5" w:rsidRPr="00284B7A" w:rsidRDefault="009531A5" w:rsidP="005321B9">
                  <w:pPr>
                    <w:framePr w:hSpace="180" w:wrap="around" w:vAnchor="text" w:hAnchor="text" w:y="1"/>
                    <w:widowControl w:val="0"/>
                    <w:tabs>
                      <w:tab w:val="left" w:pos="284"/>
                      <w:tab w:val="left" w:pos="980"/>
                    </w:tabs>
                    <w:autoSpaceDE w:val="0"/>
                    <w:autoSpaceDN w:val="0"/>
                    <w:adjustRightInd w:val="0"/>
                    <w:spacing w:before="100" w:beforeAutospacing="1" w:after="100" w:afterAutospacing="1" w:line="240" w:lineRule="auto"/>
                    <w:suppressOverlap/>
                    <w:jc w:val="center"/>
                    <w:rPr>
                      <w:rFonts w:ascii="Times New Roman" w:hAnsi="Times New Roman"/>
                      <w:color w:val="000000" w:themeColor="text1"/>
                      <w:sz w:val="28"/>
                      <w:szCs w:val="28"/>
                    </w:rPr>
                  </w:pPr>
                </w:p>
              </w:tc>
              <w:tc>
                <w:tcPr>
                  <w:tcW w:w="2393" w:type="dxa"/>
                </w:tcPr>
                <w:p w:rsidR="009531A5" w:rsidRPr="00284B7A" w:rsidRDefault="009531A5" w:rsidP="005321B9">
                  <w:pPr>
                    <w:framePr w:hSpace="180" w:wrap="around" w:vAnchor="text" w:hAnchor="text" w:y="1"/>
                    <w:widowControl w:val="0"/>
                    <w:tabs>
                      <w:tab w:val="left" w:pos="284"/>
                      <w:tab w:val="left" w:pos="980"/>
                    </w:tabs>
                    <w:autoSpaceDE w:val="0"/>
                    <w:autoSpaceDN w:val="0"/>
                    <w:adjustRightInd w:val="0"/>
                    <w:spacing w:before="100" w:beforeAutospacing="1" w:after="100" w:afterAutospacing="1" w:line="240" w:lineRule="auto"/>
                    <w:suppressOverlap/>
                    <w:jc w:val="center"/>
                    <w:rPr>
                      <w:rFonts w:ascii="Times New Roman" w:hAnsi="Times New Roman"/>
                      <w:color w:val="000000" w:themeColor="text1"/>
                      <w:sz w:val="28"/>
                      <w:szCs w:val="28"/>
                    </w:rPr>
                  </w:pPr>
                </w:p>
              </w:tc>
            </w:tr>
            <w:tr w:rsidR="009531A5" w:rsidRPr="00284B7A" w:rsidTr="000B4138">
              <w:tc>
                <w:tcPr>
                  <w:tcW w:w="817" w:type="dxa"/>
                </w:tcPr>
                <w:p w:rsidR="009531A5" w:rsidRPr="00284B7A" w:rsidRDefault="009531A5" w:rsidP="005321B9">
                  <w:pPr>
                    <w:framePr w:hSpace="180" w:wrap="around" w:vAnchor="text" w:hAnchor="text" w:y="1"/>
                    <w:widowControl w:val="0"/>
                    <w:tabs>
                      <w:tab w:val="left" w:pos="284"/>
                      <w:tab w:val="left" w:pos="980"/>
                    </w:tabs>
                    <w:autoSpaceDE w:val="0"/>
                    <w:autoSpaceDN w:val="0"/>
                    <w:adjustRightInd w:val="0"/>
                    <w:spacing w:before="100" w:beforeAutospacing="1" w:after="100" w:afterAutospacing="1" w:line="240" w:lineRule="auto"/>
                    <w:suppressOverlap/>
                    <w:jc w:val="center"/>
                    <w:rPr>
                      <w:rFonts w:ascii="Times New Roman" w:hAnsi="Times New Roman"/>
                      <w:color w:val="000000" w:themeColor="text1"/>
                      <w:sz w:val="28"/>
                      <w:szCs w:val="28"/>
                    </w:rPr>
                  </w:pPr>
                  <w:r w:rsidRPr="00284B7A">
                    <w:rPr>
                      <w:rFonts w:ascii="Times New Roman" w:hAnsi="Times New Roman"/>
                      <w:color w:val="000000" w:themeColor="text1"/>
                      <w:sz w:val="28"/>
                      <w:szCs w:val="28"/>
                    </w:rPr>
                    <w:t>2</w:t>
                  </w:r>
                </w:p>
              </w:tc>
              <w:tc>
                <w:tcPr>
                  <w:tcW w:w="3402" w:type="dxa"/>
                </w:tcPr>
                <w:p w:rsidR="009531A5" w:rsidRPr="00284B7A" w:rsidRDefault="009531A5" w:rsidP="005321B9">
                  <w:pPr>
                    <w:framePr w:hSpace="180" w:wrap="around" w:vAnchor="text" w:hAnchor="text" w:y="1"/>
                    <w:widowControl w:val="0"/>
                    <w:tabs>
                      <w:tab w:val="left" w:pos="284"/>
                      <w:tab w:val="left" w:pos="980"/>
                    </w:tabs>
                    <w:autoSpaceDE w:val="0"/>
                    <w:autoSpaceDN w:val="0"/>
                    <w:adjustRightInd w:val="0"/>
                    <w:spacing w:before="100" w:beforeAutospacing="1" w:after="100" w:afterAutospacing="1" w:line="240" w:lineRule="auto"/>
                    <w:suppressOverlap/>
                    <w:jc w:val="center"/>
                    <w:rPr>
                      <w:rFonts w:ascii="Times New Roman" w:hAnsi="Times New Roman"/>
                      <w:color w:val="000000" w:themeColor="text1"/>
                      <w:sz w:val="28"/>
                      <w:szCs w:val="28"/>
                    </w:rPr>
                  </w:pPr>
                </w:p>
              </w:tc>
              <w:tc>
                <w:tcPr>
                  <w:tcW w:w="2959" w:type="dxa"/>
                </w:tcPr>
                <w:p w:rsidR="009531A5" w:rsidRPr="00284B7A" w:rsidRDefault="009531A5" w:rsidP="005321B9">
                  <w:pPr>
                    <w:framePr w:hSpace="180" w:wrap="around" w:vAnchor="text" w:hAnchor="text" w:y="1"/>
                    <w:widowControl w:val="0"/>
                    <w:tabs>
                      <w:tab w:val="left" w:pos="284"/>
                      <w:tab w:val="left" w:pos="980"/>
                    </w:tabs>
                    <w:autoSpaceDE w:val="0"/>
                    <w:autoSpaceDN w:val="0"/>
                    <w:adjustRightInd w:val="0"/>
                    <w:spacing w:before="100" w:beforeAutospacing="1" w:after="100" w:afterAutospacing="1" w:line="240" w:lineRule="auto"/>
                    <w:suppressOverlap/>
                    <w:jc w:val="center"/>
                    <w:rPr>
                      <w:rFonts w:ascii="Times New Roman" w:hAnsi="Times New Roman"/>
                      <w:color w:val="000000" w:themeColor="text1"/>
                      <w:sz w:val="28"/>
                      <w:szCs w:val="28"/>
                    </w:rPr>
                  </w:pPr>
                </w:p>
              </w:tc>
              <w:tc>
                <w:tcPr>
                  <w:tcW w:w="2393" w:type="dxa"/>
                </w:tcPr>
                <w:p w:rsidR="009531A5" w:rsidRPr="00284B7A" w:rsidRDefault="009531A5" w:rsidP="005321B9">
                  <w:pPr>
                    <w:framePr w:hSpace="180" w:wrap="around" w:vAnchor="text" w:hAnchor="text" w:y="1"/>
                    <w:widowControl w:val="0"/>
                    <w:tabs>
                      <w:tab w:val="left" w:pos="284"/>
                      <w:tab w:val="left" w:pos="980"/>
                    </w:tabs>
                    <w:autoSpaceDE w:val="0"/>
                    <w:autoSpaceDN w:val="0"/>
                    <w:adjustRightInd w:val="0"/>
                    <w:spacing w:before="100" w:beforeAutospacing="1" w:after="100" w:afterAutospacing="1" w:line="240" w:lineRule="auto"/>
                    <w:suppressOverlap/>
                    <w:jc w:val="center"/>
                    <w:rPr>
                      <w:rFonts w:ascii="Times New Roman" w:hAnsi="Times New Roman"/>
                      <w:color w:val="000000" w:themeColor="text1"/>
                      <w:sz w:val="28"/>
                      <w:szCs w:val="28"/>
                    </w:rPr>
                  </w:pPr>
                </w:p>
              </w:tc>
            </w:tr>
            <w:tr w:rsidR="009531A5" w:rsidRPr="00284B7A" w:rsidTr="000B4138">
              <w:tc>
                <w:tcPr>
                  <w:tcW w:w="817" w:type="dxa"/>
                </w:tcPr>
                <w:p w:rsidR="009531A5" w:rsidRPr="00284B7A" w:rsidRDefault="009531A5" w:rsidP="005321B9">
                  <w:pPr>
                    <w:framePr w:hSpace="180" w:wrap="around" w:vAnchor="text" w:hAnchor="text" w:y="1"/>
                    <w:widowControl w:val="0"/>
                    <w:tabs>
                      <w:tab w:val="left" w:pos="284"/>
                      <w:tab w:val="left" w:pos="980"/>
                    </w:tabs>
                    <w:autoSpaceDE w:val="0"/>
                    <w:autoSpaceDN w:val="0"/>
                    <w:adjustRightInd w:val="0"/>
                    <w:spacing w:before="100" w:beforeAutospacing="1" w:after="100" w:afterAutospacing="1" w:line="240" w:lineRule="auto"/>
                    <w:suppressOverlap/>
                    <w:jc w:val="center"/>
                    <w:rPr>
                      <w:rFonts w:ascii="Times New Roman" w:hAnsi="Times New Roman"/>
                      <w:color w:val="000000" w:themeColor="text1"/>
                      <w:sz w:val="28"/>
                      <w:szCs w:val="28"/>
                    </w:rPr>
                  </w:pPr>
                  <w:r w:rsidRPr="00284B7A">
                    <w:rPr>
                      <w:rFonts w:ascii="Times New Roman" w:hAnsi="Times New Roman"/>
                      <w:color w:val="000000" w:themeColor="text1"/>
                      <w:sz w:val="28"/>
                      <w:szCs w:val="28"/>
                    </w:rPr>
                    <w:t>3</w:t>
                  </w:r>
                </w:p>
              </w:tc>
              <w:tc>
                <w:tcPr>
                  <w:tcW w:w="3402" w:type="dxa"/>
                </w:tcPr>
                <w:p w:rsidR="009531A5" w:rsidRPr="00284B7A" w:rsidRDefault="009531A5" w:rsidP="005321B9">
                  <w:pPr>
                    <w:framePr w:hSpace="180" w:wrap="around" w:vAnchor="text" w:hAnchor="text" w:y="1"/>
                    <w:widowControl w:val="0"/>
                    <w:tabs>
                      <w:tab w:val="left" w:pos="284"/>
                      <w:tab w:val="left" w:pos="980"/>
                    </w:tabs>
                    <w:autoSpaceDE w:val="0"/>
                    <w:autoSpaceDN w:val="0"/>
                    <w:adjustRightInd w:val="0"/>
                    <w:spacing w:before="100" w:beforeAutospacing="1" w:after="100" w:afterAutospacing="1" w:line="240" w:lineRule="auto"/>
                    <w:suppressOverlap/>
                    <w:jc w:val="center"/>
                    <w:rPr>
                      <w:rFonts w:ascii="Times New Roman" w:hAnsi="Times New Roman"/>
                      <w:color w:val="000000" w:themeColor="text1"/>
                      <w:sz w:val="28"/>
                      <w:szCs w:val="28"/>
                    </w:rPr>
                  </w:pPr>
                </w:p>
              </w:tc>
              <w:tc>
                <w:tcPr>
                  <w:tcW w:w="2959" w:type="dxa"/>
                </w:tcPr>
                <w:p w:rsidR="009531A5" w:rsidRPr="00284B7A" w:rsidRDefault="009531A5" w:rsidP="005321B9">
                  <w:pPr>
                    <w:framePr w:hSpace="180" w:wrap="around" w:vAnchor="text" w:hAnchor="text" w:y="1"/>
                    <w:widowControl w:val="0"/>
                    <w:tabs>
                      <w:tab w:val="left" w:pos="284"/>
                      <w:tab w:val="left" w:pos="980"/>
                    </w:tabs>
                    <w:autoSpaceDE w:val="0"/>
                    <w:autoSpaceDN w:val="0"/>
                    <w:adjustRightInd w:val="0"/>
                    <w:spacing w:before="100" w:beforeAutospacing="1" w:after="100" w:afterAutospacing="1" w:line="240" w:lineRule="auto"/>
                    <w:suppressOverlap/>
                    <w:jc w:val="center"/>
                    <w:rPr>
                      <w:rFonts w:ascii="Times New Roman" w:hAnsi="Times New Roman"/>
                      <w:color w:val="000000" w:themeColor="text1"/>
                      <w:sz w:val="28"/>
                      <w:szCs w:val="28"/>
                    </w:rPr>
                  </w:pPr>
                </w:p>
              </w:tc>
              <w:tc>
                <w:tcPr>
                  <w:tcW w:w="2393" w:type="dxa"/>
                </w:tcPr>
                <w:p w:rsidR="009531A5" w:rsidRPr="00284B7A" w:rsidRDefault="009531A5" w:rsidP="005321B9">
                  <w:pPr>
                    <w:framePr w:hSpace="180" w:wrap="around" w:vAnchor="text" w:hAnchor="text" w:y="1"/>
                    <w:widowControl w:val="0"/>
                    <w:tabs>
                      <w:tab w:val="left" w:pos="284"/>
                      <w:tab w:val="left" w:pos="980"/>
                    </w:tabs>
                    <w:autoSpaceDE w:val="0"/>
                    <w:autoSpaceDN w:val="0"/>
                    <w:adjustRightInd w:val="0"/>
                    <w:spacing w:before="100" w:beforeAutospacing="1" w:after="100" w:afterAutospacing="1" w:line="240" w:lineRule="auto"/>
                    <w:suppressOverlap/>
                    <w:jc w:val="center"/>
                    <w:rPr>
                      <w:rFonts w:ascii="Times New Roman" w:hAnsi="Times New Roman"/>
                      <w:color w:val="000000" w:themeColor="text1"/>
                      <w:sz w:val="28"/>
                      <w:szCs w:val="28"/>
                    </w:rPr>
                  </w:pPr>
                </w:p>
              </w:tc>
            </w:tr>
            <w:tr w:rsidR="009531A5" w:rsidRPr="00284B7A" w:rsidTr="000B4138">
              <w:tc>
                <w:tcPr>
                  <w:tcW w:w="7178" w:type="dxa"/>
                  <w:gridSpan w:val="3"/>
                </w:tcPr>
                <w:p w:rsidR="009531A5" w:rsidRPr="00284B7A" w:rsidRDefault="009531A5" w:rsidP="005321B9">
                  <w:pPr>
                    <w:framePr w:hSpace="180" w:wrap="around" w:vAnchor="text" w:hAnchor="text" w:y="1"/>
                    <w:widowControl w:val="0"/>
                    <w:tabs>
                      <w:tab w:val="left" w:pos="284"/>
                      <w:tab w:val="left" w:pos="980"/>
                    </w:tabs>
                    <w:autoSpaceDE w:val="0"/>
                    <w:autoSpaceDN w:val="0"/>
                    <w:adjustRightInd w:val="0"/>
                    <w:spacing w:before="100" w:beforeAutospacing="1" w:after="100" w:afterAutospacing="1" w:line="240" w:lineRule="auto"/>
                    <w:suppressOverlap/>
                    <w:jc w:val="center"/>
                    <w:rPr>
                      <w:rFonts w:ascii="Times New Roman" w:hAnsi="Times New Roman"/>
                      <w:color w:val="000000" w:themeColor="text1"/>
                      <w:sz w:val="28"/>
                      <w:szCs w:val="28"/>
                    </w:rPr>
                  </w:pPr>
                  <w:r w:rsidRPr="00284B7A">
                    <w:rPr>
                      <w:rFonts w:ascii="Times New Roman" w:hAnsi="Times New Roman"/>
                      <w:color w:val="000000" w:themeColor="text1"/>
                      <w:sz w:val="28"/>
                      <w:szCs w:val="28"/>
                    </w:rPr>
                    <w:t>Итого</w:t>
                  </w:r>
                </w:p>
              </w:tc>
              <w:tc>
                <w:tcPr>
                  <w:tcW w:w="2393" w:type="dxa"/>
                </w:tcPr>
                <w:p w:rsidR="009531A5" w:rsidRPr="00284B7A" w:rsidRDefault="009531A5" w:rsidP="005321B9">
                  <w:pPr>
                    <w:framePr w:hSpace="180" w:wrap="around" w:vAnchor="text" w:hAnchor="text" w:y="1"/>
                    <w:widowControl w:val="0"/>
                    <w:tabs>
                      <w:tab w:val="left" w:pos="284"/>
                      <w:tab w:val="left" w:pos="980"/>
                    </w:tabs>
                    <w:autoSpaceDE w:val="0"/>
                    <w:autoSpaceDN w:val="0"/>
                    <w:adjustRightInd w:val="0"/>
                    <w:spacing w:before="100" w:beforeAutospacing="1" w:after="100" w:afterAutospacing="1" w:line="240" w:lineRule="auto"/>
                    <w:suppressOverlap/>
                    <w:jc w:val="center"/>
                    <w:rPr>
                      <w:rFonts w:ascii="Times New Roman" w:hAnsi="Times New Roman"/>
                      <w:color w:val="000000" w:themeColor="text1"/>
                      <w:sz w:val="28"/>
                      <w:szCs w:val="28"/>
                    </w:rPr>
                  </w:pPr>
                </w:p>
              </w:tc>
            </w:tr>
          </w:tbl>
          <w:p w:rsidR="009531A5" w:rsidRPr="00284B7A" w:rsidRDefault="009531A5" w:rsidP="00E161D8">
            <w:pPr>
              <w:widowControl w:val="0"/>
              <w:tabs>
                <w:tab w:val="left" w:pos="284"/>
                <w:tab w:val="left" w:pos="980"/>
              </w:tabs>
              <w:autoSpaceDE w:val="0"/>
              <w:autoSpaceDN w:val="0"/>
              <w:adjustRightInd w:val="0"/>
              <w:spacing w:before="100" w:beforeAutospacing="1" w:after="100" w:afterAutospacing="1" w:line="240" w:lineRule="auto"/>
              <w:jc w:val="center"/>
              <w:rPr>
                <w:rFonts w:ascii="Times New Roman" w:hAnsi="Times New Roman"/>
                <w:color w:val="000000" w:themeColor="text1"/>
                <w:sz w:val="28"/>
                <w:szCs w:val="28"/>
              </w:rPr>
            </w:pPr>
            <w:r w:rsidRPr="00284B7A">
              <w:rPr>
                <w:rFonts w:ascii="Times New Roman" w:hAnsi="Times New Roman"/>
                <w:color w:val="000000" w:themeColor="text1"/>
                <w:sz w:val="28"/>
                <w:szCs w:val="28"/>
              </w:rPr>
              <w:t>Итого выдано подарков в количестве ____________ единиц на общую сумму _____________ (______________________) руб.</w:t>
            </w:r>
          </w:p>
          <w:p w:rsidR="009531A5" w:rsidRPr="00284B7A" w:rsidRDefault="009531A5" w:rsidP="00E161D8">
            <w:pPr>
              <w:widowControl w:val="0"/>
              <w:tabs>
                <w:tab w:val="left" w:pos="284"/>
                <w:tab w:val="left" w:pos="980"/>
              </w:tabs>
              <w:autoSpaceDE w:val="0"/>
              <w:autoSpaceDN w:val="0"/>
              <w:adjustRightInd w:val="0"/>
              <w:spacing w:before="100" w:beforeAutospacing="1" w:after="100" w:afterAutospacing="1" w:line="240" w:lineRule="auto"/>
              <w:jc w:val="center"/>
              <w:rPr>
                <w:rFonts w:ascii="Times New Roman" w:hAnsi="Times New Roman"/>
                <w:color w:val="000000" w:themeColor="text1"/>
                <w:sz w:val="28"/>
                <w:szCs w:val="28"/>
              </w:rPr>
            </w:pPr>
            <w:r w:rsidRPr="00284B7A">
              <w:rPr>
                <w:rFonts w:ascii="Times New Roman" w:hAnsi="Times New Roman"/>
                <w:color w:val="000000" w:themeColor="text1"/>
                <w:sz w:val="28"/>
                <w:szCs w:val="28"/>
              </w:rPr>
              <w:t>Стоимость подарков в сумме ___________ руб. подлежит списанию с учета с подотчетного лица или со склада.</w:t>
            </w:r>
          </w:p>
          <w:p w:rsidR="009531A5" w:rsidRPr="00284B7A" w:rsidRDefault="009531A5" w:rsidP="00E161D8">
            <w:pPr>
              <w:widowControl w:val="0"/>
              <w:tabs>
                <w:tab w:val="left" w:pos="284"/>
                <w:tab w:val="left" w:pos="980"/>
              </w:tabs>
              <w:autoSpaceDE w:val="0"/>
              <w:autoSpaceDN w:val="0"/>
              <w:adjustRightInd w:val="0"/>
              <w:spacing w:before="100" w:beforeAutospacing="1" w:after="100" w:afterAutospacing="1" w:line="240" w:lineRule="auto"/>
              <w:rPr>
                <w:rFonts w:ascii="Times New Roman" w:hAnsi="Times New Roman"/>
                <w:color w:val="000000" w:themeColor="text1"/>
                <w:sz w:val="28"/>
                <w:szCs w:val="28"/>
              </w:rPr>
            </w:pPr>
            <w:r w:rsidRPr="00284B7A">
              <w:rPr>
                <w:rFonts w:ascii="Times New Roman" w:hAnsi="Times New Roman"/>
                <w:color w:val="000000" w:themeColor="text1"/>
                <w:sz w:val="28"/>
                <w:szCs w:val="28"/>
              </w:rPr>
              <w:t>Председатель комиссии:                                 _________________ (Ф.И.О).</w:t>
            </w:r>
          </w:p>
          <w:p w:rsidR="009531A5" w:rsidRPr="00284B7A" w:rsidRDefault="009531A5" w:rsidP="00E161D8">
            <w:pPr>
              <w:widowControl w:val="0"/>
              <w:tabs>
                <w:tab w:val="left" w:pos="284"/>
                <w:tab w:val="left" w:pos="980"/>
              </w:tabs>
              <w:autoSpaceDE w:val="0"/>
              <w:autoSpaceDN w:val="0"/>
              <w:adjustRightInd w:val="0"/>
              <w:spacing w:before="100" w:beforeAutospacing="1" w:after="100" w:afterAutospacing="1" w:line="240" w:lineRule="auto"/>
              <w:rPr>
                <w:rFonts w:ascii="Times New Roman" w:hAnsi="Times New Roman"/>
                <w:color w:val="000000" w:themeColor="text1"/>
                <w:sz w:val="28"/>
                <w:szCs w:val="28"/>
              </w:rPr>
            </w:pPr>
            <w:r w:rsidRPr="00284B7A">
              <w:rPr>
                <w:rFonts w:ascii="Times New Roman" w:hAnsi="Times New Roman"/>
                <w:color w:val="000000" w:themeColor="text1"/>
                <w:sz w:val="28"/>
                <w:szCs w:val="28"/>
              </w:rPr>
              <w:t>Члены комиссии:                                             __________________ (Ф.И.О).</w:t>
            </w:r>
          </w:p>
          <w:p w:rsidR="009531A5" w:rsidRPr="00284B7A" w:rsidRDefault="009531A5" w:rsidP="00E161D8">
            <w:pPr>
              <w:widowControl w:val="0"/>
              <w:tabs>
                <w:tab w:val="left" w:pos="284"/>
                <w:tab w:val="left" w:pos="980"/>
              </w:tabs>
              <w:autoSpaceDE w:val="0"/>
              <w:autoSpaceDN w:val="0"/>
              <w:adjustRightInd w:val="0"/>
              <w:spacing w:before="100" w:beforeAutospacing="1" w:after="100" w:afterAutospacing="1" w:line="240" w:lineRule="auto"/>
              <w:jc w:val="center"/>
              <w:rPr>
                <w:rFonts w:ascii="Times New Roman" w:hAnsi="Times New Roman"/>
                <w:color w:val="000000" w:themeColor="text1"/>
                <w:sz w:val="28"/>
                <w:szCs w:val="28"/>
              </w:rPr>
            </w:pPr>
            <w:r w:rsidRPr="00284B7A">
              <w:rPr>
                <w:rFonts w:ascii="Times New Roman" w:hAnsi="Times New Roman"/>
                <w:color w:val="000000" w:themeColor="text1"/>
                <w:sz w:val="28"/>
                <w:szCs w:val="28"/>
              </w:rPr>
              <w:t xml:space="preserve">                                                                           __________________ (Ф.И.О).</w:t>
            </w:r>
          </w:p>
          <w:p w:rsidR="009531A5" w:rsidRPr="00284B7A" w:rsidRDefault="009531A5" w:rsidP="00E161D8">
            <w:pPr>
              <w:widowControl w:val="0"/>
              <w:tabs>
                <w:tab w:val="left" w:pos="284"/>
                <w:tab w:val="left" w:pos="980"/>
              </w:tabs>
              <w:autoSpaceDE w:val="0"/>
              <w:autoSpaceDN w:val="0"/>
              <w:adjustRightInd w:val="0"/>
              <w:spacing w:before="100" w:beforeAutospacing="1" w:after="100" w:afterAutospacing="1" w:line="240" w:lineRule="auto"/>
              <w:jc w:val="center"/>
              <w:rPr>
                <w:rFonts w:ascii="Times New Roman" w:hAnsi="Times New Roman"/>
                <w:color w:val="000000" w:themeColor="text1"/>
                <w:sz w:val="28"/>
                <w:szCs w:val="28"/>
              </w:rPr>
            </w:pPr>
            <w:r w:rsidRPr="00284B7A">
              <w:rPr>
                <w:rFonts w:ascii="Times New Roman" w:hAnsi="Times New Roman"/>
                <w:color w:val="000000" w:themeColor="text1"/>
                <w:sz w:val="28"/>
                <w:szCs w:val="28"/>
              </w:rPr>
              <w:t xml:space="preserve">                                                                           __________________ (Ф.И.О).</w:t>
            </w:r>
          </w:p>
          <w:p w:rsidR="009531A5" w:rsidRDefault="009531A5" w:rsidP="00E161D8">
            <w:pPr>
              <w:widowControl w:val="0"/>
              <w:tabs>
                <w:tab w:val="left" w:pos="284"/>
                <w:tab w:val="left" w:pos="980"/>
              </w:tabs>
              <w:autoSpaceDE w:val="0"/>
              <w:autoSpaceDN w:val="0"/>
              <w:adjustRightInd w:val="0"/>
              <w:spacing w:before="100" w:beforeAutospacing="1" w:after="100" w:afterAutospacing="1" w:line="240" w:lineRule="auto"/>
              <w:jc w:val="center"/>
              <w:rPr>
                <w:rFonts w:ascii="Times New Roman" w:hAnsi="Times New Roman"/>
                <w:color w:val="000000" w:themeColor="text1"/>
                <w:sz w:val="28"/>
                <w:szCs w:val="28"/>
              </w:rPr>
            </w:pPr>
          </w:p>
        </w:tc>
      </w:tr>
    </w:tbl>
    <w:p w:rsidR="00095CE0" w:rsidRDefault="00E161D8" w:rsidP="009531A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br w:type="textWrapping" w:clear="all"/>
      </w:r>
    </w:p>
    <w:p w:rsidR="00E161D8" w:rsidRDefault="00E161D8" w:rsidP="009531A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8"/>
          <w:szCs w:val="28"/>
        </w:rPr>
      </w:pPr>
    </w:p>
    <w:p w:rsidR="00E161D8" w:rsidRDefault="00E161D8" w:rsidP="009531A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8"/>
          <w:szCs w:val="28"/>
        </w:rPr>
      </w:pPr>
    </w:p>
    <w:p w:rsidR="00E161D8" w:rsidRDefault="00E161D8" w:rsidP="009531A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8"/>
          <w:szCs w:val="28"/>
        </w:rPr>
      </w:pPr>
    </w:p>
    <w:p w:rsidR="00E161D8" w:rsidRDefault="00E161D8" w:rsidP="009531A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8"/>
          <w:szCs w:val="28"/>
        </w:rPr>
      </w:pPr>
    </w:p>
    <w:p w:rsidR="001E54F3" w:rsidRDefault="001E54F3" w:rsidP="009531A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8"/>
          <w:szCs w:val="28"/>
        </w:rPr>
      </w:pPr>
    </w:p>
    <w:p w:rsidR="001E54F3" w:rsidRDefault="001E54F3" w:rsidP="009531A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8"/>
          <w:szCs w:val="28"/>
        </w:rPr>
      </w:pPr>
    </w:p>
    <w:p w:rsidR="009531A5" w:rsidRDefault="00E161D8" w:rsidP="009531A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3</w:t>
      </w:r>
      <w:r w:rsidR="009531A5" w:rsidRPr="00E373F4">
        <w:rPr>
          <w:rFonts w:ascii="Times New Roman" w:hAnsi="Times New Roman"/>
          <w:bCs/>
          <w:color w:val="000000" w:themeColor="text1"/>
          <w:sz w:val="28"/>
          <w:szCs w:val="28"/>
        </w:rPr>
        <w:t>.Форма заявления на предоставление стандартного налогового вычета по НДФЛ.</w:t>
      </w:r>
    </w:p>
    <w:tbl>
      <w:tblPr>
        <w:tblStyle w:val="a5"/>
        <w:tblW w:w="0" w:type="auto"/>
        <w:tblLook w:val="04A0" w:firstRow="1" w:lastRow="0" w:firstColumn="1" w:lastColumn="0" w:noHBand="0" w:noVBand="1"/>
      </w:tblPr>
      <w:tblGrid>
        <w:gridCol w:w="9345"/>
      </w:tblGrid>
      <w:tr w:rsidR="009531A5" w:rsidTr="000B4138">
        <w:trPr>
          <w:trHeight w:val="3748"/>
        </w:trPr>
        <w:tc>
          <w:tcPr>
            <w:tcW w:w="9345" w:type="dxa"/>
          </w:tcPr>
          <w:p w:rsidR="009531A5" w:rsidRDefault="009531A5" w:rsidP="000B4138">
            <w:pPr>
              <w:widowControl w:val="0"/>
              <w:tabs>
                <w:tab w:val="left" w:pos="284"/>
                <w:tab w:val="left" w:pos="980"/>
              </w:tabs>
              <w:autoSpaceDE w:val="0"/>
              <w:autoSpaceDN w:val="0"/>
              <w:adjustRightInd w:val="0"/>
              <w:spacing w:before="100" w:beforeAutospacing="1" w:after="100" w:afterAutospacing="1" w:line="240" w:lineRule="auto"/>
              <w:jc w:val="center"/>
              <w:rPr>
                <w:rFonts w:ascii="Times New Roman" w:hAnsi="Times New Roman"/>
                <w:bCs/>
                <w:color w:val="000000" w:themeColor="text1"/>
                <w:sz w:val="28"/>
                <w:szCs w:val="28"/>
              </w:rPr>
            </w:pPr>
            <w:r w:rsidRPr="00E373F4">
              <w:rPr>
                <w:rFonts w:ascii="Times New Roman" w:hAnsi="Times New Roman"/>
                <w:bCs/>
                <w:color w:val="000000" w:themeColor="text1"/>
                <w:sz w:val="28"/>
                <w:szCs w:val="28"/>
              </w:rPr>
              <w:lastRenderedPageBreak/>
              <w:t>ЗАЯВЛЕНИЕ</w:t>
            </w:r>
          </w:p>
          <w:p w:rsidR="009531A5" w:rsidRDefault="009531A5" w:rsidP="000B4138">
            <w:pPr>
              <w:widowControl w:val="0"/>
              <w:tabs>
                <w:tab w:val="left" w:pos="284"/>
                <w:tab w:val="left" w:pos="980"/>
              </w:tabs>
              <w:autoSpaceDE w:val="0"/>
              <w:autoSpaceDN w:val="0"/>
              <w:adjustRightInd w:val="0"/>
              <w:spacing w:before="100" w:beforeAutospacing="1" w:after="100" w:afterAutospacing="1" w:line="240" w:lineRule="auto"/>
              <w:jc w:val="center"/>
              <w:rPr>
                <w:rFonts w:ascii="Times New Roman" w:hAnsi="Times New Roman"/>
                <w:bCs/>
                <w:color w:val="000000" w:themeColor="text1"/>
                <w:sz w:val="28"/>
                <w:szCs w:val="28"/>
              </w:rPr>
            </w:pPr>
            <w:r w:rsidRPr="00E373F4">
              <w:rPr>
                <w:rFonts w:ascii="Times New Roman" w:hAnsi="Times New Roman"/>
                <w:bCs/>
                <w:color w:val="000000" w:themeColor="text1"/>
                <w:sz w:val="28"/>
                <w:szCs w:val="28"/>
              </w:rPr>
              <w:t>на предоставление стандар</w:t>
            </w:r>
            <w:r>
              <w:rPr>
                <w:rFonts w:ascii="Times New Roman" w:hAnsi="Times New Roman"/>
                <w:bCs/>
                <w:color w:val="000000" w:themeColor="text1"/>
                <w:sz w:val="28"/>
                <w:szCs w:val="28"/>
              </w:rPr>
              <w:t>тного налогового вычета по НДФЛ</w:t>
            </w:r>
          </w:p>
          <w:p w:rsidR="009531A5" w:rsidRPr="00E373F4" w:rsidRDefault="009531A5" w:rsidP="000B4138">
            <w:pPr>
              <w:widowControl w:val="0"/>
              <w:tabs>
                <w:tab w:val="left" w:pos="284"/>
                <w:tab w:val="left" w:pos="980"/>
              </w:tabs>
              <w:autoSpaceDE w:val="0"/>
              <w:autoSpaceDN w:val="0"/>
              <w:adjustRightInd w:val="0"/>
              <w:spacing w:before="100" w:beforeAutospacing="1" w:after="100" w:afterAutospacing="1" w:line="240" w:lineRule="auto"/>
              <w:jc w:val="center"/>
              <w:rPr>
                <w:rFonts w:ascii="Times New Roman" w:hAnsi="Times New Roman"/>
                <w:bCs/>
                <w:color w:val="000000" w:themeColor="text1"/>
                <w:sz w:val="28"/>
                <w:szCs w:val="28"/>
                <w:u w:val="single"/>
              </w:rPr>
            </w:pPr>
            <w:r w:rsidRPr="00E373F4">
              <w:rPr>
                <w:rFonts w:ascii="Times New Roman" w:hAnsi="Times New Roman"/>
                <w:bCs/>
                <w:color w:val="000000" w:themeColor="text1"/>
                <w:sz w:val="28"/>
                <w:szCs w:val="28"/>
                <w:u w:val="single"/>
              </w:rPr>
              <w:t>Наименование учреждения</w:t>
            </w:r>
          </w:p>
          <w:p w:rsidR="009531A5" w:rsidRPr="00E373F4" w:rsidRDefault="009531A5" w:rsidP="000B4138">
            <w:pPr>
              <w:widowControl w:val="0"/>
              <w:tabs>
                <w:tab w:val="left" w:pos="284"/>
                <w:tab w:val="left" w:pos="980"/>
              </w:tabs>
              <w:autoSpaceDE w:val="0"/>
              <w:autoSpaceDN w:val="0"/>
              <w:adjustRightInd w:val="0"/>
              <w:spacing w:before="100" w:beforeAutospacing="1" w:after="100" w:afterAutospacing="1" w:line="240" w:lineRule="auto"/>
              <w:jc w:val="center"/>
              <w:rPr>
                <w:rFonts w:ascii="Times New Roman" w:hAnsi="Times New Roman"/>
                <w:bCs/>
                <w:color w:val="000000" w:themeColor="text1"/>
                <w:sz w:val="28"/>
                <w:szCs w:val="28"/>
              </w:rPr>
            </w:pPr>
            <w:r w:rsidRPr="00E373F4">
              <w:rPr>
                <w:rFonts w:ascii="Times New Roman" w:hAnsi="Times New Roman"/>
                <w:bCs/>
                <w:color w:val="000000" w:themeColor="text1"/>
                <w:sz w:val="28"/>
                <w:szCs w:val="28"/>
              </w:rPr>
              <w:t>«_____» __________ 20____ г.</w:t>
            </w:r>
          </w:p>
          <w:p w:rsidR="009531A5" w:rsidRDefault="009531A5" w:rsidP="000B4138">
            <w:pPr>
              <w:autoSpaceDE w:val="0"/>
              <w:autoSpaceDN w:val="0"/>
              <w:adjustRightInd w:val="0"/>
              <w:spacing w:after="0" w:line="240" w:lineRule="auto"/>
              <w:rPr>
                <w:rFonts w:ascii="Times New Roman" w:eastAsiaTheme="minorHAnsi" w:hAnsi="Times New Roman"/>
                <w:sz w:val="28"/>
                <w:szCs w:val="28"/>
              </w:rPr>
            </w:pPr>
            <w:r w:rsidRPr="00652312">
              <w:rPr>
                <w:rFonts w:ascii="Times New Roman" w:eastAsiaTheme="minorHAnsi" w:hAnsi="Times New Roman"/>
                <w:sz w:val="28"/>
                <w:szCs w:val="28"/>
              </w:rPr>
              <w:t>Прошу предоставить стан</w:t>
            </w:r>
            <w:r>
              <w:rPr>
                <w:rFonts w:ascii="Times New Roman" w:eastAsiaTheme="minorHAnsi" w:hAnsi="Times New Roman"/>
                <w:sz w:val="28"/>
                <w:szCs w:val="28"/>
              </w:rPr>
              <w:t>дартный налоговый вычет на первого ребенка</w:t>
            </w:r>
          </w:p>
          <w:p w:rsidR="009531A5" w:rsidRPr="00652312" w:rsidRDefault="009531A5" w:rsidP="000B4138">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______________________________________________________________</w:t>
            </w:r>
          </w:p>
          <w:p w:rsidR="009531A5" w:rsidRPr="00652312" w:rsidRDefault="009531A5" w:rsidP="000B4138">
            <w:pPr>
              <w:autoSpaceDE w:val="0"/>
              <w:autoSpaceDN w:val="0"/>
              <w:adjustRightInd w:val="0"/>
              <w:spacing w:after="0" w:line="240" w:lineRule="auto"/>
              <w:rPr>
                <w:rFonts w:ascii="Times New Roman" w:eastAsiaTheme="minorHAnsi" w:hAnsi="Times New Roman"/>
                <w:sz w:val="20"/>
                <w:szCs w:val="20"/>
              </w:rPr>
            </w:pPr>
            <w:r w:rsidRPr="00652312">
              <w:rPr>
                <w:rFonts w:ascii="Times New Roman" w:eastAsiaTheme="minorHAnsi" w:hAnsi="Times New Roman"/>
                <w:sz w:val="20"/>
                <w:szCs w:val="20"/>
              </w:rPr>
              <w:t xml:space="preserve"> (Ф.И.О., дата рождения)</w:t>
            </w:r>
          </w:p>
          <w:p w:rsidR="009531A5" w:rsidRPr="00652312" w:rsidRDefault="009531A5" w:rsidP="000B4138">
            <w:pPr>
              <w:autoSpaceDE w:val="0"/>
              <w:autoSpaceDN w:val="0"/>
              <w:adjustRightInd w:val="0"/>
              <w:spacing w:after="0" w:line="240" w:lineRule="auto"/>
              <w:rPr>
                <w:rFonts w:ascii="Times New Roman" w:eastAsiaTheme="minorHAnsi" w:hAnsi="Times New Roman"/>
                <w:sz w:val="28"/>
                <w:szCs w:val="28"/>
              </w:rPr>
            </w:pPr>
            <w:r w:rsidRPr="00652312">
              <w:rPr>
                <w:rFonts w:ascii="Times New Roman" w:eastAsiaTheme="minorHAnsi" w:hAnsi="Times New Roman"/>
                <w:sz w:val="28"/>
                <w:szCs w:val="28"/>
              </w:rPr>
              <w:t>второго _________</w:t>
            </w:r>
            <w:r>
              <w:rPr>
                <w:rFonts w:ascii="Times New Roman" w:eastAsiaTheme="minorHAnsi" w:hAnsi="Times New Roman"/>
                <w:sz w:val="28"/>
                <w:szCs w:val="28"/>
              </w:rPr>
              <w:t>______________________________________________</w:t>
            </w:r>
          </w:p>
          <w:p w:rsidR="009531A5" w:rsidRPr="00652312" w:rsidRDefault="009531A5" w:rsidP="000B4138">
            <w:pPr>
              <w:autoSpaceDE w:val="0"/>
              <w:autoSpaceDN w:val="0"/>
              <w:adjustRightInd w:val="0"/>
              <w:spacing w:after="0" w:line="240" w:lineRule="auto"/>
              <w:rPr>
                <w:rFonts w:ascii="Times New Roman" w:eastAsiaTheme="minorHAnsi" w:hAnsi="Times New Roman"/>
                <w:sz w:val="20"/>
                <w:szCs w:val="20"/>
              </w:rPr>
            </w:pPr>
            <w:r w:rsidRPr="00652312">
              <w:rPr>
                <w:rFonts w:ascii="Times New Roman" w:eastAsiaTheme="minorHAnsi" w:hAnsi="Times New Roman"/>
                <w:sz w:val="20"/>
                <w:szCs w:val="20"/>
              </w:rPr>
              <w:t>(Ф.И.О., дата рождения)</w:t>
            </w:r>
          </w:p>
          <w:p w:rsidR="009531A5" w:rsidRPr="00652312" w:rsidRDefault="009531A5" w:rsidP="000B4138">
            <w:pPr>
              <w:autoSpaceDE w:val="0"/>
              <w:autoSpaceDN w:val="0"/>
              <w:adjustRightInd w:val="0"/>
              <w:spacing w:after="0" w:line="240" w:lineRule="auto"/>
              <w:rPr>
                <w:rFonts w:ascii="Times New Roman" w:eastAsiaTheme="minorHAnsi" w:hAnsi="Times New Roman"/>
                <w:sz w:val="28"/>
                <w:szCs w:val="28"/>
              </w:rPr>
            </w:pPr>
            <w:r w:rsidRPr="00652312">
              <w:rPr>
                <w:rFonts w:ascii="Times New Roman" w:eastAsiaTheme="minorHAnsi" w:hAnsi="Times New Roman"/>
                <w:sz w:val="28"/>
                <w:szCs w:val="28"/>
              </w:rPr>
              <w:t>третьего______________________________________</w:t>
            </w:r>
            <w:r>
              <w:rPr>
                <w:rFonts w:ascii="Times New Roman" w:eastAsiaTheme="minorHAnsi" w:hAnsi="Times New Roman"/>
                <w:sz w:val="28"/>
                <w:szCs w:val="28"/>
              </w:rPr>
              <w:t>_________________</w:t>
            </w:r>
          </w:p>
          <w:p w:rsidR="009531A5" w:rsidRPr="00652312" w:rsidRDefault="009531A5" w:rsidP="000B4138">
            <w:pPr>
              <w:autoSpaceDE w:val="0"/>
              <w:autoSpaceDN w:val="0"/>
              <w:adjustRightInd w:val="0"/>
              <w:spacing w:after="0" w:line="240" w:lineRule="auto"/>
              <w:rPr>
                <w:rFonts w:ascii="Times New Roman" w:eastAsiaTheme="minorHAnsi" w:hAnsi="Times New Roman"/>
                <w:sz w:val="20"/>
                <w:szCs w:val="20"/>
              </w:rPr>
            </w:pPr>
            <w:r w:rsidRPr="00652312">
              <w:rPr>
                <w:rFonts w:ascii="Times New Roman" w:eastAsiaTheme="minorHAnsi" w:hAnsi="Times New Roman"/>
                <w:sz w:val="20"/>
                <w:szCs w:val="20"/>
              </w:rPr>
              <w:t xml:space="preserve"> (Ф.И.О., дата рождения)</w:t>
            </w:r>
          </w:p>
          <w:p w:rsidR="009531A5" w:rsidRPr="00652312" w:rsidRDefault="009531A5" w:rsidP="000B4138">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з</w:t>
            </w:r>
            <w:r w:rsidRPr="00652312">
              <w:rPr>
                <w:rFonts w:ascii="Times New Roman" w:eastAsiaTheme="minorHAnsi" w:hAnsi="Times New Roman"/>
                <w:sz w:val="28"/>
                <w:szCs w:val="28"/>
              </w:rPr>
              <w:t xml:space="preserve">а каждый месяц налогового периода в соответствии </w:t>
            </w:r>
            <w:r>
              <w:rPr>
                <w:rFonts w:ascii="Times New Roman" w:eastAsiaTheme="minorHAnsi" w:hAnsi="Times New Roman"/>
                <w:sz w:val="28"/>
                <w:szCs w:val="28"/>
              </w:rPr>
              <w:t xml:space="preserve">с Налоговым кодексом Российской </w:t>
            </w:r>
            <w:r w:rsidRPr="00652312">
              <w:rPr>
                <w:rFonts w:ascii="Times New Roman" w:eastAsiaTheme="minorHAnsi" w:hAnsi="Times New Roman"/>
                <w:sz w:val="28"/>
                <w:szCs w:val="28"/>
              </w:rPr>
              <w:t>Федерации</w:t>
            </w:r>
          </w:p>
          <w:p w:rsidR="009531A5" w:rsidRPr="00652312" w:rsidRDefault="009531A5" w:rsidP="000B4138">
            <w:pPr>
              <w:autoSpaceDE w:val="0"/>
              <w:autoSpaceDN w:val="0"/>
              <w:adjustRightInd w:val="0"/>
              <w:spacing w:after="0" w:line="240" w:lineRule="auto"/>
              <w:jc w:val="both"/>
              <w:rPr>
                <w:rFonts w:ascii="Times New Roman" w:eastAsiaTheme="minorHAnsi" w:hAnsi="Times New Roman"/>
                <w:sz w:val="28"/>
                <w:szCs w:val="28"/>
              </w:rPr>
            </w:pPr>
            <w:r w:rsidRPr="00652312">
              <w:rPr>
                <w:rFonts w:ascii="Times New Roman" w:eastAsiaTheme="minorHAnsi" w:hAnsi="Times New Roman"/>
                <w:i/>
                <w:iCs/>
                <w:sz w:val="28"/>
                <w:szCs w:val="28"/>
              </w:rPr>
              <w:t>Статус:</w:t>
            </w:r>
            <w:r w:rsidRPr="00652312">
              <w:rPr>
                <w:rFonts w:ascii="Times New Roman" w:eastAsiaTheme="minorHAnsi" w:hAnsi="Times New Roman"/>
                <w:sz w:val="28"/>
                <w:szCs w:val="28"/>
              </w:rPr>
              <w:t>______________________________________</w:t>
            </w:r>
            <w:r>
              <w:rPr>
                <w:rFonts w:ascii="Times New Roman" w:eastAsiaTheme="minorHAnsi" w:hAnsi="Times New Roman"/>
                <w:sz w:val="28"/>
                <w:szCs w:val="28"/>
              </w:rPr>
              <w:t>__________________</w:t>
            </w:r>
          </w:p>
          <w:p w:rsidR="009531A5" w:rsidRPr="00652312" w:rsidRDefault="009531A5" w:rsidP="000B4138">
            <w:pPr>
              <w:autoSpaceDE w:val="0"/>
              <w:autoSpaceDN w:val="0"/>
              <w:adjustRightInd w:val="0"/>
              <w:spacing w:after="0" w:line="240" w:lineRule="auto"/>
              <w:jc w:val="both"/>
              <w:rPr>
                <w:rFonts w:ascii="Times New Roman" w:eastAsiaTheme="minorHAnsi" w:hAnsi="Times New Roman"/>
                <w:sz w:val="20"/>
                <w:szCs w:val="20"/>
              </w:rPr>
            </w:pPr>
            <w:r w:rsidRPr="00652312">
              <w:rPr>
                <w:rFonts w:ascii="Times New Roman" w:eastAsiaTheme="minorHAnsi" w:hAnsi="Times New Roman"/>
                <w:sz w:val="20"/>
                <w:szCs w:val="20"/>
              </w:rPr>
              <w:t xml:space="preserve">    (вдова, опекун, единственный родитель)</w:t>
            </w:r>
          </w:p>
          <w:p w:rsidR="009531A5" w:rsidRPr="00652312" w:rsidRDefault="009531A5" w:rsidP="000B4138">
            <w:pPr>
              <w:autoSpaceDE w:val="0"/>
              <w:autoSpaceDN w:val="0"/>
              <w:adjustRightInd w:val="0"/>
              <w:spacing w:after="0" w:line="240" w:lineRule="auto"/>
              <w:jc w:val="both"/>
              <w:rPr>
                <w:rFonts w:ascii="Times New Roman" w:eastAsiaTheme="minorHAnsi" w:hAnsi="Times New Roman"/>
                <w:i/>
                <w:iCs/>
                <w:sz w:val="28"/>
                <w:szCs w:val="28"/>
              </w:rPr>
            </w:pPr>
            <w:r w:rsidRPr="00652312">
              <w:rPr>
                <w:rFonts w:ascii="Times New Roman" w:eastAsiaTheme="minorHAnsi" w:hAnsi="Times New Roman"/>
                <w:i/>
                <w:iCs/>
                <w:sz w:val="28"/>
                <w:szCs w:val="28"/>
              </w:rPr>
              <w:t>Семейное положение:_________________________________</w:t>
            </w:r>
            <w:r>
              <w:rPr>
                <w:rFonts w:ascii="Times New Roman" w:eastAsiaTheme="minorHAnsi" w:hAnsi="Times New Roman"/>
                <w:i/>
                <w:iCs/>
                <w:sz w:val="28"/>
                <w:szCs w:val="28"/>
              </w:rPr>
              <w:t>____________</w:t>
            </w:r>
          </w:p>
          <w:p w:rsidR="009531A5" w:rsidRPr="00652312" w:rsidRDefault="009531A5" w:rsidP="000B4138">
            <w:pPr>
              <w:autoSpaceDE w:val="0"/>
              <w:autoSpaceDN w:val="0"/>
              <w:adjustRightInd w:val="0"/>
              <w:spacing w:after="0" w:line="240" w:lineRule="auto"/>
              <w:rPr>
                <w:rFonts w:ascii="Times New Roman" w:eastAsiaTheme="minorHAnsi" w:hAnsi="Times New Roman"/>
                <w:sz w:val="20"/>
                <w:szCs w:val="20"/>
              </w:rPr>
            </w:pPr>
            <w:r w:rsidRPr="00652312">
              <w:rPr>
                <w:rFonts w:ascii="Times New Roman" w:eastAsiaTheme="minorHAnsi" w:hAnsi="Times New Roman"/>
                <w:sz w:val="20"/>
                <w:szCs w:val="20"/>
              </w:rPr>
              <w:t>(замужем, женат, не замужем, холост)</w:t>
            </w:r>
          </w:p>
          <w:p w:rsidR="009531A5" w:rsidRPr="00652312" w:rsidRDefault="009531A5" w:rsidP="000B4138">
            <w:pPr>
              <w:autoSpaceDE w:val="0"/>
              <w:autoSpaceDN w:val="0"/>
              <w:adjustRightInd w:val="0"/>
              <w:spacing w:after="0" w:line="240" w:lineRule="auto"/>
              <w:rPr>
                <w:rFonts w:ascii="Times New Roman" w:eastAsiaTheme="minorHAnsi" w:hAnsi="Times New Roman"/>
                <w:sz w:val="28"/>
                <w:szCs w:val="28"/>
              </w:rPr>
            </w:pPr>
            <w:r w:rsidRPr="00652312">
              <w:rPr>
                <w:rFonts w:ascii="Times New Roman" w:eastAsiaTheme="minorHAnsi" w:hAnsi="Times New Roman"/>
                <w:sz w:val="28"/>
                <w:szCs w:val="28"/>
              </w:rPr>
              <w:t>К заявлению прилагаются следующие документы (нужное подчеркнуть):</w:t>
            </w:r>
          </w:p>
          <w:p w:rsidR="009531A5" w:rsidRPr="00652312" w:rsidRDefault="009531A5" w:rsidP="000B4138">
            <w:pPr>
              <w:autoSpaceDE w:val="0"/>
              <w:autoSpaceDN w:val="0"/>
              <w:adjustRightInd w:val="0"/>
              <w:spacing w:after="0" w:line="240" w:lineRule="auto"/>
              <w:rPr>
                <w:rFonts w:ascii="Times New Roman" w:eastAsiaTheme="minorHAnsi" w:hAnsi="Times New Roman"/>
                <w:sz w:val="28"/>
                <w:szCs w:val="28"/>
              </w:rPr>
            </w:pPr>
            <w:r w:rsidRPr="00652312">
              <w:rPr>
                <w:rFonts w:ascii="Times New Roman" w:eastAsiaTheme="minorHAnsi" w:hAnsi="Times New Roman"/>
                <w:sz w:val="28"/>
                <w:szCs w:val="28"/>
              </w:rPr>
              <w:t>1. Копия свидетельства о рождении</w:t>
            </w:r>
          </w:p>
          <w:p w:rsidR="009531A5" w:rsidRPr="00652312" w:rsidRDefault="009531A5" w:rsidP="000B4138">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2. Справка о том, что</w:t>
            </w:r>
            <w:r w:rsidRPr="00652312">
              <w:rPr>
                <w:rFonts w:ascii="Times New Roman" w:eastAsiaTheme="minorHAnsi" w:hAnsi="Times New Roman"/>
                <w:sz w:val="28"/>
                <w:szCs w:val="28"/>
              </w:rPr>
              <w:t xml:space="preserve"> ребе</w:t>
            </w:r>
            <w:r>
              <w:rPr>
                <w:rFonts w:ascii="Times New Roman" w:eastAsiaTheme="minorHAnsi" w:hAnsi="Times New Roman"/>
                <w:sz w:val="28"/>
                <w:szCs w:val="28"/>
              </w:rPr>
              <w:t xml:space="preserve">нок (дети) учатся на дневном </w:t>
            </w:r>
            <w:r w:rsidRPr="00652312">
              <w:rPr>
                <w:rFonts w:ascii="Times New Roman" w:eastAsiaTheme="minorHAnsi" w:hAnsi="Times New Roman"/>
                <w:sz w:val="28"/>
                <w:szCs w:val="28"/>
              </w:rPr>
              <w:t>отделении учебного заведения</w:t>
            </w:r>
          </w:p>
          <w:p w:rsidR="009531A5" w:rsidRPr="00652312" w:rsidRDefault="009531A5" w:rsidP="000B4138">
            <w:pPr>
              <w:autoSpaceDE w:val="0"/>
              <w:autoSpaceDN w:val="0"/>
              <w:adjustRightInd w:val="0"/>
              <w:spacing w:after="0" w:line="240" w:lineRule="auto"/>
              <w:rPr>
                <w:rFonts w:ascii="Times New Roman" w:eastAsiaTheme="minorHAnsi" w:hAnsi="Times New Roman"/>
                <w:sz w:val="28"/>
                <w:szCs w:val="28"/>
              </w:rPr>
            </w:pPr>
            <w:r w:rsidRPr="00652312">
              <w:rPr>
                <w:rFonts w:ascii="Times New Roman" w:eastAsiaTheme="minorHAnsi" w:hAnsi="Times New Roman"/>
                <w:sz w:val="28"/>
                <w:szCs w:val="28"/>
              </w:rPr>
              <w:t>3. Копия паспорта</w:t>
            </w:r>
          </w:p>
          <w:p w:rsidR="009531A5" w:rsidRPr="00652312" w:rsidRDefault="009531A5" w:rsidP="000B4138">
            <w:pPr>
              <w:autoSpaceDE w:val="0"/>
              <w:autoSpaceDN w:val="0"/>
              <w:adjustRightInd w:val="0"/>
              <w:spacing w:after="0" w:line="240" w:lineRule="auto"/>
              <w:rPr>
                <w:rFonts w:ascii="Times New Roman" w:eastAsiaTheme="minorHAnsi" w:hAnsi="Times New Roman"/>
                <w:sz w:val="28"/>
                <w:szCs w:val="28"/>
              </w:rPr>
            </w:pPr>
            <w:r w:rsidRPr="00652312">
              <w:rPr>
                <w:rFonts w:ascii="Times New Roman" w:eastAsiaTheme="minorHAnsi" w:hAnsi="Times New Roman"/>
                <w:sz w:val="28"/>
                <w:szCs w:val="28"/>
              </w:rPr>
              <w:t>4. Копия свидетельства о смерти</w:t>
            </w:r>
          </w:p>
          <w:p w:rsidR="009531A5" w:rsidRPr="00652312" w:rsidRDefault="009531A5" w:rsidP="000B4138">
            <w:pPr>
              <w:autoSpaceDE w:val="0"/>
              <w:autoSpaceDN w:val="0"/>
              <w:adjustRightInd w:val="0"/>
              <w:spacing w:after="0" w:line="240" w:lineRule="auto"/>
              <w:rPr>
                <w:rFonts w:ascii="Times New Roman" w:eastAsiaTheme="minorHAnsi" w:hAnsi="Times New Roman"/>
                <w:sz w:val="28"/>
                <w:szCs w:val="28"/>
              </w:rPr>
            </w:pPr>
            <w:r w:rsidRPr="00652312">
              <w:rPr>
                <w:rFonts w:ascii="Times New Roman" w:eastAsiaTheme="minorHAnsi" w:hAnsi="Times New Roman"/>
                <w:sz w:val="28"/>
                <w:szCs w:val="28"/>
              </w:rPr>
              <w:t>5. Справка с места работы об отказе одного из родителей от получения налогового вычета</w:t>
            </w:r>
          </w:p>
          <w:p w:rsidR="009531A5" w:rsidRPr="00652312" w:rsidRDefault="009531A5" w:rsidP="000B4138">
            <w:pPr>
              <w:autoSpaceDE w:val="0"/>
              <w:autoSpaceDN w:val="0"/>
              <w:adjustRightInd w:val="0"/>
              <w:spacing w:after="0" w:line="240" w:lineRule="auto"/>
              <w:rPr>
                <w:rFonts w:ascii="Times New Roman" w:eastAsiaTheme="minorHAnsi" w:hAnsi="Times New Roman"/>
                <w:sz w:val="28"/>
                <w:szCs w:val="28"/>
              </w:rPr>
            </w:pPr>
            <w:r w:rsidRPr="00652312">
              <w:rPr>
                <w:rFonts w:ascii="Times New Roman" w:eastAsiaTheme="minorHAnsi" w:hAnsi="Times New Roman"/>
                <w:sz w:val="28"/>
                <w:szCs w:val="28"/>
              </w:rPr>
              <w:t>6. Копия свидетельства о заключении брака</w:t>
            </w:r>
          </w:p>
          <w:p w:rsidR="009531A5" w:rsidRPr="00652312" w:rsidRDefault="009531A5" w:rsidP="000B4138">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7</w:t>
            </w:r>
            <w:r w:rsidRPr="00652312">
              <w:rPr>
                <w:rFonts w:ascii="Times New Roman" w:eastAsiaTheme="minorHAnsi" w:hAnsi="Times New Roman"/>
                <w:sz w:val="28"/>
                <w:szCs w:val="28"/>
              </w:rPr>
              <w:t>. Постановление об установлении опеки</w:t>
            </w:r>
          </w:p>
          <w:p w:rsidR="009531A5" w:rsidRPr="00652312" w:rsidRDefault="009531A5" w:rsidP="000B4138">
            <w:pPr>
              <w:autoSpaceDE w:val="0"/>
              <w:autoSpaceDN w:val="0"/>
              <w:adjustRightInd w:val="0"/>
              <w:spacing w:after="0" w:line="240" w:lineRule="auto"/>
              <w:rPr>
                <w:rFonts w:ascii="Times New Roman" w:eastAsiaTheme="minorHAnsi" w:hAnsi="Times New Roman"/>
                <w:sz w:val="28"/>
                <w:szCs w:val="28"/>
              </w:rPr>
            </w:pPr>
            <w:r w:rsidRPr="00652312">
              <w:rPr>
                <w:rFonts w:ascii="Times New Roman" w:eastAsiaTheme="minorHAnsi" w:hAnsi="Times New Roman"/>
                <w:sz w:val="28"/>
                <w:szCs w:val="28"/>
              </w:rPr>
              <w:t>9. Справка об установлении инвалидности</w:t>
            </w:r>
          </w:p>
          <w:p w:rsidR="009531A5" w:rsidRPr="00652312" w:rsidRDefault="009531A5" w:rsidP="000B4138">
            <w:pPr>
              <w:autoSpaceDE w:val="0"/>
              <w:autoSpaceDN w:val="0"/>
              <w:adjustRightInd w:val="0"/>
              <w:spacing w:after="0" w:line="240" w:lineRule="auto"/>
              <w:rPr>
                <w:rFonts w:ascii="Times New Roman" w:eastAsiaTheme="minorHAnsi" w:hAnsi="Times New Roman"/>
                <w:i/>
                <w:iCs/>
                <w:sz w:val="28"/>
                <w:szCs w:val="28"/>
              </w:rPr>
            </w:pPr>
            <w:r w:rsidRPr="00652312">
              <w:rPr>
                <w:rFonts w:ascii="Times New Roman" w:eastAsiaTheme="minorHAnsi" w:hAnsi="Times New Roman"/>
                <w:i/>
                <w:iCs/>
                <w:sz w:val="28"/>
                <w:szCs w:val="28"/>
              </w:rPr>
              <w:t>За предоставленную информацию несу полную ответственность</w:t>
            </w:r>
          </w:p>
          <w:p w:rsidR="009531A5" w:rsidRPr="00652312" w:rsidRDefault="009531A5" w:rsidP="000B4138">
            <w:pPr>
              <w:autoSpaceDE w:val="0"/>
              <w:autoSpaceDN w:val="0"/>
              <w:adjustRightInd w:val="0"/>
              <w:spacing w:after="0" w:line="240" w:lineRule="auto"/>
              <w:rPr>
                <w:rFonts w:ascii="Times New Roman" w:eastAsiaTheme="minorHAnsi" w:hAnsi="Times New Roman"/>
                <w:sz w:val="28"/>
                <w:szCs w:val="28"/>
              </w:rPr>
            </w:pPr>
            <w:r w:rsidRPr="00652312">
              <w:rPr>
                <w:rFonts w:ascii="Times New Roman" w:eastAsiaTheme="minorHAnsi" w:hAnsi="Times New Roman"/>
                <w:sz w:val="28"/>
                <w:szCs w:val="28"/>
              </w:rPr>
              <w:t>_______________ ___________________________</w:t>
            </w:r>
          </w:p>
          <w:p w:rsidR="009531A5" w:rsidRPr="00AF46DC" w:rsidRDefault="009531A5" w:rsidP="000B4138">
            <w:pPr>
              <w:autoSpaceDE w:val="0"/>
              <w:autoSpaceDN w:val="0"/>
              <w:adjustRightInd w:val="0"/>
              <w:spacing w:after="0" w:line="240" w:lineRule="auto"/>
              <w:rPr>
                <w:rFonts w:ascii="Times New Roman" w:eastAsiaTheme="minorHAnsi" w:hAnsi="Times New Roman"/>
                <w:sz w:val="28"/>
                <w:szCs w:val="28"/>
              </w:rPr>
            </w:pPr>
            <w:r w:rsidRPr="00652312">
              <w:rPr>
                <w:rFonts w:ascii="Times New Roman" w:eastAsiaTheme="minorHAnsi" w:hAnsi="Times New Roman"/>
                <w:sz w:val="28"/>
                <w:szCs w:val="28"/>
              </w:rPr>
              <w:t>(</w:t>
            </w:r>
            <w:r w:rsidRPr="00652312">
              <w:rPr>
                <w:rFonts w:ascii="Times New Roman" w:eastAsiaTheme="minorHAnsi" w:hAnsi="Times New Roman"/>
                <w:sz w:val="20"/>
                <w:szCs w:val="20"/>
              </w:rPr>
              <w:t>подпись)                                                   (расшифровка подписи)</w:t>
            </w:r>
          </w:p>
        </w:tc>
      </w:tr>
    </w:tbl>
    <w:p w:rsidR="00E161D8" w:rsidRDefault="00E161D8" w:rsidP="00BA3C40">
      <w:pPr>
        <w:ind w:firstLine="709"/>
        <w:jc w:val="both"/>
        <w:rPr>
          <w:rFonts w:ascii="Times New Roman" w:hAnsi="Times New Roman"/>
          <w:sz w:val="28"/>
          <w:szCs w:val="28"/>
        </w:rPr>
      </w:pPr>
    </w:p>
    <w:p w:rsidR="00E161D8" w:rsidRDefault="00E161D8" w:rsidP="00BA3C40">
      <w:pPr>
        <w:ind w:firstLine="709"/>
        <w:jc w:val="both"/>
        <w:rPr>
          <w:rFonts w:ascii="Times New Roman" w:hAnsi="Times New Roman"/>
          <w:sz w:val="28"/>
          <w:szCs w:val="28"/>
        </w:rPr>
      </w:pPr>
    </w:p>
    <w:p w:rsidR="00E161D8" w:rsidRDefault="00E161D8" w:rsidP="00BA3C40">
      <w:pPr>
        <w:ind w:firstLine="709"/>
        <w:jc w:val="both"/>
        <w:rPr>
          <w:rFonts w:ascii="Times New Roman" w:hAnsi="Times New Roman"/>
          <w:sz w:val="28"/>
          <w:szCs w:val="28"/>
        </w:rPr>
      </w:pPr>
    </w:p>
    <w:p w:rsidR="00E161D8" w:rsidRDefault="00E161D8" w:rsidP="00BA3C40">
      <w:pPr>
        <w:ind w:firstLine="709"/>
        <w:jc w:val="both"/>
        <w:rPr>
          <w:rFonts w:ascii="Times New Roman" w:hAnsi="Times New Roman"/>
          <w:sz w:val="28"/>
          <w:szCs w:val="28"/>
        </w:rPr>
      </w:pPr>
    </w:p>
    <w:p w:rsidR="00E161D8" w:rsidRDefault="00E161D8" w:rsidP="00BA3C40">
      <w:pPr>
        <w:ind w:firstLine="709"/>
        <w:jc w:val="both"/>
        <w:rPr>
          <w:rFonts w:ascii="Times New Roman" w:hAnsi="Times New Roman"/>
          <w:sz w:val="28"/>
          <w:szCs w:val="28"/>
        </w:rPr>
      </w:pPr>
    </w:p>
    <w:p w:rsidR="00E161D8" w:rsidRDefault="00E161D8" w:rsidP="00BA3C40">
      <w:pPr>
        <w:ind w:firstLine="709"/>
        <w:jc w:val="both"/>
        <w:rPr>
          <w:rFonts w:ascii="Times New Roman" w:hAnsi="Times New Roman"/>
          <w:sz w:val="28"/>
          <w:szCs w:val="28"/>
        </w:rPr>
      </w:pPr>
    </w:p>
    <w:p w:rsidR="00E161D8" w:rsidRDefault="00E161D8" w:rsidP="00BA3C40">
      <w:pPr>
        <w:ind w:firstLine="709"/>
        <w:jc w:val="both"/>
        <w:rPr>
          <w:rFonts w:ascii="Times New Roman" w:hAnsi="Times New Roman"/>
          <w:sz w:val="28"/>
          <w:szCs w:val="28"/>
        </w:rPr>
      </w:pPr>
    </w:p>
    <w:p w:rsidR="009531A5" w:rsidRDefault="00095CE0" w:rsidP="00BA3C40">
      <w:pPr>
        <w:ind w:firstLine="709"/>
        <w:jc w:val="both"/>
        <w:rPr>
          <w:rFonts w:ascii="Times New Roman" w:hAnsi="Times New Roman"/>
          <w:sz w:val="28"/>
          <w:szCs w:val="28"/>
        </w:rPr>
      </w:pPr>
      <w:r>
        <w:rPr>
          <w:rFonts w:ascii="Times New Roman" w:hAnsi="Times New Roman"/>
          <w:sz w:val="28"/>
          <w:szCs w:val="28"/>
        </w:rPr>
        <w:lastRenderedPageBreak/>
        <w:t>6. Отчет по ГСМ</w:t>
      </w:r>
    </w:p>
    <w:tbl>
      <w:tblPr>
        <w:tblStyle w:val="a5"/>
        <w:tblW w:w="0" w:type="auto"/>
        <w:tblLook w:val="04A0" w:firstRow="1" w:lastRow="0" w:firstColumn="1" w:lastColumn="0" w:noHBand="0" w:noVBand="1"/>
      </w:tblPr>
      <w:tblGrid>
        <w:gridCol w:w="9571"/>
      </w:tblGrid>
      <w:tr w:rsidR="00095CE0" w:rsidTr="00095CE0">
        <w:tc>
          <w:tcPr>
            <w:tcW w:w="10456" w:type="dxa"/>
          </w:tcPr>
          <w:p w:rsidR="00095CE0" w:rsidRPr="00095CE0" w:rsidRDefault="00095CE0" w:rsidP="00095CE0">
            <w:pPr>
              <w:jc w:val="both"/>
              <w:rPr>
                <w:rFonts w:ascii="Times New Roman" w:hAnsi="Times New Roman"/>
                <w:sz w:val="24"/>
                <w:szCs w:val="24"/>
              </w:rPr>
            </w:pPr>
            <w:r w:rsidRPr="00095CE0">
              <w:rPr>
                <w:rFonts w:ascii="Times New Roman" w:hAnsi="Times New Roman"/>
                <w:sz w:val="24"/>
                <w:szCs w:val="24"/>
              </w:rPr>
              <w:t>ОТЧЕТ по ГСМ</w:t>
            </w:r>
            <w:r>
              <w:rPr>
                <w:rFonts w:ascii="Times New Roman" w:hAnsi="Times New Roman"/>
                <w:sz w:val="24"/>
                <w:szCs w:val="24"/>
              </w:rPr>
              <w:t xml:space="preserve">                    ____________________________________  </w:t>
            </w:r>
            <w:r w:rsidRPr="00095CE0">
              <w:rPr>
                <w:rFonts w:ascii="Times New Roman" w:hAnsi="Times New Roman"/>
                <w:sz w:val="24"/>
                <w:szCs w:val="24"/>
              </w:rPr>
              <w:t>период</w:t>
            </w:r>
          </w:p>
          <w:p w:rsidR="00095CE0" w:rsidRDefault="00095CE0" w:rsidP="00095CE0">
            <w:pPr>
              <w:jc w:val="both"/>
              <w:rPr>
                <w:rFonts w:ascii="Times New Roman" w:hAnsi="Times New Roman"/>
                <w:sz w:val="24"/>
                <w:szCs w:val="24"/>
              </w:rPr>
            </w:pPr>
            <w:r w:rsidRPr="00095CE0">
              <w:rPr>
                <w:rFonts w:ascii="Times New Roman" w:hAnsi="Times New Roman"/>
                <w:sz w:val="24"/>
                <w:szCs w:val="24"/>
              </w:rPr>
              <w:t>Учреждение</w:t>
            </w:r>
            <w:r>
              <w:rPr>
                <w:rFonts w:ascii="Times New Roman" w:hAnsi="Times New Roman"/>
                <w:sz w:val="24"/>
                <w:szCs w:val="24"/>
              </w:rPr>
              <w:t xml:space="preserve">                          ____________________________________________</w:t>
            </w:r>
          </w:p>
          <w:p w:rsidR="00095CE0" w:rsidRPr="00095CE0" w:rsidRDefault="00095CE0" w:rsidP="00095CE0">
            <w:pPr>
              <w:jc w:val="both"/>
              <w:rPr>
                <w:rFonts w:ascii="Times New Roman" w:hAnsi="Times New Roman"/>
                <w:sz w:val="24"/>
                <w:szCs w:val="24"/>
              </w:rPr>
            </w:pPr>
            <w:r>
              <w:rPr>
                <w:rFonts w:ascii="Times New Roman" w:hAnsi="Times New Roman"/>
                <w:sz w:val="24"/>
                <w:szCs w:val="24"/>
              </w:rPr>
              <w:t xml:space="preserve">Дата </w:t>
            </w:r>
          </w:p>
          <w:p w:rsidR="00095CE0" w:rsidRPr="00095CE0" w:rsidRDefault="00095CE0" w:rsidP="00095CE0">
            <w:pPr>
              <w:jc w:val="both"/>
              <w:rPr>
                <w:rFonts w:ascii="Times New Roman" w:hAnsi="Times New Roman"/>
                <w:sz w:val="24"/>
                <w:szCs w:val="24"/>
              </w:rPr>
            </w:pPr>
            <w:r w:rsidRPr="00095CE0">
              <w:rPr>
                <w:rFonts w:ascii="Times New Roman" w:hAnsi="Times New Roman"/>
                <w:sz w:val="24"/>
                <w:szCs w:val="24"/>
              </w:rPr>
              <w:t>Бензопила (</w:t>
            </w:r>
            <w:proofErr w:type="spellStart"/>
            <w:r w:rsidRPr="00095CE0">
              <w:rPr>
                <w:rFonts w:ascii="Times New Roman" w:hAnsi="Times New Roman"/>
                <w:sz w:val="24"/>
                <w:szCs w:val="24"/>
              </w:rPr>
              <w:t>мотокоса</w:t>
            </w:r>
            <w:proofErr w:type="spellEnd"/>
            <w:r w:rsidRPr="00095CE0">
              <w:rPr>
                <w:rFonts w:ascii="Times New Roman" w:hAnsi="Times New Roman"/>
                <w:sz w:val="24"/>
                <w:szCs w:val="24"/>
              </w:rPr>
              <w:t>, триммер)</w:t>
            </w:r>
            <w:r>
              <w:rPr>
                <w:rFonts w:ascii="Times New Roman" w:hAnsi="Times New Roman"/>
                <w:sz w:val="24"/>
                <w:szCs w:val="24"/>
              </w:rPr>
              <w:t xml:space="preserve"> ________________________________________</w:t>
            </w:r>
          </w:p>
          <w:tbl>
            <w:tblPr>
              <w:tblStyle w:val="a5"/>
              <w:tblW w:w="0" w:type="auto"/>
              <w:tblLook w:val="04A0" w:firstRow="1" w:lastRow="0" w:firstColumn="1" w:lastColumn="0" w:noHBand="0" w:noVBand="1"/>
            </w:tblPr>
            <w:tblGrid>
              <w:gridCol w:w="903"/>
              <w:gridCol w:w="1981"/>
              <w:gridCol w:w="1398"/>
              <w:gridCol w:w="1297"/>
              <w:gridCol w:w="1238"/>
              <w:gridCol w:w="1264"/>
              <w:gridCol w:w="1264"/>
            </w:tblGrid>
            <w:tr w:rsidR="00095CE0" w:rsidTr="00095CE0">
              <w:tc>
                <w:tcPr>
                  <w:tcW w:w="1009" w:type="dxa"/>
                </w:tcPr>
                <w:p w:rsidR="00095CE0" w:rsidRPr="00095CE0" w:rsidRDefault="00095CE0" w:rsidP="00095CE0">
                  <w:pPr>
                    <w:jc w:val="both"/>
                    <w:rPr>
                      <w:rFonts w:ascii="Times New Roman" w:hAnsi="Times New Roman"/>
                      <w:sz w:val="24"/>
                      <w:szCs w:val="24"/>
                    </w:rPr>
                  </w:pPr>
                  <w:r w:rsidRPr="00095CE0">
                    <w:rPr>
                      <w:rFonts w:ascii="Times New Roman" w:hAnsi="Times New Roman"/>
                      <w:sz w:val="24"/>
                      <w:szCs w:val="24"/>
                    </w:rPr>
                    <w:t>№№ п/п</w:t>
                  </w:r>
                </w:p>
              </w:tc>
              <w:tc>
                <w:tcPr>
                  <w:tcW w:w="2102" w:type="dxa"/>
                </w:tcPr>
                <w:p w:rsidR="00095CE0" w:rsidRPr="00095CE0" w:rsidRDefault="00095CE0" w:rsidP="00095CE0">
                  <w:pPr>
                    <w:autoSpaceDE w:val="0"/>
                    <w:autoSpaceDN w:val="0"/>
                    <w:adjustRightInd w:val="0"/>
                    <w:spacing w:after="0" w:line="240" w:lineRule="auto"/>
                    <w:rPr>
                      <w:rFonts w:ascii="Times New Roman" w:eastAsiaTheme="minorHAnsi" w:hAnsi="Times New Roman"/>
                      <w:bCs/>
                      <w:sz w:val="24"/>
                      <w:szCs w:val="24"/>
                    </w:rPr>
                  </w:pPr>
                  <w:r w:rsidRPr="00095CE0">
                    <w:rPr>
                      <w:rFonts w:ascii="Times New Roman" w:eastAsiaTheme="minorHAnsi" w:hAnsi="Times New Roman"/>
                      <w:bCs/>
                      <w:sz w:val="24"/>
                      <w:szCs w:val="24"/>
                    </w:rPr>
                    <w:t>Наименование бензина</w:t>
                  </w:r>
                  <w:r>
                    <w:rPr>
                      <w:rFonts w:ascii="Times New Roman" w:eastAsiaTheme="minorHAnsi" w:hAnsi="Times New Roman"/>
                      <w:bCs/>
                      <w:sz w:val="24"/>
                      <w:szCs w:val="24"/>
                    </w:rPr>
                    <w:t xml:space="preserve">, </w:t>
                  </w:r>
                  <w:r w:rsidRPr="00095CE0">
                    <w:rPr>
                      <w:rFonts w:ascii="Times New Roman" w:eastAsiaTheme="minorHAnsi" w:hAnsi="Times New Roman"/>
                      <w:bCs/>
                      <w:sz w:val="24"/>
                      <w:szCs w:val="24"/>
                    </w:rPr>
                    <w:t>масла, жидкости и пр.</w:t>
                  </w:r>
                </w:p>
              </w:tc>
              <w:tc>
                <w:tcPr>
                  <w:tcW w:w="1447" w:type="dxa"/>
                </w:tcPr>
                <w:p w:rsidR="00095CE0" w:rsidRPr="00095CE0" w:rsidRDefault="00095CE0" w:rsidP="00095CE0">
                  <w:pPr>
                    <w:jc w:val="both"/>
                    <w:rPr>
                      <w:rFonts w:ascii="Times New Roman" w:hAnsi="Times New Roman"/>
                      <w:sz w:val="24"/>
                      <w:szCs w:val="24"/>
                    </w:rPr>
                  </w:pPr>
                  <w:r w:rsidRPr="00095CE0">
                    <w:rPr>
                      <w:rFonts w:ascii="Times New Roman" w:hAnsi="Times New Roman"/>
                      <w:sz w:val="24"/>
                      <w:szCs w:val="24"/>
                    </w:rPr>
                    <w:t>Ед. измерения</w:t>
                  </w:r>
                </w:p>
              </w:tc>
              <w:tc>
                <w:tcPr>
                  <w:tcW w:w="1424" w:type="dxa"/>
                </w:tcPr>
                <w:p w:rsidR="00095CE0" w:rsidRPr="00095CE0" w:rsidRDefault="00095CE0" w:rsidP="00095CE0">
                  <w:pPr>
                    <w:jc w:val="both"/>
                    <w:rPr>
                      <w:rFonts w:ascii="Times New Roman" w:hAnsi="Times New Roman"/>
                      <w:sz w:val="24"/>
                      <w:szCs w:val="24"/>
                    </w:rPr>
                  </w:pPr>
                  <w:r w:rsidRPr="00095CE0">
                    <w:rPr>
                      <w:rFonts w:ascii="Times New Roman" w:hAnsi="Times New Roman"/>
                      <w:sz w:val="24"/>
                      <w:szCs w:val="24"/>
                    </w:rPr>
                    <w:t>Норма расхода</w:t>
                  </w:r>
                </w:p>
              </w:tc>
              <w:tc>
                <w:tcPr>
                  <w:tcW w:w="1412" w:type="dxa"/>
                </w:tcPr>
                <w:p w:rsidR="00095CE0" w:rsidRPr="00095CE0" w:rsidRDefault="00095CE0" w:rsidP="00095CE0">
                  <w:pPr>
                    <w:jc w:val="both"/>
                    <w:rPr>
                      <w:rFonts w:ascii="Times New Roman" w:hAnsi="Times New Roman"/>
                      <w:sz w:val="24"/>
                      <w:szCs w:val="24"/>
                    </w:rPr>
                  </w:pPr>
                  <w:proofErr w:type="spellStart"/>
                  <w:r w:rsidRPr="00095CE0">
                    <w:rPr>
                      <w:rFonts w:ascii="Times New Roman" w:hAnsi="Times New Roman"/>
                      <w:sz w:val="24"/>
                      <w:szCs w:val="24"/>
                    </w:rPr>
                    <w:t>Мото</w:t>
                  </w:r>
                  <w:proofErr w:type="spellEnd"/>
                  <w:r w:rsidRPr="00095CE0">
                    <w:rPr>
                      <w:rFonts w:ascii="Times New Roman" w:hAnsi="Times New Roman"/>
                      <w:sz w:val="24"/>
                      <w:szCs w:val="24"/>
                    </w:rPr>
                    <w:t>-часы</w:t>
                  </w:r>
                </w:p>
              </w:tc>
              <w:tc>
                <w:tcPr>
                  <w:tcW w:w="1418" w:type="dxa"/>
                </w:tcPr>
                <w:p w:rsidR="00095CE0" w:rsidRPr="00095CE0" w:rsidRDefault="00095CE0" w:rsidP="00095CE0">
                  <w:pPr>
                    <w:jc w:val="both"/>
                    <w:rPr>
                      <w:rFonts w:ascii="Times New Roman" w:hAnsi="Times New Roman"/>
                      <w:sz w:val="24"/>
                      <w:szCs w:val="24"/>
                    </w:rPr>
                  </w:pPr>
                  <w:r w:rsidRPr="00095CE0">
                    <w:rPr>
                      <w:rFonts w:ascii="Times New Roman" w:hAnsi="Times New Roman"/>
                      <w:sz w:val="24"/>
                      <w:szCs w:val="24"/>
                    </w:rPr>
                    <w:t>Расход по норме</w:t>
                  </w:r>
                </w:p>
              </w:tc>
              <w:tc>
                <w:tcPr>
                  <w:tcW w:w="1418" w:type="dxa"/>
                </w:tcPr>
                <w:p w:rsidR="00095CE0" w:rsidRPr="00095CE0" w:rsidRDefault="00095CE0" w:rsidP="00095CE0">
                  <w:pPr>
                    <w:jc w:val="both"/>
                    <w:rPr>
                      <w:rFonts w:ascii="Times New Roman" w:hAnsi="Times New Roman"/>
                      <w:sz w:val="24"/>
                      <w:szCs w:val="24"/>
                    </w:rPr>
                  </w:pPr>
                  <w:r w:rsidRPr="00095CE0">
                    <w:rPr>
                      <w:rFonts w:ascii="Times New Roman" w:hAnsi="Times New Roman"/>
                      <w:sz w:val="24"/>
                      <w:szCs w:val="24"/>
                    </w:rPr>
                    <w:t>Расход по факту</w:t>
                  </w:r>
                </w:p>
              </w:tc>
            </w:tr>
            <w:tr w:rsidR="00095CE0" w:rsidTr="00095CE0">
              <w:tc>
                <w:tcPr>
                  <w:tcW w:w="1009" w:type="dxa"/>
                </w:tcPr>
                <w:p w:rsidR="00095CE0" w:rsidRDefault="00095CE0" w:rsidP="00095CE0">
                  <w:pPr>
                    <w:jc w:val="both"/>
                    <w:rPr>
                      <w:rFonts w:ascii="Times New Roman" w:hAnsi="Times New Roman"/>
                      <w:b/>
                      <w:sz w:val="28"/>
                      <w:szCs w:val="28"/>
                    </w:rPr>
                  </w:pPr>
                </w:p>
              </w:tc>
              <w:tc>
                <w:tcPr>
                  <w:tcW w:w="2102" w:type="dxa"/>
                </w:tcPr>
                <w:p w:rsidR="00095CE0" w:rsidRDefault="00095CE0" w:rsidP="00095CE0">
                  <w:pPr>
                    <w:jc w:val="both"/>
                    <w:rPr>
                      <w:rFonts w:ascii="Times New Roman" w:hAnsi="Times New Roman"/>
                      <w:b/>
                      <w:sz w:val="28"/>
                      <w:szCs w:val="28"/>
                    </w:rPr>
                  </w:pPr>
                </w:p>
              </w:tc>
              <w:tc>
                <w:tcPr>
                  <w:tcW w:w="1447" w:type="dxa"/>
                </w:tcPr>
                <w:p w:rsidR="00095CE0" w:rsidRDefault="00095CE0" w:rsidP="00095CE0">
                  <w:pPr>
                    <w:jc w:val="both"/>
                    <w:rPr>
                      <w:rFonts w:ascii="Times New Roman" w:hAnsi="Times New Roman"/>
                      <w:b/>
                      <w:sz w:val="28"/>
                      <w:szCs w:val="28"/>
                    </w:rPr>
                  </w:pPr>
                </w:p>
              </w:tc>
              <w:tc>
                <w:tcPr>
                  <w:tcW w:w="1424" w:type="dxa"/>
                </w:tcPr>
                <w:p w:rsidR="00095CE0" w:rsidRDefault="00095CE0" w:rsidP="00095CE0">
                  <w:pPr>
                    <w:jc w:val="both"/>
                    <w:rPr>
                      <w:rFonts w:ascii="Times New Roman" w:hAnsi="Times New Roman"/>
                      <w:b/>
                      <w:sz w:val="28"/>
                      <w:szCs w:val="28"/>
                    </w:rPr>
                  </w:pPr>
                </w:p>
              </w:tc>
              <w:tc>
                <w:tcPr>
                  <w:tcW w:w="1412" w:type="dxa"/>
                </w:tcPr>
                <w:p w:rsidR="00095CE0" w:rsidRDefault="00095CE0" w:rsidP="00095CE0">
                  <w:pPr>
                    <w:jc w:val="both"/>
                    <w:rPr>
                      <w:rFonts w:ascii="Times New Roman" w:hAnsi="Times New Roman"/>
                      <w:b/>
                      <w:sz w:val="28"/>
                      <w:szCs w:val="28"/>
                    </w:rPr>
                  </w:pPr>
                </w:p>
              </w:tc>
              <w:tc>
                <w:tcPr>
                  <w:tcW w:w="1418" w:type="dxa"/>
                </w:tcPr>
                <w:p w:rsidR="00095CE0" w:rsidRDefault="00095CE0" w:rsidP="00095CE0">
                  <w:pPr>
                    <w:jc w:val="both"/>
                    <w:rPr>
                      <w:rFonts w:ascii="Times New Roman" w:hAnsi="Times New Roman"/>
                      <w:b/>
                      <w:sz w:val="28"/>
                      <w:szCs w:val="28"/>
                    </w:rPr>
                  </w:pPr>
                </w:p>
              </w:tc>
              <w:tc>
                <w:tcPr>
                  <w:tcW w:w="1418" w:type="dxa"/>
                </w:tcPr>
                <w:p w:rsidR="00095CE0" w:rsidRDefault="00095CE0" w:rsidP="00095CE0">
                  <w:pPr>
                    <w:jc w:val="both"/>
                    <w:rPr>
                      <w:rFonts w:ascii="Times New Roman" w:hAnsi="Times New Roman"/>
                      <w:b/>
                      <w:sz w:val="28"/>
                      <w:szCs w:val="28"/>
                    </w:rPr>
                  </w:pPr>
                </w:p>
              </w:tc>
            </w:tr>
            <w:tr w:rsidR="00095CE0" w:rsidTr="00095CE0">
              <w:tc>
                <w:tcPr>
                  <w:tcW w:w="1009" w:type="dxa"/>
                </w:tcPr>
                <w:p w:rsidR="00095CE0" w:rsidRDefault="00095CE0" w:rsidP="00095CE0">
                  <w:pPr>
                    <w:jc w:val="both"/>
                    <w:rPr>
                      <w:rFonts w:ascii="Times New Roman" w:hAnsi="Times New Roman"/>
                      <w:b/>
                      <w:sz w:val="28"/>
                      <w:szCs w:val="28"/>
                    </w:rPr>
                  </w:pPr>
                </w:p>
              </w:tc>
              <w:tc>
                <w:tcPr>
                  <w:tcW w:w="2102" w:type="dxa"/>
                </w:tcPr>
                <w:p w:rsidR="00095CE0" w:rsidRDefault="00095CE0" w:rsidP="00095CE0">
                  <w:pPr>
                    <w:jc w:val="both"/>
                    <w:rPr>
                      <w:rFonts w:ascii="Times New Roman" w:hAnsi="Times New Roman"/>
                      <w:b/>
                      <w:sz w:val="28"/>
                      <w:szCs w:val="28"/>
                    </w:rPr>
                  </w:pPr>
                </w:p>
              </w:tc>
              <w:tc>
                <w:tcPr>
                  <w:tcW w:w="1447" w:type="dxa"/>
                </w:tcPr>
                <w:p w:rsidR="00095CE0" w:rsidRDefault="00095CE0" w:rsidP="00095CE0">
                  <w:pPr>
                    <w:jc w:val="both"/>
                    <w:rPr>
                      <w:rFonts w:ascii="Times New Roman" w:hAnsi="Times New Roman"/>
                      <w:b/>
                      <w:sz w:val="28"/>
                      <w:szCs w:val="28"/>
                    </w:rPr>
                  </w:pPr>
                </w:p>
              </w:tc>
              <w:tc>
                <w:tcPr>
                  <w:tcW w:w="1424" w:type="dxa"/>
                </w:tcPr>
                <w:p w:rsidR="00095CE0" w:rsidRDefault="00095CE0" w:rsidP="00095CE0">
                  <w:pPr>
                    <w:jc w:val="both"/>
                    <w:rPr>
                      <w:rFonts w:ascii="Times New Roman" w:hAnsi="Times New Roman"/>
                      <w:b/>
                      <w:sz w:val="28"/>
                      <w:szCs w:val="28"/>
                    </w:rPr>
                  </w:pPr>
                </w:p>
              </w:tc>
              <w:tc>
                <w:tcPr>
                  <w:tcW w:w="1412" w:type="dxa"/>
                </w:tcPr>
                <w:p w:rsidR="00095CE0" w:rsidRDefault="00095CE0" w:rsidP="00095CE0">
                  <w:pPr>
                    <w:jc w:val="both"/>
                    <w:rPr>
                      <w:rFonts w:ascii="Times New Roman" w:hAnsi="Times New Roman"/>
                      <w:b/>
                      <w:sz w:val="28"/>
                      <w:szCs w:val="28"/>
                    </w:rPr>
                  </w:pPr>
                </w:p>
              </w:tc>
              <w:tc>
                <w:tcPr>
                  <w:tcW w:w="1418" w:type="dxa"/>
                </w:tcPr>
                <w:p w:rsidR="00095CE0" w:rsidRDefault="00095CE0" w:rsidP="00095CE0">
                  <w:pPr>
                    <w:jc w:val="both"/>
                    <w:rPr>
                      <w:rFonts w:ascii="Times New Roman" w:hAnsi="Times New Roman"/>
                      <w:b/>
                      <w:sz w:val="28"/>
                      <w:szCs w:val="28"/>
                    </w:rPr>
                  </w:pPr>
                </w:p>
              </w:tc>
              <w:tc>
                <w:tcPr>
                  <w:tcW w:w="1418" w:type="dxa"/>
                </w:tcPr>
                <w:p w:rsidR="00095CE0" w:rsidRDefault="00095CE0" w:rsidP="00095CE0">
                  <w:pPr>
                    <w:jc w:val="both"/>
                    <w:rPr>
                      <w:rFonts w:ascii="Times New Roman" w:hAnsi="Times New Roman"/>
                      <w:b/>
                      <w:sz w:val="28"/>
                      <w:szCs w:val="28"/>
                    </w:rPr>
                  </w:pPr>
                </w:p>
              </w:tc>
            </w:tr>
            <w:tr w:rsidR="00095CE0" w:rsidTr="00095CE0">
              <w:tc>
                <w:tcPr>
                  <w:tcW w:w="1009" w:type="dxa"/>
                </w:tcPr>
                <w:p w:rsidR="00095CE0" w:rsidRDefault="00095CE0" w:rsidP="00095CE0">
                  <w:pPr>
                    <w:jc w:val="both"/>
                    <w:rPr>
                      <w:rFonts w:ascii="Times New Roman" w:hAnsi="Times New Roman"/>
                      <w:b/>
                      <w:sz w:val="28"/>
                      <w:szCs w:val="28"/>
                    </w:rPr>
                  </w:pPr>
                </w:p>
              </w:tc>
              <w:tc>
                <w:tcPr>
                  <w:tcW w:w="2102" w:type="dxa"/>
                </w:tcPr>
                <w:p w:rsidR="00095CE0" w:rsidRDefault="00095CE0" w:rsidP="00095CE0">
                  <w:pPr>
                    <w:jc w:val="both"/>
                    <w:rPr>
                      <w:rFonts w:ascii="Times New Roman" w:hAnsi="Times New Roman"/>
                      <w:b/>
                      <w:sz w:val="28"/>
                      <w:szCs w:val="28"/>
                    </w:rPr>
                  </w:pPr>
                </w:p>
              </w:tc>
              <w:tc>
                <w:tcPr>
                  <w:tcW w:w="1447" w:type="dxa"/>
                </w:tcPr>
                <w:p w:rsidR="00095CE0" w:rsidRDefault="00095CE0" w:rsidP="00095CE0">
                  <w:pPr>
                    <w:jc w:val="both"/>
                    <w:rPr>
                      <w:rFonts w:ascii="Times New Roman" w:hAnsi="Times New Roman"/>
                      <w:b/>
                      <w:sz w:val="28"/>
                      <w:szCs w:val="28"/>
                    </w:rPr>
                  </w:pPr>
                </w:p>
              </w:tc>
              <w:tc>
                <w:tcPr>
                  <w:tcW w:w="1424" w:type="dxa"/>
                </w:tcPr>
                <w:p w:rsidR="00095CE0" w:rsidRDefault="00095CE0" w:rsidP="00095CE0">
                  <w:pPr>
                    <w:jc w:val="both"/>
                    <w:rPr>
                      <w:rFonts w:ascii="Times New Roman" w:hAnsi="Times New Roman"/>
                      <w:b/>
                      <w:sz w:val="28"/>
                      <w:szCs w:val="28"/>
                    </w:rPr>
                  </w:pPr>
                </w:p>
              </w:tc>
              <w:tc>
                <w:tcPr>
                  <w:tcW w:w="1412" w:type="dxa"/>
                </w:tcPr>
                <w:p w:rsidR="00095CE0" w:rsidRDefault="00095CE0" w:rsidP="00095CE0">
                  <w:pPr>
                    <w:jc w:val="both"/>
                    <w:rPr>
                      <w:rFonts w:ascii="Times New Roman" w:hAnsi="Times New Roman"/>
                      <w:b/>
                      <w:sz w:val="28"/>
                      <w:szCs w:val="28"/>
                    </w:rPr>
                  </w:pPr>
                </w:p>
              </w:tc>
              <w:tc>
                <w:tcPr>
                  <w:tcW w:w="1418" w:type="dxa"/>
                </w:tcPr>
                <w:p w:rsidR="00095CE0" w:rsidRDefault="00095CE0" w:rsidP="00095CE0">
                  <w:pPr>
                    <w:jc w:val="both"/>
                    <w:rPr>
                      <w:rFonts w:ascii="Times New Roman" w:hAnsi="Times New Roman"/>
                      <w:b/>
                      <w:sz w:val="28"/>
                      <w:szCs w:val="28"/>
                    </w:rPr>
                  </w:pPr>
                </w:p>
              </w:tc>
              <w:tc>
                <w:tcPr>
                  <w:tcW w:w="1418" w:type="dxa"/>
                </w:tcPr>
                <w:p w:rsidR="00095CE0" w:rsidRDefault="00095CE0" w:rsidP="00095CE0">
                  <w:pPr>
                    <w:jc w:val="both"/>
                    <w:rPr>
                      <w:rFonts w:ascii="Times New Roman" w:hAnsi="Times New Roman"/>
                      <w:b/>
                      <w:sz w:val="28"/>
                      <w:szCs w:val="28"/>
                    </w:rPr>
                  </w:pPr>
                </w:p>
              </w:tc>
            </w:tr>
            <w:tr w:rsidR="00095CE0" w:rsidTr="005A212B">
              <w:trPr>
                <w:trHeight w:val="1418"/>
              </w:trPr>
              <w:tc>
                <w:tcPr>
                  <w:tcW w:w="10230" w:type="dxa"/>
                  <w:gridSpan w:val="7"/>
                </w:tcPr>
                <w:p w:rsidR="00095CE0" w:rsidRDefault="00095CE0" w:rsidP="00095CE0">
                  <w:pPr>
                    <w:jc w:val="both"/>
                    <w:rPr>
                      <w:rFonts w:ascii="Times New Roman" w:hAnsi="Times New Roman"/>
                      <w:b/>
                      <w:sz w:val="28"/>
                      <w:szCs w:val="28"/>
                    </w:rPr>
                  </w:pPr>
                </w:p>
                <w:p w:rsidR="00095CE0" w:rsidRDefault="00095CE0" w:rsidP="00095CE0">
                  <w:pPr>
                    <w:autoSpaceDE w:val="0"/>
                    <w:autoSpaceDN w:val="0"/>
                    <w:adjustRightInd w:val="0"/>
                    <w:spacing w:after="0" w:line="240" w:lineRule="auto"/>
                    <w:rPr>
                      <w:rFonts w:ascii="Times New Roman" w:eastAsiaTheme="minorHAnsi" w:hAnsi="Times New Roman"/>
                      <w:b/>
                      <w:bCs/>
                      <w:sz w:val="18"/>
                      <w:szCs w:val="18"/>
                    </w:rPr>
                  </w:pPr>
                  <w:r>
                    <w:rPr>
                      <w:rFonts w:ascii="Times New Roman" w:eastAsiaTheme="minorHAnsi" w:hAnsi="Times New Roman"/>
                      <w:b/>
                      <w:bCs/>
                      <w:sz w:val="18"/>
                      <w:szCs w:val="18"/>
                    </w:rPr>
                    <w:t>Составил:________________ /_______________________________/</w:t>
                  </w:r>
                </w:p>
                <w:p w:rsidR="00095CE0" w:rsidRDefault="00095CE0" w:rsidP="00095CE0">
                  <w:pPr>
                    <w:jc w:val="both"/>
                    <w:rPr>
                      <w:rFonts w:ascii="Times New Roman" w:hAnsi="Times New Roman"/>
                      <w:b/>
                      <w:sz w:val="28"/>
                      <w:szCs w:val="28"/>
                    </w:rPr>
                  </w:pPr>
                  <w:r>
                    <w:rPr>
                      <w:rFonts w:ascii="Times New Roman" w:eastAsiaTheme="minorHAnsi" w:hAnsi="Times New Roman"/>
                      <w:i/>
                      <w:iCs/>
                      <w:sz w:val="18"/>
                      <w:szCs w:val="18"/>
                    </w:rPr>
                    <w:t xml:space="preserve">                         Подпись                    расшифровка подписи</w:t>
                  </w:r>
                </w:p>
                <w:p w:rsidR="00095CE0" w:rsidRDefault="00095CE0" w:rsidP="00095CE0">
                  <w:pPr>
                    <w:jc w:val="both"/>
                    <w:rPr>
                      <w:rFonts w:ascii="Times New Roman" w:hAnsi="Times New Roman"/>
                      <w:b/>
                      <w:sz w:val="28"/>
                      <w:szCs w:val="28"/>
                    </w:rPr>
                  </w:pPr>
                </w:p>
              </w:tc>
            </w:tr>
          </w:tbl>
          <w:p w:rsidR="00095CE0" w:rsidRDefault="00095CE0" w:rsidP="00095CE0">
            <w:pPr>
              <w:jc w:val="both"/>
              <w:rPr>
                <w:rFonts w:ascii="Times New Roman" w:hAnsi="Times New Roman"/>
                <w:b/>
                <w:sz w:val="28"/>
                <w:szCs w:val="28"/>
              </w:rPr>
            </w:pPr>
          </w:p>
        </w:tc>
      </w:tr>
    </w:tbl>
    <w:p w:rsidR="009531A5" w:rsidRDefault="009531A5" w:rsidP="00BA3C40">
      <w:pPr>
        <w:ind w:firstLine="709"/>
        <w:jc w:val="both"/>
        <w:rPr>
          <w:rFonts w:ascii="Times New Roman" w:hAnsi="Times New Roman"/>
          <w:b/>
          <w:sz w:val="28"/>
          <w:szCs w:val="28"/>
        </w:rPr>
        <w:sectPr w:rsidR="009531A5" w:rsidSect="00061AF3">
          <w:pgSz w:w="11906" w:h="16838"/>
          <w:pgMar w:top="1134" w:right="850" w:bottom="1134" w:left="1701" w:header="708" w:footer="708" w:gutter="0"/>
          <w:cols w:space="708"/>
          <w:docGrid w:linePitch="360"/>
        </w:sectPr>
      </w:pPr>
    </w:p>
    <w:p w:rsidR="009531A5" w:rsidRDefault="009531A5" w:rsidP="00FA257D">
      <w:pPr>
        <w:jc w:val="both"/>
        <w:rPr>
          <w:rFonts w:ascii="Times New Roman" w:hAnsi="Times New Roman"/>
          <w:sz w:val="28"/>
          <w:szCs w:val="28"/>
        </w:rPr>
      </w:pPr>
      <w:r w:rsidRPr="009531A5">
        <w:rPr>
          <w:rFonts w:ascii="Times New Roman" w:hAnsi="Times New Roman"/>
          <w:b/>
          <w:sz w:val="28"/>
          <w:szCs w:val="28"/>
        </w:rPr>
        <w:lastRenderedPageBreak/>
        <w:t>Приложение №</w:t>
      </w:r>
      <w:r w:rsidR="00773A71">
        <w:rPr>
          <w:rFonts w:ascii="Times New Roman" w:hAnsi="Times New Roman"/>
          <w:b/>
          <w:sz w:val="28"/>
          <w:szCs w:val="28"/>
        </w:rPr>
        <w:t xml:space="preserve">6 </w:t>
      </w:r>
      <w:r w:rsidRPr="009531A5">
        <w:rPr>
          <w:rFonts w:ascii="Times New Roman" w:hAnsi="Times New Roman"/>
          <w:sz w:val="28"/>
          <w:szCs w:val="28"/>
        </w:rPr>
        <w:t xml:space="preserve"> График документооборота.</w:t>
      </w:r>
    </w:p>
    <w:tbl>
      <w:tblPr>
        <w:tblStyle w:val="a5"/>
        <w:tblW w:w="0" w:type="auto"/>
        <w:tblLook w:val="04A0" w:firstRow="1" w:lastRow="0" w:firstColumn="1" w:lastColumn="0" w:noHBand="0" w:noVBand="1"/>
      </w:tblPr>
      <w:tblGrid>
        <w:gridCol w:w="834"/>
        <w:gridCol w:w="4357"/>
        <w:gridCol w:w="2189"/>
        <w:gridCol w:w="2781"/>
        <w:gridCol w:w="2256"/>
        <w:gridCol w:w="2971"/>
      </w:tblGrid>
      <w:tr w:rsidR="00861DF1" w:rsidTr="00F6449C">
        <w:tc>
          <w:tcPr>
            <w:tcW w:w="834" w:type="dxa"/>
          </w:tcPr>
          <w:p w:rsidR="00861DF1" w:rsidRPr="001D5583" w:rsidRDefault="00861DF1" w:rsidP="001D5583">
            <w:pPr>
              <w:jc w:val="center"/>
              <w:rPr>
                <w:rFonts w:ascii="Times New Roman" w:hAnsi="Times New Roman"/>
                <w:b/>
                <w:sz w:val="24"/>
                <w:szCs w:val="24"/>
              </w:rPr>
            </w:pPr>
            <w:r w:rsidRPr="001D5583">
              <w:rPr>
                <w:rFonts w:ascii="Times New Roman" w:hAnsi="Times New Roman"/>
                <w:b/>
                <w:sz w:val="24"/>
                <w:szCs w:val="24"/>
              </w:rPr>
              <w:t>№№ п/п</w:t>
            </w:r>
          </w:p>
        </w:tc>
        <w:tc>
          <w:tcPr>
            <w:tcW w:w="4357" w:type="dxa"/>
          </w:tcPr>
          <w:p w:rsidR="00861DF1" w:rsidRPr="001D5583" w:rsidRDefault="00861DF1" w:rsidP="001D5583">
            <w:pPr>
              <w:autoSpaceDE w:val="0"/>
              <w:autoSpaceDN w:val="0"/>
              <w:adjustRightInd w:val="0"/>
              <w:spacing w:after="0" w:line="240" w:lineRule="auto"/>
              <w:jc w:val="center"/>
              <w:rPr>
                <w:rFonts w:ascii="Times New Roman" w:eastAsiaTheme="minorHAnsi" w:hAnsi="Times New Roman"/>
                <w:b/>
                <w:bCs/>
                <w:sz w:val="24"/>
                <w:szCs w:val="24"/>
              </w:rPr>
            </w:pPr>
            <w:r w:rsidRPr="001D5583">
              <w:rPr>
                <w:rFonts w:ascii="Times New Roman" w:eastAsiaTheme="minorHAnsi" w:hAnsi="Times New Roman"/>
                <w:b/>
                <w:bCs/>
                <w:sz w:val="24"/>
                <w:szCs w:val="24"/>
              </w:rPr>
              <w:t>Наименование документа,</w:t>
            </w:r>
          </w:p>
          <w:p w:rsidR="00861DF1" w:rsidRPr="001D5583" w:rsidRDefault="00861DF1" w:rsidP="001D5583">
            <w:pPr>
              <w:jc w:val="center"/>
              <w:rPr>
                <w:rFonts w:ascii="Times New Roman" w:hAnsi="Times New Roman"/>
                <w:b/>
                <w:sz w:val="24"/>
                <w:szCs w:val="24"/>
              </w:rPr>
            </w:pPr>
            <w:r w:rsidRPr="001D5583">
              <w:rPr>
                <w:rFonts w:ascii="Times New Roman" w:eastAsiaTheme="minorHAnsi" w:hAnsi="Times New Roman"/>
                <w:b/>
                <w:bCs/>
                <w:sz w:val="24"/>
                <w:szCs w:val="24"/>
              </w:rPr>
              <w:t>вид документа</w:t>
            </w:r>
          </w:p>
        </w:tc>
        <w:tc>
          <w:tcPr>
            <w:tcW w:w="2189" w:type="dxa"/>
          </w:tcPr>
          <w:p w:rsidR="00861DF1" w:rsidRPr="001D5583" w:rsidRDefault="00861DF1" w:rsidP="001D5583">
            <w:pPr>
              <w:autoSpaceDE w:val="0"/>
              <w:autoSpaceDN w:val="0"/>
              <w:adjustRightInd w:val="0"/>
              <w:spacing w:after="0" w:line="240" w:lineRule="auto"/>
              <w:jc w:val="center"/>
              <w:rPr>
                <w:rFonts w:ascii="Times New Roman" w:eastAsiaTheme="minorHAnsi" w:hAnsi="Times New Roman"/>
                <w:b/>
                <w:bCs/>
                <w:sz w:val="24"/>
                <w:szCs w:val="24"/>
              </w:rPr>
            </w:pPr>
            <w:r w:rsidRPr="001D5583">
              <w:rPr>
                <w:rFonts w:ascii="Times New Roman" w:eastAsiaTheme="minorHAnsi" w:hAnsi="Times New Roman"/>
                <w:b/>
                <w:bCs/>
                <w:sz w:val="24"/>
                <w:szCs w:val="24"/>
              </w:rPr>
              <w:t>Кто</w:t>
            </w:r>
          </w:p>
          <w:p w:rsidR="00861DF1" w:rsidRPr="001D5583" w:rsidRDefault="00861DF1" w:rsidP="001D5583">
            <w:pPr>
              <w:jc w:val="center"/>
              <w:rPr>
                <w:rFonts w:ascii="Times New Roman" w:hAnsi="Times New Roman"/>
                <w:b/>
                <w:sz w:val="24"/>
                <w:szCs w:val="24"/>
              </w:rPr>
            </w:pPr>
            <w:r w:rsidRPr="001D5583">
              <w:rPr>
                <w:rFonts w:ascii="Times New Roman" w:eastAsiaTheme="minorHAnsi" w:hAnsi="Times New Roman"/>
                <w:b/>
                <w:bCs/>
                <w:sz w:val="24"/>
                <w:szCs w:val="24"/>
              </w:rPr>
              <w:t>представляет</w:t>
            </w:r>
          </w:p>
        </w:tc>
        <w:tc>
          <w:tcPr>
            <w:tcW w:w="2781" w:type="dxa"/>
          </w:tcPr>
          <w:p w:rsidR="001D5583" w:rsidRDefault="001D5583" w:rsidP="001D5583">
            <w:pPr>
              <w:autoSpaceDE w:val="0"/>
              <w:autoSpaceDN w:val="0"/>
              <w:adjustRightInd w:val="0"/>
              <w:spacing w:after="0" w:line="240" w:lineRule="auto"/>
              <w:jc w:val="center"/>
              <w:rPr>
                <w:rFonts w:ascii="Times New Roman" w:eastAsiaTheme="minorHAnsi" w:hAnsi="Times New Roman"/>
                <w:b/>
                <w:bCs/>
                <w:sz w:val="23"/>
                <w:szCs w:val="23"/>
              </w:rPr>
            </w:pPr>
            <w:r>
              <w:rPr>
                <w:rFonts w:ascii="Times New Roman" w:eastAsiaTheme="minorHAnsi" w:hAnsi="Times New Roman"/>
                <w:b/>
                <w:bCs/>
                <w:sz w:val="23"/>
                <w:szCs w:val="23"/>
              </w:rPr>
              <w:t>Срок</w:t>
            </w:r>
          </w:p>
          <w:p w:rsidR="001D5583" w:rsidRDefault="001D5583" w:rsidP="001D5583">
            <w:pPr>
              <w:autoSpaceDE w:val="0"/>
              <w:autoSpaceDN w:val="0"/>
              <w:adjustRightInd w:val="0"/>
              <w:spacing w:after="0" w:line="240" w:lineRule="auto"/>
              <w:jc w:val="center"/>
              <w:rPr>
                <w:rFonts w:ascii="Times New Roman" w:eastAsiaTheme="minorHAnsi" w:hAnsi="Times New Roman"/>
                <w:b/>
                <w:bCs/>
                <w:sz w:val="23"/>
                <w:szCs w:val="23"/>
              </w:rPr>
            </w:pPr>
            <w:r>
              <w:rPr>
                <w:rFonts w:ascii="Times New Roman" w:eastAsiaTheme="minorHAnsi" w:hAnsi="Times New Roman"/>
                <w:b/>
                <w:bCs/>
                <w:sz w:val="23"/>
                <w:szCs w:val="23"/>
              </w:rPr>
              <w:t>предоставления</w:t>
            </w:r>
          </w:p>
          <w:p w:rsidR="00861DF1" w:rsidRDefault="001D5583" w:rsidP="001D5583">
            <w:pPr>
              <w:jc w:val="center"/>
              <w:rPr>
                <w:rFonts w:ascii="Times New Roman" w:hAnsi="Times New Roman"/>
                <w:sz w:val="28"/>
                <w:szCs w:val="28"/>
              </w:rPr>
            </w:pPr>
            <w:r>
              <w:rPr>
                <w:rFonts w:ascii="Times New Roman" w:eastAsiaTheme="minorHAnsi" w:hAnsi="Times New Roman"/>
                <w:b/>
                <w:bCs/>
                <w:sz w:val="23"/>
                <w:szCs w:val="23"/>
              </w:rPr>
              <w:t>документа</w:t>
            </w:r>
          </w:p>
        </w:tc>
        <w:tc>
          <w:tcPr>
            <w:tcW w:w="2256" w:type="dxa"/>
          </w:tcPr>
          <w:p w:rsidR="00861DF1" w:rsidRDefault="001D5583" w:rsidP="001D5583">
            <w:pPr>
              <w:jc w:val="center"/>
              <w:rPr>
                <w:rFonts w:ascii="Times New Roman" w:hAnsi="Times New Roman"/>
                <w:sz w:val="28"/>
                <w:szCs w:val="28"/>
              </w:rPr>
            </w:pPr>
            <w:r>
              <w:rPr>
                <w:rFonts w:ascii="Times New Roman" w:eastAsiaTheme="minorHAnsi" w:hAnsi="Times New Roman"/>
                <w:b/>
                <w:bCs/>
                <w:sz w:val="23"/>
                <w:szCs w:val="23"/>
              </w:rPr>
              <w:t>Кто принимает</w:t>
            </w:r>
          </w:p>
        </w:tc>
        <w:tc>
          <w:tcPr>
            <w:tcW w:w="2971" w:type="dxa"/>
          </w:tcPr>
          <w:p w:rsidR="001D5583" w:rsidRDefault="001D5583" w:rsidP="001D5583">
            <w:pPr>
              <w:autoSpaceDE w:val="0"/>
              <w:autoSpaceDN w:val="0"/>
              <w:adjustRightInd w:val="0"/>
              <w:spacing w:after="0" w:line="240" w:lineRule="auto"/>
              <w:jc w:val="center"/>
              <w:rPr>
                <w:rFonts w:ascii="Times New Roman" w:eastAsiaTheme="minorHAnsi" w:hAnsi="Times New Roman"/>
                <w:b/>
                <w:bCs/>
                <w:sz w:val="23"/>
                <w:szCs w:val="23"/>
              </w:rPr>
            </w:pPr>
            <w:r>
              <w:rPr>
                <w:rFonts w:ascii="Times New Roman" w:eastAsiaTheme="minorHAnsi" w:hAnsi="Times New Roman"/>
                <w:b/>
                <w:bCs/>
                <w:sz w:val="23"/>
                <w:szCs w:val="23"/>
              </w:rPr>
              <w:t>Срок исполнения</w:t>
            </w:r>
          </w:p>
          <w:p w:rsidR="001D5583" w:rsidRDefault="001D5583" w:rsidP="001D5583">
            <w:pPr>
              <w:autoSpaceDE w:val="0"/>
              <w:autoSpaceDN w:val="0"/>
              <w:adjustRightInd w:val="0"/>
              <w:spacing w:after="0" w:line="240" w:lineRule="auto"/>
              <w:jc w:val="center"/>
              <w:rPr>
                <w:rFonts w:ascii="Times New Roman" w:eastAsiaTheme="minorHAnsi" w:hAnsi="Times New Roman"/>
                <w:b/>
                <w:bCs/>
                <w:sz w:val="23"/>
                <w:szCs w:val="23"/>
              </w:rPr>
            </w:pPr>
            <w:r>
              <w:rPr>
                <w:rFonts w:ascii="Times New Roman" w:eastAsiaTheme="minorHAnsi" w:hAnsi="Times New Roman"/>
                <w:b/>
                <w:bCs/>
                <w:sz w:val="23"/>
                <w:szCs w:val="23"/>
              </w:rPr>
              <w:t>(обработки) документа,</w:t>
            </w:r>
          </w:p>
          <w:p w:rsidR="001D5583" w:rsidRDefault="001D5583" w:rsidP="001D5583">
            <w:pPr>
              <w:autoSpaceDE w:val="0"/>
              <w:autoSpaceDN w:val="0"/>
              <w:adjustRightInd w:val="0"/>
              <w:spacing w:after="0" w:line="240" w:lineRule="auto"/>
              <w:jc w:val="center"/>
              <w:rPr>
                <w:rFonts w:ascii="Times New Roman" w:eastAsiaTheme="minorHAnsi" w:hAnsi="Times New Roman"/>
                <w:b/>
                <w:bCs/>
                <w:sz w:val="23"/>
                <w:szCs w:val="23"/>
              </w:rPr>
            </w:pPr>
            <w:r>
              <w:rPr>
                <w:rFonts w:ascii="Times New Roman" w:eastAsiaTheme="minorHAnsi" w:hAnsi="Times New Roman"/>
                <w:b/>
                <w:bCs/>
                <w:sz w:val="23"/>
                <w:szCs w:val="23"/>
              </w:rPr>
              <w:t>отражения в бухгалтерском (бюджетном)</w:t>
            </w:r>
          </w:p>
          <w:p w:rsidR="00861DF1" w:rsidRDefault="001D5583" w:rsidP="001D5583">
            <w:pPr>
              <w:jc w:val="center"/>
              <w:rPr>
                <w:rFonts w:ascii="Times New Roman" w:hAnsi="Times New Roman"/>
                <w:sz w:val="28"/>
                <w:szCs w:val="28"/>
              </w:rPr>
            </w:pPr>
            <w:r>
              <w:rPr>
                <w:rFonts w:ascii="Times New Roman" w:eastAsiaTheme="minorHAnsi" w:hAnsi="Times New Roman"/>
                <w:b/>
                <w:bCs/>
                <w:sz w:val="23"/>
                <w:szCs w:val="23"/>
              </w:rPr>
              <w:t>учете</w:t>
            </w:r>
          </w:p>
        </w:tc>
      </w:tr>
      <w:tr w:rsidR="00861DF1" w:rsidTr="00F6449C">
        <w:tc>
          <w:tcPr>
            <w:tcW w:w="834" w:type="dxa"/>
          </w:tcPr>
          <w:p w:rsidR="00861DF1" w:rsidRPr="001D5583" w:rsidRDefault="001D5583" w:rsidP="001D5583">
            <w:pPr>
              <w:jc w:val="center"/>
              <w:rPr>
                <w:rFonts w:ascii="Times New Roman" w:hAnsi="Times New Roman"/>
                <w:b/>
                <w:sz w:val="24"/>
                <w:szCs w:val="24"/>
              </w:rPr>
            </w:pPr>
            <w:r w:rsidRPr="001D5583">
              <w:rPr>
                <w:rFonts w:ascii="Times New Roman" w:hAnsi="Times New Roman"/>
                <w:b/>
                <w:sz w:val="24"/>
                <w:szCs w:val="24"/>
              </w:rPr>
              <w:t>1</w:t>
            </w:r>
          </w:p>
        </w:tc>
        <w:tc>
          <w:tcPr>
            <w:tcW w:w="4357" w:type="dxa"/>
          </w:tcPr>
          <w:p w:rsidR="00861DF1" w:rsidRPr="001D5583" w:rsidRDefault="001D5583" w:rsidP="001D5583">
            <w:pPr>
              <w:jc w:val="center"/>
              <w:rPr>
                <w:rFonts w:ascii="Times New Roman" w:hAnsi="Times New Roman"/>
                <w:b/>
                <w:sz w:val="24"/>
                <w:szCs w:val="24"/>
              </w:rPr>
            </w:pPr>
            <w:r w:rsidRPr="001D5583">
              <w:rPr>
                <w:rFonts w:ascii="Times New Roman" w:hAnsi="Times New Roman"/>
                <w:b/>
                <w:sz w:val="24"/>
                <w:szCs w:val="24"/>
              </w:rPr>
              <w:t>2</w:t>
            </w:r>
          </w:p>
        </w:tc>
        <w:tc>
          <w:tcPr>
            <w:tcW w:w="2189" w:type="dxa"/>
          </w:tcPr>
          <w:p w:rsidR="00861DF1" w:rsidRPr="001D5583" w:rsidRDefault="001D5583" w:rsidP="001D5583">
            <w:pPr>
              <w:jc w:val="center"/>
              <w:rPr>
                <w:rFonts w:ascii="Times New Roman" w:hAnsi="Times New Roman"/>
                <w:b/>
                <w:sz w:val="24"/>
                <w:szCs w:val="24"/>
              </w:rPr>
            </w:pPr>
            <w:r w:rsidRPr="001D5583">
              <w:rPr>
                <w:rFonts w:ascii="Times New Roman" w:hAnsi="Times New Roman"/>
                <w:b/>
                <w:sz w:val="24"/>
                <w:szCs w:val="24"/>
              </w:rPr>
              <w:t>3</w:t>
            </w:r>
          </w:p>
        </w:tc>
        <w:tc>
          <w:tcPr>
            <w:tcW w:w="2781" w:type="dxa"/>
          </w:tcPr>
          <w:p w:rsidR="00861DF1" w:rsidRPr="001D5583" w:rsidRDefault="001D5583" w:rsidP="001D5583">
            <w:pPr>
              <w:jc w:val="center"/>
              <w:rPr>
                <w:rFonts w:ascii="Times New Roman" w:hAnsi="Times New Roman"/>
                <w:b/>
                <w:sz w:val="24"/>
                <w:szCs w:val="24"/>
              </w:rPr>
            </w:pPr>
            <w:r w:rsidRPr="001D5583">
              <w:rPr>
                <w:rFonts w:ascii="Times New Roman" w:hAnsi="Times New Roman"/>
                <w:b/>
                <w:sz w:val="24"/>
                <w:szCs w:val="24"/>
              </w:rPr>
              <w:t>4</w:t>
            </w:r>
          </w:p>
        </w:tc>
        <w:tc>
          <w:tcPr>
            <w:tcW w:w="2256" w:type="dxa"/>
          </w:tcPr>
          <w:p w:rsidR="00861DF1" w:rsidRPr="001D5583" w:rsidRDefault="001D5583" w:rsidP="001D5583">
            <w:pPr>
              <w:jc w:val="center"/>
              <w:rPr>
                <w:rFonts w:ascii="Times New Roman" w:hAnsi="Times New Roman"/>
                <w:b/>
                <w:sz w:val="24"/>
                <w:szCs w:val="24"/>
              </w:rPr>
            </w:pPr>
            <w:r w:rsidRPr="001D5583">
              <w:rPr>
                <w:rFonts w:ascii="Times New Roman" w:hAnsi="Times New Roman"/>
                <w:b/>
                <w:sz w:val="24"/>
                <w:szCs w:val="24"/>
              </w:rPr>
              <w:t>5</w:t>
            </w:r>
          </w:p>
        </w:tc>
        <w:tc>
          <w:tcPr>
            <w:tcW w:w="2971" w:type="dxa"/>
          </w:tcPr>
          <w:p w:rsidR="00861DF1" w:rsidRPr="001D5583" w:rsidRDefault="001D5583" w:rsidP="001D5583">
            <w:pPr>
              <w:jc w:val="center"/>
              <w:rPr>
                <w:rFonts w:ascii="Times New Roman" w:hAnsi="Times New Roman"/>
                <w:b/>
                <w:sz w:val="24"/>
                <w:szCs w:val="24"/>
              </w:rPr>
            </w:pPr>
            <w:r w:rsidRPr="001D5583">
              <w:rPr>
                <w:rFonts w:ascii="Times New Roman" w:hAnsi="Times New Roman"/>
                <w:b/>
                <w:sz w:val="24"/>
                <w:szCs w:val="24"/>
              </w:rPr>
              <w:t>6</w:t>
            </w:r>
          </w:p>
        </w:tc>
      </w:tr>
      <w:tr w:rsidR="001D5583" w:rsidTr="001D5583">
        <w:trPr>
          <w:trHeight w:val="308"/>
        </w:trPr>
        <w:tc>
          <w:tcPr>
            <w:tcW w:w="15388" w:type="dxa"/>
            <w:gridSpan w:val="6"/>
          </w:tcPr>
          <w:p w:rsidR="001D5583" w:rsidRPr="001D5583" w:rsidRDefault="001D5583" w:rsidP="001D5583">
            <w:pPr>
              <w:jc w:val="center"/>
              <w:rPr>
                <w:rFonts w:ascii="Times New Roman" w:hAnsi="Times New Roman"/>
                <w:b/>
                <w:sz w:val="24"/>
                <w:szCs w:val="24"/>
              </w:rPr>
            </w:pPr>
            <w:r w:rsidRPr="001D5583">
              <w:rPr>
                <w:rFonts w:ascii="Times New Roman" w:hAnsi="Times New Roman"/>
                <w:b/>
                <w:sz w:val="24"/>
                <w:szCs w:val="24"/>
              </w:rPr>
              <w:t>Общие вопросы</w:t>
            </w:r>
          </w:p>
        </w:tc>
      </w:tr>
      <w:tr w:rsidR="00861DF1" w:rsidRPr="001D5583" w:rsidTr="00F6449C">
        <w:tc>
          <w:tcPr>
            <w:tcW w:w="834" w:type="dxa"/>
          </w:tcPr>
          <w:p w:rsidR="00861DF1" w:rsidRPr="000B4138" w:rsidRDefault="001D5583" w:rsidP="00BA3C40">
            <w:pPr>
              <w:jc w:val="both"/>
              <w:rPr>
                <w:rFonts w:ascii="Times New Roman" w:hAnsi="Times New Roman"/>
                <w:sz w:val="24"/>
                <w:szCs w:val="24"/>
              </w:rPr>
            </w:pPr>
            <w:r w:rsidRPr="000B4138">
              <w:rPr>
                <w:rFonts w:ascii="Times New Roman" w:hAnsi="Times New Roman"/>
                <w:sz w:val="24"/>
                <w:szCs w:val="24"/>
              </w:rPr>
              <w:t>1.</w:t>
            </w:r>
          </w:p>
        </w:tc>
        <w:tc>
          <w:tcPr>
            <w:tcW w:w="4357" w:type="dxa"/>
          </w:tcPr>
          <w:p w:rsidR="001D5583" w:rsidRPr="001D5583" w:rsidRDefault="001D5583" w:rsidP="00D70012">
            <w:pPr>
              <w:autoSpaceDE w:val="0"/>
              <w:autoSpaceDN w:val="0"/>
              <w:adjustRightInd w:val="0"/>
              <w:spacing w:after="0" w:line="240" w:lineRule="auto"/>
              <w:jc w:val="both"/>
              <w:rPr>
                <w:rFonts w:ascii="Times New Roman" w:eastAsiaTheme="minorHAnsi" w:hAnsi="Times New Roman"/>
                <w:sz w:val="24"/>
                <w:szCs w:val="24"/>
              </w:rPr>
            </w:pPr>
            <w:r w:rsidRPr="001D5583">
              <w:rPr>
                <w:rFonts w:ascii="Times New Roman" w:eastAsiaTheme="minorHAnsi" w:hAnsi="Times New Roman"/>
                <w:sz w:val="24"/>
                <w:szCs w:val="24"/>
              </w:rPr>
              <w:t>Электронный документ Запрос о</w:t>
            </w:r>
          </w:p>
          <w:p w:rsidR="00861DF1" w:rsidRPr="001D5583" w:rsidRDefault="001D5583" w:rsidP="00D70012">
            <w:pPr>
              <w:jc w:val="both"/>
              <w:rPr>
                <w:rFonts w:ascii="Times New Roman" w:hAnsi="Times New Roman"/>
                <w:sz w:val="24"/>
                <w:szCs w:val="24"/>
              </w:rPr>
            </w:pPr>
            <w:r w:rsidRPr="001D5583">
              <w:rPr>
                <w:rFonts w:ascii="Times New Roman" w:eastAsiaTheme="minorHAnsi" w:hAnsi="Times New Roman"/>
                <w:sz w:val="24"/>
                <w:szCs w:val="24"/>
              </w:rPr>
              <w:t>предоставлении информации</w:t>
            </w:r>
          </w:p>
        </w:tc>
        <w:tc>
          <w:tcPr>
            <w:tcW w:w="2189" w:type="dxa"/>
          </w:tcPr>
          <w:p w:rsidR="001D5583" w:rsidRDefault="001D5583" w:rsidP="001D5583">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1D5583" w:rsidRDefault="001D5583" w:rsidP="001D5583">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861DF1" w:rsidRPr="001D5583" w:rsidRDefault="001D5583" w:rsidP="001D5583">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861DF1" w:rsidRPr="001D5583" w:rsidRDefault="001D5583" w:rsidP="00BA3C40">
            <w:pPr>
              <w:jc w:val="both"/>
              <w:rPr>
                <w:rFonts w:ascii="Times New Roman" w:hAnsi="Times New Roman"/>
                <w:sz w:val="24"/>
                <w:szCs w:val="24"/>
              </w:rPr>
            </w:pPr>
            <w:r>
              <w:rPr>
                <w:rFonts w:ascii="Times New Roman" w:eastAsiaTheme="minorHAnsi" w:hAnsi="Times New Roman"/>
              </w:rPr>
              <w:t>По мере необходимости</w:t>
            </w:r>
          </w:p>
        </w:tc>
        <w:tc>
          <w:tcPr>
            <w:tcW w:w="2256" w:type="dxa"/>
          </w:tcPr>
          <w:p w:rsidR="001D5583" w:rsidRDefault="001D5583" w:rsidP="001D5583">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861DF1" w:rsidRPr="001D5583" w:rsidRDefault="001D5583" w:rsidP="001D5583">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1D5583" w:rsidRDefault="001D5583" w:rsidP="00D7001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течение 3 рабочих дней,</w:t>
            </w:r>
          </w:p>
          <w:p w:rsidR="001D5583" w:rsidRDefault="001D5583" w:rsidP="00D7001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следующих за днем</w:t>
            </w:r>
          </w:p>
          <w:p w:rsidR="001D5583" w:rsidRDefault="001D5583" w:rsidP="00D7001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получения запроса или в</w:t>
            </w:r>
          </w:p>
          <w:p w:rsidR="001D5583" w:rsidRDefault="001D5583" w:rsidP="00D7001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дополнительно</w:t>
            </w:r>
          </w:p>
          <w:p w:rsidR="00861DF1" w:rsidRPr="001D5583" w:rsidRDefault="001D5583" w:rsidP="00D70012">
            <w:pPr>
              <w:rPr>
                <w:rFonts w:ascii="Times New Roman" w:hAnsi="Times New Roman"/>
                <w:sz w:val="24"/>
                <w:szCs w:val="24"/>
              </w:rPr>
            </w:pPr>
            <w:r>
              <w:rPr>
                <w:rFonts w:ascii="Times New Roman" w:eastAsiaTheme="minorHAnsi" w:hAnsi="Times New Roman"/>
              </w:rPr>
              <w:t>согласованные с Заказчиком</w:t>
            </w:r>
          </w:p>
        </w:tc>
      </w:tr>
      <w:tr w:rsidR="00861DF1" w:rsidRPr="001D5583" w:rsidTr="00F6449C">
        <w:trPr>
          <w:trHeight w:val="1244"/>
        </w:trPr>
        <w:tc>
          <w:tcPr>
            <w:tcW w:w="834" w:type="dxa"/>
          </w:tcPr>
          <w:p w:rsidR="00861DF1" w:rsidRPr="000B4138" w:rsidRDefault="001D5583" w:rsidP="00BA3C40">
            <w:pPr>
              <w:jc w:val="both"/>
              <w:rPr>
                <w:rFonts w:ascii="Times New Roman" w:hAnsi="Times New Roman"/>
                <w:sz w:val="24"/>
                <w:szCs w:val="24"/>
              </w:rPr>
            </w:pPr>
            <w:r w:rsidRPr="000B4138">
              <w:rPr>
                <w:rFonts w:ascii="Times New Roman" w:hAnsi="Times New Roman"/>
                <w:sz w:val="24"/>
                <w:szCs w:val="24"/>
              </w:rPr>
              <w:t>2.</w:t>
            </w:r>
          </w:p>
        </w:tc>
        <w:tc>
          <w:tcPr>
            <w:tcW w:w="4357" w:type="dxa"/>
          </w:tcPr>
          <w:p w:rsidR="001D5583" w:rsidRDefault="001D5583" w:rsidP="00D70012">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Электронный документ Запрос о</w:t>
            </w:r>
          </w:p>
          <w:p w:rsidR="00861DF1" w:rsidRPr="001D5583" w:rsidRDefault="001D5583" w:rsidP="00D70012">
            <w:pPr>
              <w:jc w:val="both"/>
              <w:rPr>
                <w:rFonts w:ascii="Times New Roman" w:hAnsi="Times New Roman"/>
                <w:sz w:val="24"/>
                <w:szCs w:val="24"/>
              </w:rPr>
            </w:pPr>
            <w:r>
              <w:rPr>
                <w:rFonts w:ascii="Times New Roman" w:eastAsiaTheme="minorHAnsi" w:hAnsi="Times New Roman"/>
              </w:rPr>
              <w:t>предоставлении информации</w:t>
            </w:r>
          </w:p>
        </w:tc>
        <w:tc>
          <w:tcPr>
            <w:tcW w:w="2189" w:type="dxa"/>
          </w:tcPr>
          <w:p w:rsidR="001D5583" w:rsidRDefault="001D5583" w:rsidP="001D5583">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861DF1" w:rsidRPr="001D5583" w:rsidRDefault="001D5583" w:rsidP="001D5583">
            <w:pPr>
              <w:jc w:val="both"/>
              <w:rPr>
                <w:rFonts w:ascii="Times New Roman" w:hAnsi="Times New Roman"/>
                <w:sz w:val="24"/>
                <w:szCs w:val="24"/>
              </w:rPr>
            </w:pPr>
            <w:r>
              <w:rPr>
                <w:rFonts w:ascii="Times New Roman" w:eastAsiaTheme="minorHAnsi" w:hAnsi="Times New Roman"/>
              </w:rPr>
              <w:t>специалист ЦБУ</w:t>
            </w:r>
          </w:p>
        </w:tc>
        <w:tc>
          <w:tcPr>
            <w:tcW w:w="2781" w:type="dxa"/>
          </w:tcPr>
          <w:p w:rsidR="00861DF1" w:rsidRPr="001D5583" w:rsidRDefault="001D5583" w:rsidP="00BA3C40">
            <w:pPr>
              <w:jc w:val="both"/>
              <w:rPr>
                <w:rFonts w:ascii="Times New Roman" w:hAnsi="Times New Roman"/>
                <w:sz w:val="24"/>
                <w:szCs w:val="24"/>
              </w:rPr>
            </w:pPr>
            <w:r>
              <w:rPr>
                <w:rFonts w:ascii="Times New Roman" w:eastAsiaTheme="minorHAnsi" w:hAnsi="Times New Roman"/>
              </w:rPr>
              <w:t>По мере необходимости</w:t>
            </w:r>
          </w:p>
        </w:tc>
        <w:tc>
          <w:tcPr>
            <w:tcW w:w="2256" w:type="dxa"/>
          </w:tcPr>
          <w:p w:rsidR="001D5583" w:rsidRDefault="001D5583" w:rsidP="001D5583">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1D5583" w:rsidRDefault="001D5583" w:rsidP="001D5583">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861DF1" w:rsidRPr="001D5583" w:rsidRDefault="001D5583" w:rsidP="001D5583">
            <w:pPr>
              <w:jc w:val="both"/>
              <w:rPr>
                <w:rFonts w:ascii="Times New Roman" w:hAnsi="Times New Roman"/>
                <w:sz w:val="24"/>
                <w:szCs w:val="24"/>
              </w:rPr>
            </w:pPr>
            <w:r>
              <w:rPr>
                <w:rFonts w:ascii="Times New Roman" w:eastAsiaTheme="minorHAnsi" w:hAnsi="Times New Roman"/>
              </w:rPr>
              <w:t>учреждения</w:t>
            </w:r>
          </w:p>
        </w:tc>
        <w:tc>
          <w:tcPr>
            <w:tcW w:w="2971" w:type="dxa"/>
          </w:tcPr>
          <w:p w:rsidR="001D5583" w:rsidRDefault="001D5583" w:rsidP="00D7001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течение 3 рабочих дней,</w:t>
            </w:r>
          </w:p>
          <w:p w:rsidR="001D5583" w:rsidRDefault="001D5583" w:rsidP="00D7001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следующих за днем</w:t>
            </w:r>
          </w:p>
          <w:p w:rsidR="001D5583" w:rsidRDefault="001D5583" w:rsidP="00D7001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получения запроса или в</w:t>
            </w:r>
          </w:p>
          <w:p w:rsidR="001D5583" w:rsidRDefault="001D5583" w:rsidP="00D7001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дополнительно</w:t>
            </w:r>
          </w:p>
          <w:p w:rsidR="00861DF1" w:rsidRPr="001D5583" w:rsidRDefault="001D5583" w:rsidP="00D70012">
            <w:pPr>
              <w:rPr>
                <w:rFonts w:ascii="Times New Roman" w:hAnsi="Times New Roman"/>
                <w:sz w:val="24"/>
                <w:szCs w:val="24"/>
              </w:rPr>
            </w:pPr>
            <w:r>
              <w:rPr>
                <w:rFonts w:ascii="Times New Roman" w:eastAsiaTheme="minorHAnsi" w:hAnsi="Times New Roman"/>
              </w:rPr>
              <w:t>согласованные сроки</w:t>
            </w:r>
          </w:p>
        </w:tc>
      </w:tr>
      <w:tr w:rsidR="007D45AE" w:rsidRPr="001D5583" w:rsidTr="00F6449C">
        <w:trPr>
          <w:trHeight w:val="1244"/>
        </w:trPr>
        <w:tc>
          <w:tcPr>
            <w:tcW w:w="834" w:type="dxa"/>
          </w:tcPr>
          <w:p w:rsidR="007D45AE" w:rsidRPr="000B4138" w:rsidRDefault="007D45AE" w:rsidP="007D45AE">
            <w:pPr>
              <w:jc w:val="both"/>
              <w:rPr>
                <w:rFonts w:ascii="Times New Roman" w:hAnsi="Times New Roman"/>
                <w:sz w:val="24"/>
                <w:szCs w:val="24"/>
              </w:rPr>
            </w:pPr>
            <w:r>
              <w:rPr>
                <w:rFonts w:ascii="Times New Roman" w:hAnsi="Times New Roman"/>
                <w:sz w:val="24"/>
                <w:szCs w:val="24"/>
              </w:rPr>
              <w:t>3.</w:t>
            </w:r>
          </w:p>
        </w:tc>
        <w:tc>
          <w:tcPr>
            <w:tcW w:w="4357" w:type="dxa"/>
          </w:tcPr>
          <w:p w:rsidR="007D45AE" w:rsidRDefault="007D45AE" w:rsidP="007D45AE">
            <w:pPr>
              <w:autoSpaceDE w:val="0"/>
              <w:autoSpaceDN w:val="0"/>
              <w:adjustRightInd w:val="0"/>
              <w:spacing w:after="0" w:line="240" w:lineRule="auto"/>
              <w:jc w:val="both"/>
              <w:rPr>
                <w:rFonts w:ascii="Times New Roman" w:eastAsiaTheme="minorHAnsi" w:hAnsi="Times New Roman"/>
              </w:rPr>
            </w:pPr>
            <w:r w:rsidRPr="006B35F9">
              <w:rPr>
                <w:rFonts w:ascii="Times New Roman" w:eastAsiaTheme="minorHAnsi" w:hAnsi="Times New Roman"/>
              </w:rPr>
              <w:t>Приказ о создании постоянно действующей Комиссии по поступлению и выбытию активов</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sidRPr="004F65C9">
              <w:rPr>
                <w:rFonts w:ascii="Times New Roman" w:eastAsiaTheme="minorHAnsi" w:hAnsi="Times New Roman"/>
              </w:rPr>
              <w:t>Руководитель учреждения субъекта централизованного учета</w:t>
            </w:r>
          </w:p>
        </w:tc>
        <w:tc>
          <w:tcPr>
            <w:tcW w:w="2781" w:type="dxa"/>
          </w:tcPr>
          <w:p w:rsidR="007D45AE" w:rsidRDefault="007D45AE" w:rsidP="007D45AE">
            <w:pPr>
              <w:jc w:val="both"/>
              <w:rPr>
                <w:rFonts w:ascii="Times New Roman" w:eastAsiaTheme="minorHAnsi" w:hAnsi="Times New Roman"/>
              </w:rPr>
            </w:pPr>
            <w:r>
              <w:rPr>
                <w:rFonts w:ascii="Times New Roman" w:eastAsiaTheme="minorHAnsi" w:hAnsi="Times New Roman"/>
              </w:rPr>
              <w:t>Н</w:t>
            </w:r>
            <w:r w:rsidRPr="006B35F9">
              <w:rPr>
                <w:rFonts w:ascii="Times New Roman" w:eastAsiaTheme="minorHAnsi" w:hAnsi="Times New Roman"/>
              </w:rPr>
              <w:t>аправляет не позднее следующего рабочего дня со</w:t>
            </w:r>
            <w:r>
              <w:rPr>
                <w:rFonts w:ascii="Times New Roman" w:eastAsiaTheme="minorHAnsi" w:hAnsi="Times New Roman"/>
              </w:rPr>
              <w:t xml:space="preserve"> дня утверждения приказа </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w:t>
            </w:r>
            <w:r w:rsidRPr="004F65C9">
              <w:rPr>
                <w:rFonts w:ascii="Times New Roman" w:eastAsiaTheme="minorHAnsi" w:hAnsi="Times New Roman"/>
              </w:rPr>
              <w:t>тветственное лицо субъекта централизованного учета</w:t>
            </w: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w:t>
            </w:r>
            <w:r w:rsidRPr="004F65C9">
              <w:rPr>
                <w:rFonts w:ascii="Times New Roman" w:eastAsiaTheme="minorHAnsi" w:hAnsi="Times New Roman"/>
              </w:rPr>
              <w:t>е позднее следующего рабочего дня после получения документа</w:t>
            </w:r>
          </w:p>
        </w:tc>
      </w:tr>
      <w:tr w:rsidR="007D45AE" w:rsidRPr="001D5583" w:rsidTr="00F6449C">
        <w:trPr>
          <w:trHeight w:val="1244"/>
        </w:trPr>
        <w:tc>
          <w:tcPr>
            <w:tcW w:w="834" w:type="dxa"/>
          </w:tcPr>
          <w:p w:rsidR="007D45AE" w:rsidRPr="000B4138" w:rsidRDefault="007D45AE" w:rsidP="007D45AE">
            <w:pPr>
              <w:jc w:val="both"/>
              <w:rPr>
                <w:rFonts w:ascii="Times New Roman" w:hAnsi="Times New Roman"/>
                <w:sz w:val="24"/>
                <w:szCs w:val="24"/>
              </w:rPr>
            </w:pPr>
            <w:r>
              <w:rPr>
                <w:rFonts w:ascii="Times New Roman" w:hAnsi="Times New Roman"/>
                <w:sz w:val="24"/>
                <w:szCs w:val="24"/>
              </w:rPr>
              <w:t>4.</w:t>
            </w:r>
          </w:p>
        </w:tc>
        <w:tc>
          <w:tcPr>
            <w:tcW w:w="4357" w:type="dxa"/>
          </w:tcPr>
          <w:p w:rsidR="007D45AE" w:rsidRDefault="007D45AE" w:rsidP="007D45AE">
            <w:pPr>
              <w:autoSpaceDE w:val="0"/>
              <w:autoSpaceDN w:val="0"/>
              <w:adjustRightInd w:val="0"/>
              <w:spacing w:after="0" w:line="240" w:lineRule="auto"/>
              <w:jc w:val="both"/>
              <w:rPr>
                <w:rFonts w:ascii="Times New Roman" w:eastAsiaTheme="minorHAnsi" w:hAnsi="Times New Roman"/>
              </w:rPr>
            </w:pPr>
            <w:r w:rsidRPr="006B35F9">
              <w:rPr>
                <w:rFonts w:ascii="Times New Roman" w:eastAsiaTheme="minorHAnsi" w:hAnsi="Times New Roman"/>
              </w:rPr>
              <w:t>Перечень материально ответственных лиц/изменения, вносимые в перечень</w:t>
            </w:r>
          </w:p>
        </w:tc>
        <w:tc>
          <w:tcPr>
            <w:tcW w:w="2189" w:type="dxa"/>
          </w:tcPr>
          <w:p w:rsidR="007D45AE" w:rsidRPr="006B35F9" w:rsidRDefault="007D45AE" w:rsidP="007D45AE">
            <w:pPr>
              <w:autoSpaceDE w:val="0"/>
              <w:autoSpaceDN w:val="0"/>
              <w:adjustRightInd w:val="0"/>
              <w:spacing w:after="0" w:line="240" w:lineRule="auto"/>
              <w:rPr>
                <w:rFonts w:ascii="Times New Roman" w:eastAsiaTheme="minorHAnsi" w:hAnsi="Times New Roman"/>
              </w:rPr>
            </w:pPr>
            <w:r w:rsidRPr="006B35F9">
              <w:rPr>
                <w:rFonts w:ascii="Times New Roman" w:eastAsiaTheme="minorHAnsi" w:hAnsi="Times New Roman"/>
              </w:rPr>
              <w:t>Ответственный</w:t>
            </w:r>
          </w:p>
          <w:p w:rsidR="007D45AE" w:rsidRPr="006B35F9" w:rsidRDefault="007D45AE" w:rsidP="007D45AE">
            <w:pPr>
              <w:autoSpaceDE w:val="0"/>
              <w:autoSpaceDN w:val="0"/>
              <w:adjustRightInd w:val="0"/>
              <w:spacing w:after="0" w:line="240" w:lineRule="auto"/>
              <w:rPr>
                <w:rFonts w:ascii="Times New Roman" w:eastAsiaTheme="minorHAnsi" w:hAnsi="Times New Roman"/>
              </w:rPr>
            </w:pPr>
            <w:r w:rsidRPr="006B35F9">
              <w:rPr>
                <w:rFonts w:ascii="Times New Roman" w:eastAsiaTheme="minorHAnsi" w:hAnsi="Times New Roman"/>
              </w:rPr>
              <w:t>специалист</w:t>
            </w:r>
          </w:p>
          <w:p w:rsidR="007D45AE" w:rsidRDefault="007D45AE" w:rsidP="007D45AE">
            <w:pPr>
              <w:autoSpaceDE w:val="0"/>
              <w:autoSpaceDN w:val="0"/>
              <w:adjustRightInd w:val="0"/>
              <w:spacing w:after="0" w:line="240" w:lineRule="auto"/>
              <w:rPr>
                <w:rFonts w:ascii="Times New Roman" w:eastAsiaTheme="minorHAnsi" w:hAnsi="Times New Roman"/>
              </w:rPr>
            </w:pPr>
            <w:r w:rsidRPr="006B35F9">
              <w:rPr>
                <w:rFonts w:ascii="Times New Roman" w:eastAsiaTheme="minorHAnsi" w:hAnsi="Times New Roman"/>
              </w:rPr>
              <w:t>учреждения</w:t>
            </w:r>
          </w:p>
        </w:tc>
        <w:tc>
          <w:tcPr>
            <w:tcW w:w="2781" w:type="dxa"/>
          </w:tcPr>
          <w:p w:rsidR="007D45AE" w:rsidRDefault="007D45AE" w:rsidP="007D45AE">
            <w:pPr>
              <w:jc w:val="both"/>
              <w:rPr>
                <w:rFonts w:ascii="Times New Roman" w:eastAsiaTheme="minorHAnsi" w:hAnsi="Times New Roman"/>
              </w:rPr>
            </w:pPr>
            <w:r>
              <w:rPr>
                <w:rFonts w:ascii="Times New Roman" w:eastAsiaTheme="minorHAnsi" w:hAnsi="Times New Roman"/>
              </w:rPr>
              <w:t>Н</w:t>
            </w:r>
            <w:r w:rsidRPr="006B35F9">
              <w:rPr>
                <w:rFonts w:ascii="Times New Roman" w:eastAsiaTheme="minorHAnsi" w:hAnsi="Times New Roman"/>
              </w:rPr>
              <w:t>аправляет не позднее следующего рабочего дня после по</w:t>
            </w:r>
            <w:r>
              <w:rPr>
                <w:rFonts w:ascii="Times New Roman" w:eastAsiaTheme="minorHAnsi" w:hAnsi="Times New Roman"/>
              </w:rPr>
              <w:t xml:space="preserve">дписания договора с материально </w:t>
            </w:r>
            <w:r w:rsidRPr="006B35F9">
              <w:rPr>
                <w:rFonts w:ascii="Times New Roman" w:eastAsiaTheme="minorHAnsi" w:hAnsi="Times New Roman"/>
              </w:rPr>
              <w:t>ответственными лицами</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w:t>
            </w:r>
            <w:r w:rsidRPr="004F65C9">
              <w:rPr>
                <w:rFonts w:ascii="Times New Roman" w:eastAsiaTheme="minorHAnsi" w:hAnsi="Times New Roman"/>
              </w:rPr>
              <w:t>тветственное лицо субъекта централизованного учета</w:t>
            </w: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w:t>
            </w:r>
            <w:r w:rsidRPr="004F65C9">
              <w:rPr>
                <w:rFonts w:ascii="Times New Roman" w:eastAsiaTheme="minorHAnsi" w:hAnsi="Times New Roman"/>
              </w:rPr>
              <w:t>е позднее следующего рабочего дня после получения документа</w:t>
            </w:r>
          </w:p>
        </w:tc>
      </w:tr>
      <w:tr w:rsidR="007D45AE" w:rsidRPr="001D5583" w:rsidTr="00F6449C">
        <w:trPr>
          <w:trHeight w:val="1244"/>
        </w:trPr>
        <w:tc>
          <w:tcPr>
            <w:tcW w:w="834" w:type="dxa"/>
          </w:tcPr>
          <w:p w:rsidR="007D45AE" w:rsidRPr="000B4138" w:rsidRDefault="007D45AE" w:rsidP="007D45AE">
            <w:pPr>
              <w:jc w:val="both"/>
              <w:rPr>
                <w:rFonts w:ascii="Times New Roman" w:hAnsi="Times New Roman"/>
                <w:sz w:val="24"/>
                <w:szCs w:val="24"/>
              </w:rPr>
            </w:pPr>
            <w:r>
              <w:rPr>
                <w:rFonts w:ascii="Times New Roman" w:hAnsi="Times New Roman"/>
                <w:sz w:val="24"/>
                <w:szCs w:val="24"/>
              </w:rPr>
              <w:lastRenderedPageBreak/>
              <w:t>5.</w:t>
            </w:r>
          </w:p>
        </w:tc>
        <w:tc>
          <w:tcPr>
            <w:tcW w:w="4357" w:type="dxa"/>
          </w:tcPr>
          <w:p w:rsidR="007D45AE" w:rsidRPr="006B35F9" w:rsidRDefault="007D45AE" w:rsidP="007D45AE">
            <w:pPr>
              <w:autoSpaceDE w:val="0"/>
              <w:autoSpaceDN w:val="0"/>
              <w:adjustRightInd w:val="0"/>
              <w:spacing w:after="0" w:line="240" w:lineRule="auto"/>
              <w:jc w:val="both"/>
              <w:rPr>
                <w:rFonts w:ascii="Times New Roman" w:eastAsiaTheme="minorHAnsi" w:hAnsi="Times New Roman"/>
              </w:rPr>
            </w:pPr>
            <w:r w:rsidRPr="006B35F9">
              <w:rPr>
                <w:rFonts w:ascii="Times New Roman" w:eastAsiaTheme="minorHAnsi" w:hAnsi="Times New Roman"/>
              </w:rPr>
              <w:t>Доверенность на получение товарно-материальных ценностей</w:t>
            </w:r>
          </w:p>
        </w:tc>
        <w:tc>
          <w:tcPr>
            <w:tcW w:w="2189" w:type="dxa"/>
          </w:tcPr>
          <w:p w:rsidR="007D45AE" w:rsidRPr="006B35F9"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 xml:space="preserve">Руководитель учреждения субъекта </w:t>
            </w:r>
            <w:r w:rsidRPr="004F65C9">
              <w:rPr>
                <w:rFonts w:ascii="Times New Roman" w:eastAsiaTheme="minorHAnsi" w:hAnsi="Times New Roman"/>
              </w:rPr>
              <w:t>централизованного учета</w:t>
            </w:r>
          </w:p>
        </w:tc>
        <w:tc>
          <w:tcPr>
            <w:tcW w:w="2781" w:type="dxa"/>
          </w:tcPr>
          <w:p w:rsidR="007D45AE" w:rsidRDefault="007D45AE" w:rsidP="007D45AE">
            <w:pPr>
              <w:jc w:val="both"/>
              <w:rPr>
                <w:rFonts w:ascii="Times New Roman" w:eastAsiaTheme="minorHAnsi" w:hAnsi="Times New Roman"/>
              </w:rPr>
            </w:pPr>
            <w:r>
              <w:rPr>
                <w:rFonts w:ascii="Times New Roman" w:eastAsiaTheme="minorHAnsi" w:hAnsi="Times New Roman"/>
              </w:rPr>
              <w:t>Ф</w:t>
            </w:r>
            <w:r w:rsidRPr="004F65C9">
              <w:rPr>
                <w:rFonts w:ascii="Times New Roman" w:eastAsiaTheme="minorHAnsi" w:hAnsi="Times New Roman"/>
              </w:rPr>
              <w:t>ормирует и подписыва</w:t>
            </w:r>
            <w:r>
              <w:rPr>
                <w:rFonts w:ascii="Times New Roman" w:eastAsiaTheme="minorHAnsi" w:hAnsi="Times New Roman"/>
              </w:rPr>
              <w:t>ет доверенность в виде электронного документа</w:t>
            </w:r>
            <w:r w:rsidRPr="004F65C9">
              <w:rPr>
                <w:rFonts w:ascii="Times New Roman" w:eastAsiaTheme="minorHAnsi" w:hAnsi="Times New Roman"/>
              </w:rPr>
              <w:t xml:space="preserve"> не позднее следующего рабочего дня после принятия решения</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w:t>
            </w:r>
            <w:r w:rsidRPr="004F65C9">
              <w:rPr>
                <w:rFonts w:ascii="Times New Roman" w:eastAsiaTheme="minorHAnsi" w:hAnsi="Times New Roman"/>
              </w:rPr>
              <w:t>тветственное лицо субъекта централизованного учета</w:t>
            </w: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w:t>
            </w:r>
            <w:r w:rsidRPr="004F65C9">
              <w:rPr>
                <w:rFonts w:ascii="Times New Roman" w:eastAsiaTheme="minorHAnsi" w:hAnsi="Times New Roman"/>
              </w:rPr>
              <w:t>е позднее следующего рабочего дня после получения документа</w:t>
            </w:r>
          </w:p>
        </w:tc>
      </w:tr>
      <w:tr w:rsidR="007D45AE" w:rsidRPr="001D5583" w:rsidTr="000B4138">
        <w:tc>
          <w:tcPr>
            <w:tcW w:w="15388" w:type="dxa"/>
            <w:gridSpan w:val="6"/>
          </w:tcPr>
          <w:p w:rsidR="007D45AE" w:rsidRPr="000B4138" w:rsidRDefault="007D45AE" w:rsidP="007D45AE">
            <w:pPr>
              <w:jc w:val="center"/>
              <w:rPr>
                <w:rFonts w:ascii="Times New Roman" w:hAnsi="Times New Roman"/>
                <w:sz w:val="24"/>
                <w:szCs w:val="24"/>
              </w:rPr>
            </w:pPr>
            <w:r w:rsidRPr="000B4138">
              <w:rPr>
                <w:rFonts w:ascii="Times New Roman" w:eastAsiaTheme="minorHAnsi" w:hAnsi="Times New Roman"/>
                <w:b/>
                <w:bCs/>
                <w:sz w:val="24"/>
                <w:szCs w:val="24"/>
              </w:rPr>
              <w:t>Учет расчетов с поставщиками и подрядчиками</w:t>
            </w:r>
          </w:p>
        </w:tc>
      </w:tr>
      <w:tr w:rsidR="007D45AE" w:rsidRPr="001D5583" w:rsidTr="00F6449C">
        <w:tc>
          <w:tcPr>
            <w:tcW w:w="834" w:type="dxa"/>
          </w:tcPr>
          <w:p w:rsidR="007D45AE" w:rsidRPr="000B4138" w:rsidRDefault="007D45AE" w:rsidP="007D45AE">
            <w:pPr>
              <w:jc w:val="both"/>
              <w:rPr>
                <w:rFonts w:ascii="Times New Roman" w:hAnsi="Times New Roman"/>
                <w:sz w:val="24"/>
                <w:szCs w:val="24"/>
              </w:rPr>
            </w:pPr>
            <w:r>
              <w:rPr>
                <w:rFonts w:ascii="Times New Roman" w:hAnsi="Times New Roman"/>
                <w:sz w:val="24"/>
                <w:szCs w:val="24"/>
              </w:rPr>
              <w:t>6</w:t>
            </w:r>
            <w:r w:rsidRPr="000B4138">
              <w:rPr>
                <w:rFonts w:ascii="Times New Roman" w:hAnsi="Times New Roman"/>
                <w:sz w:val="24"/>
                <w:szCs w:val="24"/>
              </w:rPr>
              <w:t>.</w:t>
            </w:r>
          </w:p>
        </w:tc>
        <w:tc>
          <w:tcPr>
            <w:tcW w:w="4357" w:type="dxa"/>
          </w:tcPr>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Скан - образ и (или) электронный документ Государственного контракта(договора) (дополнительного соглашения к контракту (договору)), соглашения; локальных сметных расчетов на выполнение ремонтных и</w:t>
            </w:r>
          </w:p>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монтажных работ; смет расходов на</w:t>
            </w:r>
          </w:p>
          <w:p w:rsidR="007D45AE" w:rsidRPr="005D4541" w:rsidRDefault="007D45AE" w:rsidP="007D45AE">
            <w:pPr>
              <w:jc w:val="both"/>
              <w:rPr>
                <w:rFonts w:ascii="Times New Roman" w:eastAsiaTheme="minorHAnsi" w:hAnsi="Times New Roman"/>
              </w:rPr>
            </w:pPr>
            <w:r>
              <w:rPr>
                <w:rFonts w:ascii="Times New Roman" w:eastAsiaTheme="minorHAnsi" w:hAnsi="Times New Roman"/>
              </w:rPr>
              <w:t>проведение мероприятий</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2-х рабочих дней со дня подписания</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сторонами</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 ЦБУ</w:t>
            </w:r>
          </w:p>
          <w:p w:rsidR="007D45AE" w:rsidRPr="001D5583" w:rsidRDefault="007D45AE" w:rsidP="007D45AE">
            <w:pPr>
              <w:jc w:val="both"/>
              <w:rPr>
                <w:rFonts w:ascii="Times New Roman" w:hAnsi="Times New Roman"/>
                <w:sz w:val="24"/>
                <w:szCs w:val="24"/>
              </w:rPr>
            </w:pP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двух рабочих</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поступления документа</w:t>
            </w:r>
          </w:p>
        </w:tc>
      </w:tr>
      <w:tr w:rsidR="007D45AE" w:rsidRPr="001D5583" w:rsidTr="00F6449C">
        <w:tc>
          <w:tcPr>
            <w:tcW w:w="834" w:type="dxa"/>
          </w:tcPr>
          <w:p w:rsidR="007D45AE" w:rsidRPr="000B4138" w:rsidRDefault="007D45AE" w:rsidP="007D45AE">
            <w:pPr>
              <w:jc w:val="both"/>
              <w:rPr>
                <w:rFonts w:ascii="Times New Roman" w:hAnsi="Times New Roman"/>
                <w:sz w:val="24"/>
                <w:szCs w:val="24"/>
              </w:rPr>
            </w:pPr>
            <w:r>
              <w:rPr>
                <w:rFonts w:ascii="Times New Roman" w:hAnsi="Times New Roman"/>
                <w:sz w:val="24"/>
                <w:szCs w:val="24"/>
              </w:rPr>
              <w:t>7.</w:t>
            </w:r>
          </w:p>
        </w:tc>
        <w:tc>
          <w:tcPr>
            <w:tcW w:w="4357" w:type="dxa"/>
          </w:tcPr>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Акцептованные скан - образы и (или)</w:t>
            </w:r>
          </w:p>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электронные документы счета, счета</w:t>
            </w:r>
          </w:p>
          <w:p w:rsidR="007D45AE" w:rsidRPr="005D4541"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 фактуры, локальных сметных расчетов на выполнение ремонтных и монтажных работ</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день принятия товаров,</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работ, услуг</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 ЦБУ</w:t>
            </w:r>
          </w:p>
          <w:p w:rsidR="007D45AE" w:rsidRPr="001D5583" w:rsidRDefault="007D45AE" w:rsidP="007D45AE">
            <w:pPr>
              <w:jc w:val="both"/>
              <w:rPr>
                <w:rFonts w:ascii="Times New Roman" w:hAnsi="Times New Roman"/>
                <w:sz w:val="24"/>
                <w:szCs w:val="24"/>
              </w:rPr>
            </w:pP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двух рабочих</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поступления документа</w:t>
            </w:r>
          </w:p>
        </w:tc>
      </w:tr>
      <w:tr w:rsidR="007D45AE" w:rsidRPr="001D5583" w:rsidTr="00F6449C">
        <w:tc>
          <w:tcPr>
            <w:tcW w:w="834" w:type="dxa"/>
          </w:tcPr>
          <w:p w:rsidR="007D45AE" w:rsidRPr="000B4138" w:rsidRDefault="007D45AE" w:rsidP="007D45AE">
            <w:pPr>
              <w:jc w:val="both"/>
              <w:rPr>
                <w:rFonts w:ascii="Times New Roman" w:hAnsi="Times New Roman"/>
                <w:sz w:val="24"/>
                <w:szCs w:val="24"/>
              </w:rPr>
            </w:pPr>
            <w:r>
              <w:rPr>
                <w:rFonts w:ascii="Times New Roman" w:hAnsi="Times New Roman"/>
                <w:sz w:val="24"/>
                <w:szCs w:val="24"/>
              </w:rPr>
              <w:t>8.</w:t>
            </w:r>
          </w:p>
        </w:tc>
        <w:tc>
          <w:tcPr>
            <w:tcW w:w="4357" w:type="dxa"/>
          </w:tcPr>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Скан-образ и (или) электронный документ Акта выполненных работ, оказанных услуг, приема-передачи прав, поставленных товаров, товарно-транспортной накладной,</w:t>
            </w:r>
          </w:p>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товарной накладной, универсального</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передаточного документа</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день принятия работ</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(услуг)</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 ЦБУ</w:t>
            </w:r>
          </w:p>
          <w:p w:rsidR="007D45AE" w:rsidRPr="001D5583" w:rsidRDefault="007D45AE" w:rsidP="007D45AE">
            <w:pPr>
              <w:jc w:val="both"/>
              <w:rPr>
                <w:rFonts w:ascii="Times New Roman" w:hAnsi="Times New Roman"/>
                <w:sz w:val="24"/>
                <w:szCs w:val="24"/>
              </w:rPr>
            </w:pP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двух рабочих</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поступления документа</w:t>
            </w:r>
          </w:p>
        </w:tc>
      </w:tr>
      <w:tr w:rsidR="007D45AE" w:rsidRPr="001D5583" w:rsidTr="00F6449C">
        <w:tc>
          <w:tcPr>
            <w:tcW w:w="834" w:type="dxa"/>
          </w:tcPr>
          <w:p w:rsidR="007D45AE" w:rsidRPr="000B4138" w:rsidRDefault="007D45AE" w:rsidP="007D45AE">
            <w:pPr>
              <w:jc w:val="both"/>
              <w:rPr>
                <w:rFonts w:ascii="Times New Roman" w:hAnsi="Times New Roman"/>
                <w:sz w:val="24"/>
                <w:szCs w:val="24"/>
              </w:rPr>
            </w:pPr>
            <w:r>
              <w:rPr>
                <w:rFonts w:ascii="Times New Roman" w:hAnsi="Times New Roman"/>
                <w:sz w:val="24"/>
                <w:szCs w:val="24"/>
              </w:rPr>
              <w:t>9</w:t>
            </w:r>
            <w:r w:rsidRPr="000B4138">
              <w:rPr>
                <w:rFonts w:ascii="Times New Roman" w:hAnsi="Times New Roman"/>
                <w:sz w:val="24"/>
                <w:szCs w:val="24"/>
              </w:rPr>
              <w:t>.</w:t>
            </w:r>
          </w:p>
        </w:tc>
        <w:tc>
          <w:tcPr>
            <w:tcW w:w="4357" w:type="dxa"/>
          </w:tcPr>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Скан - образ и (или) электронный</w:t>
            </w:r>
          </w:p>
          <w:p w:rsidR="007D45AE" w:rsidRPr="005D4541"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документ локального акта о списании задолженности с истекшим сроком исковой давности или признания задолженности безнадежной к взысканию</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трех рабочих</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дней со дня подписания</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 ЦБУ</w:t>
            </w:r>
          </w:p>
          <w:p w:rsidR="007D45AE" w:rsidRPr="001D5583" w:rsidRDefault="007D45AE" w:rsidP="007D45AE">
            <w:pPr>
              <w:jc w:val="both"/>
              <w:rPr>
                <w:rFonts w:ascii="Times New Roman" w:hAnsi="Times New Roman"/>
                <w:sz w:val="24"/>
                <w:szCs w:val="24"/>
              </w:rPr>
            </w:pP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двух рабочих</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поступления документа</w:t>
            </w:r>
          </w:p>
        </w:tc>
      </w:tr>
      <w:tr w:rsidR="007D45AE" w:rsidRPr="001D5583" w:rsidTr="00F6449C">
        <w:tc>
          <w:tcPr>
            <w:tcW w:w="834" w:type="dxa"/>
          </w:tcPr>
          <w:p w:rsidR="007D45AE" w:rsidRPr="000B4138" w:rsidRDefault="007D45AE" w:rsidP="007D45AE">
            <w:pPr>
              <w:jc w:val="both"/>
              <w:rPr>
                <w:rFonts w:ascii="Times New Roman" w:hAnsi="Times New Roman"/>
                <w:sz w:val="24"/>
                <w:szCs w:val="24"/>
              </w:rPr>
            </w:pPr>
            <w:r>
              <w:rPr>
                <w:rFonts w:ascii="Times New Roman" w:hAnsi="Times New Roman"/>
                <w:sz w:val="24"/>
                <w:szCs w:val="24"/>
              </w:rPr>
              <w:t>10</w:t>
            </w:r>
            <w:r w:rsidRPr="000B4138">
              <w:rPr>
                <w:rFonts w:ascii="Times New Roman" w:hAnsi="Times New Roman"/>
                <w:sz w:val="24"/>
                <w:szCs w:val="24"/>
              </w:rPr>
              <w:t>.</w:t>
            </w:r>
          </w:p>
        </w:tc>
        <w:tc>
          <w:tcPr>
            <w:tcW w:w="4357" w:type="dxa"/>
          </w:tcPr>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Предоставление сводных отчетов об</w:t>
            </w:r>
          </w:p>
          <w:p w:rsidR="007D45AE" w:rsidRPr="00F72331"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использовании межбюджетных трансфертов, составленных на основании отчетов, предоставленных муниципальными образованиями (в рублях и копейках)</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До 10 числа месяца,</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следующего за отчетным</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периодом</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 ЦБУ</w:t>
            </w:r>
          </w:p>
          <w:p w:rsidR="007D45AE" w:rsidRPr="001D5583" w:rsidRDefault="007D45AE" w:rsidP="007D45AE">
            <w:pPr>
              <w:jc w:val="both"/>
              <w:rPr>
                <w:rFonts w:ascii="Times New Roman" w:hAnsi="Times New Roman"/>
                <w:sz w:val="24"/>
                <w:szCs w:val="24"/>
              </w:rPr>
            </w:pP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трех рабочих</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поступления документа</w:t>
            </w:r>
          </w:p>
        </w:tc>
      </w:tr>
      <w:tr w:rsidR="007D45AE" w:rsidRPr="001D5583" w:rsidTr="00F6449C">
        <w:tc>
          <w:tcPr>
            <w:tcW w:w="834" w:type="dxa"/>
          </w:tcPr>
          <w:p w:rsidR="007D45AE" w:rsidRPr="000B4138" w:rsidRDefault="007D45AE" w:rsidP="007D45AE">
            <w:pPr>
              <w:jc w:val="both"/>
              <w:rPr>
                <w:rFonts w:ascii="Times New Roman" w:hAnsi="Times New Roman"/>
                <w:sz w:val="24"/>
                <w:szCs w:val="24"/>
              </w:rPr>
            </w:pPr>
            <w:r>
              <w:rPr>
                <w:rFonts w:ascii="Times New Roman" w:hAnsi="Times New Roman"/>
                <w:sz w:val="24"/>
                <w:szCs w:val="24"/>
              </w:rPr>
              <w:lastRenderedPageBreak/>
              <w:t>11</w:t>
            </w:r>
            <w:r w:rsidRPr="000B4138">
              <w:rPr>
                <w:rFonts w:ascii="Times New Roman" w:hAnsi="Times New Roman"/>
                <w:sz w:val="24"/>
                <w:szCs w:val="24"/>
              </w:rPr>
              <w:t>.</w:t>
            </w:r>
          </w:p>
        </w:tc>
        <w:tc>
          <w:tcPr>
            <w:tcW w:w="4357" w:type="dxa"/>
          </w:tcPr>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Предоставление сводных отчетов по</w:t>
            </w:r>
          </w:p>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использованию подведомственными</w:t>
            </w:r>
          </w:p>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учреждениями субсидии на иные цели,</w:t>
            </w:r>
          </w:p>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капитальные вложения, гранты и т.д.</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(в рублях и копейках)</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До 10 числа месяца,</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следующего за отчетным</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периодом</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 Центра учета</w:t>
            </w:r>
          </w:p>
          <w:p w:rsidR="007D45AE" w:rsidRPr="001D5583" w:rsidRDefault="007D45AE" w:rsidP="007D45AE">
            <w:pPr>
              <w:jc w:val="both"/>
              <w:rPr>
                <w:rFonts w:ascii="Times New Roman" w:hAnsi="Times New Roman"/>
                <w:sz w:val="24"/>
                <w:szCs w:val="24"/>
              </w:rPr>
            </w:pP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трех рабочих</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7D45AE" w:rsidRPr="00F72331" w:rsidRDefault="007D45AE" w:rsidP="007D45AE">
            <w:pPr>
              <w:jc w:val="both"/>
              <w:rPr>
                <w:rFonts w:ascii="Times New Roman" w:eastAsiaTheme="minorHAnsi" w:hAnsi="Times New Roman"/>
              </w:rPr>
            </w:pPr>
            <w:r>
              <w:rPr>
                <w:rFonts w:ascii="Times New Roman" w:eastAsiaTheme="minorHAnsi" w:hAnsi="Times New Roman"/>
              </w:rPr>
              <w:t>поступления документа</w:t>
            </w:r>
          </w:p>
        </w:tc>
      </w:tr>
      <w:tr w:rsidR="007D45AE" w:rsidRPr="001D5583" w:rsidTr="00F6449C">
        <w:tc>
          <w:tcPr>
            <w:tcW w:w="834" w:type="dxa"/>
          </w:tcPr>
          <w:p w:rsidR="007D45AE" w:rsidRPr="000B4138" w:rsidRDefault="007D45AE" w:rsidP="007D45AE">
            <w:pPr>
              <w:jc w:val="both"/>
              <w:rPr>
                <w:rFonts w:ascii="Times New Roman" w:hAnsi="Times New Roman"/>
                <w:sz w:val="24"/>
                <w:szCs w:val="24"/>
              </w:rPr>
            </w:pPr>
            <w:r>
              <w:rPr>
                <w:rFonts w:ascii="Times New Roman" w:hAnsi="Times New Roman"/>
                <w:sz w:val="24"/>
                <w:szCs w:val="24"/>
              </w:rPr>
              <w:t>12</w:t>
            </w:r>
            <w:r w:rsidRPr="000B4138">
              <w:rPr>
                <w:rFonts w:ascii="Times New Roman" w:hAnsi="Times New Roman"/>
                <w:sz w:val="24"/>
                <w:szCs w:val="24"/>
              </w:rPr>
              <w:t>.</w:t>
            </w:r>
          </w:p>
        </w:tc>
        <w:tc>
          <w:tcPr>
            <w:tcW w:w="4357" w:type="dxa"/>
          </w:tcPr>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Предоставление отчета о выполнении</w:t>
            </w:r>
          </w:p>
          <w:p w:rsidR="007D45AE" w:rsidRPr="00F72331"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государственного задания (о достижении целевых показателей, о выполнении условия при передаче актива) (в рублях и копейках)</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7D45AE" w:rsidRPr="00F72331"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одного рабочего дня, следующего за днем подписания документа</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 ЦБУ</w:t>
            </w:r>
          </w:p>
          <w:p w:rsidR="007D45AE" w:rsidRPr="001D5583" w:rsidRDefault="007D45AE" w:rsidP="007D45AE">
            <w:pPr>
              <w:jc w:val="both"/>
              <w:rPr>
                <w:rFonts w:ascii="Times New Roman" w:hAnsi="Times New Roman"/>
                <w:sz w:val="24"/>
                <w:szCs w:val="24"/>
              </w:rPr>
            </w:pP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двух рабочих</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поступления документа</w:t>
            </w:r>
          </w:p>
        </w:tc>
      </w:tr>
      <w:tr w:rsidR="007D45AE" w:rsidRPr="001D5583" w:rsidTr="004C781B">
        <w:tc>
          <w:tcPr>
            <w:tcW w:w="15388" w:type="dxa"/>
            <w:gridSpan w:val="6"/>
          </w:tcPr>
          <w:p w:rsidR="007D45AE" w:rsidRPr="001D5583" w:rsidRDefault="007D45AE" w:rsidP="00637476">
            <w:pPr>
              <w:jc w:val="center"/>
              <w:rPr>
                <w:rFonts w:ascii="Times New Roman" w:hAnsi="Times New Roman"/>
                <w:sz w:val="24"/>
                <w:szCs w:val="24"/>
              </w:rPr>
            </w:pPr>
            <w:r>
              <w:rPr>
                <w:rFonts w:ascii="Times New Roman" w:eastAsiaTheme="minorHAnsi" w:hAnsi="Times New Roman"/>
                <w:b/>
                <w:bCs/>
                <w:sz w:val="23"/>
                <w:szCs w:val="23"/>
              </w:rPr>
              <w:t xml:space="preserve">Учет нефинансовых активов, имущества на </w:t>
            </w:r>
            <w:proofErr w:type="spellStart"/>
            <w:r>
              <w:rPr>
                <w:rFonts w:ascii="Times New Roman" w:eastAsiaTheme="minorHAnsi" w:hAnsi="Times New Roman"/>
                <w:b/>
                <w:bCs/>
                <w:sz w:val="23"/>
                <w:szCs w:val="23"/>
              </w:rPr>
              <w:t>забалансовых</w:t>
            </w:r>
            <w:proofErr w:type="spellEnd"/>
            <w:r>
              <w:rPr>
                <w:rFonts w:ascii="Times New Roman" w:eastAsiaTheme="minorHAnsi" w:hAnsi="Times New Roman"/>
                <w:b/>
                <w:bCs/>
                <w:sz w:val="23"/>
                <w:szCs w:val="23"/>
              </w:rPr>
              <w:t xml:space="preserve"> счетах</w:t>
            </w:r>
          </w:p>
        </w:tc>
      </w:tr>
      <w:tr w:rsidR="007D45AE" w:rsidRPr="001D5583" w:rsidTr="00F6449C">
        <w:tc>
          <w:tcPr>
            <w:tcW w:w="834" w:type="dxa"/>
          </w:tcPr>
          <w:p w:rsidR="007D45AE" w:rsidRPr="000B4138" w:rsidRDefault="00637476" w:rsidP="007D45AE">
            <w:pPr>
              <w:jc w:val="both"/>
              <w:rPr>
                <w:rFonts w:ascii="Times New Roman" w:hAnsi="Times New Roman"/>
                <w:sz w:val="24"/>
                <w:szCs w:val="24"/>
              </w:rPr>
            </w:pPr>
            <w:r>
              <w:rPr>
                <w:rFonts w:ascii="Times New Roman" w:hAnsi="Times New Roman"/>
                <w:sz w:val="24"/>
                <w:szCs w:val="24"/>
              </w:rPr>
              <w:t>13</w:t>
            </w:r>
            <w:r w:rsidR="007D45AE">
              <w:rPr>
                <w:rFonts w:ascii="Times New Roman" w:hAnsi="Times New Roman"/>
                <w:sz w:val="24"/>
                <w:szCs w:val="24"/>
              </w:rPr>
              <w:t>.</w:t>
            </w:r>
          </w:p>
        </w:tc>
        <w:tc>
          <w:tcPr>
            <w:tcW w:w="4357" w:type="dxa"/>
          </w:tcPr>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Скан-образ и (или) электронный документ по движению нефинансовых активов (акта о</w:t>
            </w:r>
          </w:p>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приеме - передаче нефинансовых активов, акта о списании, накладной на внутреннее перемещение объектов нефинансовых активов, ведомости выдачи материальных</w:t>
            </w:r>
          </w:p>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ценностей на нужды учреждения, накладной на отпуск материалов (материальных ценностей) на сторону, требования - накладной, товарной накладной, распоряжения о закреплении права оперативного управления (постоянного</w:t>
            </w:r>
          </w:p>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бессрочного пользования) и других</w:t>
            </w:r>
          </w:p>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первичных учетных документов по движению нефинансовых активов и</w:t>
            </w:r>
          </w:p>
          <w:p w:rsidR="007D45AE" w:rsidRPr="0079227B"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 xml:space="preserve">имущества, числящегося на </w:t>
            </w:r>
            <w:proofErr w:type="spellStart"/>
            <w:r>
              <w:rPr>
                <w:rFonts w:ascii="Times New Roman" w:eastAsiaTheme="minorHAnsi" w:hAnsi="Times New Roman"/>
              </w:rPr>
              <w:t>забалансовых</w:t>
            </w:r>
            <w:proofErr w:type="spellEnd"/>
            <w:r>
              <w:rPr>
                <w:rFonts w:ascii="Times New Roman" w:eastAsiaTheme="minorHAnsi" w:hAnsi="Times New Roman"/>
              </w:rPr>
              <w:t xml:space="preserve"> счетах и т.п.)</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день утверждения</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(подписания) документа,</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 xml:space="preserve">получения </w:t>
            </w:r>
            <w:proofErr w:type="spellStart"/>
            <w:r>
              <w:rPr>
                <w:rFonts w:ascii="Times New Roman" w:eastAsiaTheme="minorHAnsi" w:hAnsi="Times New Roman"/>
              </w:rPr>
              <w:t>товарно</w:t>
            </w:r>
            <w:proofErr w:type="spellEnd"/>
            <w:r>
              <w:rPr>
                <w:rFonts w:ascii="Times New Roman" w:eastAsiaTheme="minorHAnsi" w:hAnsi="Times New Roman"/>
              </w:rPr>
              <w:t xml:space="preserve"> -</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материальных ценностей,</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распоряжения</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двух рабочих</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поступления документа</w:t>
            </w:r>
          </w:p>
        </w:tc>
      </w:tr>
      <w:tr w:rsidR="007D45AE" w:rsidRPr="001D5583" w:rsidTr="00F6449C">
        <w:tc>
          <w:tcPr>
            <w:tcW w:w="834" w:type="dxa"/>
          </w:tcPr>
          <w:p w:rsidR="007D45AE" w:rsidRPr="000B4138" w:rsidRDefault="00637476" w:rsidP="007D45AE">
            <w:pPr>
              <w:jc w:val="both"/>
              <w:rPr>
                <w:rFonts w:ascii="Times New Roman" w:hAnsi="Times New Roman"/>
                <w:sz w:val="24"/>
                <w:szCs w:val="24"/>
              </w:rPr>
            </w:pPr>
            <w:r>
              <w:rPr>
                <w:rFonts w:ascii="Times New Roman" w:hAnsi="Times New Roman"/>
                <w:sz w:val="24"/>
                <w:szCs w:val="24"/>
              </w:rPr>
              <w:t>14</w:t>
            </w:r>
            <w:r w:rsidR="007D45AE">
              <w:rPr>
                <w:rFonts w:ascii="Times New Roman" w:hAnsi="Times New Roman"/>
                <w:sz w:val="24"/>
                <w:szCs w:val="24"/>
              </w:rPr>
              <w:t>.</w:t>
            </w:r>
          </w:p>
        </w:tc>
        <w:tc>
          <w:tcPr>
            <w:tcW w:w="4357" w:type="dxa"/>
          </w:tcPr>
          <w:p w:rsidR="007D45AE" w:rsidRPr="0079227B"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Скан - образ и (или) электронный документ докладной записки на имя руководителя Заказчика о внутреннем перемещении объектов нефинансовых активов</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день подписания</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руководителем заказчика</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двух рабочих</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поступления документа</w:t>
            </w:r>
          </w:p>
        </w:tc>
      </w:tr>
      <w:tr w:rsidR="007D45AE" w:rsidRPr="001D5583" w:rsidTr="00F6449C">
        <w:tc>
          <w:tcPr>
            <w:tcW w:w="834" w:type="dxa"/>
          </w:tcPr>
          <w:p w:rsidR="007D45AE" w:rsidRPr="000B4138" w:rsidRDefault="00637476" w:rsidP="007D45AE">
            <w:pPr>
              <w:jc w:val="both"/>
              <w:rPr>
                <w:rFonts w:ascii="Times New Roman" w:hAnsi="Times New Roman"/>
                <w:sz w:val="24"/>
                <w:szCs w:val="24"/>
              </w:rPr>
            </w:pPr>
            <w:r>
              <w:rPr>
                <w:rFonts w:ascii="Times New Roman" w:hAnsi="Times New Roman"/>
                <w:sz w:val="24"/>
                <w:szCs w:val="24"/>
              </w:rPr>
              <w:t>15</w:t>
            </w:r>
            <w:r w:rsidR="007D45AE">
              <w:rPr>
                <w:rFonts w:ascii="Times New Roman" w:hAnsi="Times New Roman"/>
                <w:sz w:val="24"/>
                <w:szCs w:val="24"/>
              </w:rPr>
              <w:t>.</w:t>
            </w:r>
          </w:p>
        </w:tc>
        <w:tc>
          <w:tcPr>
            <w:tcW w:w="4357" w:type="dxa"/>
          </w:tcPr>
          <w:p w:rsidR="007D45AE" w:rsidRPr="0079227B"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Извещение (форма по ОКУД 0504805)</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специалист ЦБУ</w:t>
            </w:r>
          </w:p>
        </w:tc>
        <w:tc>
          <w:tcPr>
            <w:tcW w:w="2781" w:type="dxa"/>
          </w:tcPr>
          <w:p w:rsidR="007D45AE" w:rsidRPr="001D5583" w:rsidRDefault="007D45AE" w:rsidP="007D45AE">
            <w:pPr>
              <w:jc w:val="both"/>
              <w:rPr>
                <w:rFonts w:ascii="Times New Roman" w:hAnsi="Times New Roman"/>
                <w:sz w:val="24"/>
                <w:szCs w:val="24"/>
              </w:rPr>
            </w:pPr>
            <w:r>
              <w:rPr>
                <w:rFonts w:ascii="Times New Roman" w:hAnsi="Times New Roman"/>
                <w:sz w:val="24"/>
                <w:szCs w:val="24"/>
              </w:rPr>
              <w:t xml:space="preserve">В день подписания </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Pr="00D455A0"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 заказчика</w:t>
            </w: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течение 10 дней с</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момента подписания акта</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приема-передачи объектов</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нефинансовых активов</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lastRenderedPageBreak/>
              <w:t>(форма по ОКУД 0504101)</w:t>
            </w:r>
          </w:p>
        </w:tc>
      </w:tr>
      <w:tr w:rsidR="007D45AE" w:rsidRPr="001D5583" w:rsidTr="00F6449C">
        <w:tc>
          <w:tcPr>
            <w:tcW w:w="834" w:type="dxa"/>
          </w:tcPr>
          <w:p w:rsidR="007D45AE" w:rsidRPr="000B4138" w:rsidRDefault="00637476" w:rsidP="007D45AE">
            <w:pPr>
              <w:jc w:val="both"/>
              <w:rPr>
                <w:rFonts w:ascii="Times New Roman" w:hAnsi="Times New Roman"/>
                <w:sz w:val="24"/>
                <w:szCs w:val="24"/>
              </w:rPr>
            </w:pPr>
            <w:r>
              <w:rPr>
                <w:rFonts w:ascii="Times New Roman" w:hAnsi="Times New Roman"/>
                <w:sz w:val="24"/>
                <w:szCs w:val="24"/>
              </w:rPr>
              <w:lastRenderedPageBreak/>
              <w:t>16</w:t>
            </w:r>
            <w:r w:rsidR="007D45AE">
              <w:rPr>
                <w:rFonts w:ascii="Times New Roman" w:hAnsi="Times New Roman"/>
                <w:sz w:val="24"/>
                <w:szCs w:val="24"/>
              </w:rPr>
              <w:t>.</w:t>
            </w:r>
          </w:p>
        </w:tc>
        <w:tc>
          <w:tcPr>
            <w:tcW w:w="4357" w:type="dxa"/>
          </w:tcPr>
          <w:p w:rsidR="007D45AE" w:rsidRPr="0079227B"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Скан - образ и (или) электронный документ путевого листа</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7D45AE" w:rsidRPr="001D5583" w:rsidRDefault="007D45AE" w:rsidP="007D45AE">
            <w:pPr>
              <w:jc w:val="both"/>
              <w:rPr>
                <w:rFonts w:ascii="Times New Roman" w:hAnsi="Times New Roman"/>
                <w:sz w:val="24"/>
                <w:szCs w:val="24"/>
              </w:rPr>
            </w:pPr>
            <w:r>
              <w:rPr>
                <w:rFonts w:ascii="Times New Roman" w:hAnsi="Times New Roman"/>
                <w:sz w:val="24"/>
                <w:szCs w:val="24"/>
              </w:rPr>
              <w:t>Ежедневно</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До 10 числа месяца</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следующего за отчетным</w:t>
            </w:r>
          </w:p>
        </w:tc>
      </w:tr>
      <w:tr w:rsidR="007D45AE" w:rsidRPr="001D5583" w:rsidTr="00F6449C">
        <w:tc>
          <w:tcPr>
            <w:tcW w:w="834" w:type="dxa"/>
          </w:tcPr>
          <w:p w:rsidR="007D45AE" w:rsidRPr="000B4138" w:rsidRDefault="00637476" w:rsidP="007D45AE">
            <w:pPr>
              <w:jc w:val="both"/>
              <w:rPr>
                <w:rFonts w:ascii="Times New Roman" w:hAnsi="Times New Roman"/>
                <w:sz w:val="24"/>
                <w:szCs w:val="24"/>
              </w:rPr>
            </w:pPr>
            <w:r>
              <w:rPr>
                <w:rFonts w:ascii="Times New Roman" w:hAnsi="Times New Roman"/>
                <w:sz w:val="24"/>
                <w:szCs w:val="24"/>
              </w:rPr>
              <w:t>17</w:t>
            </w:r>
            <w:r w:rsidR="007D45AE">
              <w:rPr>
                <w:rFonts w:ascii="Times New Roman" w:hAnsi="Times New Roman"/>
                <w:sz w:val="24"/>
                <w:szCs w:val="24"/>
              </w:rPr>
              <w:t>.</w:t>
            </w:r>
          </w:p>
        </w:tc>
        <w:tc>
          <w:tcPr>
            <w:tcW w:w="4357" w:type="dxa"/>
          </w:tcPr>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Информация по фактам хищения, недостач, выявлению излишков (акты, справки,</w:t>
            </w:r>
          </w:p>
          <w:p w:rsidR="007D45AE" w:rsidRPr="0079227B"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инвентаризационные описи и другие документы)</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На следующий рабочий</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день со дня обнаружения</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двух рабочих</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поступления документа</w:t>
            </w:r>
          </w:p>
        </w:tc>
      </w:tr>
      <w:tr w:rsidR="007D45AE" w:rsidRPr="001D5583" w:rsidTr="00F6449C">
        <w:tc>
          <w:tcPr>
            <w:tcW w:w="834" w:type="dxa"/>
          </w:tcPr>
          <w:p w:rsidR="007D45AE" w:rsidRPr="000B4138" w:rsidRDefault="00637476" w:rsidP="007D45AE">
            <w:pPr>
              <w:jc w:val="both"/>
              <w:rPr>
                <w:rFonts w:ascii="Times New Roman" w:hAnsi="Times New Roman"/>
                <w:sz w:val="24"/>
                <w:szCs w:val="24"/>
              </w:rPr>
            </w:pPr>
            <w:r>
              <w:rPr>
                <w:rFonts w:ascii="Times New Roman" w:hAnsi="Times New Roman"/>
                <w:sz w:val="24"/>
                <w:szCs w:val="24"/>
              </w:rPr>
              <w:t>18</w:t>
            </w:r>
            <w:r w:rsidR="007D45AE">
              <w:rPr>
                <w:rFonts w:ascii="Times New Roman" w:hAnsi="Times New Roman"/>
                <w:sz w:val="24"/>
                <w:szCs w:val="24"/>
              </w:rPr>
              <w:t>.</w:t>
            </w:r>
          </w:p>
        </w:tc>
        <w:tc>
          <w:tcPr>
            <w:tcW w:w="4357" w:type="dxa"/>
          </w:tcPr>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Акты постоянно действующей комиссии по поступлению и выбытию активов об определении сроков полезного использования нефинансовых активов, группы по ОКОФ, статуса объекта</w:t>
            </w:r>
          </w:p>
          <w:p w:rsidR="007D45AE" w:rsidRPr="0079227B"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нефинансового актива, целевой функции, справедливой стоимости при необходимости, решения о принятии к учету в составе ОС</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двух рабочих</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дней со дня подписания</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двух рабочих</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поступления документа</w:t>
            </w:r>
          </w:p>
        </w:tc>
      </w:tr>
      <w:tr w:rsidR="007D45AE" w:rsidRPr="001D5583" w:rsidTr="004C781B">
        <w:tc>
          <w:tcPr>
            <w:tcW w:w="15388" w:type="dxa"/>
            <w:gridSpan w:val="6"/>
          </w:tcPr>
          <w:p w:rsidR="007D45AE" w:rsidRPr="001D5583" w:rsidRDefault="007D45AE" w:rsidP="007D45AE">
            <w:pPr>
              <w:jc w:val="center"/>
              <w:rPr>
                <w:rFonts w:ascii="Times New Roman" w:hAnsi="Times New Roman"/>
                <w:sz w:val="24"/>
                <w:szCs w:val="24"/>
              </w:rPr>
            </w:pPr>
            <w:r>
              <w:rPr>
                <w:rFonts w:ascii="Times New Roman" w:eastAsiaTheme="minorHAnsi" w:hAnsi="Times New Roman"/>
                <w:b/>
                <w:bCs/>
                <w:sz w:val="23"/>
                <w:szCs w:val="23"/>
              </w:rPr>
              <w:t>Учет операций с безналичными денежными средствами</w:t>
            </w:r>
          </w:p>
        </w:tc>
      </w:tr>
      <w:tr w:rsidR="007D45AE" w:rsidRPr="001D5583" w:rsidTr="00F6449C">
        <w:tc>
          <w:tcPr>
            <w:tcW w:w="834" w:type="dxa"/>
          </w:tcPr>
          <w:p w:rsidR="007D45AE" w:rsidRPr="000B4138" w:rsidRDefault="00637476" w:rsidP="00637476">
            <w:pPr>
              <w:jc w:val="both"/>
              <w:rPr>
                <w:rFonts w:ascii="Times New Roman" w:hAnsi="Times New Roman"/>
                <w:sz w:val="24"/>
                <w:szCs w:val="24"/>
              </w:rPr>
            </w:pPr>
            <w:r>
              <w:rPr>
                <w:rFonts w:ascii="Times New Roman" w:hAnsi="Times New Roman"/>
                <w:sz w:val="24"/>
                <w:szCs w:val="24"/>
              </w:rPr>
              <w:t>19.</w:t>
            </w:r>
          </w:p>
        </w:tc>
        <w:tc>
          <w:tcPr>
            <w:tcW w:w="4357" w:type="dxa"/>
          </w:tcPr>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Скан - образ и (или) электронный документ докладной (служебной) записки на имя руководителя заказчика на перечисление средств бюджета по исполнительным листам, уведомления о поступлении исполнительного документа (исполнительный лист, судебный приказ), информации об источнике образования</w:t>
            </w:r>
          </w:p>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задолженности и кодов бюджетной</w:t>
            </w:r>
          </w:p>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классификации, заявления взыскателя с указанием реквизитов счета взыскателя на который должны быть перечислены средства, подлежащие взысканию, запроса-требования, уведомления должника и его структурных (обособленных) подразделений о</w:t>
            </w:r>
          </w:p>
          <w:p w:rsidR="007D45AE" w:rsidRPr="00D70012"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 xml:space="preserve">приостановлении операций по расходованию средств на всех лицевых счетах, документа об отсрочке, о рассрочке или об отложении исполнения судебных </w:t>
            </w:r>
            <w:r>
              <w:rPr>
                <w:rFonts w:ascii="Times New Roman" w:eastAsiaTheme="minorHAnsi" w:hAnsi="Times New Roman"/>
              </w:rPr>
              <w:lastRenderedPageBreak/>
              <w:t>актов либо документа, отменяющего или приостанавливающего исполнение судебного акта на основании которого выдан исполнительный документ, заявления взыскателя об отзыве исполнительного документа</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lastRenderedPageBreak/>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3 рабочих дней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до наступления срока</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оплаты</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рабочего дня,</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следующего за днем</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поступления документа</w:t>
            </w:r>
          </w:p>
        </w:tc>
      </w:tr>
      <w:tr w:rsidR="007D45AE" w:rsidRPr="001D5583" w:rsidTr="00F6449C">
        <w:tc>
          <w:tcPr>
            <w:tcW w:w="834" w:type="dxa"/>
          </w:tcPr>
          <w:p w:rsidR="007D45AE" w:rsidRPr="000B4138" w:rsidRDefault="00637476" w:rsidP="007D45AE">
            <w:pPr>
              <w:jc w:val="both"/>
              <w:rPr>
                <w:rFonts w:ascii="Times New Roman" w:hAnsi="Times New Roman"/>
                <w:sz w:val="24"/>
                <w:szCs w:val="24"/>
              </w:rPr>
            </w:pPr>
            <w:r>
              <w:rPr>
                <w:rFonts w:ascii="Times New Roman" w:hAnsi="Times New Roman"/>
                <w:sz w:val="24"/>
                <w:szCs w:val="24"/>
              </w:rPr>
              <w:lastRenderedPageBreak/>
              <w:t>20</w:t>
            </w:r>
            <w:r w:rsidR="007D45AE">
              <w:rPr>
                <w:rFonts w:ascii="Times New Roman" w:hAnsi="Times New Roman"/>
                <w:sz w:val="24"/>
                <w:szCs w:val="24"/>
              </w:rPr>
              <w:t>.</w:t>
            </w:r>
          </w:p>
        </w:tc>
        <w:tc>
          <w:tcPr>
            <w:tcW w:w="4357" w:type="dxa"/>
          </w:tcPr>
          <w:p w:rsidR="007D45AE" w:rsidRPr="00D70012"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Скан-образ и (или) электронный документ Заявления сотрудника Заказчика о перечислении на счет банковской карты под отчет на командировочные расходы</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день подписания</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распоряжения о</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командировке</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рабочего дня,</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следующего за днем</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поступления документа</w:t>
            </w:r>
          </w:p>
        </w:tc>
      </w:tr>
      <w:tr w:rsidR="007D45AE" w:rsidRPr="001D5583" w:rsidTr="00F6449C">
        <w:tc>
          <w:tcPr>
            <w:tcW w:w="834" w:type="dxa"/>
          </w:tcPr>
          <w:p w:rsidR="007D45AE" w:rsidRPr="000B4138" w:rsidRDefault="00637476" w:rsidP="007D45AE">
            <w:pPr>
              <w:jc w:val="both"/>
              <w:rPr>
                <w:rFonts w:ascii="Times New Roman" w:hAnsi="Times New Roman"/>
                <w:sz w:val="24"/>
                <w:szCs w:val="24"/>
              </w:rPr>
            </w:pPr>
            <w:r>
              <w:rPr>
                <w:rFonts w:ascii="Times New Roman" w:hAnsi="Times New Roman"/>
                <w:sz w:val="24"/>
                <w:szCs w:val="24"/>
              </w:rPr>
              <w:t>21</w:t>
            </w:r>
            <w:r w:rsidR="007D45AE">
              <w:rPr>
                <w:rFonts w:ascii="Times New Roman" w:hAnsi="Times New Roman"/>
                <w:sz w:val="24"/>
                <w:szCs w:val="24"/>
              </w:rPr>
              <w:t>.</w:t>
            </w:r>
          </w:p>
        </w:tc>
        <w:tc>
          <w:tcPr>
            <w:tcW w:w="4357" w:type="dxa"/>
          </w:tcPr>
          <w:p w:rsidR="007D45AE" w:rsidRPr="00D70012"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Скан-образ и (или) электронный документ Заявления сотрудника Заказчика о перечислении денежных средств на счет банковской карты под отчет на хозяйственные расходы</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день поступления</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заявления</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рабочего дня,</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следующего за днем</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поступления документа</w:t>
            </w:r>
          </w:p>
        </w:tc>
      </w:tr>
      <w:tr w:rsidR="007D45AE" w:rsidRPr="001D5583" w:rsidTr="00F6449C">
        <w:tc>
          <w:tcPr>
            <w:tcW w:w="834" w:type="dxa"/>
          </w:tcPr>
          <w:p w:rsidR="007D45AE" w:rsidRPr="000B4138" w:rsidRDefault="00637476" w:rsidP="007D45AE">
            <w:pPr>
              <w:jc w:val="both"/>
              <w:rPr>
                <w:rFonts w:ascii="Times New Roman" w:hAnsi="Times New Roman"/>
                <w:sz w:val="24"/>
                <w:szCs w:val="24"/>
              </w:rPr>
            </w:pPr>
            <w:r>
              <w:rPr>
                <w:rFonts w:ascii="Times New Roman" w:hAnsi="Times New Roman"/>
                <w:sz w:val="24"/>
                <w:szCs w:val="24"/>
              </w:rPr>
              <w:t>22</w:t>
            </w:r>
            <w:r w:rsidR="007D45AE">
              <w:rPr>
                <w:rFonts w:ascii="Times New Roman" w:hAnsi="Times New Roman"/>
                <w:sz w:val="24"/>
                <w:szCs w:val="24"/>
              </w:rPr>
              <w:t>.</w:t>
            </w:r>
          </w:p>
        </w:tc>
        <w:tc>
          <w:tcPr>
            <w:tcW w:w="4357" w:type="dxa"/>
          </w:tcPr>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Скан-образ и (или) электронный документ Заявления сотрудника Заказчика на перечисление перерасхода по утвержденному</w:t>
            </w:r>
          </w:p>
          <w:p w:rsidR="007D45AE" w:rsidRDefault="007D45AE" w:rsidP="007D45AE">
            <w:pPr>
              <w:jc w:val="both"/>
              <w:rPr>
                <w:rFonts w:ascii="Times New Roman" w:hAnsi="Times New Roman"/>
                <w:sz w:val="24"/>
                <w:szCs w:val="24"/>
              </w:rPr>
            </w:pPr>
            <w:r>
              <w:rPr>
                <w:rFonts w:ascii="Times New Roman" w:eastAsiaTheme="minorHAnsi" w:hAnsi="Times New Roman"/>
              </w:rPr>
              <w:t>авансовому отчету</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день поступления</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заявления</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течение 3 рабочих дней с</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даты поступления</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документа</w:t>
            </w:r>
          </w:p>
        </w:tc>
      </w:tr>
      <w:tr w:rsidR="007D45AE" w:rsidRPr="001D5583" w:rsidTr="00F6449C">
        <w:tc>
          <w:tcPr>
            <w:tcW w:w="834" w:type="dxa"/>
          </w:tcPr>
          <w:p w:rsidR="007D45AE" w:rsidRPr="000B4138" w:rsidRDefault="00637476" w:rsidP="007D45AE">
            <w:pPr>
              <w:jc w:val="both"/>
              <w:rPr>
                <w:rFonts w:ascii="Times New Roman" w:hAnsi="Times New Roman"/>
                <w:sz w:val="24"/>
                <w:szCs w:val="24"/>
              </w:rPr>
            </w:pPr>
            <w:r>
              <w:rPr>
                <w:rFonts w:ascii="Times New Roman" w:hAnsi="Times New Roman"/>
                <w:sz w:val="24"/>
                <w:szCs w:val="24"/>
              </w:rPr>
              <w:t>23</w:t>
            </w:r>
            <w:r w:rsidR="007D45AE">
              <w:rPr>
                <w:rFonts w:ascii="Times New Roman" w:hAnsi="Times New Roman"/>
                <w:sz w:val="24"/>
                <w:szCs w:val="24"/>
              </w:rPr>
              <w:t>.</w:t>
            </w:r>
          </w:p>
        </w:tc>
        <w:tc>
          <w:tcPr>
            <w:tcW w:w="4357" w:type="dxa"/>
          </w:tcPr>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Скан - образ и (или) электронный документ с использованием ЭП ответственного специалиста Заказчика акцептованных счетов, счетов - фактур с указанием кода</w:t>
            </w:r>
          </w:p>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бюджетной классификации, типа средств, подписанных актов выполненных работ (оказанных услуг), приема-передачи прав</w:t>
            </w:r>
          </w:p>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 xml:space="preserve">(товара), (или) </w:t>
            </w:r>
            <w:proofErr w:type="spellStart"/>
            <w:r>
              <w:rPr>
                <w:rFonts w:ascii="Times New Roman" w:eastAsiaTheme="minorHAnsi" w:hAnsi="Times New Roman"/>
              </w:rPr>
              <w:t>товарно</w:t>
            </w:r>
            <w:proofErr w:type="spellEnd"/>
            <w:r>
              <w:rPr>
                <w:rFonts w:ascii="Times New Roman" w:eastAsiaTheme="minorHAnsi" w:hAnsi="Times New Roman"/>
              </w:rPr>
              <w:t xml:space="preserve"> - транспортных накладных, товарных накладных, универсального передаточного документа с</w:t>
            </w:r>
          </w:p>
          <w:p w:rsidR="007D45AE" w:rsidRPr="00D70012"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подписью материально -ответственного лица</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трех рабочих</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до наступления срока</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оплаты</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рабочего дня,</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следующего за днем</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поступления документа</w:t>
            </w:r>
          </w:p>
        </w:tc>
      </w:tr>
      <w:tr w:rsidR="007D45AE" w:rsidRPr="001D5583" w:rsidTr="00F6449C">
        <w:tc>
          <w:tcPr>
            <w:tcW w:w="834" w:type="dxa"/>
          </w:tcPr>
          <w:p w:rsidR="007D45AE" w:rsidRPr="000B4138" w:rsidRDefault="00637476" w:rsidP="007D45AE">
            <w:pPr>
              <w:jc w:val="both"/>
              <w:rPr>
                <w:rFonts w:ascii="Times New Roman" w:hAnsi="Times New Roman"/>
                <w:sz w:val="24"/>
                <w:szCs w:val="24"/>
              </w:rPr>
            </w:pPr>
            <w:r>
              <w:rPr>
                <w:rFonts w:ascii="Times New Roman" w:hAnsi="Times New Roman"/>
                <w:sz w:val="24"/>
                <w:szCs w:val="24"/>
              </w:rPr>
              <w:t>24</w:t>
            </w:r>
            <w:r w:rsidR="007D45AE">
              <w:rPr>
                <w:rFonts w:ascii="Times New Roman" w:hAnsi="Times New Roman"/>
                <w:sz w:val="24"/>
                <w:szCs w:val="24"/>
              </w:rPr>
              <w:t>.</w:t>
            </w:r>
          </w:p>
        </w:tc>
        <w:tc>
          <w:tcPr>
            <w:tcW w:w="4357" w:type="dxa"/>
          </w:tcPr>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Скан - образ и (или) электронный документ с использованием ЭП ответственного специалиста Заказчика Реестра документов</w:t>
            </w:r>
          </w:p>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(запроса на выяснение принадлежности платежа, уведомления по уточнению вида и</w:t>
            </w:r>
          </w:p>
          <w:p w:rsidR="007D45AE" w:rsidRPr="005A7D03"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 xml:space="preserve">принадлежностей платежа, заявки на возврат) для передачи в Управление Федерального казначейства или </w:t>
            </w:r>
            <w:r>
              <w:rPr>
                <w:rFonts w:ascii="Times New Roman" w:eastAsiaTheme="minorHAnsi" w:hAnsi="Times New Roman"/>
              </w:rPr>
              <w:lastRenderedPageBreak/>
              <w:t>Финансового органа</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lastRenderedPageBreak/>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7D45AE" w:rsidRPr="001D5583" w:rsidRDefault="007D45AE" w:rsidP="007D45AE">
            <w:pPr>
              <w:jc w:val="both"/>
              <w:rPr>
                <w:rFonts w:ascii="Times New Roman" w:hAnsi="Times New Roman"/>
                <w:sz w:val="24"/>
                <w:szCs w:val="24"/>
              </w:rPr>
            </w:pPr>
            <w:r>
              <w:rPr>
                <w:rFonts w:ascii="Times New Roman" w:eastAsiaTheme="minorHAnsi" w:hAnsi="Times New Roman"/>
              </w:rPr>
              <w:t>В день подписания</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трех рабочих</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следующего за днем</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поступления документа</w:t>
            </w:r>
          </w:p>
        </w:tc>
      </w:tr>
      <w:tr w:rsidR="007D45AE" w:rsidRPr="001D5583" w:rsidTr="00F6449C">
        <w:tc>
          <w:tcPr>
            <w:tcW w:w="834" w:type="dxa"/>
          </w:tcPr>
          <w:p w:rsidR="007D45AE" w:rsidRPr="000B4138" w:rsidRDefault="007D45AE" w:rsidP="00637476">
            <w:pPr>
              <w:jc w:val="both"/>
              <w:rPr>
                <w:rFonts w:ascii="Times New Roman" w:hAnsi="Times New Roman"/>
                <w:sz w:val="24"/>
                <w:szCs w:val="24"/>
              </w:rPr>
            </w:pPr>
            <w:r>
              <w:rPr>
                <w:rFonts w:ascii="Times New Roman" w:hAnsi="Times New Roman"/>
                <w:sz w:val="24"/>
                <w:szCs w:val="24"/>
              </w:rPr>
              <w:lastRenderedPageBreak/>
              <w:t>2</w:t>
            </w:r>
            <w:r w:rsidR="00637476">
              <w:rPr>
                <w:rFonts w:ascii="Times New Roman" w:hAnsi="Times New Roman"/>
                <w:sz w:val="24"/>
                <w:szCs w:val="24"/>
              </w:rPr>
              <w:t>5</w:t>
            </w:r>
            <w:r>
              <w:rPr>
                <w:rFonts w:ascii="Times New Roman" w:hAnsi="Times New Roman"/>
                <w:sz w:val="24"/>
                <w:szCs w:val="24"/>
              </w:rPr>
              <w:t>.</w:t>
            </w:r>
          </w:p>
        </w:tc>
        <w:tc>
          <w:tcPr>
            <w:tcW w:w="4357" w:type="dxa"/>
          </w:tcPr>
          <w:p w:rsidR="007D45AE"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Скан - образ и (или) электронный документ докладной (служебной) записки на имя руководителя Заказчика о перечислении</w:t>
            </w:r>
          </w:p>
          <w:p w:rsidR="007D45AE" w:rsidRPr="005A7D03" w:rsidRDefault="007D45AE" w:rsidP="007D45AE">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денежных средств за реализованные товары</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7D45AE" w:rsidRPr="001D5583" w:rsidRDefault="007D45AE" w:rsidP="007D45AE">
            <w:pPr>
              <w:jc w:val="both"/>
              <w:rPr>
                <w:rFonts w:ascii="Times New Roman" w:hAnsi="Times New Roman"/>
                <w:sz w:val="24"/>
                <w:szCs w:val="24"/>
              </w:rPr>
            </w:pPr>
            <w:r>
              <w:rPr>
                <w:rFonts w:ascii="Times New Roman" w:eastAsiaTheme="minorHAnsi" w:hAnsi="Times New Roman"/>
              </w:rPr>
              <w:t>В день утверждения</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рабочего дня,</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следующего за днем</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поступления документа</w:t>
            </w:r>
          </w:p>
        </w:tc>
      </w:tr>
      <w:tr w:rsidR="007D45AE" w:rsidRPr="001D5583" w:rsidTr="00F6449C">
        <w:tc>
          <w:tcPr>
            <w:tcW w:w="834" w:type="dxa"/>
          </w:tcPr>
          <w:p w:rsidR="007D45AE" w:rsidRPr="000B4138" w:rsidRDefault="00637476" w:rsidP="007D45AE">
            <w:pPr>
              <w:jc w:val="both"/>
              <w:rPr>
                <w:rFonts w:ascii="Times New Roman" w:hAnsi="Times New Roman"/>
                <w:sz w:val="24"/>
                <w:szCs w:val="24"/>
              </w:rPr>
            </w:pPr>
            <w:r>
              <w:rPr>
                <w:rFonts w:ascii="Times New Roman" w:hAnsi="Times New Roman"/>
                <w:sz w:val="24"/>
                <w:szCs w:val="24"/>
              </w:rPr>
              <w:t>26</w:t>
            </w:r>
            <w:r w:rsidR="007D45AE">
              <w:rPr>
                <w:rFonts w:ascii="Times New Roman" w:hAnsi="Times New Roman"/>
                <w:sz w:val="24"/>
                <w:szCs w:val="24"/>
              </w:rPr>
              <w:t>.</w:t>
            </w:r>
          </w:p>
        </w:tc>
        <w:tc>
          <w:tcPr>
            <w:tcW w:w="4357" w:type="dxa"/>
          </w:tcPr>
          <w:p w:rsidR="007D45AE" w:rsidRPr="005A7D03"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Скан - образ и (или) электронный документ докладной (служебной) записки на имя руководителя Заказчика об уточнении КБК, типа средств произведенных выплат</w:t>
            </w:r>
          </w:p>
        </w:tc>
        <w:tc>
          <w:tcPr>
            <w:tcW w:w="2189"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7D45AE" w:rsidRPr="001D5583" w:rsidRDefault="007D45AE" w:rsidP="007D45AE">
            <w:pPr>
              <w:jc w:val="both"/>
              <w:rPr>
                <w:rFonts w:ascii="Times New Roman" w:hAnsi="Times New Roman"/>
                <w:sz w:val="24"/>
                <w:szCs w:val="24"/>
              </w:rPr>
            </w:pPr>
            <w:r>
              <w:rPr>
                <w:rFonts w:ascii="Times New Roman" w:eastAsiaTheme="minorHAnsi" w:hAnsi="Times New Roman"/>
              </w:rPr>
              <w:t>В день утверждения</w:t>
            </w:r>
          </w:p>
        </w:tc>
        <w:tc>
          <w:tcPr>
            <w:tcW w:w="2256"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рабочего дня,</w:t>
            </w:r>
          </w:p>
          <w:p w:rsidR="007D45AE" w:rsidRDefault="007D45AE" w:rsidP="007D45A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следующего за днем</w:t>
            </w:r>
          </w:p>
          <w:p w:rsidR="007D45AE" w:rsidRPr="001D5583" w:rsidRDefault="007D45AE" w:rsidP="007D45AE">
            <w:pPr>
              <w:jc w:val="both"/>
              <w:rPr>
                <w:rFonts w:ascii="Times New Roman" w:hAnsi="Times New Roman"/>
                <w:sz w:val="24"/>
                <w:szCs w:val="24"/>
              </w:rPr>
            </w:pPr>
            <w:r>
              <w:rPr>
                <w:rFonts w:ascii="Times New Roman" w:eastAsiaTheme="minorHAnsi" w:hAnsi="Times New Roman"/>
              </w:rPr>
              <w:t>поступления документа</w:t>
            </w:r>
          </w:p>
        </w:tc>
      </w:tr>
      <w:tr w:rsidR="002E7F6F" w:rsidRPr="001D5583" w:rsidTr="00030AE1">
        <w:tc>
          <w:tcPr>
            <w:tcW w:w="15388" w:type="dxa"/>
            <w:gridSpan w:val="6"/>
          </w:tcPr>
          <w:p w:rsidR="002E7F6F" w:rsidRPr="002E7F6F" w:rsidRDefault="002E7F6F" w:rsidP="002E7F6F">
            <w:pPr>
              <w:autoSpaceDE w:val="0"/>
              <w:autoSpaceDN w:val="0"/>
              <w:adjustRightInd w:val="0"/>
              <w:spacing w:after="0" w:line="240" w:lineRule="auto"/>
              <w:jc w:val="center"/>
              <w:rPr>
                <w:rFonts w:ascii="Times New Roman" w:eastAsiaTheme="minorHAnsi" w:hAnsi="Times New Roman"/>
                <w:b/>
              </w:rPr>
            </w:pPr>
          </w:p>
          <w:p w:rsidR="002E7F6F" w:rsidRPr="002E7F6F" w:rsidRDefault="002E7F6F" w:rsidP="002E7F6F">
            <w:pPr>
              <w:autoSpaceDE w:val="0"/>
              <w:autoSpaceDN w:val="0"/>
              <w:adjustRightInd w:val="0"/>
              <w:spacing w:after="0" w:line="240" w:lineRule="auto"/>
              <w:jc w:val="center"/>
              <w:rPr>
                <w:rFonts w:ascii="Times New Roman" w:eastAsiaTheme="minorHAnsi" w:hAnsi="Times New Roman"/>
                <w:b/>
              </w:rPr>
            </w:pPr>
            <w:r w:rsidRPr="002E7F6F">
              <w:rPr>
                <w:rFonts w:ascii="Times New Roman" w:eastAsiaTheme="minorHAnsi" w:hAnsi="Times New Roman"/>
                <w:b/>
              </w:rPr>
              <w:t>Учет кассовых операций</w:t>
            </w:r>
          </w:p>
        </w:tc>
      </w:tr>
      <w:tr w:rsidR="002E7F6F" w:rsidRPr="001D5583" w:rsidTr="00F6449C">
        <w:tc>
          <w:tcPr>
            <w:tcW w:w="834" w:type="dxa"/>
          </w:tcPr>
          <w:p w:rsidR="002E7F6F" w:rsidRDefault="002E7F6F" w:rsidP="002E7F6F">
            <w:pPr>
              <w:jc w:val="both"/>
              <w:rPr>
                <w:rFonts w:ascii="Times New Roman" w:hAnsi="Times New Roman"/>
                <w:sz w:val="24"/>
                <w:szCs w:val="24"/>
              </w:rPr>
            </w:pPr>
            <w:r>
              <w:rPr>
                <w:rFonts w:ascii="Times New Roman" w:hAnsi="Times New Roman"/>
                <w:sz w:val="24"/>
                <w:szCs w:val="24"/>
              </w:rPr>
              <w:t>27.</w:t>
            </w:r>
          </w:p>
        </w:tc>
        <w:tc>
          <w:tcPr>
            <w:tcW w:w="4357" w:type="dxa"/>
          </w:tcPr>
          <w:p w:rsidR="002E7F6F" w:rsidRPr="00EE24FD" w:rsidRDefault="002E7F6F" w:rsidP="002E7F6F">
            <w:pPr>
              <w:autoSpaceDE w:val="0"/>
              <w:autoSpaceDN w:val="0"/>
              <w:adjustRightInd w:val="0"/>
              <w:spacing w:after="0" w:line="240" w:lineRule="auto"/>
              <w:rPr>
                <w:rFonts w:ascii="Times New Roman" w:eastAsiaTheme="minorHAnsi" w:hAnsi="Times New Roman"/>
              </w:rPr>
            </w:pPr>
            <w:r w:rsidRPr="00D9667B">
              <w:rPr>
                <w:rFonts w:ascii="Times New Roman" w:eastAsiaTheme="minorHAnsi" w:hAnsi="Times New Roman"/>
              </w:rPr>
              <w:t>Заявлениеэлектронный образ (скан-копия</w:t>
            </w:r>
            <w:r>
              <w:rPr>
                <w:rFonts w:ascii="Times New Roman" w:eastAsiaTheme="minorHAnsi" w:hAnsi="Times New Roman"/>
              </w:rPr>
              <w:t xml:space="preserve">) </w:t>
            </w:r>
            <w:r w:rsidRPr="00D9667B">
              <w:rPr>
                <w:rFonts w:ascii="Times New Roman" w:eastAsiaTheme="minorHAnsi" w:hAnsi="Times New Roman"/>
              </w:rPr>
              <w:t xml:space="preserve"> на получение (выдачу) денежных документов</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sidRPr="00D9667B">
              <w:rPr>
                <w:rFonts w:ascii="Times New Roman" w:eastAsiaTheme="minorHAnsi" w:hAnsi="Times New Roman"/>
              </w:rPr>
              <w:t>субъект централизованного учета</w:t>
            </w:r>
          </w:p>
        </w:tc>
        <w:tc>
          <w:tcPr>
            <w:tcW w:w="2781" w:type="dxa"/>
          </w:tcPr>
          <w:p w:rsidR="002E7F6F" w:rsidRDefault="002E7F6F" w:rsidP="002E7F6F">
            <w:pPr>
              <w:jc w:val="both"/>
              <w:rPr>
                <w:rFonts w:ascii="Times New Roman" w:eastAsiaTheme="minorHAnsi" w:hAnsi="Times New Roman"/>
              </w:rPr>
            </w:pPr>
            <w:r>
              <w:rPr>
                <w:rFonts w:ascii="Times New Roman" w:eastAsiaTheme="minorHAnsi" w:hAnsi="Times New Roman"/>
              </w:rPr>
              <w:t>Н</w:t>
            </w:r>
            <w:r w:rsidRPr="00D9667B">
              <w:rPr>
                <w:rFonts w:ascii="Times New Roman" w:eastAsiaTheme="minorHAnsi" w:hAnsi="Times New Roman"/>
              </w:rPr>
              <w:t>аправляет в уполномоченную организацию не позднее следующего рабочего дня после получения заявления</w:t>
            </w:r>
          </w:p>
        </w:tc>
        <w:tc>
          <w:tcPr>
            <w:tcW w:w="2256" w:type="dxa"/>
          </w:tcPr>
          <w:p w:rsidR="002E7F6F" w:rsidRPr="00D9667B"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w:t>
            </w:r>
            <w:r w:rsidRPr="00D9667B">
              <w:rPr>
                <w:rFonts w:ascii="Times New Roman" w:eastAsiaTheme="minorHAnsi" w:hAnsi="Times New Roman"/>
              </w:rPr>
              <w:t>тветственное лицо субъекта централизованного учета,</w:t>
            </w:r>
          </w:p>
          <w:p w:rsidR="002E7F6F" w:rsidRDefault="002E7F6F" w:rsidP="002E7F6F">
            <w:pPr>
              <w:autoSpaceDE w:val="0"/>
              <w:autoSpaceDN w:val="0"/>
              <w:adjustRightInd w:val="0"/>
              <w:spacing w:after="0" w:line="240" w:lineRule="auto"/>
              <w:rPr>
                <w:rFonts w:ascii="Times New Roman" w:eastAsiaTheme="minorHAnsi" w:hAnsi="Times New Roman"/>
              </w:rPr>
            </w:pPr>
            <w:r w:rsidRPr="00D9667B">
              <w:rPr>
                <w:rFonts w:ascii="Times New Roman" w:eastAsiaTheme="minorHAnsi" w:hAnsi="Times New Roman"/>
              </w:rPr>
              <w:t>руководитель (уполномоченное лицо)</w:t>
            </w:r>
          </w:p>
        </w:tc>
        <w:tc>
          <w:tcPr>
            <w:tcW w:w="2971" w:type="dxa"/>
          </w:tcPr>
          <w:p w:rsidR="002E7F6F" w:rsidRPr="00D9667B"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день получения документа</w:t>
            </w:r>
          </w:p>
        </w:tc>
      </w:tr>
      <w:tr w:rsidR="002E7F6F" w:rsidRPr="001D5583" w:rsidTr="00F6449C">
        <w:tc>
          <w:tcPr>
            <w:tcW w:w="834" w:type="dxa"/>
          </w:tcPr>
          <w:p w:rsidR="002E7F6F" w:rsidRDefault="002E7F6F" w:rsidP="002E7F6F">
            <w:pPr>
              <w:jc w:val="both"/>
              <w:rPr>
                <w:rFonts w:ascii="Times New Roman" w:hAnsi="Times New Roman"/>
                <w:sz w:val="24"/>
                <w:szCs w:val="24"/>
              </w:rPr>
            </w:pPr>
            <w:r>
              <w:rPr>
                <w:rFonts w:ascii="Times New Roman" w:hAnsi="Times New Roman"/>
                <w:sz w:val="24"/>
                <w:szCs w:val="24"/>
              </w:rPr>
              <w:t>28.</w:t>
            </w:r>
          </w:p>
        </w:tc>
        <w:tc>
          <w:tcPr>
            <w:tcW w:w="4357" w:type="dxa"/>
          </w:tcPr>
          <w:p w:rsidR="002E7F6F" w:rsidRDefault="002E7F6F" w:rsidP="002E7F6F">
            <w:pPr>
              <w:autoSpaceDE w:val="0"/>
              <w:autoSpaceDN w:val="0"/>
              <w:adjustRightInd w:val="0"/>
              <w:spacing w:after="0" w:line="240" w:lineRule="auto"/>
              <w:rPr>
                <w:rFonts w:ascii="Times New Roman" w:eastAsiaTheme="minorHAnsi" w:hAnsi="Times New Roman"/>
              </w:rPr>
            </w:pPr>
            <w:r w:rsidRPr="00EE24FD">
              <w:rPr>
                <w:rFonts w:ascii="Times New Roman" w:eastAsiaTheme="minorHAnsi" w:hAnsi="Times New Roman"/>
              </w:rPr>
              <w:t xml:space="preserve">Приходный кассовый ордер (фондовый) </w:t>
            </w:r>
            <w:r w:rsidRPr="00D9667B">
              <w:rPr>
                <w:rFonts w:ascii="Times New Roman" w:eastAsiaTheme="minorHAnsi" w:hAnsi="Times New Roman"/>
              </w:rPr>
              <w:t xml:space="preserve">электронный образ (скан-копия </w:t>
            </w:r>
            <w:r>
              <w:rPr>
                <w:rFonts w:ascii="Times New Roman" w:eastAsiaTheme="minorHAnsi" w:hAnsi="Times New Roman"/>
              </w:rPr>
              <w:t>)</w:t>
            </w:r>
            <w:r w:rsidRPr="00EE24FD">
              <w:rPr>
                <w:rFonts w:ascii="Times New Roman" w:eastAsiaTheme="minorHAnsi" w:hAnsi="Times New Roman"/>
              </w:rPr>
              <w:t>(ОКУД 0310001) при поступлении денежных документов</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Кассир централизованной бухгалтерии</w:t>
            </w:r>
          </w:p>
        </w:tc>
        <w:tc>
          <w:tcPr>
            <w:tcW w:w="2781" w:type="dxa"/>
          </w:tcPr>
          <w:p w:rsidR="002E7F6F" w:rsidRDefault="002E7F6F" w:rsidP="002E7F6F">
            <w:pPr>
              <w:jc w:val="both"/>
              <w:rPr>
                <w:rFonts w:ascii="Times New Roman" w:eastAsiaTheme="minorHAnsi" w:hAnsi="Times New Roman"/>
              </w:rPr>
            </w:pPr>
            <w:r>
              <w:rPr>
                <w:rFonts w:ascii="Times New Roman" w:eastAsiaTheme="minorHAnsi" w:hAnsi="Times New Roman"/>
              </w:rPr>
              <w:t>В момент составления документа</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 специалист субъекта учета для подписания и возврата в централизованную бухгалтерию</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день получения документа</w:t>
            </w:r>
          </w:p>
        </w:tc>
      </w:tr>
      <w:tr w:rsidR="002E7F6F" w:rsidRPr="001D5583" w:rsidTr="00F6449C">
        <w:tc>
          <w:tcPr>
            <w:tcW w:w="834" w:type="dxa"/>
          </w:tcPr>
          <w:p w:rsidR="002E7F6F" w:rsidRDefault="002E7F6F" w:rsidP="002E7F6F">
            <w:pPr>
              <w:jc w:val="both"/>
              <w:rPr>
                <w:rFonts w:ascii="Times New Roman" w:hAnsi="Times New Roman"/>
                <w:sz w:val="24"/>
                <w:szCs w:val="24"/>
              </w:rPr>
            </w:pPr>
            <w:r>
              <w:rPr>
                <w:rFonts w:ascii="Times New Roman" w:hAnsi="Times New Roman"/>
                <w:sz w:val="24"/>
                <w:szCs w:val="24"/>
              </w:rPr>
              <w:t>29.</w:t>
            </w:r>
          </w:p>
        </w:tc>
        <w:tc>
          <w:tcPr>
            <w:tcW w:w="4357"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Электронная з</w:t>
            </w:r>
            <w:r w:rsidRPr="00D9667B">
              <w:rPr>
                <w:rFonts w:ascii="Times New Roman" w:eastAsiaTheme="minorHAnsi" w:hAnsi="Times New Roman"/>
              </w:rPr>
              <w:t>аявка на получение наличных денег (ОКУД 0531802)</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Руководитель субъекта учета</w:t>
            </w:r>
          </w:p>
        </w:tc>
        <w:tc>
          <w:tcPr>
            <w:tcW w:w="2781" w:type="dxa"/>
          </w:tcPr>
          <w:p w:rsidR="002E7F6F" w:rsidRDefault="002E7F6F" w:rsidP="002E7F6F">
            <w:pPr>
              <w:jc w:val="both"/>
              <w:rPr>
                <w:rFonts w:ascii="Times New Roman" w:eastAsiaTheme="minorHAnsi" w:hAnsi="Times New Roman"/>
              </w:rPr>
            </w:pPr>
            <w:r>
              <w:rPr>
                <w:rFonts w:ascii="Times New Roman" w:eastAsiaTheme="minorHAnsi" w:hAnsi="Times New Roman"/>
              </w:rPr>
              <w:t>В момент необходимости в наличных денежных средствах</w:t>
            </w:r>
          </w:p>
        </w:tc>
        <w:tc>
          <w:tcPr>
            <w:tcW w:w="2256" w:type="dxa"/>
          </w:tcPr>
          <w:p w:rsidR="002E7F6F" w:rsidRPr="00D9667B"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Р</w:t>
            </w:r>
            <w:r w:rsidRPr="00D9667B">
              <w:rPr>
                <w:rFonts w:ascii="Times New Roman" w:eastAsiaTheme="minorHAnsi" w:hAnsi="Times New Roman"/>
              </w:rPr>
              <w:t>уководитель (уполномоченное лицо) субъекта централизованного учета,</w:t>
            </w:r>
          </w:p>
          <w:p w:rsidR="002E7F6F" w:rsidRDefault="002E7F6F" w:rsidP="002E7F6F">
            <w:pPr>
              <w:autoSpaceDE w:val="0"/>
              <w:autoSpaceDN w:val="0"/>
              <w:adjustRightInd w:val="0"/>
              <w:spacing w:after="0" w:line="240" w:lineRule="auto"/>
              <w:rPr>
                <w:rFonts w:ascii="Times New Roman" w:eastAsiaTheme="minorHAnsi" w:hAnsi="Times New Roman"/>
              </w:rPr>
            </w:pPr>
            <w:r w:rsidRPr="00D9667B">
              <w:rPr>
                <w:rFonts w:ascii="Times New Roman" w:eastAsiaTheme="minorHAnsi" w:hAnsi="Times New Roman"/>
              </w:rPr>
              <w:t>главный бухгалтер уполномоченной организации</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w:t>
            </w:r>
            <w:r w:rsidRPr="00C77072">
              <w:rPr>
                <w:rFonts w:ascii="Times New Roman" w:eastAsiaTheme="minorHAnsi" w:hAnsi="Times New Roman"/>
              </w:rPr>
              <w:t>е позднее следующего рабочего дня после подписания документа уполномоченным лицом субъекта централизованного учета</w:t>
            </w:r>
          </w:p>
        </w:tc>
      </w:tr>
      <w:tr w:rsidR="002E7F6F" w:rsidRPr="001D5583" w:rsidTr="00F6449C">
        <w:tc>
          <w:tcPr>
            <w:tcW w:w="834" w:type="dxa"/>
          </w:tcPr>
          <w:p w:rsidR="002E7F6F" w:rsidRDefault="002E7F6F" w:rsidP="002E7F6F">
            <w:pPr>
              <w:jc w:val="both"/>
              <w:rPr>
                <w:rFonts w:ascii="Times New Roman" w:hAnsi="Times New Roman"/>
                <w:sz w:val="24"/>
                <w:szCs w:val="24"/>
              </w:rPr>
            </w:pPr>
            <w:r>
              <w:rPr>
                <w:rFonts w:ascii="Times New Roman" w:hAnsi="Times New Roman"/>
                <w:sz w:val="24"/>
                <w:szCs w:val="24"/>
              </w:rPr>
              <w:t>30.</w:t>
            </w:r>
          </w:p>
        </w:tc>
        <w:tc>
          <w:tcPr>
            <w:tcW w:w="4357"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Электронная з</w:t>
            </w:r>
            <w:r w:rsidRPr="00C77072">
              <w:rPr>
                <w:rFonts w:ascii="Times New Roman" w:eastAsiaTheme="minorHAnsi" w:hAnsi="Times New Roman"/>
              </w:rPr>
              <w:t>аявка на получение денежных средств, перечисляемых на карту (ОКУД 0531243</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sidRPr="00C77072">
              <w:rPr>
                <w:rFonts w:ascii="Times New Roman" w:eastAsiaTheme="minorHAnsi" w:hAnsi="Times New Roman"/>
              </w:rPr>
              <w:t>Руководитель субъекта учета</w:t>
            </w:r>
          </w:p>
        </w:tc>
        <w:tc>
          <w:tcPr>
            <w:tcW w:w="2781" w:type="dxa"/>
          </w:tcPr>
          <w:p w:rsidR="002E7F6F" w:rsidRDefault="002E7F6F" w:rsidP="002E7F6F">
            <w:pPr>
              <w:jc w:val="both"/>
              <w:rPr>
                <w:rFonts w:ascii="Times New Roman" w:eastAsiaTheme="minorHAnsi" w:hAnsi="Times New Roman"/>
              </w:rPr>
            </w:pPr>
            <w:r w:rsidRPr="00C77072">
              <w:rPr>
                <w:rFonts w:ascii="Times New Roman" w:eastAsiaTheme="minorHAnsi" w:hAnsi="Times New Roman"/>
              </w:rPr>
              <w:t>В момент необходимости в наличных денежных средствах</w:t>
            </w:r>
          </w:p>
        </w:tc>
        <w:tc>
          <w:tcPr>
            <w:tcW w:w="2256" w:type="dxa"/>
          </w:tcPr>
          <w:p w:rsidR="002E7F6F" w:rsidRPr="00C77072" w:rsidRDefault="002E7F6F" w:rsidP="002E7F6F">
            <w:pPr>
              <w:autoSpaceDE w:val="0"/>
              <w:autoSpaceDN w:val="0"/>
              <w:adjustRightInd w:val="0"/>
              <w:spacing w:after="0" w:line="240" w:lineRule="auto"/>
              <w:rPr>
                <w:rFonts w:ascii="Times New Roman" w:eastAsiaTheme="minorHAnsi" w:hAnsi="Times New Roman"/>
              </w:rPr>
            </w:pPr>
            <w:r w:rsidRPr="00C77072">
              <w:rPr>
                <w:rFonts w:ascii="Times New Roman" w:eastAsiaTheme="minorHAnsi" w:hAnsi="Times New Roman"/>
              </w:rPr>
              <w:t>Руководитель (уполномоченное лицо) субъекта централизованного учета,</w:t>
            </w:r>
          </w:p>
          <w:p w:rsidR="002E7F6F" w:rsidRDefault="002E7F6F" w:rsidP="002E7F6F">
            <w:pPr>
              <w:autoSpaceDE w:val="0"/>
              <w:autoSpaceDN w:val="0"/>
              <w:adjustRightInd w:val="0"/>
              <w:spacing w:after="0" w:line="240" w:lineRule="auto"/>
              <w:rPr>
                <w:rFonts w:ascii="Times New Roman" w:eastAsiaTheme="minorHAnsi" w:hAnsi="Times New Roman"/>
              </w:rPr>
            </w:pPr>
            <w:r w:rsidRPr="00C77072">
              <w:rPr>
                <w:rFonts w:ascii="Times New Roman" w:eastAsiaTheme="minorHAnsi" w:hAnsi="Times New Roman"/>
              </w:rPr>
              <w:t xml:space="preserve">главный бухгалтер </w:t>
            </w:r>
            <w:r w:rsidRPr="00C77072">
              <w:rPr>
                <w:rFonts w:ascii="Times New Roman" w:eastAsiaTheme="minorHAnsi" w:hAnsi="Times New Roman"/>
              </w:rPr>
              <w:lastRenderedPageBreak/>
              <w:t>уполномоченной организации</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sidRPr="00C77072">
              <w:rPr>
                <w:rFonts w:ascii="Times New Roman" w:eastAsiaTheme="minorHAnsi" w:hAnsi="Times New Roman"/>
              </w:rPr>
              <w:lastRenderedPageBreak/>
              <w:t>не позднее следующего рабочего дня после подписания документа уполномоченным лицом субъекта централизованного учета</w:t>
            </w:r>
          </w:p>
        </w:tc>
      </w:tr>
      <w:tr w:rsidR="002E7F6F" w:rsidRPr="001D5583" w:rsidTr="00F6449C">
        <w:tc>
          <w:tcPr>
            <w:tcW w:w="834" w:type="dxa"/>
          </w:tcPr>
          <w:p w:rsidR="002E7F6F" w:rsidRDefault="002E7F6F" w:rsidP="002E7F6F">
            <w:pPr>
              <w:jc w:val="both"/>
              <w:rPr>
                <w:rFonts w:ascii="Times New Roman" w:hAnsi="Times New Roman"/>
                <w:sz w:val="24"/>
                <w:szCs w:val="24"/>
              </w:rPr>
            </w:pPr>
            <w:r>
              <w:rPr>
                <w:rFonts w:ascii="Times New Roman" w:hAnsi="Times New Roman"/>
                <w:sz w:val="24"/>
                <w:szCs w:val="24"/>
              </w:rPr>
              <w:lastRenderedPageBreak/>
              <w:t>31.</w:t>
            </w:r>
          </w:p>
        </w:tc>
        <w:tc>
          <w:tcPr>
            <w:tcW w:w="4357" w:type="dxa"/>
          </w:tcPr>
          <w:p w:rsidR="002E7F6F" w:rsidRDefault="002E7F6F" w:rsidP="002E7F6F">
            <w:pPr>
              <w:autoSpaceDE w:val="0"/>
              <w:autoSpaceDN w:val="0"/>
              <w:adjustRightInd w:val="0"/>
              <w:spacing w:after="0" w:line="240" w:lineRule="auto"/>
              <w:rPr>
                <w:rFonts w:ascii="Times New Roman" w:eastAsiaTheme="minorHAnsi" w:hAnsi="Times New Roman"/>
              </w:rPr>
            </w:pPr>
            <w:r w:rsidRPr="00C77072">
              <w:rPr>
                <w:rFonts w:ascii="Times New Roman" w:eastAsiaTheme="minorHAnsi" w:hAnsi="Times New Roman"/>
              </w:rPr>
              <w:t>Приходный кассовый ордер (денежный) (ОКУД 0310001) при поступлении денежных средств в кассу учреждения со счета</w:t>
            </w:r>
          </w:p>
        </w:tc>
        <w:tc>
          <w:tcPr>
            <w:tcW w:w="2189" w:type="dxa"/>
          </w:tcPr>
          <w:p w:rsidR="002E7F6F" w:rsidRPr="00C77072"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 субъекта учета</w:t>
            </w:r>
          </w:p>
        </w:tc>
        <w:tc>
          <w:tcPr>
            <w:tcW w:w="2781" w:type="dxa"/>
          </w:tcPr>
          <w:p w:rsidR="002E7F6F" w:rsidRPr="00C77072" w:rsidRDefault="002E7F6F" w:rsidP="002E7F6F">
            <w:pPr>
              <w:jc w:val="both"/>
              <w:rPr>
                <w:rFonts w:ascii="Times New Roman" w:eastAsiaTheme="minorHAnsi" w:hAnsi="Times New Roman"/>
              </w:rPr>
            </w:pPr>
            <w:r>
              <w:rPr>
                <w:rFonts w:ascii="Times New Roman" w:eastAsiaTheme="minorHAnsi" w:hAnsi="Times New Roman"/>
              </w:rPr>
              <w:t>В момент поступления наличных денежных средств</w:t>
            </w:r>
          </w:p>
        </w:tc>
        <w:tc>
          <w:tcPr>
            <w:tcW w:w="2256" w:type="dxa"/>
          </w:tcPr>
          <w:p w:rsidR="002E7F6F" w:rsidRPr="00C77072"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уполномоченное лицо</w:t>
            </w:r>
            <w:r w:rsidRPr="00C77072">
              <w:rPr>
                <w:rFonts w:ascii="Times New Roman" w:eastAsiaTheme="minorHAnsi" w:hAnsi="Times New Roman"/>
              </w:rPr>
              <w:t xml:space="preserve"> субъекта централизованного учета,</w:t>
            </w:r>
          </w:p>
        </w:tc>
        <w:tc>
          <w:tcPr>
            <w:tcW w:w="2971" w:type="dxa"/>
          </w:tcPr>
          <w:p w:rsidR="002E7F6F" w:rsidRPr="00C77072"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w:t>
            </w:r>
            <w:r w:rsidRPr="00C77072">
              <w:rPr>
                <w:rFonts w:ascii="Times New Roman" w:eastAsiaTheme="minorHAnsi" w:hAnsi="Times New Roman"/>
              </w:rPr>
              <w:t>дномоментно после подписания документа уполномоченным лицом субъекта централизованного учета</w:t>
            </w:r>
          </w:p>
        </w:tc>
      </w:tr>
      <w:tr w:rsidR="002E7F6F" w:rsidRPr="001D5583" w:rsidTr="00F6449C">
        <w:tc>
          <w:tcPr>
            <w:tcW w:w="834" w:type="dxa"/>
          </w:tcPr>
          <w:p w:rsidR="002E7F6F" w:rsidRDefault="002E7F6F" w:rsidP="002E7F6F">
            <w:pPr>
              <w:jc w:val="both"/>
              <w:rPr>
                <w:rFonts w:ascii="Times New Roman" w:hAnsi="Times New Roman"/>
                <w:sz w:val="24"/>
                <w:szCs w:val="24"/>
              </w:rPr>
            </w:pPr>
            <w:r>
              <w:rPr>
                <w:rFonts w:ascii="Times New Roman" w:hAnsi="Times New Roman"/>
                <w:sz w:val="24"/>
                <w:szCs w:val="24"/>
              </w:rPr>
              <w:t>32.</w:t>
            </w:r>
          </w:p>
        </w:tc>
        <w:tc>
          <w:tcPr>
            <w:tcW w:w="4357" w:type="dxa"/>
          </w:tcPr>
          <w:p w:rsidR="002E7F6F" w:rsidRPr="00C77072" w:rsidRDefault="002E7F6F" w:rsidP="002E7F6F">
            <w:pPr>
              <w:autoSpaceDE w:val="0"/>
              <w:autoSpaceDN w:val="0"/>
              <w:adjustRightInd w:val="0"/>
              <w:spacing w:after="0" w:line="240" w:lineRule="auto"/>
              <w:rPr>
                <w:rFonts w:ascii="Times New Roman" w:eastAsiaTheme="minorHAnsi" w:hAnsi="Times New Roman"/>
              </w:rPr>
            </w:pPr>
            <w:r w:rsidRPr="00C77072">
              <w:rPr>
                <w:rFonts w:ascii="Times New Roman" w:eastAsiaTheme="minorHAnsi" w:hAnsi="Times New Roman"/>
              </w:rPr>
              <w:t>Приходный кассовый ордер (денежный) (ОКУД 0310001) при поступлении денежных средств в кассу учреждения от физического лица</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sidRPr="00C77072">
              <w:rPr>
                <w:rFonts w:ascii="Times New Roman" w:eastAsiaTheme="minorHAnsi" w:hAnsi="Times New Roman"/>
              </w:rPr>
              <w:t>Специалист субъекта учета</w:t>
            </w:r>
          </w:p>
        </w:tc>
        <w:tc>
          <w:tcPr>
            <w:tcW w:w="2781" w:type="dxa"/>
          </w:tcPr>
          <w:p w:rsidR="002E7F6F" w:rsidRDefault="002E7F6F" w:rsidP="002E7F6F">
            <w:pPr>
              <w:jc w:val="both"/>
              <w:rPr>
                <w:rFonts w:ascii="Times New Roman" w:eastAsiaTheme="minorHAnsi" w:hAnsi="Times New Roman"/>
              </w:rPr>
            </w:pPr>
            <w:r w:rsidRPr="00C77072">
              <w:rPr>
                <w:rFonts w:ascii="Times New Roman" w:eastAsiaTheme="minorHAnsi" w:hAnsi="Times New Roman"/>
              </w:rPr>
              <w:t>В момент поступления наличных денежных средств</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sidRPr="00C77072">
              <w:rPr>
                <w:rFonts w:ascii="Times New Roman" w:eastAsiaTheme="minorHAnsi" w:hAnsi="Times New Roman"/>
              </w:rPr>
              <w:t>уполномоченное лицо субъекта централизованного учета</w:t>
            </w:r>
          </w:p>
        </w:tc>
        <w:tc>
          <w:tcPr>
            <w:tcW w:w="2971" w:type="dxa"/>
          </w:tcPr>
          <w:p w:rsidR="002E7F6F" w:rsidRPr="00C77072"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w:t>
            </w:r>
            <w:r w:rsidRPr="00C77072">
              <w:rPr>
                <w:rFonts w:ascii="Times New Roman" w:eastAsiaTheme="minorHAnsi" w:hAnsi="Times New Roman"/>
              </w:rPr>
              <w:t>дномоментно после подписания документа уполномоченным лицом субъекта централизованного учета</w:t>
            </w:r>
          </w:p>
        </w:tc>
      </w:tr>
      <w:tr w:rsidR="002E7F6F" w:rsidRPr="001D5583" w:rsidTr="00F6449C">
        <w:tc>
          <w:tcPr>
            <w:tcW w:w="834" w:type="dxa"/>
          </w:tcPr>
          <w:p w:rsidR="002E7F6F" w:rsidRDefault="002E7F6F" w:rsidP="002E7F6F">
            <w:pPr>
              <w:jc w:val="both"/>
              <w:rPr>
                <w:rFonts w:ascii="Times New Roman" w:hAnsi="Times New Roman"/>
                <w:sz w:val="24"/>
                <w:szCs w:val="24"/>
              </w:rPr>
            </w:pPr>
            <w:r>
              <w:rPr>
                <w:rFonts w:ascii="Times New Roman" w:hAnsi="Times New Roman"/>
                <w:sz w:val="24"/>
                <w:szCs w:val="24"/>
              </w:rPr>
              <w:t>33.</w:t>
            </w:r>
          </w:p>
        </w:tc>
        <w:tc>
          <w:tcPr>
            <w:tcW w:w="4357" w:type="dxa"/>
          </w:tcPr>
          <w:p w:rsidR="002E7F6F" w:rsidRPr="00C77072" w:rsidRDefault="002E7F6F" w:rsidP="002E7F6F">
            <w:pPr>
              <w:autoSpaceDE w:val="0"/>
              <w:autoSpaceDN w:val="0"/>
              <w:adjustRightInd w:val="0"/>
              <w:spacing w:after="0" w:line="240" w:lineRule="auto"/>
              <w:rPr>
                <w:rFonts w:ascii="Times New Roman" w:eastAsiaTheme="minorHAnsi" w:hAnsi="Times New Roman"/>
              </w:rPr>
            </w:pPr>
            <w:r w:rsidRPr="001B64A7">
              <w:rPr>
                <w:rFonts w:ascii="Times New Roman" w:eastAsiaTheme="minorHAnsi" w:hAnsi="Times New Roman"/>
              </w:rPr>
              <w:t>Расходный кассовый ордер (денежный) (ОКУД 0310002) на выдачу денежных средств из кассы учреждения (при условии подписания сформированного электронного документа электронными подписями всеми участниками составления документа)</w:t>
            </w:r>
          </w:p>
        </w:tc>
        <w:tc>
          <w:tcPr>
            <w:tcW w:w="2189" w:type="dxa"/>
          </w:tcPr>
          <w:p w:rsidR="002E7F6F" w:rsidRPr="00C77072" w:rsidRDefault="002E7F6F" w:rsidP="002E7F6F">
            <w:pPr>
              <w:autoSpaceDE w:val="0"/>
              <w:autoSpaceDN w:val="0"/>
              <w:adjustRightInd w:val="0"/>
              <w:spacing w:after="0" w:line="240" w:lineRule="auto"/>
              <w:rPr>
                <w:rFonts w:ascii="Times New Roman" w:eastAsiaTheme="minorHAnsi" w:hAnsi="Times New Roman"/>
              </w:rPr>
            </w:pPr>
            <w:r w:rsidRPr="001B64A7">
              <w:rPr>
                <w:rFonts w:ascii="Times New Roman" w:eastAsiaTheme="minorHAnsi" w:hAnsi="Times New Roman"/>
              </w:rPr>
              <w:t>Специалист субъекта учета</w:t>
            </w:r>
          </w:p>
        </w:tc>
        <w:tc>
          <w:tcPr>
            <w:tcW w:w="2781" w:type="dxa"/>
          </w:tcPr>
          <w:p w:rsidR="002E7F6F" w:rsidRPr="00C77072" w:rsidRDefault="002E7F6F" w:rsidP="002E7F6F">
            <w:pPr>
              <w:jc w:val="both"/>
              <w:rPr>
                <w:rFonts w:ascii="Times New Roman" w:eastAsiaTheme="minorHAnsi" w:hAnsi="Times New Roman"/>
              </w:rPr>
            </w:pPr>
            <w:r w:rsidRPr="001B64A7">
              <w:rPr>
                <w:rFonts w:ascii="Times New Roman" w:eastAsiaTheme="minorHAnsi" w:hAnsi="Times New Roman"/>
              </w:rPr>
              <w:t xml:space="preserve">В момент </w:t>
            </w:r>
            <w:r>
              <w:rPr>
                <w:rFonts w:ascii="Times New Roman" w:eastAsiaTheme="minorHAnsi" w:hAnsi="Times New Roman"/>
              </w:rPr>
              <w:t xml:space="preserve">выдачи </w:t>
            </w:r>
            <w:r w:rsidRPr="001B64A7">
              <w:rPr>
                <w:rFonts w:ascii="Times New Roman" w:eastAsiaTheme="minorHAnsi" w:hAnsi="Times New Roman"/>
              </w:rPr>
              <w:t>наличных денежных средств</w:t>
            </w:r>
          </w:p>
        </w:tc>
        <w:tc>
          <w:tcPr>
            <w:tcW w:w="2256" w:type="dxa"/>
          </w:tcPr>
          <w:p w:rsidR="002E7F6F" w:rsidRPr="00C77072" w:rsidRDefault="002E7F6F" w:rsidP="002E7F6F">
            <w:pPr>
              <w:autoSpaceDE w:val="0"/>
              <w:autoSpaceDN w:val="0"/>
              <w:adjustRightInd w:val="0"/>
              <w:spacing w:after="0" w:line="240" w:lineRule="auto"/>
              <w:rPr>
                <w:rFonts w:ascii="Times New Roman" w:eastAsiaTheme="minorHAnsi" w:hAnsi="Times New Roman"/>
              </w:rPr>
            </w:pPr>
            <w:r w:rsidRPr="001B64A7">
              <w:rPr>
                <w:rFonts w:ascii="Times New Roman" w:eastAsiaTheme="minorHAnsi" w:hAnsi="Times New Roman"/>
              </w:rPr>
              <w:t>уполномоченное лицо субъекта централизованного учета</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sidRPr="001B64A7">
              <w:rPr>
                <w:rFonts w:ascii="Times New Roman" w:eastAsiaTheme="minorHAnsi" w:hAnsi="Times New Roman"/>
              </w:rPr>
              <w:t>Одномоментно после подписания документа уполномоченным лицом субъекта централизованного учета</w:t>
            </w:r>
          </w:p>
        </w:tc>
      </w:tr>
      <w:tr w:rsidR="002E7F6F" w:rsidRPr="001D5583" w:rsidTr="00F6449C">
        <w:tc>
          <w:tcPr>
            <w:tcW w:w="834" w:type="dxa"/>
          </w:tcPr>
          <w:p w:rsidR="002E7F6F" w:rsidRDefault="002E7F6F" w:rsidP="002E7F6F">
            <w:pPr>
              <w:jc w:val="both"/>
              <w:rPr>
                <w:rFonts w:ascii="Times New Roman" w:hAnsi="Times New Roman"/>
                <w:sz w:val="24"/>
                <w:szCs w:val="24"/>
              </w:rPr>
            </w:pPr>
            <w:r>
              <w:rPr>
                <w:rFonts w:ascii="Times New Roman" w:hAnsi="Times New Roman"/>
                <w:sz w:val="24"/>
                <w:szCs w:val="24"/>
              </w:rPr>
              <w:t>34.</w:t>
            </w:r>
          </w:p>
        </w:tc>
        <w:tc>
          <w:tcPr>
            <w:tcW w:w="4357" w:type="dxa"/>
          </w:tcPr>
          <w:p w:rsidR="002E7F6F" w:rsidRPr="00C77072" w:rsidRDefault="002E7F6F" w:rsidP="002E7F6F">
            <w:pPr>
              <w:autoSpaceDE w:val="0"/>
              <w:autoSpaceDN w:val="0"/>
              <w:adjustRightInd w:val="0"/>
              <w:spacing w:after="0" w:line="240" w:lineRule="auto"/>
              <w:rPr>
                <w:rFonts w:ascii="Times New Roman" w:eastAsiaTheme="minorHAnsi" w:hAnsi="Times New Roman"/>
              </w:rPr>
            </w:pPr>
            <w:r w:rsidRPr="001B64A7">
              <w:rPr>
                <w:rFonts w:ascii="Times New Roman" w:eastAsiaTheme="minorHAnsi" w:hAnsi="Times New Roman"/>
              </w:rPr>
              <w:t>Ведомость на выдачу денег из кассы подотчетным лицам (ОКУД 0504501) (при условии подписания сформированного электронного документа электронными подписями всеми участниками составления документа)</w:t>
            </w:r>
          </w:p>
        </w:tc>
        <w:tc>
          <w:tcPr>
            <w:tcW w:w="2189" w:type="dxa"/>
          </w:tcPr>
          <w:p w:rsidR="002E7F6F" w:rsidRPr="00C77072" w:rsidRDefault="002E7F6F" w:rsidP="002E7F6F">
            <w:pPr>
              <w:autoSpaceDE w:val="0"/>
              <w:autoSpaceDN w:val="0"/>
              <w:adjustRightInd w:val="0"/>
              <w:spacing w:after="0" w:line="240" w:lineRule="auto"/>
              <w:rPr>
                <w:rFonts w:ascii="Times New Roman" w:eastAsiaTheme="minorHAnsi" w:hAnsi="Times New Roman"/>
              </w:rPr>
            </w:pPr>
            <w:r w:rsidRPr="001B64A7">
              <w:rPr>
                <w:rFonts w:ascii="Times New Roman" w:eastAsiaTheme="minorHAnsi" w:hAnsi="Times New Roman"/>
              </w:rPr>
              <w:t>Специалист субъекта учета</w:t>
            </w:r>
          </w:p>
        </w:tc>
        <w:tc>
          <w:tcPr>
            <w:tcW w:w="2781" w:type="dxa"/>
          </w:tcPr>
          <w:p w:rsidR="002E7F6F" w:rsidRPr="00C77072" w:rsidRDefault="002E7F6F" w:rsidP="002E7F6F">
            <w:pPr>
              <w:jc w:val="both"/>
              <w:rPr>
                <w:rFonts w:ascii="Times New Roman" w:eastAsiaTheme="minorHAnsi" w:hAnsi="Times New Roman"/>
              </w:rPr>
            </w:pPr>
            <w:r w:rsidRPr="001B64A7">
              <w:rPr>
                <w:rFonts w:ascii="Times New Roman" w:eastAsiaTheme="minorHAnsi" w:hAnsi="Times New Roman"/>
              </w:rPr>
              <w:t>В момент выдачи наличных денежных средств</w:t>
            </w:r>
          </w:p>
        </w:tc>
        <w:tc>
          <w:tcPr>
            <w:tcW w:w="2256" w:type="dxa"/>
          </w:tcPr>
          <w:p w:rsidR="002E7F6F" w:rsidRPr="00C77072" w:rsidRDefault="002E7F6F" w:rsidP="002E7F6F">
            <w:pPr>
              <w:autoSpaceDE w:val="0"/>
              <w:autoSpaceDN w:val="0"/>
              <w:adjustRightInd w:val="0"/>
              <w:spacing w:after="0" w:line="240" w:lineRule="auto"/>
              <w:rPr>
                <w:rFonts w:ascii="Times New Roman" w:eastAsiaTheme="minorHAnsi" w:hAnsi="Times New Roman"/>
              </w:rPr>
            </w:pPr>
            <w:r w:rsidRPr="001B64A7">
              <w:rPr>
                <w:rFonts w:ascii="Times New Roman" w:eastAsiaTheme="minorHAnsi" w:hAnsi="Times New Roman"/>
              </w:rPr>
              <w:t>уполномоченное лицо субъекта централизованного учета</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sidRPr="001B64A7">
              <w:rPr>
                <w:rFonts w:ascii="Times New Roman" w:eastAsiaTheme="minorHAnsi" w:hAnsi="Times New Roman"/>
              </w:rPr>
              <w:t>Одномоментно после подписания документа уполномоченным лицом субъекта централизованного учета</w:t>
            </w:r>
          </w:p>
        </w:tc>
      </w:tr>
      <w:tr w:rsidR="002E7F6F" w:rsidRPr="001D5583" w:rsidTr="004C781B">
        <w:tc>
          <w:tcPr>
            <w:tcW w:w="15388" w:type="dxa"/>
            <w:gridSpan w:val="6"/>
          </w:tcPr>
          <w:p w:rsidR="002E7F6F" w:rsidRPr="001D5583" w:rsidRDefault="002E7F6F" w:rsidP="002E7F6F">
            <w:pPr>
              <w:jc w:val="center"/>
              <w:rPr>
                <w:rFonts w:ascii="Times New Roman" w:hAnsi="Times New Roman"/>
                <w:sz w:val="24"/>
                <w:szCs w:val="24"/>
              </w:rPr>
            </w:pPr>
            <w:r>
              <w:rPr>
                <w:rFonts w:ascii="Times New Roman" w:eastAsiaTheme="minorHAnsi" w:hAnsi="Times New Roman"/>
                <w:b/>
                <w:bCs/>
                <w:sz w:val="23"/>
                <w:szCs w:val="23"/>
              </w:rPr>
              <w:t>Учет расчетов с подотчетными лицами</w:t>
            </w:r>
          </w:p>
        </w:tc>
      </w:tr>
      <w:tr w:rsidR="002E7F6F" w:rsidRPr="001D5583" w:rsidTr="00F6449C">
        <w:tc>
          <w:tcPr>
            <w:tcW w:w="834" w:type="dxa"/>
          </w:tcPr>
          <w:p w:rsidR="002E7F6F" w:rsidRDefault="002E7F6F" w:rsidP="002E7F6F">
            <w:pPr>
              <w:jc w:val="both"/>
              <w:rPr>
                <w:rFonts w:ascii="Times New Roman" w:hAnsi="Times New Roman"/>
                <w:sz w:val="24"/>
                <w:szCs w:val="24"/>
              </w:rPr>
            </w:pPr>
            <w:r>
              <w:rPr>
                <w:rFonts w:ascii="Times New Roman" w:hAnsi="Times New Roman"/>
                <w:sz w:val="24"/>
                <w:szCs w:val="24"/>
              </w:rPr>
              <w:t>35.</w:t>
            </w:r>
          </w:p>
        </w:tc>
        <w:tc>
          <w:tcPr>
            <w:tcW w:w="4357" w:type="dxa"/>
          </w:tcPr>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Приказ руководителя субъекта учета по перечню лиц, имеющих право получения подотчетных сумм</w:t>
            </w:r>
          </w:p>
        </w:tc>
        <w:tc>
          <w:tcPr>
            <w:tcW w:w="2189" w:type="dxa"/>
          </w:tcPr>
          <w:p w:rsidR="002E7F6F" w:rsidRPr="002A42D1" w:rsidRDefault="002E7F6F" w:rsidP="002E7F6F">
            <w:pPr>
              <w:autoSpaceDE w:val="0"/>
              <w:autoSpaceDN w:val="0"/>
              <w:adjustRightInd w:val="0"/>
              <w:spacing w:after="0" w:line="240" w:lineRule="auto"/>
              <w:rPr>
                <w:rFonts w:ascii="Times New Roman" w:eastAsiaTheme="minorHAnsi" w:hAnsi="Times New Roman"/>
              </w:rPr>
            </w:pPr>
            <w:r w:rsidRPr="002A42D1">
              <w:rPr>
                <w:rFonts w:ascii="Times New Roman" w:eastAsiaTheme="minorHAnsi" w:hAnsi="Times New Roman"/>
              </w:rPr>
              <w:t>Ответственный</w:t>
            </w:r>
          </w:p>
          <w:p w:rsidR="002E7F6F" w:rsidRPr="002A42D1" w:rsidRDefault="002E7F6F" w:rsidP="002E7F6F">
            <w:pPr>
              <w:autoSpaceDE w:val="0"/>
              <w:autoSpaceDN w:val="0"/>
              <w:adjustRightInd w:val="0"/>
              <w:spacing w:after="0" w:line="240" w:lineRule="auto"/>
              <w:rPr>
                <w:rFonts w:ascii="Times New Roman" w:eastAsiaTheme="minorHAnsi" w:hAnsi="Times New Roman"/>
              </w:rPr>
            </w:pPr>
            <w:r w:rsidRPr="002A42D1">
              <w:rPr>
                <w:rFonts w:ascii="Times New Roman" w:eastAsiaTheme="minorHAnsi" w:hAnsi="Times New Roman"/>
              </w:rPr>
              <w:t>специалист</w:t>
            </w:r>
          </w:p>
          <w:p w:rsidR="002E7F6F" w:rsidRDefault="002E7F6F" w:rsidP="002E7F6F">
            <w:pPr>
              <w:autoSpaceDE w:val="0"/>
              <w:autoSpaceDN w:val="0"/>
              <w:adjustRightInd w:val="0"/>
              <w:spacing w:after="0" w:line="240" w:lineRule="auto"/>
              <w:rPr>
                <w:rFonts w:ascii="Times New Roman" w:eastAsiaTheme="minorHAnsi" w:hAnsi="Times New Roman"/>
              </w:rPr>
            </w:pPr>
            <w:r w:rsidRPr="002A42D1">
              <w:rPr>
                <w:rFonts w:ascii="Times New Roman" w:eastAsiaTheme="minorHAnsi" w:hAnsi="Times New Roman"/>
              </w:rPr>
              <w:t>учреждения</w:t>
            </w:r>
          </w:p>
        </w:tc>
        <w:tc>
          <w:tcPr>
            <w:tcW w:w="2781" w:type="dxa"/>
          </w:tcPr>
          <w:p w:rsidR="002E7F6F" w:rsidRDefault="002E7F6F" w:rsidP="002E7F6F">
            <w:pPr>
              <w:autoSpaceDE w:val="0"/>
              <w:autoSpaceDN w:val="0"/>
              <w:adjustRightInd w:val="0"/>
              <w:spacing w:after="0" w:line="240" w:lineRule="auto"/>
              <w:rPr>
                <w:rFonts w:ascii="Times New Roman" w:eastAsiaTheme="minorHAnsi" w:hAnsi="Times New Roman"/>
              </w:rPr>
            </w:pPr>
            <w:r w:rsidRPr="00EE24FD">
              <w:rPr>
                <w:rFonts w:ascii="Times New Roman" w:eastAsiaTheme="minorHAnsi" w:hAnsi="Times New Roman"/>
              </w:rPr>
              <w:t>Направляет не позднее следующего рабочего дня со дня утверждения приказа</w:t>
            </w:r>
          </w:p>
        </w:tc>
        <w:tc>
          <w:tcPr>
            <w:tcW w:w="2256" w:type="dxa"/>
          </w:tcPr>
          <w:p w:rsidR="002E7F6F" w:rsidRPr="00EE24FD" w:rsidRDefault="002E7F6F" w:rsidP="002E7F6F">
            <w:pPr>
              <w:autoSpaceDE w:val="0"/>
              <w:autoSpaceDN w:val="0"/>
              <w:adjustRightInd w:val="0"/>
              <w:spacing w:after="0" w:line="240" w:lineRule="auto"/>
              <w:rPr>
                <w:rFonts w:ascii="Times New Roman" w:eastAsiaTheme="minorHAnsi" w:hAnsi="Times New Roman"/>
              </w:rPr>
            </w:pPr>
            <w:r w:rsidRPr="00EE24FD">
              <w:rPr>
                <w:rFonts w:ascii="Times New Roman" w:eastAsiaTheme="minorHAnsi" w:hAnsi="Times New Roman"/>
              </w:rPr>
              <w:t>Ответственный</w:t>
            </w:r>
          </w:p>
          <w:p w:rsidR="002E7F6F" w:rsidRDefault="002E7F6F" w:rsidP="002E7F6F">
            <w:pPr>
              <w:autoSpaceDE w:val="0"/>
              <w:autoSpaceDN w:val="0"/>
              <w:adjustRightInd w:val="0"/>
              <w:spacing w:after="0" w:line="240" w:lineRule="auto"/>
              <w:rPr>
                <w:rFonts w:ascii="Times New Roman" w:eastAsiaTheme="minorHAnsi" w:hAnsi="Times New Roman"/>
              </w:rPr>
            </w:pPr>
            <w:r w:rsidRPr="00EE24FD">
              <w:rPr>
                <w:rFonts w:ascii="Times New Roman" w:eastAsiaTheme="minorHAnsi" w:hAnsi="Times New Roman"/>
              </w:rPr>
              <w:t>специалист ЦБУ</w:t>
            </w:r>
          </w:p>
        </w:tc>
        <w:tc>
          <w:tcPr>
            <w:tcW w:w="2971" w:type="dxa"/>
          </w:tcPr>
          <w:p w:rsidR="002E7F6F" w:rsidRPr="00EE24FD" w:rsidRDefault="002E7F6F" w:rsidP="002E7F6F">
            <w:pPr>
              <w:autoSpaceDE w:val="0"/>
              <w:autoSpaceDN w:val="0"/>
              <w:adjustRightInd w:val="0"/>
              <w:spacing w:after="0" w:line="240" w:lineRule="auto"/>
              <w:rPr>
                <w:rFonts w:ascii="Times New Roman" w:eastAsiaTheme="minorHAnsi" w:hAnsi="Times New Roman"/>
              </w:rPr>
            </w:pPr>
            <w:r w:rsidRPr="00EE24FD">
              <w:rPr>
                <w:rFonts w:ascii="Times New Roman" w:eastAsiaTheme="minorHAnsi" w:hAnsi="Times New Roman"/>
              </w:rPr>
              <w:t>Не позднее рабочего дня,</w:t>
            </w:r>
          </w:p>
          <w:p w:rsidR="002E7F6F" w:rsidRPr="00EE24FD" w:rsidRDefault="002E7F6F" w:rsidP="002E7F6F">
            <w:pPr>
              <w:autoSpaceDE w:val="0"/>
              <w:autoSpaceDN w:val="0"/>
              <w:adjustRightInd w:val="0"/>
              <w:spacing w:after="0" w:line="240" w:lineRule="auto"/>
              <w:rPr>
                <w:rFonts w:ascii="Times New Roman" w:eastAsiaTheme="minorHAnsi" w:hAnsi="Times New Roman"/>
              </w:rPr>
            </w:pPr>
            <w:r w:rsidRPr="00EE24FD">
              <w:rPr>
                <w:rFonts w:ascii="Times New Roman" w:eastAsiaTheme="minorHAnsi" w:hAnsi="Times New Roman"/>
              </w:rPr>
              <w:t>следующего за днем</w:t>
            </w:r>
          </w:p>
          <w:p w:rsidR="002E7F6F" w:rsidRDefault="002E7F6F" w:rsidP="002E7F6F">
            <w:pPr>
              <w:autoSpaceDE w:val="0"/>
              <w:autoSpaceDN w:val="0"/>
              <w:adjustRightInd w:val="0"/>
              <w:spacing w:after="0" w:line="240" w:lineRule="auto"/>
              <w:rPr>
                <w:rFonts w:ascii="Times New Roman" w:eastAsiaTheme="minorHAnsi" w:hAnsi="Times New Roman"/>
              </w:rPr>
            </w:pPr>
            <w:r w:rsidRPr="00EE24FD">
              <w:rPr>
                <w:rFonts w:ascii="Times New Roman" w:eastAsiaTheme="minorHAnsi" w:hAnsi="Times New Roman"/>
              </w:rPr>
              <w:t>поступления документа</w:t>
            </w:r>
          </w:p>
        </w:tc>
      </w:tr>
      <w:tr w:rsidR="002E7F6F" w:rsidRPr="001D5583" w:rsidTr="00F6449C">
        <w:tc>
          <w:tcPr>
            <w:tcW w:w="834" w:type="dxa"/>
          </w:tcPr>
          <w:p w:rsidR="002E7F6F" w:rsidRPr="000B4138" w:rsidRDefault="002E7F6F" w:rsidP="002E7F6F">
            <w:pPr>
              <w:jc w:val="both"/>
              <w:rPr>
                <w:rFonts w:ascii="Times New Roman" w:hAnsi="Times New Roman"/>
                <w:sz w:val="24"/>
                <w:szCs w:val="24"/>
              </w:rPr>
            </w:pPr>
            <w:r>
              <w:rPr>
                <w:rFonts w:ascii="Times New Roman" w:hAnsi="Times New Roman"/>
                <w:sz w:val="24"/>
                <w:szCs w:val="24"/>
              </w:rPr>
              <w:t>36.</w:t>
            </w:r>
          </w:p>
        </w:tc>
        <w:tc>
          <w:tcPr>
            <w:tcW w:w="4357" w:type="dxa"/>
          </w:tcPr>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Электронный документ Распоряжения о направлении сотрудника Заказчика в</w:t>
            </w:r>
          </w:p>
          <w:p w:rsidR="002E7F6F" w:rsidRDefault="002E7F6F" w:rsidP="002E7F6F">
            <w:pPr>
              <w:jc w:val="both"/>
              <w:rPr>
                <w:rFonts w:ascii="Times New Roman" w:hAnsi="Times New Roman"/>
                <w:sz w:val="24"/>
                <w:szCs w:val="24"/>
              </w:rPr>
            </w:pPr>
            <w:r>
              <w:rPr>
                <w:rFonts w:ascii="Times New Roman" w:eastAsiaTheme="minorHAnsi" w:hAnsi="Times New Roman"/>
              </w:rPr>
              <w:t>командировку</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За 3 рабочих дня до выезда</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в командировку</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рабочего дня,</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следующего за днем</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поступления документа</w:t>
            </w:r>
          </w:p>
        </w:tc>
      </w:tr>
      <w:tr w:rsidR="002E7F6F" w:rsidRPr="001D5583" w:rsidTr="00F6449C">
        <w:tc>
          <w:tcPr>
            <w:tcW w:w="834" w:type="dxa"/>
          </w:tcPr>
          <w:p w:rsidR="002E7F6F" w:rsidRPr="000B4138" w:rsidRDefault="002E7F6F" w:rsidP="002E7F6F">
            <w:pPr>
              <w:jc w:val="both"/>
              <w:rPr>
                <w:rFonts w:ascii="Times New Roman" w:hAnsi="Times New Roman"/>
                <w:sz w:val="24"/>
                <w:szCs w:val="24"/>
              </w:rPr>
            </w:pPr>
            <w:r>
              <w:rPr>
                <w:rFonts w:ascii="Times New Roman" w:hAnsi="Times New Roman"/>
                <w:sz w:val="24"/>
                <w:szCs w:val="24"/>
              </w:rPr>
              <w:t>37.</w:t>
            </w:r>
          </w:p>
        </w:tc>
        <w:tc>
          <w:tcPr>
            <w:tcW w:w="4357" w:type="dxa"/>
          </w:tcPr>
          <w:p w:rsidR="002E7F6F" w:rsidRPr="00F30FA2"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Скан-образ и (или) электронный документ Авансового отчета с приложением подтверждающих документов</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день утверждения</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авансового отчета</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двух рабочих</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поступления документа</w:t>
            </w:r>
          </w:p>
        </w:tc>
      </w:tr>
      <w:tr w:rsidR="002E7F6F" w:rsidRPr="001D5583" w:rsidTr="00F6449C">
        <w:tc>
          <w:tcPr>
            <w:tcW w:w="834" w:type="dxa"/>
          </w:tcPr>
          <w:p w:rsidR="002E7F6F" w:rsidRPr="000B4138" w:rsidRDefault="002E7F6F" w:rsidP="002E7F6F">
            <w:pPr>
              <w:jc w:val="both"/>
              <w:rPr>
                <w:rFonts w:ascii="Times New Roman" w:hAnsi="Times New Roman"/>
                <w:sz w:val="24"/>
                <w:szCs w:val="24"/>
              </w:rPr>
            </w:pPr>
            <w:r>
              <w:rPr>
                <w:rFonts w:ascii="Times New Roman" w:hAnsi="Times New Roman"/>
                <w:sz w:val="24"/>
                <w:szCs w:val="24"/>
              </w:rPr>
              <w:t>38.</w:t>
            </w:r>
          </w:p>
        </w:tc>
        <w:tc>
          <w:tcPr>
            <w:tcW w:w="4357" w:type="dxa"/>
          </w:tcPr>
          <w:p w:rsidR="002E7F6F" w:rsidRPr="00F30FA2"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 xml:space="preserve">Скан-образ и (или) электронный документ Заявления сотрудника Заказчика на </w:t>
            </w:r>
            <w:r>
              <w:rPr>
                <w:rFonts w:ascii="Times New Roman" w:eastAsiaTheme="minorHAnsi" w:hAnsi="Times New Roman"/>
              </w:rPr>
              <w:lastRenderedPageBreak/>
              <w:t>удержание из заработной платы неизрасходованной суммы, выданной в подотчет</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lastRenderedPageBreak/>
              <w:t>Ответственный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lastRenderedPageBreak/>
              <w:t>учреждения</w:t>
            </w:r>
          </w:p>
        </w:tc>
        <w:tc>
          <w:tcPr>
            <w:tcW w:w="278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lastRenderedPageBreak/>
              <w:t>Не позднее дня, следующего</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lastRenderedPageBreak/>
              <w:t>после утверждения</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авансового отчета</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lastRenderedPageBreak/>
              <w:t>Ответственный</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lastRenderedPageBreak/>
              <w:t>специалист ЦБУ</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lastRenderedPageBreak/>
              <w:t>В срок начисления</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заработной платы за</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lastRenderedPageBreak/>
              <w:t>первую или вторую</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половину месяца</w:t>
            </w:r>
          </w:p>
        </w:tc>
      </w:tr>
      <w:tr w:rsidR="002E7F6F" w:rsidRPr="001D5583" w:rsidTr="00F6449C">
        <w:tc>
          <w:tcPr>
            <w:tcW w:w="834" w:type="dxa"/>
          </w:tcPr>
          <w:p w:rsidR="002E7F6F" w:rsidRPr="000B4138" w:rsidRDefault="002E7F6F" w:rsidP="002E7F6F">
            <w:pPr>
              <w:jc w:val="both"/>
              <w:rPr>
                <w:rFonts w:ascii="Times New Roman" w:hAnsi="Times New Roman"/>
                <w:sz w:val="24"/>
                <w:szCs w:val="24"/>
              </w:rPr>
            </w:pPr>
            <w:r>
              <w:rPr>
                <w:rFonts w:ascii="Times New Roman" w:hAnsi="Times New Roman"/>
                <w:sz w:val="24"/>
                <w:szCs w:val="24"/>
              </w:rPr>
              <w:lastRenderedPageBreak/>
              <w:t>39.</w:t>
            </w:r>
          </w:p>
        </w:tc>
        <w:tc>
          <w:tcPr>
            <w:tcW w:w="4357" w:type="dxa"/>
          </w:tcPr>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Локальный акт, предусматривающий порядок и размеры возмещения расходов,</w:t>
            </w:r>
          </w:p>
          <w:p w:rsidR="002E7F6F" w:rsidRPr="00F30FA2"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связанных со служебными командировками, работникам Заказчика</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дня, следующего после</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утверждения авансового отчета</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течение срока действия</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положения</w:t>
            </w:r>
          </w:p>
        </w:tc>
      </w:tr>
      <w:tr w:rsidR="002E7F6F" w:rsidRPr="001D5583" w:rsidTr="00734A63">
        <w:tc>
          <w:tcPr>
            <w:tcW w:w="15388" w:type="dxa"/>
            <w:gridSpan w:val="6"/>
          </w:tcPr>
          <w:p w:rsidR="002E7F6F" w:rsidRPr="001D5583" w:rsidRDefault="002E7F6F" w:rsidP="002E7F6F">
            <w:pPr>
              <w:jc w:val="center"/>
              <w:rPr>
                <w:rFonts w:ascii="Times New Roman" w:hAnsi="Times New Roman"/>
                <w:sz w:val="24"/>
                <w:szCs w:val="24"/>
              </w:rPr>
            </w:pPr>
            <w:r>
              <w:rPr>
                <w:rFonts w:ascii="Times New Roman" w:eastAsiaTheme="minorHAnsi" w:hAnsi="Times New Roman"/>
                <w:b/>
                <w:bCs/>
                <w:sz w:val="23"/>
                <w:szCs w:val="23"/>
              </w:rPr>
              <w:t>Учет расчетов по оплате труда</w:t>
            </w:r>
          </w:p>
        </w:tc>
      </w:tr>
      <w:tr w:rsidR="002E7F6F" w:rsidRPr="001D5583" w:rsidTr="00F6449C">
        <w:tc>
          <w:tcPr>
            <w:tcW w:w="834" w:type="dxa"/>
          </w:tcPr>
          <w:p w:rsidR="002E7F6F" w:rsidRDefault="002E7F6F" w:rsidP="002E7F6F">
            <w:pPr>
              <w:jc w:val="both"/>
              <w:rPr>
                <w:rFonts w:ascii="Times New Roman" w:hAnsi="Times New Roman"/>
                <w:sz w:val="24"/>
                <w:szCs w:val="24"/>
              </w:rPr>
            </w:pPr>
            <w:r>
              <w:rPr>
                <w:rFonts w:ascii="Times New Roman" w:hAnsi="Times New Roman"/>
                <w:sz w:val="24"/>
                <w:szCs w:val="24"/>
              </w:rPr>
              <w:t>40</w:t>
            </w:r>
          </w:p>
        </w:tc>
        <w:tc>
          <w:tcPr>
            <w:tcW w:w="4357" w:type="dxa"/>
          </w:tcPr>
          <w:p w:rsidR="002E7F6F" w:rsidRDefault="002E7F6F" w:rsidP="002E7F6F">
            <w:pPr>
              <w:autoSpaceDE w:val="0"/>
              <w:autoSpaceDN w:val="0"/>
              <w:adjustRightInd w:val="0"/>
              <w:spacing w:after="0" w:line="240" w:lineRule="auto"/>
              <w:jc w:val="both"/>
              <w:rPr>
                <w:rFonts w:ascii="Times New Roman" w:eastAsiaTheme="minorHAnsi" w:hAnsi="Times New Roman"/>
              </w:rPr>
            </w:pPr>
            <w:r w:rsidRPr="006063EA">
              <w:rPr>
                <w:rFonts w:ascii="Times New Roman" w:eastAsiaTheme="minorHAnsi" w:hAnsi="Times New Roman"/>
              </w:rPr>
              <w:t>Правовые акты</w:t>
            </w:r>
            <w:r>
              <w:t xml:space="preserve"> (</w:t>
            </w:r>
            <w:r w:rsidRPr="006063EA">
              <w:rPr>
                <w:rFonts w:ascii="Times New Roman" w:eastAsiaTheme="minorHAnsi" w:hAnsi="Times New Roman"/>
              </w:rPr>
              <w:t>Скан-образ и (или) электронный документ</w:t>
            </w:r>
            <w:r>
              <w:rPr>
                <w:rFonts w:ascii="Times New Roman" w:eastAsiaTheme="minorHAnsi" w:hAnsi="Times New Roman"/>
              </w:rPr>
              <w:t xml:space="preserve">) </w:t>
            </w:r>
            <w:r w:rsidRPr="006063EA">
              <w:rPr>
                <w:rFonts w:ascii="Times New Roman" w:eastAsiaTheme="minorHAnsi" w:hAnsi="Times New Roman"/>
              </w:rPr>
              <w:t>, устанавливающие сроки выплаты заработной платы, порядок выплаты премий, материальной помощи, надбавок, размера оплаты за работу в выходной день и иных выплат, порядок удержаний из заработной платы (профсоюзные взносы и т.п.)</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sidRPr="006063EA">
              <w:rPr>
                <w:rFonts w:ascii="Times New Roman" w:eastAsiaTheme="minorHAnsi" w:hAnsi="Times New Roman"/>
              </w:rPr>
              <w:t>кадровая служба субъекта централизованного учета</w:t>
            </w:r>
          </w:p>
        </w:tc>
        <w:tc>
          <w:tcPr>
            <w:tcW w:w="2781" w:type="dxa"/>
          </w:tcPr>
          <w:p w:rsidR="002E7F6F" w:rsidRDefault="002E7F6F" w:rsidP="002E7F6F">
            <w:pPr>
              <w:autoSpaceDE w:val="0"/>
              <w:autoSpaceDN w:val="0"/>
              <w:adjustRightInd w:val="0"/>
              <w:spacing w:after="0" w:line="240" w:lineRule="auto"/>
              <w:rPr>
                <w:rFonts w:ascii="Times New Roman" w:eastAsiaTheme="minorHAnsi" w:hAnsi="Times New Roman"/>
              </w:rPr>
            </w:pPr>
            <w:r w:rsidRPr="006063EA">
              <w:rPr>
                <w:rFonts w:ascii="Times New Roman" w:eastAsiaTheme="minorHAnsi" w:hAnsi="Times New Roman"/>
              </w:rPr>
              <w:t>не позднее следующего рабочего дня со дня издания (поступления) правового акта</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sidRPr="006063EA">
              <w:rPr>
                <w:rFonts w:ascii="Times New Roman" w:eastAsiaTheme="minorHAnsi" w:hAnsi="Times New Roman"/>
              </w:rPr>
              <w:t>ответственные лица субъекта централизованного учета</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sidRPr="006063EA">
              <w:rPr>
                <w:rFonts w:ascii="Times New Roman" w:eastAsiaTheme="minorHAnsi" w:hAnsi="Times New Roman"/>
              </w:rPr>
              <w:t>не позднее 1 (одного) рабочего дня со дня получения документа</w:t>
            </w:r>
          </w:p>
        </w:tc>
      </w:tr>
      <w:tr w:rsidR="002E7F6F" w:rsidRPr="001D5583" w:rsidTr="00F6449C">
        <w:tc>
          <w:tcPr>
            <w:tcW w:w="834" w:type="dxa"/>
          </w:tcPr>
          <w:p w:rsidR="002E7F6F" w:rsidRPr="000B4138" w:rsidRDefault="002E7F6F" w:rsidP="002E7F6F">
            <w:pPr>
              <w:jc w:val="both"/>
              <w:rPr>
                <w:rFonts w:ascii="Times New Roman" w:hAnsi="Times New Roman"/>
                <w:sz w:val="24"/>
                <w:szCs w:val="24"/>
              </w:rPr>
            </w:pPr>
            <w:r>
              <w:rPr>
                <w:rFonts w:ascii="Times New Roman" w:hAnsi="Times New Roman"/>
                <w:sz w:val="24"/>
                <w:szCs w:val="24"/>
              </w:rPr>
              <w:t>41.</w:t>
            </w:r>
          </w:p>
        </w:tc>
        <w:tc>
          <w:tcPr>
            <w:tcW w:w="4357" w:type="dxa"/>
          </w:tcPr>
          <w:p w:rsidR="002E7F6F" w:rsidRPr="00E6633B"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Электронный документ Штатного расписания Заказчика</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Вводится в ЕЦИС не</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позднее 3 рабочих дней со</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дня поступления</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ответственному специалисту</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Заказчика документа на</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бумажном носителе</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двух рабочих</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поступления документа</w:t>
            </w:r>
          </w:p>
        </w:tc>
      </w:tr>
      <w:tr w:rsidR="002E7F6F" w:rsidRPr="001D5583" w:rsidTr="00F6449C">
        <w:tc>
          <w:tcPr>
            <w:tcW w:w="834" w:type="dxa"/>
          </w:tcPr>
          <w:p w:rsidR="002E7F6F" w:rsidRPr="000B4138" w:rsidRDefault="002E7F6F" w:rsidP="002E7F6F">
            <w:pPr>
              <w:jc w:val="both"/>
              <w:rPr>
                <w:rFonts w:ascii="Times New Roman" w:hAnsi="Times New Roman"/>
                <w:sz w:val="24"/>
                <w:szCs w:val="24"/>
              </w:rPr>
            </w:pPr>
            <w:r>
              <w:rPr>
                <w:rFonts w:ascii="Times New Roman" w:hAnsi="Times New Roman"/>
                <w:sz w:val="24"/>
                <w:szCs w:val="24"/>
              </w:rPr>
              <w:t>42.</w:t>
            </w:r>
          </w:p>
        </w:tc>
        <w:tc>
          <w:tcPr>
            <w:tcW w:w="4357" w:type="dxa"/>
          </w:tcPr>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Электронный документ Анкетных</w:t>
            </w:r>
          </w:p>
          <w:p w:rsidR="002E7F6F" w:rsidRDefault="002E7F6F" w:rsidP="002E7F6F">
            <w:pPr>
              <w:jc w:val="both"/>
              <w:rPr>
                <w:rFonts w:ascii="Times New Roman" w:hAnsi="Times New Roman"/>
                <w:sz w:val="24"/>
                <w:szCs w:val="24"/>
              </w:rPr>
            </w:pPr>
            <w:r>
              <w:rPr>
                <w:rFonts w:ascii="Times New Roman" w:eastAsiaTheme="minorHAnsi" w:hAnsi="Times New Roman"/>
              </w:rPr>
              <w:t>данных сотрудников Заказчика</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Вводится в ЕЦИС не</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позднее 3 рабочих дней со</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дня наступления события</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двух рабочих</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поступления документа</w:t>
            </w:r>
          </w:p>
        </w:tc>
      </w:tr>
      <w:tr w:rsidR="002E7F6F" w:rsidRPr="001D5583" w:rsidTr="00F6449C">
        <w:tc>
          <w:tcPr>
            <w:tcW w:w="834" w:type="dxa"/>
          </w:tcPr>
          <w:p w:rsidR="002E7F6F" w:rsidRPr="000B4138" w:rsidRDefault="002E7F6F" w:rsidP="002E7F6F">
            <w:pPr>
              <w:jc w:val="both"/>
              <w:rPr>
                <w:rFonts w:ascii="Times New Roman" w:hAnsi="Times New Roman"/>
                <w:sz w:val="24"/>
                <w:szCs w:val="24"/>
              </w:rPr>
            </w:pPr>
            <w:r>
              <w:rPr>
                <w:rFonts w:ascii="Times New Roman" w:hAnsi="Times New Roman"/>
                <w:sz w:val="24"/>
                <w:szCs w:val="24"/>
              </w:rPr>
              <w:t>43.</w:t>
            </w:r>
          </w:p>
        </w:tc>
        <w:tc>
          <w:tcPr>
            <w:tcW w:w="4357" w:type="dxa"/>
          </w:tcPr>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Электронный документ Табеля учета</w:t>
            </w:r>
          </w:p>
          <w:p w:rsidR="002E7F6F" w:rsidRDefault="002E7F6F" w:rsidP="002E7F6F">
            <w:pPr>
              <w:jc w:val="both"/>
              <w:rPr>
                <w:rFonts w:ascii="Times New Roman" w:hAnsi="Times New Roman"/>
                <w:sz w:val="24"/>
                <w:szCs w:val="24"/>
              </w:rPr>
            </w:pPr>
            <w:r>
              <w:rPr>
                <w:rFonts w:ascii="Times New Roman" w:eastAsiaTheme="minorHAnsi" w:hAnsi="Times New Roman"/>
              </w:rPr>
              <w:t>использования рабочего времени</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Заполняется ежедневно.</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Направляется исполнителю</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 применением ЭП за 3</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рабочих дня до наступления срока выплаты зарплаты за</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1-ю и 2-ю половину месяца</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двух рабочих</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поступления документа</w:t>
            </w:r>
          </w:p>
        </w:tc>
      </w:tr>
      <w:tr w:rsidR="002E7F6F" w:rsidRPr="001D5583" w:rsidTr="00F6449C">
        <w:tc>
          <w:tcPr>
            <w:tcW w:w="834" w:type="dxa"/>
          </w:tcPr>
          <w:p w:rsidR="002E7F6F" w:rsidRPr="000B4138" w:rsidRDefault="002E7F6F" w:rsidP="002E7F6F">
            <w:pPr>
              <w:jc w:val="both"/>
              <w:rPr>
                <w:rFonts w:ascii="Times New Roman" w:hAnsi="Times New Roman"/>
                <w:sz w:val="24"/>
                <w:szCs w:val="24"/>
              </w:rPr>
            </w:pPr>
            <w:r>
              <w:rPr>
                <w:rFonts w:ascii="Times New Roman" w:hAnsi="Times New Roman"/>
                <w:sz w:val="24"/>
                <w:szCs w:val="24"/>
              </w:rPr>
              <w:lastRenderedPageBreak/>
              <w:t>44.</w:t>
            </w:r>
          </w:p>
        </w:tc>
        <w:tc>
          <w:tcPr>
            <w:tcW w:w="4357" w:type="dxa"/>
          </w:tcPr>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Электронный документ</w:t>
            </w:r>
          </w:p>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распоряжения по личному составу:</w:t>
            </w:r>
          </w:p>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о принятии на работу сотрудников;</w:t>
            </w:r>
          </w:p>
          <w:p w:rsidR="002E7F6F" w:rsidRDefault="002E7F6F" w:rsidP="002E7F6F">
            <w:pPr>
              <w:autoSpaceDE w:val="0"/>
              <w:autoSpaceDN w:val="0"/>
              <w:adjustRightInd w:val="0"/>
              <w:spacing w:after="0" w:line="240" w:lineRule="auto"/>
              <w:jc w:val="both"/>
              <w:rPr>
                <w:rFonts w:ascii="Times New Roman" w:eastAsiaTheme="minorHAnsi" w:hAnsi="Times New Roman"/>
              </w:rPr>
            </w:pPr>
          </w:p>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о прекращении (расторжении)</w:t>
            </w:r>
          </w:p>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трудового договора;</w:t>
            </w:r>
          </w:p>
          <w:p w:rsidR="002E7F6F" w:rsidRDefault="002E7F6F" w:rsidP="002E7F6F">
            <w:pPr>
              <w:autoSpaceDE w:val="0"/>
              <w:autoSpaceDN w:val="0"/>
              <w:adjustRightInd w:val="0"/>
              <w:spacing w:after="0" w:line="240" w:lineRule="auto"/>
              <w:jc w:val="both"/>
              <w:rPr>
                <w:rFonts w:ascii="Times New Roman" w:eastAsiaTheme="minorHAnsi" w:hAnsi="Times New Roman"/>
              </w:rPr>
            </w:pPr>
          </w:p>
          <w:p w:rsidR="002E7F6F" w:rsidRDefault="002E7F6F" w:rsidP="002E7F6F">
            <w:pPr>
              <w:autoSpaceDE w:val="0"/>
              <w:autoSpaceDN w:val="0"/>
              <w:adjustRightInd w:val="0"/>
              <w:spacing w:after="0" w:line="240" w:lineRule="auto"/>
              <w:jc w:val="both"/>
              <w:rPr>
                <w:rFonts w:ascii="Times New Roman" w:eastAsiaTheme="minorHAnsi" w:hAnsi="Times New Roman"/>
              </w:rPr>
            </w:pPr>
          </w:p>
          <w:p w:rsidR="002E7F6F" w:rsidRDefault="002E7F6F" w:rsidP="002E7F6F">
            <w:pPr>
              <w:autoSpaceDE w:val="0"/>
              <w:autoSpaceDN w:val="0"/>
              <w:adjustRightInd w:val="0"/>
              <w:spacing w:after="0" w:line="240" w:lineRule="auto"/>
              <w:jc w:val="both"/>
              <w:rPr>
                <w:rFonts w:ascii="Times New Roman" w:eastAsiaTheme="minorHAnsi" w:hAnsi="Times New Roman"/>
              </w:rPr>
            </w:pPr>
          </w:p>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об отмене распоряжения о</w:t>
            </w:r>
          </w:p>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прекращении (расторжении)</w:t>
            </w:r>
          </w:p>
          <w:p w:rsidR="002E7F6F" w:rsidRDefault="002E7F6F" w:rsidP="002E7F6F">
            <w:pPr>
              <w:jc w:val="both"/>
              <w:rPr>
                <w:rFonts w:ascii="Times New Roman" w:hAnsi="Times New Roman"/>
                <w:sz w:val="24"/>
                <w:szCs w:val="24"/>
              </w:rPr>
            </w:pPr>
            <w:r>
              <w:rPr>
                <w:rFonts w:ascii="Times New Roman" w:eastAsiaTheme="minorHAnsi" w:hAnsi="Times New Roman"/>
              </w:rPr>
              <w:t>трудового договора,</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3 рабочих дней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со дня наступления события</w:t>
            </w:r>
          </w:p>
          <w:p w:rsidR="002E7F6F" w:rsidRDefault="002E7F6F" w:rsidP="002E7F6F">
            <w:pPr>
              <w:autoSpaceDE w:val="0"/>
              <w:autoSpaceDN w:val="0"/>
              <w:adjustRightInd w:val="0"/>
              <w:spacing w:after="0" w:line="240" w:lineRule="auto"/>
              <w:rPr>
                <w:rFonts w:ascii="Times New Roman" w:eastAsiaTheme="minorHAnsi" w:hAnsi="Times New Roman"/>
              </w:rPr>
            </w:pP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менее чем за 3 рабочих</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дня до прекращения</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(расторжения) трудового</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договора</w:t>
            </w:r>
          </w:p>
          <w:p w:rsidR="002E7F6F" w:rsidRDefault="002E7F6F" w:rsidP="002E7F6F">
            <w:pPr>
              <w:autoSpaceDE w:val="0"/>
              <w:autoSpaceDN w:val="0"/>
              <w:adjustRightInd w:val="0"/>
              <w:spacing w:after="0" w:line="240" w:lineRule="auto"/>
              <w:rPr>
                <w:rFonts w:ascii="Times New Roman" w:eastAsiaTheme="minorHAnsi" w:hAnsi="Times New Roman"/>
              </w:rPr>
            </w:pP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день регистрации</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распоряжения</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рабочего дня,</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следующего за днем</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поступления документа</w:t>
            </w:r>
          </w:p>
        </w:tc>
      </w:tr>
      <w:tr w:rsidR="002E7F6F" w:rsidRPr="001D5583" w:rsidTr="00F6449C">
        <w:tc>
          <w:tcPr>
            <w:tcW w:w="834" w:type="dxa"/>
          </w:tcPr>
          <w:p w:rsidR="002E7F6F" w:rsidRPr="000B4138" w:rsidRDefault="002E7F6F" w:rsidP="002E7F6F">
            <w:pPr>
              <w:jc w:val="both"/>
              <w:rPr>
                <w:rFonts w:ascii="Times New Roman" w:hAnsi="Times New Roman"/>
                <w:sz w:val="24"/>
                <w:szCs w:val="24"/>
              </w:rPr>
            </w:pPr>
            <w:r>
              <w:rPr>
                <w:rFonts w:ascii="Times New Roman" w:hAnsi="Times New Roman"/>
                <w:sz w:val="24"/>
                <w:szCs w:val="24"/>
              </w:rPr>
              <w:t>45.</w:t>
            </w:r>
          </w:p>
        </w:tc>
        <w:tc>
          <w:tcPr>
            <w:tcW w:w="4357" w:type="dxa"/>
          </w:tcPr>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Электронный документ</w:t>
            </w:r>
          </w:p>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Распоряжения о предоставлении</w:t>
            </w:r>
          </w:p>
          <w:p w:rsidR="002E7F6F" w:rsidRDefault="002E7F6F" w:rsidP="002E7F6F">
            <w:pPr>
              <w:jc w:val="both"/>
              <w:rPr>
                <w:rFonts w:ascii="Times New Roman" w:hAnsi="Times New Roman"/>
                <w:sz w:val="24"/>
                <w:szCs w:val="24"/>
              </w:rPr>
            </w:pPr>
            <w:r>
              <w:rPr>
                <w:rFonts w:ascii="Times New Roman" w:eastAsiaTheme="minorHAnsi" w:hAnsi="Times New Roman"/>
              </w:rPr>
              <w:t>отпуска, переносе срока отпуска</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14 календарных</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до наступления</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события</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За 5 календарных дней до</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наступления события</w:t>
            </w:r>
          </w:p>
        </w:tc>
      </w:tr>
      <w:tr w:rsidR="002E7F6F" w:rsidRPr="001D5583" w:rsidTr="00F6449C">
        <w:tc>
          <w:tcPr>
            <w:tcW w:w="834" w:type="dxa"/>
          </w:tcPr>
          <w:p w:rsidR="002E7F6F" w:rsidRPr="000B4138" w:rsidRDefault="002E7F6F" w:rsidP="002E7F6F">
            <w:pPr>
              <w:jc w:val="both"/>
              <w:rPr>
                <w:rFonts w:ascii="Times New Roman" w:hAnsi="Times New Roman"/>
                <w:sz w:val="24"/>
                <w:szCs w:val="24"/>
              </w:rPr>
            </w:pPr>
            <w:r>
              <w:rPr>
                <w:rFonts w:ascii="Times New Roman" w:hAnsi="Times New Roman"/>
                <w:sz w:val="24"/>
                <w:szCs w:val="24"/>
              </w:rPr>
              <w:t>46.</w:t>
            </w:r>
          </w:p>
        </w:tc>
        <w:tc>
          <w:tcPr>
            <w:tcW w:w="4357" w:type="dxa"/>
          </w:tcPr>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Электронный документ. Распоряжения о предоставлении материальной помощи,</w:t>
            </w:r>
          </w:p>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единовременной выплаты к отпуску, иных выплат, предусмотренных Положением о</w:t>
            </w:r>
          </w:p>
          <w:p w:rsidR="002E7F6F" w:rsidRDefault="002E7F6F" w:rsidP="002E7F6F">
            <w:pPr>
              <w:jc w:val="both"/>
              <w:rPr>
                <w:rFonts w:ascii="Times New Roman" w:hAnsi="Times New Roman"/>
                <w:sz w:val="24"/>
                <w:szCs w:val="24"/>
              </w:rPr>
            </w:pPr>
            <w:r>
              <w:rPr>
                <w:rFonts w:ascii="Times New Roman" w:eastAsiaTheme="minorHAnsi" w:hAnsi="Times New Roman"/>
              </w:rPr>
              <w:t>материальном стимулировании</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3 рабочих дней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со дня регистрации</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распоряжения</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2 рабочих дней,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следующих за днем</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поступления документа</w:t>
            </w:r>
          </w:p>
        </w:tc>
      </w:tr>
      <w:tr w:rsidR="002E7F6F" w:rsidRPr="001D5583" w:rsidTr="00F6449C">
        <w:tc>
          <w:tcPr>
            <w:tcW w:w="834" w:type="dxa"/>
          </w:tcPr>
          <w:p w:rsidR="002E7F6F" w:rsidRPr="000B4138" w:rsidRDefault="002E7F6F" w:rsidP="002E7F6F">
            <w:pPr>
              <w:jc w:val="both"/>
              <w:rPr>
                <w:rFonts w:ascii="Times New Roman" w:hAnsi="Times New Roman"/>
                <w:sz w:val="24"/>
                <w:szCs w:val="24"/>
              </w:rPr>
            </w:pPr>
            <w:r>
              <w:rPr>
                <w:rFonts w:ascii="Times New Roman" w:hAnsi="Times New Roman"/>
                <w:sz w:val="24"/>
                <w:szCs w:val="24"/>
              </w:rPr>
              <w:t>47.</w:t>
            </w:r>
          </w:p>
        </w:tc>
        <w:tc>
          <w:tcPr>
            <w:tcW w:w="4357" w:type="dxa"/>
          </w:tcPr>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Электронный документ Распоряжения</w:t>
            </w:r>
          </w:p>
          <w:p w:rsidR="002E7F6F" w:rsidRDefault="002E7F6F" w:rsidP="002E7F6F">
            <w:pPr>
              <w:jc w:val="both"/>
              <w:rPr>
                <w:rFonts w:ascii="Times New Roman" w:hAnsi="Times New Roman"/>
                <w:sz w:val="24"/>
                <w:szCs w:val="24"/>
              </w:rPr>
            </w:pPr>
            <w:r>
              <w:rPr>
                <w:rFonts w:ascii="Times New Roman" w:eastAsiaTheme="minorHAnsi" w:hAnsi="Times New Roman"/>
              </w:rPr>
              <w:t>о выплате премии</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течение 1 рабочего дня</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после подписания</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распоряжения</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3 рабочих дней,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следующих за днем</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поступления документа</w:t>
            </w:r>
          </w:p>
        </w:tc>
      </w:tr>
      <w:tr w:rsidR="002E7F6F" w:rsidRPr="001D5583" w:rsidTr="00F6449C">
        <w:tc>
          <w:tcPr>
            <w:tcW w:w="834" w:type="dxa"/>
          </w:tcPr>
          <w:p w:rsidR="002E7F6F" w:rsidRPr="000B4138" w:rsidRDefault="002E7F6F" w:rsidP="002E7F6F">
            <w:pPr>
              <w:jc w:val="both"/>
              <w:rPr>
                <w:rFonts w:ascii="Times New Roman" w:hAnsi="Times New Roman"/>
                <w:sz w:val="24"/>
                <w:szCs w:val="24"/>
              </w:rPr>
            </w:pPr>
            <w:r>
              <w:rPr>
                <w:rFonts w:ascii="Times New Roman" w:hAnsi="Times New Roman"/>
                <w:sz w:val="24"/>
                <w:szCs w:val="24"/>
              </w:rPr>
              <w:t>48.</w:t>
            </w:r>
          </w:p>
        </w:tc>
        <w:tc>
          <w:tcPr>
            <w:tcW w:w="4357" w:type="dxa"/>
          </w:tcPr>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Листок временной нетрудоспособности, подписанный руководителем Заказчика, заявление застрахованного лица - сотрудника</w:t>
            </w:r>
          </w:p>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Заказчика о выплате соответствующего вида пособия по утвержденной форме, подписанное сотрудником Заказчика и</w:t>
            </w:r>
          </w:p>
          <w:p w:rsidR="002E7F6F" w:rsidRDefault="002E7F6F" w:rsidP="002E7F6F">
            <w:pPr>
              <w:jc w:val="both"/>
              <w:rPr>
                <w:rFonts w:ascii="Times New Roman" w:hAnsi="Times New Roman"/>
                <w:sz w:val="24"/>
                <w:szCs w:val="24"/>
              </w:rPr>
            </w:pPr>
            <w:r>
              <w:rPr>
                <w:rFonts w:ascii="Times New Roman" w:eastAsiaTheme="minorHAnsi" w:hAnsi="Times New Roman"/>
              </w:rPr>
              <w:t>руководителем Заказчика</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двух</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календарных дней с даты</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получения документов</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трех</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календарных дней с даты</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получения документов</w:t>
            </w:r>
          </w:p>
        </w:tc>
      </w:tr>
      <w:tr w:rsidR="002E7F6F" w:rsidRPr="001D5583" w:rsidTr="00F6449C">
        <w:tc>
          <w:tcPr>
            <w:tcW w:w="834" w:type="dxa"/>
          </w:tcPr>
          <w:p w:rsidR="002E7F6F" w:rsidRPr="000B4138" w:rsidRDefault="002E7F6F" w:rsidP="002E7F6F">
            <w:pPr>
              <w:jc w:val="both"/>
              <w:rPr>
                <w:rFonts w:ascii="Times New Roman" w:hAnsi="Times New Roman"/>
                <w:sz w:val="24"/>
                <w:szCs w:val="24"/>
              </w:rPr>
            </w:pPr>
            <w:r>
              <w:rPr>
                <w:rFonts w:ascii="Times New Roman" w:hAnsi="Times New Roman"/>
                <w:sz w:val="24"/>
                <w:szCs w:val="24"/>
              </w:rPr>
              <w:t>49.</w:t>
            </w:r>
          </w:p>
        </w:tc>
        <w:tc>
          <w:tcPr>
            <w:tcW w:w="4357" w:type="dxa"/>
          </w:tcPr>
          <w:p w:rsidR="002E7F6F" w:rsidRDefault="002E7F6F" w:rsidP="002E7F6F">
            <w:pPr>
              <w:jc w:val="both"/>
              <w:rPr>
                <w:rFonts w:ascii="Times New Roman" w:hAnsi="Times New Roman"/>
                <w:sz w:val="24"/>
                <w:szCs w:val="24"/>
              </w:rPr>
            </w:pPr>
            <w:r>
              <w:rPr>
                <w:rFonts w:ascii="Times New Roman" w:eastAsiaTheme="minorHAnsi" w:hAnsi="Times New Roman"/>
              </w:rPr>
              <w:t>Скан - образ исполнительного листа</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рабочего дня,</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следующего за днем</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получения документов</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2E7F6F" w:rsidRPr="00082FAB"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 xml:space="preserve">Не позднее дня начисления заработной платы (в части удержания по исполнительному </w:t>
            </w:r>
            <w:r>
              <w:rPr>
                <w:rFonts w:ascii="Times New Roman" w:eastAsiaTheme="minorHAnsi" w:hAnsi="Times New Roman"/>
              </w:rPr>
              <w:lastRenderedPageBreak/>
              <w:t>документу). В течение трех дней со дня выплаты заработной платы (в части удержания по исполнительному документу)</w:t>
            </w:r>
          </w:p>
        </w:tc>
      </w:tr>
      <w:tr w:rsidR="002E7F6F" w:rsidRPr="001D5583" w:rsidTr="00F6449C">
        <w:tc>
          <w:tcPr>
            <w:tcW w:w="834" w:type="dxa"/>
          </w:tcPr>
          <w:p w:rsidR="002E7F6F" w:rsidRPr="000B4138" w:rsidRDefault="002E7F6F" w:rsidP="002E7F6F">
            <w:pPr>
              <w:jc w:val="both"/>
              <w:rPr>
                <w:rFonts w:ascii="Times New Roman" w:hAnsi="Times New Roman"/>
                <w:sz w:val="24"/>
                <w:szCs w:val="24"/>
              </w:rPr>
            </w:pPr>
            <w:r>
              <w:rPr>
                <w:rFonts w:ascii="Times New Roman" w:hAnsi="Times New Roman"/>
                <w:sz w:val="24"/>
                <w:szCs w:val="24"/>
              </w:rPr>
              <w:lastRenderedPageBreak/>
              <w:t>50.</w:t>
            </w:r>
          </w:p>
        </w:tc>
        <w:tc>
          <w:tcPr>
            <w:tcW w:w="4357" w:type="dxa"/>
          </w:tcPr>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Информация о перечислении</w:t>
            </w:r>
          </w:p>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денежных средств по</w:t>
            </w:r>
          </w:p>
          <w:p w:rsidR="002E7F6F" w:rsidRDefault="002E7F6F" w:rsidP="002E7F6F">
            <w:pPr>
              <w:jc w:val="both"/>
              <w:rPr>
                <w:rFonts w:ascii="Times New Roman" w:hAnsi="Times New Roman"/>
                <w:sz w:val="24"/>
                <w:szCs w:val="24"/>
              </w:rPr>
            </w:pPr>
            <w:r>
              <w:rPr>
                <w:rFonts w:ascii="Times New Roman" w:eastAsiaTheme="minorHAnsi" w:hAnsi="Times New Roman"/>
              </w:rPr>
              <w:t>исполнительному листу</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специалист ЦБУ</w:t>
            </w:r>
          </w:p>
        </w:tc>
        <w:tc>
          <w:tcPr>
            <w:tcW w:w="278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дня</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наступления оснований,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предусмотренных</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подпунктом 1 части 4</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статьи 98 Федерального</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закона от 2 октября 2007</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года № 229-ФЗ «Об</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исполнительном</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производстве» (далее - ФЗ</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 229-ФЗ)</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 Не позднее дня, когда</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Исполнителю стало</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известно о наступлении</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оснований,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предусмотренных</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подпунктами 2-4 части 4</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статьи 98 ФЗ № 229-ФЗ</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Заказчика</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дня,</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следующего за днем</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наступления оснований,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предусмотренных частью</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4 статьи 98 ФЗ №с 229-ФЗ</w:t>
            </w:r>
          </w:p>
        </w:tc>
      </w:tr>
      <w:tr w:rsidR="002E7F6F" w:rsidRPr="001D5583" w:rsidTr="00F6449C">
        <w:tc>
          <w:tcPr>
            <w:tcW w:w="834" w:type="dxa"/>
          </w:tcPr>
          <w:p w:rsidR="002E7F6F" w:rsidRPr="000B4138" w:rsidRDefault="002E7F6F" w:rsidP="002E7F6F">
            <w:pPr>
              <w:jc w:val="both"/>
              <w:rPr>
                <w:rFonts w:ascii="Times New Roman" w:hAnsi="Times New Roman"/>
                <w:sz w:val="24"/>
                <w:szCs w:val="24"/>
              </w:rPr>
            </w:pPr>
            <w:r>
              <w:rPr>
                <w:rFonts w:ascii="Times New Roman" w:hAnsi="Times New Roman"/>
                <w:sz w:val="24"/>
                <w:szCs w:val="24"/>
              </w:rPr>
              <w:t>51.</w:t>
            </w:r>
          </w:p>
        </w:tc>
        <w:tc>
          <w:tcPr>
            <w:tcW w:w="4357" w:type="dxa"/>
          </w:tcPr>
          <w:p w:rsidR="002E7F6F" w:rsidRPr="009537FD"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Скан - образ и (или) электронный документ Заявления на удержание из заработной платы, заявления на предоставление вычетов с приложением подтверждающих документов</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день поступления</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заявления</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За 4 рабочих дня до срока</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выплаты заработной платы</w:t>
            </w:r>
          </w:p>
        </w:tc>
      </w:tr>
      <w:tr w:rsidR="002E7F6F" w:rsidRPr="001D5583" w:rsidTr="00F6449C">
        <w:tc>
          <w:tcPr>
            <w:tcW w:w="834" w:type="dxa"/>
          </w:tcPr>
          <w:p w:rsidR="002E7F6F" w:rsidRPr="000B4138" w:rsidRDefault="002E7F6F" w:rsidP="002E7F6F">
            <w:pPr>
              <w:jc w:val="both"/>
              <w:rPr>
                <w:rFonts w:ascii="Times New Roman" w:hAnsi="Times New Roman"/>
                <w:sz w:val="24"/>
                <w:szCs w:val="24"/>
              </w:rPr>
            </w:pPr>
            <w:r>
              <w:rPr>
                <w:rFonts w:ascii="Times New Roman" w:hAnsi="Times New Roman"/>
                <w:sz w:val="24"/>
                <w:szCs w:val="24"/>
              </w:rPr>
              <w:t>52.</w:t>
            </w:r>
          </w:p>
        </w:tc>
        <w:tc>
          <w:tcPr>
            <w:tcW w:w="4357" w:type="dxa"/>
          </w:tcPr>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Скан - образ и (или) электронный документ Справки о доходах (форма 2 НДФЛ), Справки для оплаты листка</w:t>
            </w:r>
          </w:p>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нетрудоспособности с предыдущего</w:t>
            </w:r>
          </w:p>
          <w:p w:rsidR="002E7F6F" w:rsidRDefault="002E7F6F" w:rsidP="002E7F6F">
            <w:pPr>
              <w:jc w:val="both"/>
              <w:rPr>
                <w:rFonts w:ascii="Times New Roman" w:hAnsi="Times New Roman"/>
                <w:sz w:val="24"/>
                <w:szCs w:val="24"/>
              </w:rPr>
            </w:pPr>
            <w:r>
              <w:rPr>
                <w:rFonts w:ascii="Times New Roman" w:eastAsiaTheme="minorHAnsi" w:hAnsi="Times New Roman"/>
              </w:rPr>
              <w:t>места работы</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По мере приема</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сотрудников</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течение месяца, но не</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позднее 4-х рабочих дней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до выплаты заработной</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платы.</w:t>
            </w:r>
          </w:p>
        </w:tc>
      </w:tr>
      <w:tr w:rsidR="002E7F6F" w:rsidRPr="001D5583" w:rsidTr="00F6449C">
        <w:tc>
          <w:tcPr>
            <w:tcW w:w="834" w:type="dxa"/>
          </w:tcPr>
          <w:p w:rsidR="002E7F6F" w:rsidRPr="000B4138" w:rsidRDefault="002E7F6F" w:rsidP="002E7F6F">
            <w:pPr>
              <w:jc w:val="both"/>
              <w:rPr>
                <w:rFonts w:ascii="Times New Roman" w:hAnsi="Times New Roman"/>
                <w:sz w:val="24"/>
                <w:szCs w:val="24"/>
              </w:rPr>
            </w:pPr>
            <w:r>
              <w:rPr>
                <w:rFonts w:ascii="Times New Roman" w:hAnsi="Times New Roman"/>
                <w:sz w:val="24"/>
                <w:szCs w:val="24"/>
              </w:rPr>
              <w:t>53.</w:t>
            </w:r>
          </w:p>
        </w:tc>
        <w:tc>
          <w:tcPr>
            <w:tcW w:w="4357" w:type="dxa"/>
          </w:tcPr>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Электронный документ расчетного</w:t>
            </w:r>
          </w:p>
          <w:p w:rsidR="002E7F6F" w:rsidRDefault="002E7F6F" w:rsidP="002E7F6F">
            <w:pPr>
              <w:jc w:val="both"/>
              <w:rPr>
                <w:rFonts w:ascii="Times New Roman" w:hAnsi="Times New Roman"/>
                <w:sz w:val="24"/>
                <w:szCs w:val="24"/>
              </w:rPr>
            </w:pPr>
            <w:r>
              <w:rPr>
                <w:rFonts w:ascii="Times New Roman" w:eastAsiaTheme="minorHAnsi" w:hAnsi="Times New Roman"/>
              </w:rPr>
              <w:t>листка</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специалист ЦБУ</w:t>
            </w:r>
          </w:p>
        </w:tc>
        <w:tc>
          <w:tcPr>
            <w:tcW w:w="278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дня получения</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заработной платы за 2</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половину месяца</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Заказчика</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Выдача сотрудникам</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Заказчика в день получения</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документа</w:t>
            </w:r>
          </w:p>
        </w:tc>
      </w:tr>
      <w:tr w:rsidR="002E7F6F" w:rsidRPr="001D5583" w:rsidTr="00F6449C">
        <w:tc>
          <w:tcPr>
            <w:tcW w:w="834" w:type="dxa"/>
          </w:tcPr>
          <w:p w:rsidR="002E7F6F" w:rsidRPr="000B4138" w:rsidRDefault="002E7F6F" w:rsidP="002E7F6F">
            <w:pPr>
              <w:jc w:val="both"/>
              <w:rPr>
                <w:rFonts w:ascii="Times New Roman" w:hAnsi="Times New Roman"/>
                <w:sz w:val="24"/>
                <w:szCs w:val="24"/>
              </w:rPr>
            </w:pPr>
            <w:r>
              <w:rPr>
                <w:rFonts w:ascii="Times New Roman" w:hAnsi="Times New Roman"/>
                <w:sz w:val="24"/>
                <w:szCs w:val="24"/>
              </w:rPr>
              <w:t>54.</w:t>
            </w:r>
          </w:p>
        </w:tc>
        <w:tc>
          <w:tcPr>
            <w:tcW w:w="4357" w:type="dxa"/>
          </w:tcPr>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Электронный документ Справка о</w:t>
            </w:r>
          </w:p>
          <w:p w:rsidR="002E7F6F" w:rsidRPr="00EA45D2"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заработной плате сотрудника Заказчика</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lastRenderedPageBreak/>
              <w:t>специалист ЦБУ</w:t>
            </w:r>
          </w:p>
        </w:tc>
        <w:tc>
          <w:tcPr>
            <w:tcW w:w="2781" w:type="dxa"/>
          </w:tcPr>
          <w:p w:rsidR="002E7F6F" w:rsidRPr="00EA45D2"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lastRenderedPageBreak/>
              <w:t>В течение 2 рабочих дней со дня получения заявки</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lastRenderedPageBreak/>
              <w:t>Заказчика</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lastRenderedPageBreak/>
              <w:t>Не позднее двух рабочих</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lastRenderedPageBreak/>
              <w:t>поступления документа</w:t>
            </w:r>
          </w:p>
        </w:tc>
      </w:tr>
      <w:tr w:rsidR="002E7F6F" w:rsidRPr="001D5583" w:rsidTr="00F6449C">
        <w:tc>
          <w:tcPr>
            <w:tcW w:w="834" w:type="dxa"/>
          </w:tcPr>
          <w:p w:rsidR="002E7F6F" w:rsidRDefault="002E7F6F" w:rsidP="002E7F6F">
            <w:pPr>
              <w:jc w:val="both"/>
              <w:rPr>
                <w:rFonts w:ascii="Times New Roman" w:hAnsi="Times New Roman"/>
                <w:sz w:val="24"/>
                <w:szCs w:val="24"/>
              </w:rPr>
            </w:pPr>
            <w:r>
              <w:rPr>
                <w:rFonts w:ascii="Times New Roman" w:hAnsi="Times New Roman"/>
                <w:sz w:val="24"/>
                <w:szCs w:val="24"/>
              </w:rPr>
              <w:lastRenderedPageBreak/>
              <w:t>55.</w:t>
            </w:r>
          </w:p>
        </w:tc>
        <w:tc>
          <w:tcPr>
            <w:tcW w:w="4357" w:type="dxa"/>
          </w:tcPr>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Скан-образ и (или) электронный</w:t>
            </w:r>
          </w:p>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документ сведений о назначении</w:t>
            </w:r>
          </w:p>
          <w:p w:rsidR="002E7F6F"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надбавок к заработной плате</w:t>
            </w:r>
          </w:p>
          <w:p w:rsidR="002E7F6F" w:rsidRDefault="002E7F6F" w:rsidP="002E7F6F">
            <w:pPr>
              <w:jc w:val="both"/>
              <w:rPr>
                <w:rFonts w:ascii="Times New Roman" w:hAnsi="Times New Roman"/>
                <w:sz w:val="24"/>
                <w:szCs w:val="24"/>
              </w:rPr>
            </w:pPr>
            <w:r>
              <w:rPr>
                <w:rFonts w:ascii="Times New Roman" w:eastAsiaTheme="minorHAnsi" w:hAnsi="Times New Roman"/>
              </w:rPr>
              <w:t>сотрудников Заказчика.</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Исполнителю с</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применением ЭП за 4</w:t>
            </w:r>
          </w:p>
          <w:p w:rsidR="002E7F6F" w:rsidRPr="00EA45D2"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рабочих дня до наступления срока выплаты зарплаты</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двух рабочих</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поступления документа</w:t>
            </w:r>
          </w:p>
        </w:tc>
      </w:tr>
      <w:tr w:rsidR="002E7F6F" w:rsidRPr="001D5583" w:rsidTr="00F6449C">
        <w:tc>
          <w:tcPr>
            <w:tcW w:w="834" w:type="dxa"/>
          </w:tcPr>
          <w:p w:rsidR="002E7F6F" w:rsidRDefault="002E7F6F" w:rsidP="002E7F6F">
            <w:pPr>
              <w:jc w:val="both"/>
              <w:rPr>
                <w:rFonts w:ascii="Times New Roman" w:hAnsi="Times New Roman"/>
                <w:sz w:val="24"/>
                <w:szCs w:val="24"/>
              </w:rPr>
            </w:pPr>
            <w:r>
              <w:rPr>
                <w:rFonts w:ascii="Times New Roman" w:hAnsi="Times New Roman"/>
                <w:sz w:val="24"/>
                <w:szCs w:val="24"/>
              </w:rPr>
              <w:t>56.</w:t>
            </w:r>
          </w:p>
        </w:tc>
        <w:tc>
          <w:tcPr>
            <w:tcW w:w="4357" w:type="dxa"/>
          </w:tcPr>
          <w:p w:rsidR="002E7F6F" w:rsidRPr="00641D11" w:rsidRDefault="002E7F6F" w:rsidP="002E7F6F">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Документы о взыскании денежных средств с сотрудников Заказчика</w:t>
            </w:r>
          </w:p>
        </w:tc>
        <w:tc>
          <w:tcPr>
            <w:tcW w:w="2189"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2E7F6F" w:rsidRPr="00EA45D2"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течение 2 рабочих дней со дня получения документа</w:t>
            </w:r>
          </w:p>
        </w:tc>
        <w:tc>
          <w:tcPr>
            <w:tcW w:w="2256"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срок начисления</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заработной платы за первую</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или вторую половину</w:t>
            </w:r>
          </w:p>
          <w:p w:rsidR="002E7F6F" w:rsidRDefault="002E7F6F" w:rsidP="002E7F6F">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месяца или окончательного</w:t>
            </w:r>
          </w:p>
          <w:p w:rsidR="002E7F6F" w:rsidRPr="001D5583" w:rsidRDefault="002E7F6F" w:rsidP="002E7F6F">
            <w:pPr>
              <w:jc w:val="both"/>
              <w:rPr>
                <w:rFonts w:ascii="Times New Roman" w:hAnsi="Times New Roman"/>
                <w:sz w:val="24"/>
                <w:szCs w:val="24"/>
              </w:rPr>
            </w:pPr>
            <w:r>
              <w:rPr>
                <w:rFonts w:ascii="Times New Roman" w:eastAsiaTheme="minorHAnsi" w:hAnsi="Times New Roman"/>
              </w:rPr>
              <w:t>расчета при увольнении</w:t>
            </w:r>
          </w:p>
        </w:tc>
      </w:tr>
      <w:tr w:rsidR="00410152" w:rsidRPr="001D5583" w:rsidTr="00030AE1">
        <w:tc>
          <w:tcPr>
            <w:tcW w:w="15388" w:type="dxa"/>
            <w:gridSpan w:val="6"/>
          </w:tcPr>
          <w:p w:rsidR="00410152" w:rsidRPr="00410152" w:rsidRDefault="00410152" w:rsidP="00410152">
            <w:pPr>
              <w:autoSpaceDE w:val="0"/>
              <w:autoSpaceDN w:val="0"/>
              <w:adjustRightInd w:val="0"/>
              <w:spacing w:after="0" w:line="240" w:lineRule="auto"/>
              <w:jc w:val="center"/>
              <w:rPr>
                <w:rFonts w:ascii="Times New Roman" w:eastAsiaTheme="minorHAnsi" w:hAnsi="Times New Roman"/>
                <w:b/>
              </w:rPr>
            </w:pPr>
          </w:p>
          <w:p w:rsidR="00410152" w:rsidRPr="00410152" w:rsidRDefault="00410152" w:rsidP="00410152">
            <w:pPr>
              <w:autoSpaceDE w:val="0"/>
              <w:autoSpaceDN w:val="0"/>
              <w:adjustRightInd w:val="0"/>
              <w:spacing w:after="0" w:line="240" w:lineRule="auto"/>
              <w:jc w:val="center"/>
              <w:rPr>
                <w:rFonts w:ascii="Times New Roman" w:eastAsiaTheme="minorHAnsi" w:hAnsi="Times New Roman"/>
                <w:b/>
              </w:rPr>
            </w:pPr>
          </w:p>
          <w:p w:rsidR="00410152" w:rsidRPr="00410152" w:rsidRDefault="00410152" w:rsidP="00410152">
            <w:pPr>
              <w:autoSpaceDE w:val="0"/>
              <w:autoSpaceDN w:val="0"/>
              <w:adjustRightInd w:val="0"/>
              <w:spacing w:after="0" w:line="240" w:lineRule="auto"/>
              <w:jc w:val="center"/>
              <w:rPr>
                <w:rFonts w:ascii="Times New Roman" w:eastAsiaTheme="minorHAnsi" w:hAnsi="Times New Roman"/>
                <w:b/>
              </w:rPr>
            </w:pPr>
            <w:r w:rsidRPr="00410152">
              <w:rPr>
                <w:rFonts w:ascii="Times New Roman" w:eastAsiaTheme="minorHAnsi" w:hAnsi="Times New Roman"/>
                <w:b/>
              </w:rPr>
              <w:t>Учет операций в сфере закупок товаров, работ, услуг для обеспечения государственных нужд</w:t>
            </w:r>
          </w:p>
        </w:tc>
      </w:tr>
      <w:tr w:rsidR="00410152" w:rsidRPr="001D5583" w:rsidTr="00F6449C">
        <w:tc>
          <w:tcPr>
            <w:tcW w:w="834" w:type="dxa"/>
          </w:tcPr>
          <w:p w:rsidR="00410152" w:rsidRDefault="00410152" w:rsidP="00410152">
            <w:pPr>
              <w:jc w:val="both"/>
              <w:rPr>
                <w:rFonts w:ascii="Times New Roman" w:hAnsi="Times New Roman"/>
                <w:sz w:val="24"/>
                <w:szCs w:val="24"/>
              </w:rPr>
            </w:pPr>
            <w:r>
              <w:rPr>
                <w:rFonts w:ascii="Times New Roman" w:hAnsi="Times New Roman"/>
                <w:sz w:val="24"/>
                <w:szCs w:val="24"/>
              </w:rPr>
              <w:t>57.</w:t>
            </w:r>
          </w:p>
        </w:tc>
        <w:tc>
          <w:tcPr>
            <w:tcW w:w="4357" w:type="dxa"/>
          </w:tcPr>
          <w:p w:rsidR="00410152" w:rsidRPr="001B64A7" w:rsidRDefault="00410152" w:rsidP="00410152">
            <w:pPr>
              <w:autoSpaceDE w:val="0"/>
              <w:autoSpaceDN w:val="0"/>
              <w:adjustRightInd w:val="0"/>
              <w:spacing w:after="0" w:line="240" w:lineRule="auto"/>
              <w:jc w:val="both"/>
              <w:rPr>
                <w:rFonts w:ascii="Times New Roman" w:eastAsiaTheme="minorHAnsi" w:hAnsi="Times New Roman"/>
              </w:rPr>
            </w:pPr>
            <w:r w:rsidRPr="001B64A7">
              <w:rPr>
                <w:rFonts w:ascii="Times New Roman" w:eastAsiaTheme="minorHAnsi" w:hAnsi="Times New Roman"/>
              </w:rPr>
              <w:t>Извещение</w:t>
            </w:r>
            <w:r>
              <w:t xml:space="preserve"> с</w:t>
            </w:r>
            <w:r w:rsidRPr="001B64A7">
              <w:rPr>
                <w:rFonts w:ascii="Times New Roman" w:eastAsiaTheme="minorHAnsi" w:hAnsi="Times New Roman"/>
              </w:rPr>
              <w:t>кан - образ и (или) электронный</w:t>
            </w:r>
          </w:p>
          <w:p w:rsidR="00410152" w:rsidRDefault="00410152" w:rsidP="00410152">
            <w:pPr>
              <w:autoSpaceDE w:val="0"/>
              <w:autoSpaceDN w:val="0"/>
              <w:adjustRightInd w:val="0"/>
              <w:spacing w:after="0" w:line="240" w:lineRule="auto"/>
              <w:jc w:val="both"/>
              <w:rPr>
                <w:rFonts w:ascii="Times New Roman" w:eastAsiaTheme="minorHAnsi" w:hAnsi="Times New Roman"/>
              </w:rPr>
            </w:pPr>
            <w:r w:rsidRPr="001B64A7">
              <w:rPr>
                <w:rFonts w:ascii="Times New Roman" w:eastAsiaTheme="minorHAnsi" w:hAnsi="Times New Roman"/>
              </w:rPr>
              <w:t>документ об осуществлении закупки товара, работы, услуги для обеспечения государственных нужд при определении поставщика конкурентным способом</w:t>
            </w:r>
          </w:p>
        </w:tc>
        <w:tc>
          <w:tcPr>
            <w:tcW w:w="2189"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w:t>
            </w:r>
            <w:r w:rsidRPr="001B64A7">
              <w:rPr>
                <w:rFonts w:ascii="Times New Roman" w:eastAsiaTheme="minorHAnsi" w:hAnsi="Times New Roman"/>
              </w:rPr>
              <w:t>тветственное лицо контрактной службы субъекта централизованного учета</w:t>
            </w:r>
          </w:p>
        </w:tc>
        <w:tc>
          <w:tcPr>
            <w:tcW w:w="2781"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w:t>
            </w:r>
            <w:r w:rsidRPr="001B64A7">
              <w:rPr>
                <w:rFonts w:ascii="Times New Roman" w:eastAsiaTheme="minorHAnsi" w:hAnsi="Times New Roman"/>
              </w:rPr>
              <w:t>аправляет не позднее следующего рабочего дня после размещения извещения в ЕИС</w:t>
            </w:r>
          </w:p>
        </w:tc>
        <w:tc>
          <w:tcPr>
            <w:tcW w:w="2256" w:type="dxa"/>
          </w:tcPr>
          <w:p w:rsidR="00410152" w:rsidRPr="001B64A7" w:rsidRDefault="00410152" w:rsidP="00410152">
            <w:pPr>
              <w:autoSpaceDE w:val="0"/>
              <w:autoSpaceDN w:val="0"/>
              <w:adjustRightInd w:val="0"/>
              <w:spacing w:after="0" w:line="240" w:lineRule="auto"/>
              <w:rPr>
                <w:rFonts w:ascii="Times New Roman" w:eastAsiaTheme="minorHAnsi" w:hAnsi="Times New Roman"/>
              </w:rPr>
            </w:pPr>
            <w:r w:rsidRPr="001B64A7">
              <w:rPr>
                <w:rFonts w:ascii="Times New Roman" w:eastAsiaTheme="minorHAnsi" w:hAnsi="Times New Roman"/>
              </w:rPr>
              <w:t>Ответственный</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 ЦБ</w:t>
            </w:r>
          </w:p>
        </w:tc>
        <w:tc>
          <w:tcPr>
            <w:tcW w:w="2971"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w:t>
            </w:r>
            <w:r w:rsidRPr="001B64A7">
              <w:rPr>
                <w:rFonts w:ascii="Times New Roman" w:eastAsiaTheme="minorHAnsi" w:hAnsi="Times New Roman"/>
              </w:rPr>
              <w:t>е позднее следующего рабочего дня после получения документа</w:t>
            </w:r>
          </w:p>
        </w:tc>
      </w:tr>
      <w:tr w:rsidR="00410152" w:rsidRPr="001D5583" w:rsidTr="00F6449C">
        <w:tc>
          <w:tcPr>
            <w:tcW w:w="834" w:type="dxa"/>
          </w:tcPr>
          <w:p w:rsidR="00410152" w:rsidRDefault="00410152" w:rsidP="00410152">
            <w:pPr>
              <w:jc w:val="both"/>
              <w:rPr>
                <w:rFonts w:ascii="Times New Roman" w:hAnsi="Times New Roman"/>
                <w:sz w:val="24"/>
                <w:szCs w:val="24"/>
              </w:rPr>
            </w:pPr>
            <w:r>
              <w:rPr>
                <w:rFonts w:ascii="Times New Roman" w:hAnsi="Times New Roman"/>
                <w:sz w:val="24"/>
                <w:szCs w:val="24"/>
              </w:rPr>
              <w:t>58.</w:t>
            </w:r>
          </w:p>
        </w:tc>
        <w:tc>
          <w:tcPr>
            <w:tcW w:w="4357" w:type="dxa"/>
          </w:tcPr>
          <w:p w:rsidR="00410152" w:rsidRDefault="00410152" w:rsidP="00410152">
            <w:pPr>
              <w:autoSpaceDE w:val="0"/>
              <w:autoSpaceDN w:val="0"/>
              <w:adjustRightInd w:val="0"/>
              <w:spacing w:after="0" w:line="240" w:lineRule="auto"/>
              <w:jc w:val="both"/>
              <w:rPr>
                <w:rFonts w:ascii="Times New Roman" w:eastAsiaTheme="minorHAnsi" w:hAnsi="Times New Roman"/>
              </w:rPr>
            </w:pPr>
            <w:r w:rsidRPr="00DC1118">
              <w:rPr>
                <w:rFonts w:ascii="Times New Roman" w:eastAsiaTheme="minorHAnsi" w:hAnsi="Times New Roman"/>
              </w:rPr>
              <w:t>Информация с приложением копии документа о признании конкурентных процедур несостоявшимися</w:t>
            </w:r>
          </w:p>
        </w:tc>
        <w:tc>
          <w:tcPr>
            <w:tcW w:w="2189" w:type="dxa"/>
          </w:tcPr>
          <w:p w:rsidR="00410152" w:rsidRDefault="00410152" w:rsidP="00410152">
            <w:pPr>
              <w:autoSpaceDE w:val="0"/>
              <w:autoSpaceDN w:val="0"/>
              <w:adjustRightInd w:val="0"/>
              <w:spacing w:after="0" w:line="240" w:lineRule="auto"/>
              <w:rPr>
                <w:rFonts w:ascii="Times New Roman" w:eastAsiaTheme="minorHAnsi" w:hAnsi="Times New Roman"/>
              </w:rPr>
            </w:pPr>
            <w:r w:rsidRPr="00DC1118">
              <w:rPr>
                <w:rFonts w:ascii="Times New Roman" w:eastAsiaTheme="minorHAnsi" w:hAnsi="Times New Roman"/>
              </w:rPr>
              <w:t>Ответственное лицо контрактной службы субъекта централизованного учета</w:t>
            </w:r>
          </w:p>
        </w:tc>
        <w:tc>
          <w:tcPr>
            <w:tcW w:w="2781"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w:t>
            </w:r>
            <w:r w:rsidRPr="00DC1118">
              <w:rPr>
                <w:rFonts w:ascii="Times New Roman" w:eastAsiaTheme="minorHAnsi" w:hAnsi="Times New Roman"/>
              </w:rPr>
              <w:t>аправляет не позднее следующего рабочего дня после размещения в ЕИС протокола о признании конкурентных процедур несостоявшимися</w:t>
            </w:r>
          </w:p>
        </w:tc>
        <w:tc>
          <w:tcPr>
            <w:tcW w:w="2256" w:type="dxa"/>
          </w:tcPr>
          <w:p w:rsidR="00410152" w:rsidRPr="00DC1118" w:rsidRDefault="00410152" w:rsidP="00410152">
            <w:pPr>
              <w:autoSpaceDE w:val="0"/>
              <w:autoSpaceDN w:val="0"/>
              <w:adjustRightInd w:val="0"/>
              <w:spacing w:after="0" w:line="240" w:lineRule="auto"/>
              <w:rPr>
                <w:rFonts w:ascii="Times New Roman" w:eastAsiaTheme="minorHAnsi" w:hAnsi="Times New Roman"/>
              </w:rPr>
            </w:pPr>
            <w:r w:rsidRPr="00DC1118">
              <w:rPr>
                <w:rFonts w:ascii="Times New Roman" w:eastAsiaTheme="minorHAnsi" w:hAnsi="Times New Roman"/>
              </w:rPr>
              <w:t>Ответственный</w:t>
            </w:r>
          </w:p>
          <w:p w:rsidR="00410152" w:rsidRDefault="00410152" w:rsidP="00410152">
            <w:pPr>
              <w:autoSpaceDE w:val="0"/>
              <w:autoSpaceDN w:val="0"/>
              <w:adjustRightInd w:val="0"/>
              <w:spacing w:after="0" w:line="240" w:lineRule="auto"/>
              <w:rPr>
                <w:rFonts w:ascii="Times New Roman" w:eastAsiaTheme="minorHAnsi" w:hAnsi="Times New Roman"/>
              </w:rPr>
            </w:pPr>
            <w:r w:rsidRPr="00DC1118">
              <w:rPr>
                <w:rFonts w:ascii="Times New Roman" w:eastAsiaTheme="minorHAnsi" w:hAnsi="Times New Roman"/>
              </w:rPr>
              <w:t>специалист ЦБ</w:t>
            </w:r>
          </w:p>
        </w:tc>
        <w:tc>
          <w:tcPr>
            <w:tcW w:w="2971" w:type="dxa"/>
          </w:tcPr>
          <w:p w:rsidR="00410152" w:rsidRDefault="00410152" w:rsidP="00410152">
            <w:pPr>
              <w:autoSpaceDE w:val="0"/>
              <w:autoSpaceDN w:val="0"/>
              <w:adjustRightInd w:val="0"/>
              <w:spacing w:after="0" w:line="240" w:lineRule="auto"/>
              <w:rPr>
                <w:rFonts w:ascii="Times New Roman" w:eastAsiaTheme="minorHAnsi" w:hAnsi="Times New Roman"/>
              </w:rPr>
            </w:pPr>
            <w:r w:rsidRPr="00DC1118">
              <w:rPr>
                <w:rFonts w:ascii="Times New Roman" w:eastAsiaTheme="minorHAnsi" w:hAnsi="Times New Roman"/>
              </w:rPr>
              <w:t>Не позднее следующего рабочего дня после получения документа</w:t>
            </w:r>
          </w:p>
        </w:tc>
      </w:tr>
      <w:tr w:rsidR="00410152" w:rsidRPr="001D5583" w:rsidTr="00F6449C">
        <w:tc>
          <w:tcPr>
            <w:tcW w:w="834" w:type="dxa"/>
          </w:tcPr>
          <w:p w:rsidR="00410152" w:rsidRDefault="00410152" w:rsidP="00410152">
            <w:pPr>
              <w:jc w:val="both"/>
              <w:rPr>
                <w:rFonts w:ascii="Times New Roman" w:hAnsi="Times New Roman"/>
                <w:sz w:val="24"/>
                <w:szCs w:val="24"/>
              </w:rPr>
            </w:pPr>
            <w:r>
              <w:rPr>
                <w:rFonts w:ascii="Times New Roman" w:hAnsi="Times New Roman"/>
                <w:sz w:val="24"/>
                <w:szCs w:val="24"/>
              </w:rPr>
              <w:t>59.</w:t>
            </w:r>
          </w:p>
        </w:tc>
        <w:tc>
          <w:tcPr>
            <w:tcW w:w="4357" w:type="dxa"/>
          </w:tcPr>
          <w:p w:rsidR="00410152" w:rsidRPr="00DC1118" w:rsidRDefault="00410152" w:rsidP="00410152">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Банковская гарантия</w:t>
            </w:r>
          </w:p>
        </w:tc>
        <w:tc>
          <w:tcPr>
            <w:tcW w:w="2189" w:type="dxa"/>
          </w:tcPr>
          <w:p w:rsidR="00410152" w:rsidRPr="00DC1118" w:rsidRDefault="00410152" w:rsidP="00410152">
            <w:pPr>
              <w:autoSpaceDE w:val="0"/>
              <w:autoSpaceDN w:val="0"/>
              <w:adjustRightInd w:val="0"/>
              <w:spacing w:after="0" w:line="240" w:lineRule="auto"/>
              <w:rPr>
                <w:rFonts w:ascii="Times New Roman" w:eastAsiaTheme="minorHAnsi" w:hAnsi="Times New Roman"/>
              </w:rPr>
            </w:pPr>
            <w:r w:rsidRPr="00DC1118">
              <w:rPr>
                <w:rFonts w:ascii="Times New Roman" w:eastAsiaTheme="minorHAnsi" w:hAnsi="Times New Roman"/>
              </w:rPr>
              <w:t>Ответственное лицо контрактной службы субъекта централизованного учета</w:t>
            </w:r>
          </w:p>
        </w:tc>
        <w:tc>
          <w:tcPr>
            <w:tcW w:w="2781"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w:t>
            </w:r>
            <w:r w:rsidRPr="00DC1118">
              <w:rPr>
                <w:rFonts w:ascii="Times New Roman" w:eastAsiaTheme="minorHAnsi" w:hAnsi="Times New Roman"/>
              </w:rPr>
              <w:t>аправляет не позднее 1 (одного) рабочего дня после получения документа</w:t>
            </w:r>
          </w:p>
        </w:tc>
        <w:tc>
          <w:tcPr>
            <w:tcW w:w="2256" w:type="dxa"/>
          </w:tcPr>
          <w:p w:rsidR="00410152" w:rsidRPr="00DC1118" w:rsidRDefault="00410152" w:rsidP="00410152">
            <w:pPr>
              <w:autoSpaceDE w:val="0"/>
              <w:autoSpaceDN w:val="0"/>
              <w:adjustRightInd w:val="0"/>
              <w:spacing w:after="0" w:line="240" w:lineRule="auto"/>
              <w:rPr>
                <w:rFonts w:ascii="Times New Roman" w:eastAsiaTheme="minorHAnsi" w:hAnsi="Times New Roman"/>
              </w:rPr>
            </w:pPr>
            <w:r w:rsidRPr="00DC1118">
              <w:rPr>
                <w:rFonts w:ascii="Times New Roman" w:eastAsiaTheme="minorHAnsi" w:hAnsi="Times New Roman"/>
              </w:rPr>
              <w:t>Ответственный</w:t>
            </w:r>
          </w:p>
          <w:p w:rsidR="00410152" w:rsidRPr="00DC1118" w:rsidRDefault="00410152" w:rsidP="00410152">
            <w:pPr>
              <w:autoSpaceDE w:val="0"/>
              <w:autoSpaceDN w:val="0"/>
              <w:adjustRightInd w:val="0"/>
              <w:spacing w:after="0" w:line="240" w:lineRule="auto"/>
              <w:rPr>
                <w:rFonts w:ascii="Times New Roman" w:eastAsiaTheme="minorHAnsi" w:hAnsi="Times New Roman"/>
              </w:rPr>
            </w:pPr>
            <w:r w:rsidRPr="00DC1118">
              <w:rPr>
                <w:rFonts w:ascii="Times New Roman" w:eastAsiaTheme="minorHAnsi" w:hAnsi="Times New Roman"/>
              </w:rPr>
              <w:t>специалист ЦБ</w:t>
            </w:r>
          </w:p>
        </w:tc>
        <w:tc>
          <w:tcPr>
            <w:tcW w:w="2971" w:type="dxa"/>
          </w:tcPr>
          <w:p w:rsidR="00410152" w:rsidRPr="00DC1118" w:rsidRDefault="00410152" w:rsidP="00410152">
            <w:pPr>
              <w:autoSpaceDE w:val="0"/>
              <w:autoSpaceDN w:val="0"/>
              <w:adjustRightInd w:val="0"/>
              <w:spacing w:after="0" w:line="240" w:lineRule="auto"/>
              <w:rPr>
                <w:rFonts w:ascii="Times New Roman" w:eastAsiaTheme="minorHAnsi" w:hAnsi="Times New Roman"/>
              </w:rPr>
            </w:pPr>
            <w:r w:rsidRPr="00DC1118">
              <w:rPr>
                <w:rFonts w:ascii="Times New Roman" w:eastAsiaTheme="minorHAnsi" w:hAnsi="Times New Roman"/>
              </w:rPr>
              <w:t>не позднее 1 (одного) рабочего дня с момента получения документа</w:t>
            </w:r>
          </w:p>
        </w:tc>
      </w:tr>
      <w:tr w:rsidR="00410152" w:rsidRPr="001D5583" w:rsidTr="00030AE1">
        <w:tc>
          <w:tcPr>
            <w:tcW w:w="15388" w:type="dxa"/>
            <w:gridSpan w:val="6"/>
          </w:tcPr>
          <w:p w:rsidR="00410152" w:rsidRPr="00410152" w:rsidRDefault="00410152" w:rsidP="00410152">
            <w:pPr>
              <w:autoSpaceDE w:val="0"/>
              <w:autoSpaceDN w:val="0"/>
              <w:adjustRightInd w:val="0"/>
              <w:spacing w:after="0" w:line="240" w:lineRule="auto"/>
              <w:rPr>
                <w:rFonts w:ascii="Times New Roman" w:eastAsiaTheme="minorHAnsi" w:hAnsi="Times New Roman"/>
              </w:rPr>
            </w:pPr>
          </w:p>
          <w:p w:rsidR="00410152" w:rsidRPr="00410152" w:rsidRDefault="00410152" w:rsidP="00410152">
            <w:pPr>
              <w:autoSpaceDE w:val="0"/>
              <w:autoSpaceDN w:val="0"/>
              <w:adjustRightInd w:val="0"/>
              <w:spacing w:after="0" w:line="240" w:lineRule="auto"/>
              <w:jc w:val="center"/>
              <w:rPr>
                <w:rFonts w:ascii="Times New Roman" w:eastAsiaTheme="minorHAnsi" w:hAnsi="Times New Roman"/>
                <w:b/>
              </w:rPr>
            </w:pPr>
            <w:r w:rsidRPr="00410152">
              <w:rPr>
                <w:rFonts w:ascii="Times New Roman" w:eastAsiaTheme="minorHAnsi" w:hAnsi="Times New Roman"/>
                <w:b/>
              </w:rPr>
              <w:t>Договоры гражданско-правового характера</w:t>
            </w:r>
          </w:p>
        </w:tc>
      </w:tr>
      <w:tr w:rsidR="00410152" w:rsidRPr="001D5583" w:rsidTr="00F6449C">
        <w:tc>
          <w:tcPr>
            <w:tcW w:w="834" w:type="dxa"/>
          </w:tcPr>
          <w:p w:rsidR="00410152" w:rsidRDefault="00410152" w:rsidP="00410152">
            <w:pPr>
              <w:jc w:val="both"/>
              <w:rPr>
                <w:rFonts w:ascii="Times New Roman" w:hAnsi="Times New Roman"/>
                <w:sz w:val="24"/>
                <w:szCs w:val="24"/>
              </w:rPr>
            </w:pPr>
            <w:r>
              <w:rPr>
                <w:rFonts w:ascii="Times New Roman" w:hAnsi="Times New Roman"/>
                <w:sz w:val="24"/>
                <w:szCs w:val="24"/>
              </w:rPr>
              <w:t>60.</w:t>
            </w:r>
          </w:p>
        </w:tc>
        <w:tc>
          <w:tcPr>
            <w:tcW w:w="4357" w:type="dxa"/>
          </w:tcPr>
          <w:p w:rsidR="00410152" w:rsidRPr="00DC1118" w:rsidRDefault="00410152" w:rsidP="00410152">
            <w:pPr>
              <w:autoSpaceDE w:val="0"/>
              <w:autoSpaceDN w:val="0"/>
              <w:adjustRightInd w:val="0"/>
              <w:spacing w:after="0" w:line="240" w:lineRule="auto"/>
              <w:jc w:val="both"/>
              <w:rPr>
                <w:rFonts w:ascii="Times New Roman" w:eastAsiaTheme="minorHAnsi" w:hAnsi="Times New Roman"/>
              </w:rPr>
            </w:pPr>
            <w:r w:rsidRPr="00DC1118">
              <w:rPr>
                <w:rFonts w:ascii="Times New Roman" w:eastAsiaTheme="minorHAnsi" w:hAnsi="Times New Roman"/>
              </w:rPr>
              <w:t>Договор гражданско-правового характераСкан - образ и (или) электронный</w:t>
            </w:r>
          </w:p>
          <w:p w:rsidR="00410152" w:rsidRDefault="00410152" w:rsidP="00410152">
            <w:pPr>
              <w:autoSpaceDE w:val="0"/>
              <w:autoSpaceDN w:val="0"/>
              <w:adjustRightInd w:val="0"/>
              <w:spacing w:after="0" w:line="240" w:lineRule="auto"/>
              <w:jc w:val="both"/>
              <w:rPr>
                <w:rFonts w:ascii="Times New Roman" w:eastAsiaTheme="minorHAnsi" w:hAnsi="Times New Roman"/>
              </w:rPr>
            </w:pPr>
            <w:r w:rsidRPr="00DC1118">
              <w:rPr>
                <w:rFonts w:ascii="Times New Roman" w:eastAsiaTheme="minorHAnsi" w:hAnsi="Times New Roman"/>
              </w:rPr>
              <w:t>документ</w:t>
            </w:r>
          </w:p>
        </w:tc>
        <w:tc>
          <w:tcPr>
            <w:tcW w:w="2189" w:type="dxa"/>
          </w:tcPr>
          <w:p w:rsidR="00410152" w:rsidRPr="00DC1118"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Субъект централизованного учета</w:t>
            </w:r>
          </w:p>
        </w:tc>
        <w:tc>
          <w:tcPr>
            <w:tcW w:w="2781" w:type="dxa"/>
          </w:tcPr>
          <w:p w:rsidR="00410152" w:rsidRPr="00DC1118"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 xml:space="preserve">Направляет </w:t>
            </w:r>
            <w:r w:rsidRPr="00DC1118">
              <w:rPr>
                <w:rFonts w:ascii="Times New Roman" w:eastAsiaTheme="minorHAnsi" w:hAnsi="Times New Roman"/>
              </w:rPr>
              <w:t>не позднее следующего рабочего дня после заключения договора;</w:t>
            </w:r>
          </w:p>
          <w:p w:rsidR="00410152" w:rsidRDefault="00410152" w:rsidP="00410152">
            <w:pPr>
              <w:autoSpaceDE w:val="0"/>
              <w:autoSpaceDN w:val="0"/>
              <w:adjustRightInd w:val="0"/>
              <w:spacing w:after="0" w:line="240" w:lineRule="auto"/>
              <w:rPr>
                <w:rFonts w:ascii="Times New Roman" w:eastAsiaTheme="minorHAnsi" w:hAnsi="Times New Roman"/>
              </w:rPr>
            </w:pPr>
            <w:r w:rsidRPr="00DC1118">
              <w:rPr>
                <w:rFonts w:ascii="Times New Roman" w:eastAsiaTheme="minorHAnsi" w:hAnsi="Times New Roman"/>
              </w:rPr>
              <w:t xml:space="preserve">2) вносит персонифицированные </w:t>
            </w:r>
            <w:r w:rsidRPr="00DC1118">
              <w:rPr>
                <w:rFonts w:ascii="Times New Roman" w:eastAsiaTheme="minorHAnsi" w:hAnsi="Times New Roman"/>
              </w:rPr>
              <w:lastRenderedPageBreak/>
              <w:t>данные о физическом лице - исполнителе по договоруне позднее следующего рабочего дня после заключения договора</w:t>
            </w:r>
          </w:p>
        </w:tc>
        <w:tc>
          <w:tcPr>
            <w:tcW w:w="2256" w:type="dxa"/>
          </w:tcPr>
          <w:p w:rsidR="00410152" w:rsidRPr="00DC1118" w:rsidRDefault="00410152" w:rsidP="00410152">
            <w:pPr>
              <w:autoSpaceDE w:val="0"/>
              <w:autoSpaceDN w:val="0"/>
              <w:adjustRightInd w:val="0"/>
              <w:spacing w:after="0" w:line="240" w:lineRule="auto"/>
              <w:rPr>
                <w:rFonts w:ascii="Times New Roman" w:eastAsiaTheme="minorHAnsi" w:hAnsi="Times New Roman"/>
              </w:rPr>
            </w:pPr>
            <w:r w:rsidRPr="00DC1118">
              <w:rPr>
                <w:rFonts w:ascii="Times New Roman" w:eastAsiaTheme="minorHAnsi" w:hAnsi="Times New Roman"/>
              </w:rPr>
              <w:lastRenderedPageBreak/>
              <w:t>Ответственный</w:t>
            </w:r>
          </w:p>
          <w:p w:rsidR="00410152" w:rsidRPr="00DC1118" w:rsidRDefault="00410152" w:rsidP="00410152">
            <w:pPr>
              <w:autoSpaceDE w:val="0"/>
              <w:autoSpaceDN w:val="0"/>
              <w:adjustRightInd w:val="0"/>
              <w:spacing w:after="0" w:line="240" w:lineRule="auto"/>
              <w:rPr>
                <w:rFonts w:ascii="Times New Roman" w:eastAsiaTheme="minorHAnsi" w:hAnsi="Times New Roman"/>
              </w:rPr>
            </w:pPr>
            <w:r w:rsidRPr="00DC1118">
              <w:rPr>
                <w:rFonts w:ascii="Times New Roman" w:eastAsiaTheme="minorHAnsi" w:hAnsi="Times New Roman"/>
              </w:rPr>
              <w:t>специалист ЦБ</w:t>
            </w:r>
          </w:p>
        </w:tc>
        <w:tc>
          <w:tcPr>
            <w:tcW w:w="2971" w:type="dxa"/>
          </w:tcPr>
          <w:p w:rsidR="00410152" w:rsidRPr="00DC1118" w:rsidRDefault="00410152" w:rsidP="00410152">
            <w:pPr>
              <w:autoSpaceDE w:val="0"/>
              <w:autoSpaceDN w:val="0"/>
              <w:adjustRightInd w:val="0"/>
              <w:spacing w:after="0" w:line="240" w:lineRule="auto"/>
              <w:rPr>
                <w:rFonts w:ascii="Times New Roman" w:eastAsiaTheme="minorHAnsi" w:hAnsi="Times New Roman"/>
              </w:rPr>
            </w:pPr>
            <w:r w:rsidRPr="00DC1118">
              <w:rPr>
                <w:rFonts w:ascii="Times New Roman" w:eastAsiaTheme="minorHAnsi" w:hAnsi="Times New Roman"/>
              </w:rPr>
              <w:t>не позднее следующего рабочего дня после получения документа</w:t>
            </w:r>
          </w:p>
        </w:tc>
      </w:tr>
      <w:tr w:rsidR="00410152" w:rsidRPr="001D5583" w:rsidTr="00F6449C">
        <w:tc>
          <w:tcPr>
            <w:tcW w:w="834" w:type="dxa"/>
          </w:tcPr>
          <w:p w:rsidR="00410152" w:rsidRDefault="00410152" w:rsidP="00410152">
            <w:pPr>
              <w:jc w:val="both"/>
              <w:rPr>
                <w:rFonts w:ascii="Times New Roman" w:hAnsi="Times New Roman"/>
                <w:sz w:val="24"/>
                <w:szCs w:val="24"/>
              </w:rPr>
            </w:pPr>
            <w:r>
              <w:rPr>
                <w:rFonts w:ascii="Times New Roman" w:hAnsi="Times New Roman"/>
                <w:sz w:val="24"/>
                <w:szCs w:val="24"/>
              </w:rPr>
              <w:lastRenderedPageBreak/>
              <w:t>61.</w:t>
            </w:r>
          </w:p>
        </w:tc>
        <w:tc>
          <w:tcPr>
            <w:tcW w:w="4357" w:type="dxa"/>
          </w:tcPr>
          <w:p w:rsidR="00410152" w:rsidRPr="006063EA" w:rsidRDefault="00410152" w:rsidP="00410152">
            <w:pPr>
              <w:autoSpaceDE w:val="0"/>
              <w:autoSpaceDN w:val="0"/>
              <w:adjustRightInd w:val="0"/>
              <w:spacing w:after="0" w:line="240" w:lineRule="auto"/>
              <w:jc w:val="both"/>
              <w:rPr>
                <w:rFonts w:ascii="Times New Roman" w:eastAsiaTheme="minorHAnsi" w:hAnsi="Times New Roman"/>
              </w:rPr>
            </w:pPr>
            <w:r w:rsidRPr="006063EA">
              <w:rPr>
                <w:rFonts w:ascii="Times New Roman" w:eastAsiaTheme="minorHAnsi" w:hAnsi="Times New Roman"/>
              </w:rPr>
              <w:t>Акт выполненных работ (оказанных услуг) по договору гражданско-правового характера</w:t>
            </w:r>
            <w:r>
              <w:t xml:space="preserve">. </w:t>
            </w:r>
            <w:r w:rsidRPr="006063EA">
              <w:rPr>
                <w:rFonts w:ascii="Times New Roman" w:eastAsiaTheme="minorHAnsi" w:hAnsi="Times New Roman"/>
              </w:rPr>
              <w:t>Скан - образ и (или) электронный</w:t>
            </w:r>
          </w:p>
          <w:p w:rsidR="00410152" w:rsidRDefault="00410152" w:rsidP="00410152">
            <w:pPr>
              <w:autoSpaceDE w:val="0"/>
              <w:autoSpaceDN w:val="0"/>
              <w:adjustRightInd w:val="0"/>
              <w:spacing w:after="0" w:line="240" w:lineRule="auto"/>
              <w:jc w:val="both"/>
              <w:rPr>
                <w:rFonts w:ascii="Times New Roman" w:eastAsiaTheme="minorHAnsi" w:hAnsi="Times New Roman"/>
              </w:rPr>
            </w:pPr>
            <w:r w:rsidRPr="006063EA">
              <w:rPr>
                <w:rFonts w:ascii="Times New Roman" w:eastAsiaTheme="minorHAnsi" w:hAnsi="Times New Roman"/>
              </w:rPr>
              <w:t>документ</w:t>
            </w:r>
          </w:p>
        </w:tc>
        <w:tc>
          <w:tcPr>
            <w:tcW w:w="2189" w:type="dxa"/>
          </w:tcPr>
          <w:p w:rsidR="00410152" w:rsidRPr="00DC1118" w:rsidRDefault="00410152" w:rsidP="00410152">
            <w:pPr>
              <w:autoSpaceDE w:val="0"/>
              <w:autoSpaceDN w:val="0"/>
              <w:adjustRightInd w:val="0"/>
              <w:spacing w:after="0" w:line="240" w:lineRule="auto"/>
              <w:rPr>
                <w:rFonts w:ascii="Times New Roman" w:eastAsiaTheme="minorHAnsi" w:hAnsi="Times New Roman"/>
              </w:rPr>
            </w:pPr>
            <w:r w:rsidRPr="006063EA">
              <w:rPr>
                <w:rFonts w:ascii="Times New Roman" w:eastAsiaTheme="minorHAnsi" w:hAnsi="Times New Roman"/>
              </w:rPr>
              <w:t>Субъект централизованного учета</w:t>
            </w:r>
          </w:p>
        </w:tc>
        <w:tc>
          <w:tcPr>
            <w:tcW w:w="2781" w:type="dxa"/>
          </w:tcPr>
          <w:p w:rsidR="00410152" w:rsidRDefault="00410152" w:rsidP="00410152">
            <w:pPr>
              <w:autoSpaceDE w:val="0"/>
              <w:autoSpaceDN w:val="0"/>
              <w:adjustRightInd w:val="0"/>
              <w:spacing w:after="0" w:line="240" w:lineRule="auto"/>
              <w:rPr>
                <w:rFonts w:ascii="Times New Roman" w:eastAsiaTheme="minorHAnsi" w:hAnsi="Times New Roman"/>
              </w:rPr>
            </w:pPr>
            <w:r w:rsidRPr="006063EA">
              <w:rPr>
                <w:rFonts w:ascii="Times New Roman" w:eastAsiaTheme="minorHAnsi" w:hAnsi="Times New Roman"/>
              </w:rPr>
              <w:t>направляет не позднее следующего рабочего дня после подписания (получения) первичных документов</w:t>
            </w:r>
          </w:p>
        </w:tc>
        <w:tc>
          <w:tcPr>
            <w:tcW w:w="2256" w:type="dxa"/>
          </w:tcPr>
          <w:p w:rsidR="00410152" w:rsidRPr="006063EA" w:rsidRDefault="00410152" w:rsidP="00410152">
            <w:pPr>
              <w:autoSpaceDE w:val="0"/>
              <w:autoSpaceDN w:val="0"/>
              <w:adjustRightInd w:val="0"/>
              <w:spacing w:after="0" w:line="240" w:lineRule="auto"/>
              <w:rPr>
                <w:rFonts w:ascii="Times New Roman" w:eastAsiaTheme="minorHAnsi" w:hAnsi="Times New Roman"/>
              </w:rPr>
            </w:pPr>
            <w:r w:rsidRPr="006063EA">
              <w:rPr>
                <w:rFonts w:ascii="Times New Roman" w:eastAsiaTheme="minorHAnsi" w:hAnsi="Times New Roman"/>
              </w:rPr>
              <w:t>Ответственный</w:t>
            </w:r>
          </w:p>
          <w:p w:rsidR="00410152" w:rsidRPr="00DC1118" w:rsidRDefault="00410152" w:rsidP="00410152">
            <w:pPr>
              <w:autoSpaceDE w:val="0"/>
              <w:autoSpaceDN w:val="0"/>
              <w:adjustRightInd w:val="0"/>
              <w:spacing w:after="0" w:line="240" w:lineRule="auto"/>
              <w:rPr>
                <w:rFonts w:ascii="Times New Roman" w:eastAsiaTheme="minorHAnsi" w:hAnsi="Times New Roman"/>
              </w:rPr>
            </w:pPr>
            <w:r w:rsidRPr="006063EA">
              <w:rPr>
                <w:rFonts w:ascii="Times New Roman" w:eastAsiaTheme="minorHAnsi" w:hAnsi="Times New Roman"/>
              </w:rPr>
              <w:t>специалист ЦБ</w:t>
            </w:r>
          </w:p>
        </w:tc>
        <w:tc>
          <w:tcPr>
            <w:tcW w:w="2971" w:type="dxa"/>
          </w:tcPr>
          <w:p w:rsidR="00410152" w:rsidRPr="00DC1118" w:rsidRDefault="00410152" w:rsidP="00410152">
            <w:pPr>
              <w:autoSpaceDE w:val="0"/>
              <w:autoSpaceDN w:val="0"/>
              <w:adjustRightInd w:val="0"/>
              <w:spacing w:after="0" w:line="240" w:lineRule="auto"/>
              <w:rPr>
                <w:rFonts w:ascii="Times New Roman" w:eastAsiaTheme="minorHAnsi" w:hAnsi="Times New Roman"/>
              </w:rPr>
            </w:pPr>
            <w:r w:rsidRPr="006063EA">
              <w:rPr>
                <w:rFonts w:ascii="Times New Roman" w:eastAsiaTheme="minorHAnsi" w:hAnsi="Times New Roman"/>
              </w:rPr>
              <w:t>не позднее следующего рабочего дня после получения документа</w:t>
            </w:r>
          </w:p>
        </w:tc>
      </w:tr>
      <w:tr w:rsidR="00410152" w:rsidRPr="001D5583" w:rsidTr="00734A63">
        <w:tc>
          <w:tcPr>
            <w:tcW w:w="15388" w:type="dxa"/>
            <w:gridSpan w:val="6"/>
          </w:tcPr>
          <w:p w:rsidR="00410152" w:rsidRPr="001D5583" w:rsidRDefault="00410152" w:rsidP="00410152">
            <w:pPr>
              <w:jc w:val="center"/>
              <w:rPr>
                <w:rFonts w:ascii="Times New Roman" w:hAnsi="Times New Roman"/>
                <w:sz w:val="24"/>
                <w:szCs w:val="24"/>
              </w:rPr>
            </w:pPr>
            <w:r>
              <w:rPr>
                <w:rFonts w:ascii="Times New Roman" w:eastAsiaTheme="minorHAnsi" w:hAnsi="Times New Roman"/>
                <w:b/>
                <w:bCs/>
                <w:sz w:val="23"/>
                <w:szCs w:val="23"/>
              </w:rPr>
              <w:t>Учет расчетов с бюджетом и внебюджетными фондами</w:t>
            </w:r>
          </w:p>
        </w:tc>
      </w:tr>
      <w:tr w:rsidR="00410152" w:rsidRPr="001D5583" w:rsidTr="00F6449C">
        <w:tc>
          <w:tcPr>
            <w:tcW w:w="834" w:type="dxa"/>
          </w:tcPr>
          <w:p w:rsidR="00410152" w:rsidRDefault="00410152" w:rsidP="00410152">
            <w:pPr>
              <w:jc w:val="both"/>
              <w:rPr>
                <w:rFonts w:ascii="Times New Roman" w:hAnsi="Times New Roman"/>
                <w:sz w:val="24"/>
                <w:szCs w:val="24"/>
              </w:rPr>
            </w:pPr>
            <w:r>
              <w:rPr>
                <w:rFonts w:ascii="Times New Roman" w:hAnsi="Times New Roman"/>
                <w:sz w:val="24"/>
                <w:szCs w:val="24"/>
              </w:rPr>
              <w:t>62.</w:t>
            </w:r>
          </w:p>
        </w:tc>
        <w:tc>
          <w:tcPr>
            <w:tcW w:w="4357"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Скан - образ и (или) электронный</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документ решений, писем налоговых</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органов и внебюджетных фондов о</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применении к Заказчику финансовых</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санкций за нарушение действующего</w:t>
            </w:r>
          </w:p>
          <w:p w:rsidR="00410152" w:rsidRDefault="00410152" w:rsidP="00410152">
            <w:pPr>
              <w:jc w:val="both"/>
              <w:rPr>
                <w:rFonts w:ascii="Times New Roman" w:hAnsi="Times New Roman"/>
                <w:sz w:val="24"/>
                <w:szCs w:val="24"/>
              </w:rPr>
            </w:pPr>
            <w:r>
              <w:rPr>
                <w:rFonts w:ascii="Times New Roman" w:eastAsiaTheme="minorHAnsi" w:hAnsi="Times New Roman"/>
              </w:rPr>
              <w:t>налогового законодательства</w:t>
            </w:r>
          </w:p>
        </w:tc>
        <w:tc>
          <w:tcPr>
            <w:tcW w:w="2189"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410152" w:rsidRPr="001D5583" w:rsidRDefault="00410152" w:rsidP="00410152">
            <w:pPr>
              <w:jc w:val="both"/>
              <w:rPr>
                <w:rFonts w:ascii="Times New Roman" w:hAnsi="Times New Roman"/>
                <w:sz w:val="24"/>
                <w:szCs w:val="24"/>
              </w:rPr>
            </w:pPr>
            <w:r>
              <w:rPr>
                <w:rFonts w:ascii="Times New Roman" w:eastAsiaTheme="minorHAnsi" w:hAnsi="Times New Roman"/>
              </w:rPr>
              <w:t>учреждения</w:t>
            </w:r>
          </w:p>
        </w:tc>
        <w:tc>
          <w:tcPr>
            <w:tcW w:w="2781" w:type="dxa"/>
          </w:tcPr>
          <w:p w:rsidR="00410152" w:rsidRPr="001D5583" w:rsidRDefault="00410152" w:rsidP="00410152">
            <w:pPr>
              <w:jc w:val="both"/>
              <w:rPr>
                <w:rFonts w:ascii="Times New Roman" w:hAnsi="Times New Roman"/>
                <w:sz w:val="24"/>
                <w:szCs w:val="24"/>
              </w:rPr>
            </w:pPr>
            <w:r>
              <w:rPr>
                <w:rFonts w:ascii="Times New Roman" w:eastAsiaTheme="minorHAnsi" w:hAnsi="Times New Roman"/>
              </w:rPr>
              <w:t>В день поступления</w:t>
            </w:r>
          </w:p>
        </w:tc>
        <w:tc>
          <w:tcPr>
            <w:tcW w:w="2256"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410152" w:rsidRPr="001D5583" w:rsidRDefault="00410152" w:rsidP="00410152">
            <w:pPr>
              <w:jc w:val="both"/>
              <w:rPr>
                <w:rFonts w:ascii="Times New Roman" w:hAnsi="Times New Roman"/>
                <w:sz w:val="24"/>
                <w:szCs w:val="24"/>
              </w:rPr>
            </w:pPr>
            <w:r>
              <w:rPr>
                <w:rFonts w:ascii="Times New Roman" w:eastAsiaTheme="minorHAnsi" w:hAnsi="Times New Roman"/>
              </w:rPr>
              <w:t>специалист ЦБУ</w:t>
            </w:r>
          </w:p>
        </w:tc>
        <w:tc>
          <w:tcPr>
            <w:tcW w:w="2971"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рабочего дня,</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следующего за днем</w:t>
            </w:r>
          </w:p>
          <w:p w:rsidR="00410152" w:rsidRPr="001D5583" w:rsidRDefault="00410152" w:rsidP="00410152">
            <w:pPr>
              <w:jc w:val="both"/>
              <w:rPr>
                <w:rFonts w:ascii="Times New Roman" w:hAnsi="Times New Roman"/>
                <w:sz w:val="24"/>
                <w:szCs w:val="24"/>
              </w:rPr>
            </w:pPr>
            <w:r>
              <w:rPr>
                <w:rFonts w:ascii="Times New Roman" w:eastAsiaTheme="minorHAnsi" w:hAnsi="Times New Roman"/>
              </w:rPr>
              <w:t>поступления документа</w:t>
            </w:r>
          </w:p>
        </w:tc>
      </w:tr>
      <w:tr w:rsidR="00410152" w:rsidRPr="001D5583" w:rsidTr="00F6449C">
        <w:tc>
          <w:tcPr>
            <w:tcW w:w="834" w:type="dxa"/>
          </w:tcPr>
          <w:p w:rsidR="00410152" w:rsidRDefault="00410152" w:rsidP="00410152">
            <w:pPr>
              <w:jc w:val="both"/>
              <w:rPr>
                <w:rFonts w:ascii="Times New Roman" w:hAnsi="Times New Roman"/>
                <w:sz w:val="24"/>
                <w:szCs w:val="24"/>
              </w:rPr>
            </w:pPr>
            <w:r>
              <w:rPr>
                <w:rFonts w:ascii="Times New Roman" w:hAnsi="Times New Roman"/>
                <w:sz w:val="24"/>
                <w:szCs w:val="24"/>
              </w:rPr>
              <w:t>63.</w:t>
            </w:r>
          </w:p>
          <w:p w:rsidR="00410152" w:rsidRDefault="00410152" w:rsidP="00410152">
            <w:pPr>
              <w:jc w:val="both"/>
              <w:rPr>
                <w:rFonts w:ascii="Times New Roman" w:hAnsi="Times New Roman"/>
                <w:sz w:val="24"/>
                <w:szCs w:val="24"/>
              </w:rPr>
            </w:pPr>
          </w:p>
        </w:tc>
        <w:tc>
          <w:tcPr>
            <w:tcW w:w="4357"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Предоставление Исполнителю в форме скан-образа документов, подтверждающих налоговую базу по налогам (свидетельства о</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регистрации транспортных средств, а также паспорта (технических талонов)</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транспортных средств, документов о постановке на учет (снятии с учета) транспортных средств в регистрирующих органах, справки о регистрации недвижимого</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имущества, справки о кадастровой стоимости объекта недвижимости, земельного участка, выписки из Единого государственного реестра юридических лиц, содержащей</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сведения о видах экономической</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деятельности по ОКВЭД, а также документов, подтверждающих</w:t>
            </w:r>
          </w:p>
          <w:p w:rsidR="00410152" w:rsidRPr="00641D11"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основания для применения налоговых льгот</w:t>
            </w:r>
          </w:p>
        </w:tc>
        <w:tc>
          <w:tcPr>
            <w:tcW w:w="2189"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410152" w:rsidRPr="001D5583" w:rsidRDefault="00410152" w:rsidP="00410152">
            <w:pPr>
              <w:jc w:val="both"/>
              <w:rPr>
                <w:rFonts w:ascii="Times New Roman" w:hAnsi="Times New Roman"/>
                <w:sz w:val="24"/>
                <w:szCs w:val="24"/>
              </w:rPr>
            </w:pPr>
            <w:r>
              <w:rPr>
                <w:rFonts w:ascii="Times New Roman" w:eastAsiaTheme="minorHAnsi" w:hAnsi="Times New Roman"/>
              </w:rPr>
              <w:t>Заказчика</w:t>
            </w:r>
          </w:p>
        </w:tc>
        <w:tc>
          <w:tcPr>
            <w:tcW w:w="2781" w:type="dxa"/>
          </w:tcPr>
          <w:p w:rsidR="00410152" w:rsidRPr="001D5583" w:rsidRDefault="00410152" w:rsidP="00410152">
            <w:pPr>
              <w:jc w:val="both"/>
              <w:rPr>
                <w:rFonts w:ascii="Times New Roman" w:hAnsi="Times New Roman"/>
                <w:sz w:val="24"/>
                <w:szCs w:val="24"/>
              </w:rPr>
            </w:pPr>
            <w:r>
              <w:rPr>
                <w:rFonts w:ascii="Times New Roman" w:eastAsiaTheme="minorHAnsi" w:hAnsi="Times New Roman"/>
              </w:rPr>
              <w:t>В день поступления Заказчику</w:t>
            </w:r>
          </w:p>
        </w:tc>
        <w:tc>
          <w:tcPr>
            <w:tcW w:w="2256"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410152" w:rsidRPr="001D5583" w:rsidRDefault="00410152" w:rsidP="00410152">
            <w:pPr>
              <w:jc w:val="both"/>
              <w:rPr>
                <w:rFonts w:ascii="Times New Roman" w:hAnsi="Times New Roman"/>
                <w:sz w:val="24"/>
                <w:szCs w:val="24"/>
              </w:rPr>
            </w:pPr>
            <w:r>
              <w:rPr>
                <w:rFonts w:ascii="Times New Roman" w:eastAsiaTheme="minorHAnsi" w:hAnsi="Times New Roman"/>
              </w:rPr>
              <w:t>Специалист исполнителя</w:t>
            </w:r>
          </w:p>
        </w:tc>
        <w:tc>
          <w:tcPr>
            <w:tcW w:w="2971"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рабочего дня,</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следующего за днем</w:t>
            </w:r>
          </w:p>
          <w:p w:rsidR="00410152" w:rsidRPr="001D5583" w:rsidRDefault="00410152" w:rsidP="00410152">
            <w:pPr>
              <w:jc w:val="both"/>
              <w:rPr>
                <w:rFonts w:ascii="Times New Roman" w:hAnsi="Times New Roman"/>
                <w:sz w:val="24"/>
                <w:szCs w:val="24"/>
              </w:rPr>
            </w:pPr>
            <w:r>
              <w:rPr>
                <w:rFonts w:ascii="Times New Roman" w:eastAsiaTheme="minorHAnsi" w:hAnsi="Times New Roman"/>
              </w:rPr>
              <w:t>поступления документа</w:t>
            </w:r>
          </w:p>
        </w:tc>
      </w:tr>
      <w:tr w:rsidR="00410152" w:rsidRPr="001D5583" w:rsidTr="005E50D1">
        <w:tc>
          <w:tcPr>
            <w:tcW w:w="15388" w:type="dxa"/>
            <w:gridSpan w:val="6"/>
          </w:tcPr>
          <w:p w:rsidR="00410152" w:rsidRPr="001D5583" w:rsidRDefault="00410152" w:rsidP="00410152">
            <w:pPr>
              <w:jc w:val="center"/>
              <w:rPr>
                <w:rFonts w:ascii="Times New Roman" w:hAnsi="Times New Roman"/>
                <w:sz w:val="24"/>
                <w:szCs w:val="24"/>
              </w:rPr>
            </w:pPr>
            <w:r>
              <w:rPr>
                <w:rFonts w:ascii="Times New Roman" w:eastAsiaTheme="minorHAnsi" w:hAnsi="Times New Roman"/>
                <w:b/>
                <w:bCs/>
                <w:sz w:val="23"/>
                <w:szCs w:val="23"/>
              </w:rPr>
              <w:lastRenderedPageBreak/>
              <w:t>Учет расчетов по доходам</w:t>
            </w:r>
          </w:p>
        </w:tc>
      </w:tr>
      <w:tr w:rsidR="00410152" w:rsidRPr="001D5583" w:rsidTr="00F6449C">
        <w:tc>
          <w:tcPr>
            <w:tcW w:w="834" w:type="dxa"/>
          </w:tcPr>
          <w:p w:rsidR="00410152" w:rsidRDefault="00410152" w:rsidP="00410152">
            <w:pPr>
              <w:jc w:val="both"/>
              <w:rPr>
                <w:rFonts w:ascii="Times New Roman" w:hAnsi="Times New Roman"/>
                <w:sz w:val="24"/>
                <w:szCs w:val="24"/>
              </w:rPr>
            </w:pPr>
            <w:r>
              <w:rPr>
                <w:rFonts w:ascii="Times New Roman" w:hAnsi="Times New Roman"/>
                <w:sz w:val="24"/>
                <w:szCs w:val="24"/>
              </w:rPr>
              <w:t>64.</w:t>
            </w:r>
          </w:p>
        </w:tc>
        <w:tc>
          <w:tcPr>
            <w:tcW w:w="4357" w:type="dxa"/>
          </w:tcPr>
          <w:p w:rsidR="00410152" w:rsidRPr="00A11023"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Электронный документ или скан- образ документов, являющихся основанием для начисления доходов</w:t>
            </w:r>
          </w:p>
        </w:tc>
        <w:tc>
          <w:tcPr>
            <w:tcW w:w="2189"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410152" w:rsidRPr="001D5583" w:rsidRDefault="00410152" w:rsidP="00410152">
            <w:pPr>
              <w:jc w:val="both"/>
              <w:rPr>
                <w:rFonts w:ascii="Times New Roman" w:hAnsi="Times New Roman"/>
                <w:sz w:val="24"/>
                <w:szCs w:val="24"/>
              </w:rPr>
            </w:pPr>
            <w:r>
              <w:rPr>
                <w:rFonts w:ascii="Times New Roman" w:eastAsiaTheme="minorHAnsi" w:hAnsi="Times New Roman"/>
              </w:rPr>
              <w:t>Заказчика</w:t>
            </w:r>
          </w:p>
        </w:tc>
        <w:tc>
          <w:tcPr>
            <w:tcW w:w="2781"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течение рабочего дня со</w:t>
            </w:r>
          </w:p>
          <w:p w:rsidR="00410152" w:rsidRPr="001D5583" w:rsidRDefault="00410152" w:rsidP="00410152">
            <w:pPr>
              <w:jc w:val="both"/>
              <w:rPr>
                <w:rFonts w:ascii="Times New Roman" w:hAnsi="Times New Roman"/>
                <w:sz w:val="24"/>
                <w:szCs w:val="24"/>
              </w:rPr>
            </w:pPr>
            <w:r>
              <w:rPr>
                <w:rFonts w:ascii="Times New Roman" w:eastAsiaTheme="minorHAnsi" w:hAnsi="Times New Roman"/>
              </w:rPr>
              <w:t>дня подписания (получения)</w:t>
            </w:r>
          </w:p>
        </w:tc>
        <w:tc>
          <w:tcPr>
            <w:tcW w:w="2256"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410152" w:rsidRPr="001D5583" w:rsidRDefault="00410152" w:rsidP="00410152">
            <w:pPr>
              <w:jc w:val="both"/>
              <w:rPr>
                <w:rFonts w:ascii="Times New Roman" w:hAnsi="Times New Roman"/>
                <w:sz w:val="24"/>
                <w:szCs w:val="24"/>
              </w:rPr>
            </w:pPr>
            <w:r>
              <w:rPr>
                <w:rFonts w:ascii="Times New Roman" w:eastAsiaTheme="minorHAnsi" w:hAnsi="Times New Roman"/>
              </w:rPr>
              <w:t>Исполнителя</w:t>
            </w:r>
          </w:p>
        </w:tc>
        <w:tc>
          <w:tcPr>
            <w:tcW w:w="2971"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двух рабочих</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410152" w:rsidRPr="001D5583" w:rsidRDefault="00410152" w:rsidP="00410152">
            <w:pPr>
              <w:jc w:val="both"/>
              <w:rPr>
                <w:rFonts w:ascii="Times New Roman" w:hAnsi="Times New Roman"/>
                <w:sz w:val="24"/>
                <w:szCs w:val="24"/>
              </w:rPr>
            </w:pPr>
            <w:r>
              <w:rPr>
                <w:rFonts w:ascii="Times New Roman" w:eastAsiaTheme="minorHAnsi" w:hAnsi="Times New Roman"/>
              </w:rPr>
              <w:t>поступления документа</w:t>
            </w:r>
          </w:p>
        </w:tc>
      </w:tr>
      <w:tr w:rsidR="00410152" w:rsidRPr="001D5583" w:rsidTr="00F6449C">
        <w:tc>
          <w:tcPr>
            <w:tcW w:w="834" w:type="dxa"/>
          </w:tcPr>
          <w:p w:rsidR="00410152" w:rsidRDefault="00410152" w:rsidP="00410152">
            <w:pPr>
              <w:jc w:val="both"/>
              <w:rPr>
                <w:rFonts w:ascii="Times New Roman" w:hAnsi="Times New Roman"/>
                <w:sz w:val="24"/>
                <w:szCs w:val="24"/>
              </w:rPr>
            </w:pPr>
            <w:r>
              <w:rPr>
                <w:rFonts w:ascii="Times New Roman" w:hAnsi="Times New Roman"/>
                <w:sz w:val="24"/>
                <w:szCs w:val="24"/>
              </w:rPr>
              <w:t>65.</w:t>
            </w:r>
          </w:p>
        </w:tc>
        <w:tc>
          <w:tcPr>
            <w:tcW w:w="4357"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Скан-образ локального акта о списании задолженности с истекшим сроком исковой</w:t>
            </w:r>
          </w:p>
          <w:p w:rsidR="00410152" w:rsidRPr="00A11023"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давности или признания задолженности безнадежной к взысканию</w:t>
            </w:r>
          </w:p>
        </w:tc>
        <w:tc>
          <w:tcPr>
            <w:tcW w:w="2189"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410152" w:rsidRPr="001D5583" w:rsidRDefault="00410152" w:rsidP="00410152">
            <w:pPr>
              <w:jc w:val="both"/>
              <w:rPr>
                <w:rFonts w:ascii="Times New Roman" w:hAnsi="Times New Roman"/>
                <w:sz w:val="24"/>
                <w:szCs w:val="24"/>
              </w:rPr>
            </w:pPr>
            <w:r>
              <w:rPr>
                <w:rFonts w:ascii="Times New Roman" w:eastAsiaTheme="minorHAnsi" w:hAnsi="Times New Roman"/>
              </w:rPr>
              <w:t>Заказчика</w:t>
            </w:r>
          </w:p>
        </w:tc>
        <w:tc>
          <w:tcPr>
            <w:tcW w:w="2781"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течение рабочего дня со</w:t>
            </w:r>
          </w:p>
          <w:p w:rsidR="00410152" w:rsidRPr="001D5583" w:rsidRDefault="00410152" w:rsidP="00410152">
            <w:pPr>
              <w:jc w:val="both"/>
              <w:rPr>
                <w:rFonts w:ascii="Times New Roman" w:hAnsi="Times New Roman"/>
                <w:sz w:val="24"/>
                <w:szCs w:val="24"/>
              </w:rPr>
            </w:pPr>
            <w:r>
              <w:rPr>
                <w:rFonts w:ascii="Times New Roman" w:eastAsiaTheme="minorHAnsi" w:hAnsi="Times New Roman"/>
              </w:rPr>
              <w:t>дня подписания</w:t>
            </w:r>
          </w:p>
        </w:tc>
        <w:tc>
          <w:tcPr>
            <w:tcW w:w="2256"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410152" w:rsidRPr="001D5583" w:rsidRDefault="00410152" w:rsidP="00410152">
            <w:pPr>
              <w:jc w:val="both"/>
              <w:rPr>
                <w:rFonts w:ascii="Times New Roman" w:hAnsi="Times New Roman"/>
                <w:sz w:val="24"/>
                <w:szCs w:val="24"/>
              </w:rPr>
            </w:pPr>
            <w:r>
              <w:rPr>
                <w:rFonts w:ascii="Times New Roman" w:eastAsiaTheme="minorHAnsi" w:hAnsi="Times New Roman"/>
              </w:rPr>
              <w:t>Исполнителя</w:t>
            </w:r>
          </w:p>
        </w:tc>
        <w:tc>
          <w:tcPr>
            <w:tcW w:w="2971"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двух рабочих</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410152" w:rsidRPr="001D5583" w:rsidRDefault="00410152" w:rsidP="00410152">
            <w:pPr>
              <w:jc w:val="both"/>
              <w:rPr>
                <w:rFonts w:ascii="Times New Roman" w:hAnsi="Times New Roman"/>
                <w:sz w:val="24"/>
                <w:szCs w:val="24"/>
              </w:rPr>
            </w:pPr>
            <w:r>
              <w:rPr>
                <w:rFonts w:ascii="Times New Roman" w:eastAsiaTheme="minorHAnsi" w:hAnsi="Times New Roman"/>
              </w:rPr>
              <w:t>поступления документа</w:t>
            </w:r>
          </w:p>
        </w:tc>
      </w:tr>
      <w:tr w:rsidR="00410152" w:rsidRPr="001D5583" w:rsidTr="00BD4AD6">
        <w:tc>
          <w:tcPr>
            <w:tcW w:w="15388" w:type="dxa"/>
            <w:gridSpan w:val="6"/>
          </w:tcPr>
          <w:p w:rsidR="00410152" w:rsidRPr="001D5583" w:rsidRDefault="00410152" w:rsidP="00410152">
            <w:pPr>
              <w:jc w:val="center"/>
              <w:rPr>
                <w:rFonts w:ascii="Times New Roman" w:hAnsi="Times New Roman"/>
                <w:sz w:val="24"/>
                <w:szCs w:val="24"/>
              </w:rPr>
            </w:pPr>
            <w:r>
              <w:rPr>
                <w:rFonts w:ascii="Times New Roman" w:eastAsiaTheme="minorHAnsi" w:hAnsi="Times New Roman"/>
                <w:b/>
                <w:bCs/>
                <w:sz w:val="23"/>
                <w:szCs w:val="23"/>
              </w:rPr>
              <w:t>Учет средств, поступивших во временное распоряжение</w:t>
            </w:r>
          </w:p>
        </w:tc>
      </w:tr>
      <w:tr w:rsidR="00410152" w:rsidRPr="001D5583" w:rsidTr="00F6449C">
        <w:tc>
          <w:tcPr>
            <w:tcW w:w="834" w:type="dxa"/>
          </w:tcPr>
          <w:p w:rsidR="00410152" w:rsidRDefault="00410152" w:rsidP="00410152">
            <w:pPr>
              <w:jc w:val="both"/>
              <w:rPr>
                <w:rFonts w:ascii="Times New Roman" w:hAnsi="Times New Roman"/>
                <w:sz w:val="24"/>
                <w:szCs w:val="24"/>
              </w:rPr>
            </w:pPr>
            <w:r>
              <w:rPr>
                <w:rFonts w:ascii="Times New Roman" w:hAnsi="Times New Roman"/>
                <w:sz w:val="24"/>
                <w:szCs w:val="24"/>
              </w:rPr>
              <w:t>66.</w:t>
            </w:r>
          </w:p>
        </w:tc>
        <w:tc>
          <w:tcPr>
            <w:tcW w:w="4357"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Скан - образ и (или) электронный документ докладной (служебной) записки на имя Руководителя Заказчика о возврате с лицевого счета сумм задатков и обеспечения</w:t>
            </w:r>
          </w:p>
          <w:p w:rsidR="00410152" w:rsidRPr="00561070"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исполнения государственных контрактов</w:t>
            </w:r>
          </w:p>
        </w:tc>
        <w:tc>
          <w:tcPr>
            <w:tcW w:w="2189"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410152" w:rsidRPr="001D5583" w:rsidRDefault="00410152" w:rsidP="00410152">
            <w:pPr>
              <w:jc w:val="both"/>
              <w:rPr>
                <w:rFonts w:ascii="Times New Roman" w:hAnsi="Times New Roman"/>
                <w:sz w:val="24"/>
                <w:szCs w:val="24"/>
              </w:rPr>
            </w:pPr>
            <w:r>
              <w:rPr>
                <w:rFonts w:ascii="Times New Roman" w:eastAsiaTheme="minorHAnsi" w:hAnsi="Times New Roman"/>
              </w:rPr>
              <w:t>Заказчика</w:t>
            </w:r>
          </w:p>
        </w:tc>
        <w:tc>
          <w:tcPr>
            <w:tcW w:w="2781"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день утверждения</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докладной (служебной)</w:t>
            </w:r>
          </w:p>
          <w:p w:rsidR="00410152" w:rsidRPr="001D5583" w:rsidRDefault="00410152" w:rsidP="00410152">
            <w:pPr>
              <w:jc w:val="both"/>
              <w:rPr>
                <w:rFonts w:ascii="Times New Roman" w:hAnsi="Times New Roman"/>
                <w:sz w:val="24"/>
                <w:szCs w:val="24"/>
              </w:rPr>
            </w:pPr>
            <w:r>
              <w:rPr>
                <w:rFonts w:ascii="Times New Roman" w:eastAsiaTheme="minorHAnsi" w:hAnsi="Times New Roman"/>
              </w:rPr>
              <w:t>записки</w:t>
            </w:r>
          </w:p>
        </w:tc>
        <w:tc>
          <w:tcPr>
            <w:tcW w:w="2256"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410152" w:rsidRPr="001D5583" w:rsidRDefault="00410152" w:rsidP="00410152">
            <w:pPr>
              <w:jc w:val="both"/>
              <w:rPr>
                <w:rFonts w:ascii="Times New Roman" w:hAnsi="Times New Roman"/>
                <w:sz w:val="24"/>
                <w:szCs w:val="24"/>
              </w:rPr>
            </w:pPr>
            <w:r>
              <w:rPr>
                <w:rFonts w:ascii="Times New Roman" w:eastAsiaTheme="minorHAnsi" w:hAnsi="Times New Roman"/>
              </w:rPr>
              <w:t>Исполнителя</w:t>
            </w:r>
          </w:p>
        </w:tc>
        <w:tc>
          <w:tcPr>
            <w:tcW w:w="2971" w:type="dxa"/>
          </w:tcPr>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двух рабочих</w:t>
            </w:r>
          </w:p>
          <w:p w:rsidR="00410152" w:rsidRDefault="00410152" w:rsidP="00410152">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410152" w:rsidRPr="001D5583" w:rsidRDefault="00410152" w:rsidP="00410152">
            <w:pPr>
              <w:jc w:val="both"/>
              <w:rPr>
                <w:rFonts w:ascii="Times New Roman" w:hAnsi="Times New Roman"/>
                <w:sz w:val="24"/>
                <w:szCs w:val="24"/>
              </w:rPr>
            </w:pPr>
            <w:r>
              <w:rPr>
                <w:rFonts w:ascii="Times New Roman" w:eastAsiaTheme="minorHAnsi" w:hAnsi="Times New Roman"/>
              </w:rPr>
              <w:t>поступления документа</w:t>
            </w:r>
          </w:p>
        </w:tc>
      </w:tr>
      <w:tr w:rsidR="00066D8D" w:rsidRPr="001D5583" w:rsidTr="00030AE1">
        <w:tc>
          <w:tcPr>
            <w:tcW w:w="15388" w:type="dxa"/>
            <w:gridSpan w:val="6"/>
          </w:tcPr>
          <w:p w:rsidR="00066D8D" w:rsidRPr="00066D8D" w:rsidRDefault="00066D8D" w:rsidP="00410152">
            <w:pPr>
              <w:autoSpaceDE w:val="0"/>
              <w:autoSpaceDN w:val="0"/>
              <w:adjustRightInd w:val="0"/>
              <w:spacing w:after="0" w:line="240" w:lineRule="auto"/>
              <w:rPr>
                <w:rFonts w:ascii="Times New Roman" w:eastAsiaTheme="minorHAnsi" w:hAnsi="Times New Roman"/>
                <w:b/>
              </w:rPr>
            </w:pPr>
          </w:p>
          <w:p w:rsidR="00066D8D" w:rsidRPr="00066D8D" w:rsidRDefault="00066D8D" w:rsidP="00066D8D">
            <w:pPr>
              <w:autoSpaceDE w:val="0"/>
              <w:autoSpaceDN w:val="0"/>
              <w:adjustRightInd w:val="0"/>
              <w:spacing w:after="0" w:line="240" w:lineRule="auto"/>
              <w:jc w:val="center"/>
              <w:rPr>
                <w:rFonts w:ascii="Times New Roman" w:eastAsiaTheme="minorHAnsi" w:hAnsi="Times New Roman"/>
                <w:b/>
              </w:rPr>
            </w:pPr>
            <w:r w:rsidRPr="00066D8D">
              <w:rPr>
                <w:rFonts w:ascii="Times New Roman" w:eastAsiaTheme="minorHAnsi" w:hAnsi="Times New Roman"/>
                <w:b/>
              </w:rPr>
              <w:t>Учет резервов предстоящих расходов и расходов будущих периодов</w:t>
            </w:r>
          </w:p>
        </w:tc>
      </w:tr>
      <w:tr w:rsidR="00FC6DBE" w:rsidRPr="001D5583" w:rsidTr="00F6449C">
        <w:tc>
          <w:tcPr>
            <w:tcW w:w="834" w:type="dxa"/>
          </w:tcPr>
          <w:p w:rsidR="00FC6DBE" w:rsidRDefault="00FC6DBE" w:rsidP="00FC6DBE">
            <w:pPr>
              <w:jc w:val="both"/>
              <w:rPr>
                <w:rFonts w:ascii="Times New Roman" w:hAnsi="Times New Roman"/>
                <w:sz w:val="24"/>
                <w:szCs w:val="24"/>
              </w:rPr>
            </w:pPr>
            <w:r>
              <w:rPr>
                <w:rFonts w:ascii="Times New Roman" w:hAnsi="Times New Roman"/>
                <w:sz w:val="24"/>
                <w:szCs w:val="24"/>
              </w:rPr>
              <w:t>67.</w:t>
            </w:r>
          </w:p>
        </w:tc>
        <w:tc>
          <w:tcPr>
            <w:tcW w:w="4357"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F74690">
              <w:rPr>
                <w:rFonts w:ascii="Times New Roman" w:eastAsiaTheme="minorHAnsi" w:hAnsi="Times New Roman"/>
              </w:rPr>
              <w:t>Документы для формирования расходов будущих периодов (лицензии на неисключительные права на программное обеспечение и иные расходы)</w:t>
            </w:r>
          </w:p>
        </w:tc>
        <w:tc>
          <w:tcPr>
            <w:tcW w:w="2189"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F74690">
              <w:rPr>
                <w:rFonts w:ascii="Times New Roman" w:eastAsiaTheme="minorHAnsi" w:hAnsi="Times New Roman"/>
              </w:rPr>
              <w:t>субъект централизованного учета</w:t>
            </w:r>
          </w:p>
        </w:tc>
        <w:tc>
          <w:tcPr>
            <w:tcW w:w="2781"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F74690">
              <w:rPr>
                <w:rFonts w:ascii="Times New Roman" w:eastAsiaTheme="minorHAnsi" w:hAnsi="Times New Roman"/>
              </w:rPr>
              <w:t>не позднее следующего рабочего дня со дня издания приказа</w:t>
            </w:r>
          </w:p>
        </w:tc>
        <w:tc>
          <w:tcPr>
            <w:tcW w:w="2256"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F74690">
              <w:rPr>
                <w:rFonts w:ascii="Times New Roman" w:eastAsiaTheme="minorHAnsi" w:hAnsi="Times New Roman"/>
              </w:rPr>
              <w:t>ответственное лицо субъекта централизованного учета</w:t>
            </w:r>
          </w:p>
        </w:tc>
        <w:tc>
          <w:tcPr>
            <w:tcW w:w="2971"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F74690">
              <w:rPr>
                <w:rFonts w:ascii="Times New Roman" w:eastAsiaTheme="minorHAnsi" w:hAnsi="Times New Roman"/>
              </w:rPr>
              <w:t>не позднее следующего рабочего дня после получения документа</w:t>
            </w:r>
          </w:p>
        </w:tc>
      </w:tr>
      <w:tr w:rsidR="00FC6DBE" w:rsidRPr="001D5583" w:rsidTr="00F6449C">
        <w:tc>
          <w:tcPr>
            <w:tcW w:w="834" w:type="dxa"/>
          </w:tcPr>
          <w:p w:rsidR="00FC6DBE" w:rsidRDefault="00FC6DBE" w:rsidP="00FC6DBE">
            <w:pPr>
              <w:jc w:val="both"/>
              <w:rPr>
                <w:rFonts w:ascii="Times New Roman" w:hAnsi="Times New Roman"/>
                <w:sz w:val="24"/>
                <w:szCs w:val="24"/>
              </w:rPr>
            </w:pPr>
            <w:r>
              <w:rPr>
                <w:rFonts w:ascii="Times New Roman" w:hAnsi="Times New Roman"/>
                <w:sz w:val="24"/>
                <w:szCs w:val="24"/>
              </w:rPr>
              <w:t>68.</w:t>
            </w:r>
          </w:p>
        </w:tc>
        <w:tc>
          <w:tcPr>
            <w:tcW w:w="4357"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F74690">
              <w:rPr>
                <w:rFonts w:ascii="Times New Roman" w:eastAsiaTheme="minorHAnsi" w:hAnsi="Times New Roman"/>
              </w:rPr>
              <w:t>Документы для формирования резервов предстоящих расходов (для оплаты обязательств на оплату отпусков, для оплаты обязательств по предъявленным претензиям и иные резервы)</w:t>
            </w:r>
          </w:p>
        </w:tc>
        <w:tc>
          <w:tcPr>
            <w:tcW w:w="2189"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F74690">
              <w:rPr>
                <w:rFonts w:ascii="Times New Roman" w:eastAsiaTheme="minorHAnsi" w:hAnsi="Times New Roman"/>
              </w:rPr>
              <w:t>субъект централизованного учета</w:t>
            </w:r>
          </w:p>
        </w:tc>
        <w:tc>
          <w:tcPr>
            <w:tcW w:w="2781"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F74690">
              <w:rPr>
                <w:rFonts w:ascii="Times New Roman" w:eastAsiaTheme="minorHAnsi" w:hAnsi="Times New Roman"/>
              </w:rPr>
              <w:t>не позднее следующего рабочего дня со дня издания приказа</w:t>
            </w:r>
          </w:p>
        </w:tc>
        <w:tc>
          <w:tcPr>
            <w:tcW w:w="2256"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F74690">
              <w:rPr>
                <w:rFonts w:ascii="Times New Roman" w:eastAsiaTheme="minorHAnsi" w:hAnsi="Times New Roman"/>
              </w:rPr>
              <w:t>ответственное лицо субъекта централизованного учета</w:t>
            </w:r>
          </w:p>
        </w:tc>
        <w:tc>
          <w:tcPr>
            <w:tcW w:w="2971"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F74690">
              <w:rPr>
                <w:rFonts w:ascii="Times New Roman" w:eastAsiaTheme="minorHAnsi" w:hAnsi="Times New Roman"/>
              </w:rPr>
              <w:t>не позднее следующего рабочего дня после получения документа</w:t>
            </w:r>
          </w:p>
        </w:tc>
      </w:tr>
      <w:tr w:rsidR="00FC6DBE" w:rsidRPr="001D5583" w:rsidTr="00F6449C">
        <w:tc>
          <w:tcPr>
            <w:tcW w:w="834" w:type="dxa"/>
          </w:tcPr>
          <w:p w:rsidR="00FC6DBE" w:rsidRDefault="00FC6DBE" w:rsidP="00FC6DBE">
            <w:pPr>
              <w:jc w:val="both"/>
              <w:rPr>
                <w:rFonts w:ascii="Times New Roman" w:hAnsi="Times New Roman"/>
                <w:sz w:val="24"/>
                <w:szCs w:val="24"/>
              </w:rPr>
            </w:pPr>
            <w:r>
              <w:rPr>
                <w:rFonts w:ascii="Times New Roman" w:hAnsi="Times New Roman"/>
                <w:sz w:val="24"/>
                <w:szCs w:val="24"/>
              </w:rPr>
              <w:t>69.</w:t>
            </w:r>
          </w:p>
        </w:tc>
        <w:tc>
          <w:tcPr>
            <w:tcW w:w="4357"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Информация для расчета резерва</w:t>
            </w:r>
          </w:p>
          <w:p w:rsidR="00FC6DBE" w:rsidRPr="0033565F"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предстоящих расходов, возникающих из претензионных требований и исков по результатам фактов хозяйственной жизни Учреждения;</w:t>
            </w:r>
          </w:p>
        </w:tc>
        <w:tc>
          <w:tcPr>
            <w:tcW w:w="2189"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Заказчика</w:t>
            </w:r>
          </w:p>
        </w:tc>
        <w:tc>
          <w:tcPr>
            <w:tcW w:w="2781"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течение двух рабочих</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FC6DBE" w:rsidRPr="0033565F"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формирования (определения) оценочного обязательства</w:t>
            </w:r>
          </w:p>
        </w:tc>
        <w:tc>
          <w:tcPr>
            <w:tcW w:w="2256"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Исполнителя</w:t>
            </w:r>
          </w:p>
        </w:tc>
        <w:tc>
          <w:tcPr>
            <w:tcW w:w="2971"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течение двух рабочих</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поступления документа</w:t>
            </w:r>
          </w:p>
        </w:tc>
      </w:tr>
      <w:tr w:rsidR="00FC6DBE" w:rsidRPr="001D5583" w:rsidTr="00F6449C">
        <w:tc>
          <w:tcPr>
            <w:tcW w:w="834" w:type="dxa"/>
          </w:tcPr>
          <w:p w:rsidR="00FC6DBE" w:rsidRDefault="00FC6DBE" w:rsidP="00FC6DBE">
            <w:pPr>
              <w:jc w:val="both"/>
              <w:rPr>
                <w:rFonts w:ascii="Times New Roman" w:hAnsi="Times New Roman"/>
                <w:sz w:val="24"/>
                <w:szCs w:val="24"/>
              </w:rPr>
            </w:pPr>
            <w:r>
              <w:rPr>
                <w:rFonts w:ascii="Times New Roman" w:hAnsi="Times New Roman"/>
                <w:sz w:val="24"/>
                <w:szCs w:val="24"/>
              </w:rPr>
              <w:t>70.</w:t>
            </w:r>
          </w:p>
        </w:tc>
        <w:tc>
          <w:tcPr>
            <w:tcW w:w="4357"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Информация о количестве не</w:t>
            </w:r>
          </w:p>
          <w:p w:rsidR="00FC6DBE" w:rsidRPr="0033565F"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использованных всеми работниками дней отпуска за период с начала работы по 31 марта, 30 июня, 30 сентября, 31 декабря текущего года</w:t>
            </w:r>
          </w:p>
        </w:tc>
        <w:tc>
          <w:tcPr>
            <w:tcW w:w="2189"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Заказчика</w:t>
            </w:r>
          </w:p>
        </w:tc>
        <w:tc>
          <w:tcPr>
            <w:tcW w:w="2781"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течение двух рабочих</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формирования</w:t>
            </w:r>
          </w:p>
          <w:p w:rsidR="00FC6DBE" w:rsidRPr="0033565F"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(определения) оценочного обязательства</w:t>
            </w:r>
          </w:p>
        </w:tc>
        <w:tc>
          <w:tcPr>
            <w:tcW w:w="2256"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Исполнителя</w:t>
            </w:r>
          </w:p>
        </w:tc>
        <w:tc>
          <w:tcPr>
            <w:tcW w:w="2971"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течение двух рабочих</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поступления документа</w:t>
            </w:r>
          </w:p>
        </w:tc>
      </w:tr>
      <w:tr w:rsidR="00FC6DBE" w:rsidRPr="001D5583" w:rsidTr="00F6449C">
        <w:tc>
          <w:tcPr>
            <w:tcW w:w="834" w:type="dxa"/>
          </w:tcPr>
          <w:p w:rsidR="00FC6DBE" w:rsidRDefault="00FC6DBE" w:rsidP="00FC6DBE">
            <w:pPr>
              <w:jc w:val="both"/>
              <w:rPr>
                <w:rFonts w:ascii="Times New Roman" w:hAnsi="Times New Roman"/>
                <w:sz w:val="24"/>
                <w:szCs w:val="24"/>
              </w:rPr>
            </w:pPr>
            <w:r>
              <w:rPr>
                <w:rFonts w:ascii="Times New Roman" w:hAnsi="Times New Roman"/>
                <w:sz w:val="24"/>
                <w:szCs w:val="24"/>
              </w:rPr>
              <w:lastRenderedPageBreak/>
              <w:t>71.</w:t>
            </w:r>
          </w:p>
        </w:tc>
        <w:tc>
          <w:tcPr>
            <w:tcW w:w="4357" w:type="dxa"/>
          </w:tcPr>
          <w:p w:rsidR="00FC6DBE" w:rsidRPr="0033565F"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Информация о количестве дней отпуска, использованных авансом всеми работниками за период с начала работы по 31 марта, 30 июня, 30 сентября, 31 декабря текущего года</w:t>
            </w:r>
          </w:p>
        </w:tc>
        <w:tc>
          <w:tcPr>
            <w:tcW w:w="2189"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Заказчика</w:t>
            </w:r>
          </w:p>
        </w:tc>
        <w:tc>
          <w:tcPr>
            <w:tcW w:w="2781"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течение двух рабочих</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формирования информации</w:t>
            </w:r>
          </w:p>
        </w:tc>
        <w:tc>
          <w:tcPr>
            <w:tcW w:w="2256"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Исполнителя</w:t>
            </w:r>
          </w:p>
        </w:tc>
        <w:tc>
          <w:tcPr>
            <w:tcW w:w="2971"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течение двух рабочих</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поступления документа</w:t>
            </w:r>
          </w:p>
        </w:tc>
      </w:tr>
      <w:tr w:rsidR="00FC6DBE" w:rsidRPr="001D5583" w:rsidTr="00BD4AD6">
        <w:tc>
          <w:tcPr>
            <w:tcW w:w="15388" w:type="dxa"/>
            <w:gridSpan w:val="6"/>
          </w:tcPr>
          <w:p w:rsidR="00FC6DBE" w:rsidRPr="001D5583" w:rsidRDefault="00FC6DBE" w:rsidP="00FC6DBE">
            <w:pPr>
              <w:jc w:val="center"/>
              <w:rPr>
                <w:rFonts w:ascii="Times New Roman" w:hAnsi="Times New Roman"/>
                <w:sz w:val="24"/>
                <w:szCs w:val="24"/>
              </w:rPr>
            </w:pPr>
            <w:r>
              <w:rPr>
                <w:rFonts w:ascii="Times New Roman" w:eastAsiaTheme="minorHAnsi" w:hAnsi="Times New Roman"/>
                <w:b/>
                <w:bCs/>
                <w:sz w:val="23"/>
                <w:szCs w:val="23"/>
              </w:rPr>
              <w:t>Учет санкционирования расходов</w:t>
            </w:r>
          </w:p>
        </w:tc>
      </w:tr>
      <w:tr w:rsidR="00FC6DBE" w:rsidRPr="001D5583" w:rsidTr="00F6449C">
        <w:tc>
          <w:tcPr>
            <w:tcW w:w="834" w:type="dxa"/>
          </w:tcPr>
          <w:p w:rsidR="00FC6DBE" w:rsidRDefault="00FC6DBE" w:rsidP="00FC6DBE">
            <w:pPr>
              <w:jc w:val="both"/>
              <w:rPr>
                <w:rFonts w:ascii="Times New Roman" w:hAnsi="Times New Roman"/>
                <w:sz w:val="24"/>
                <w:szCs w:val="24"/>
              </w:rPr>
            </w:pPr>
            <w:r>
              <w:rPr>
                <w:rFonts w:ascii="Times New Roman" w:hAnsi="Times New Roman"/>
                <w:sz w:val="24"/>
                <w:szCs w:val="24"/>
              </w:rPr>
              <w:t>72.</w:t>
            </w:r>
          </w:p>
        </w:tc>
        <w:tc>
          <w:tcPr>
            <w:tcW w:w="4357"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Скан-образ документов для учета принятых (принимаемых) бюджетных и (или) денежных обязательств (извещения о</w:t>
            </w:r>
          </w:p>
          <w:p w:rsidR="00FC6DBE" w:rsidRPr="00561070"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проведении закупки, государственного контракта, протокола комиссии и т.п.)</w:t>
            </w:r>
          </w:p>
        </w:tc>
        <w:tc>
          <w:tcPr>
            <w:tcW w:w="2189"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Заказчика</w:t>
            </w:r>
          </w:p>
        </w:tc>
        <w:tc>
          <w:tcPr>
            <w:tcW w:w="2781"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течение 1 рабочего дня,</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следующего за днем</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размещения извещения на</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Общероссийском сайте</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zakupki.gov.ru</w:t>
            </w:r>
          </w:p>
        </w:tc>
        <w:tc>
          <w:tcPr>
            <w:tcW w:w="2256"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Исполнителя</w:t>
            </w:r>
          </w:p>
        </w:tc>
        <w:tc>
          <w:tcPr>
            <w:tcW w:w="2971"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двух рабочих</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поступления документа</w:t>
            </w:r>
          </w:p>
        </w:tc>
      </w:tr>
      <w:tr w:rsidR="00FC6DBE" w:rsidRPr="001D5583" w:rsidTr="00F6449C">
        <w:tc>
          <w:tcPr>
            <w:tcW w:w="834" w:type="dxa"/>
          </w:tcPr>
          <w:p w:rsidR="00FC6DBE" w:rsidRDefault="00FC6DBE" w:rsidP="00FC6DBE">
            <w:pPr>
              <w:jc w:val="both"/>
              <w:rPr>
                <w:rFonts w:ascii="Times New Roman" w:hAnsi="Times New Roman"/>
                <w:sz w:val="24"/>
                <w:szCs w:val="24"/>
              </w:rPr>
            </w:pPr>
            <w:r>
              <w:rPr>
                <w:rFonts w:ascii="Times New Roman" w:hAnsi="Times New Roman"/>
                <w:sz w:val="24"/>
                <w:szCs w:val="24"/>
              </w:rPr>
              <w:t>73.</w:t>
            </w:r>
          </w:p>
        </w:tc>
        <w:tc>
          <w:tcPr>
            <w:tcW w:w="4357"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Скан-образ уведомления о бюджетных ассигнованиях, уведомления о лимитах</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бюджетных обязательств, уведомления об изменении бюджетных ассигнований,</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уведомления об изменении лимитов бюджетных обязательств, кассового плана по доходам, реестра администрируемых</w:t>
            </w:r>
          </w:p>
          <w:p w:rsidR="00FC6DBE" w:rsidRPr="00561070"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доходов, плана финансово-хозяйственной деятельности</w:t>
            </w:r>
          </w:p>
        </w:tc>
        <w:tc>
          <w:tcPr>
            <w:tcW w:w="2189"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Заказчика</w:t>
            </w:r>
          </w:p>
        </w:tc>
        <w:tc>
          <w:tcPr>
            <w:tcW w:w="2781"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течение трех календарных</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со дня подписания</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документов</w:t>
            </w:r>
          </w:p>
        </w:tc>
        <w:tc>
          <w:tcPr>
            <w:tcW w:w="2256"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Исполнителя</w:t>
            </w:r>
          </w:p>
        </w:tc>
        <w:tc>
          <w:tcPr>
            <w:tcW w:w="2971"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Не позднее трех рабочих</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дней, следующих за днем</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поступления документа</w:t>
            </w:r>
          </w:p>
        </w:tc>
      </w:tr>
      <w:tr w:rsidR="00FC6DBE" w:rsidRPr="001D5583" w:rsidTr="005E50D1">
        <w:tc>
          <w:tcPr>
            <w:tcW w:w="15388" w:type="dxa"/>
            <w:gridSpan w:val="6"/>
          </w:tcPr>
          <w:p w:rsidR="00FC6DBE" w:rsidRDefault="00FC6DBE" w:rsidP="00FC6DBE">
            <w:pPr>
              <w:jc w:val="center"/>
              <w:rPr>
                <w:rFonts w:ascii="Times New Roman" w:hAnsi="Times New Roman"/>
                <w:sz w:val="24"/>
                <w:szCs w:val="24"/>
              </w:rPr>
            </w:pPr>
            <w:r>
              <w:rPr>
                <w:rFonts w:ascii="Times New Roman" w:eastAsiaTheme="minorHAnsi" w:hAnsi="Times New Roman"/>
                <w:b/>
                <w:bCs/>
                <w:sz w:val="23"/>
                <w:szCs w:val="23"/>
              </w:rPr>
              <w:t>Составление отчетности</w:t>
            </w:r>
          </w:p>
        </w:tc>
      </w:tr>
      <w:tr w:rsidR="00FC6DBE" w:rsidRPr="001D5583" w:rsidTr="00F6449C">
        <w:tc>
          <w:tcPr>
            <w:tcW w:w="834" w:type="dxa"/>
          </w:tcPr>
          <w:p w:rsidR="00FC6DBE" w:rsidRDefault="00FC6DBE" w:rsidP="00FC6DBE">
            <w:pPr>
              <w:jc w:val="both"/>
              <w:rPr>
                <w:rFonts w:ascii="Times New Roman" w:hAnsi="Times New Roman"/>
                <w:sz w:val="24"/>
                <w:szCs w:val="24"/>
              </w:rPr>
            </w:pPr>
            <w:r>
              <w:rPr>
                <w:rFonts w:ascii="Times New Roman" w:hAnsi="Times New Roman"/>
                <w:sz w:val="24"/>
                <w:szCs w:val="24"/>
              </w:rPr>
              <w:t>74.</w:t>
            </w:r>
          </w:p>
        </w:tc>
        <w:tc>
          <w:tcPr>
            <w:tcW w:w="4357"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Электронный документ Информация к</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пояснительной записке бухгалтерской</w:t>
            </w:r>
          </w:p>
          <w:p w:rsidR="00FC6DBE" w:rsidRDefault="00FC6DBE" w:rsidP="00FC6DBE">
            <w:pPr>
              <w:jc w:val="both"/>
              <w:rPr>
                <w:rFonts w:ascii="Times New Roman" w:hAnsi="Times New Roman"/>
                <w:sz w:val="24"/>
                <w:szCs w:val="24"/>
              </w:rPr>
            </w:pPr>
            <w:r>
              <w:rPr>
                <w:rFonts w:ascii="Times New Roman" w:eastAsiaTheme="minorHAnsi" w:hAnsi="Times New Roman"/>
              </w:rPr>
              <w:t>отчетности Заказчика</w:t>
            </w:r>
          </w:p>
        </w:tc>
        <w:tc>
          <w:tcPr>
            <w:tcW w:w="2189"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Заказчика</w:t>
            </w:r>
          </w:p>
        </w:tc>
        <w:tc>
          <w:tcPr>
            <w:tcW w:w="2781"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соответствии с графиком</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сдачи бухгалтерской</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отчетности</w:t>
            </w:r>
          </w:p>
        </w:tc>
        <w:tc>
          <w:tcPr>
            <w:tcW w:w="2256"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Исполнителя</w:t>
            </w:r>
          </w:p>
        </w:tc>
        <w:tc>
          <w:tcPr>
            <w:tcW w:w="2971"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период подготовки</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бухгалтерской отчетности</w:t>
            </w:r>
          </w:p>
        </w:tc>
      </w:tr>
      <w:tr w:rsidR="00FC6DBE" w:rsidRPr="001D5583" w:rsidTr="00F6449C">
        <w:tc>
          <w:tcPr>
            <w:tcW w:w="834" w:type="dxa"/>
          </w:tcPr>
          <w:p w:rsidR="00FC6DBE" w:rsidRDefault="00FC6DBE" w:rsidP="00FC6DBE">
            <w:pPr>
              <w:jc w:val="both"/>
              <w:rPr>
                <w:rFonts w:ascii="Times New Roman" w:hAnsi="Times New Roman"/>
                <w:sz w:val="24"/>
                <w:szCs w:val="24"/>
              </w:rPr>
            </w:pPr>
            <w:r>
              <w:rPr>
                <w:rFonts w:ascii="Times New Roman" w:hAnsi="Times New Roman"/>
                <w:sz w:val="24"/>
                <w:szCs w:val="24"/>
              </w:rPr>
              <w:t>75.</w:t>
            </w:r>
          </w:p>
        </w:tc>
        <w:tc>
          <w:tcPr>
            <w:tcW w:w="4357"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Электронный документ бухгалтерская</w:t>
            </w:r>
          </w:p>
          <w:p w:rsidR="00FC6DBE" w:rsidRDefault="00FC6DBE" w:rsidP="00FC6DBE">
            <w:pPr>
              <w:jc w:val="both"/>
              <w:rPr>
                <w:rFonts w:ascii="Times New Roman" w:hAnsi="Times New Roman"/>
                <w:sz w:val="24"/>
                <w:szCs w:val="24"/>
              </w:rPr>
            </w:pPr>
            <w:r>
              <w:rPr>
                <w:rFonts w:ascii="Times New Roman" w:eastAsiaTheme="minorHAnsi" w:hAnsi="Times New Roman"/>
              </w:rPr>
              <w:t>отчетность Заказчика</w:t>
            </w:r>
          </w:p>
        </w:tc>
        <w:tc>
          <w:tcPr>
            <w:tcW w:w="2189"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Руководитель</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Исполнителя</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(лицо,</w:t>
            </w:r>
          </w:p>
          <w:p w:rsidR="00FC6DBE" w:rsidRPr="006F5D2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исполняющее его обязанности)</w:t>
            </w:r>
          </w:p>
        </w:tc>
        <w:tc>
          <w:tcPr>
            <w:tcW w:w="2781"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соответствии с графиком</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сдачи бухгалтерской</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отчетности</w:t>
            </w:r>
          </w:p>
        </w:tc>
        <w:tc>
          <w:tcPr>
            <w:tcW w:w="2256"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Руководитель</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Заказчика (лицо,</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исполняющее его</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обязанности),</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FC6DBE" w:rsidRPr="006F5D2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Заказчика)</w:t>
            </w:r>
          </w:p>
        </w:tc>
        <w:tc>
          <w:tcPr>
            <w:tcW w:w="2971"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течение 1 рабочего дня со</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дня представления</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бухгалтерской отчетности</w:t>
            </w:r>
          </w:p>
        </w:tc>
      </w:tr>
      <w:tr w:rsidR="00FC6DBE" w:rsidRPr="001D5583" w:rsidTr="00BD4AD6">
        <w:tc>
          <w:tcPr>
            <w:tcW w:w="15388" w:type="dxa"/>
            <w:gridSpan w:val="6"/>
          </w:tcPr>
          <w:p w:rsidR="00FC6DBE" w:rsidRDefault="00FC6DBE" w:rsidP="00FC6DBE">
            <w:pPr>
              <w:jc w:val="center"/>
              <w:rPr>
                <w:rFonts w:ascii="Times New Roman" w:eastAsiaTheme="minorHAnsi" w:hAnsi="Times New Roman"/>
                <w:b/>
                <w:bCs/>
                <w:sz w:val="23"/>
                <w:szCs w:val="23"/>
              </w:rPr>
            </w:pPr>
          </w:p>
          <w:p w:rsidR="00FC6DBE" w:rsidRPr="001D5583" w:rsidRDefault="00FC6DBE" w:rsidP="00FC6DBE">
            <w:pPr>
              <w:jc w:val="center"/>
              <w:rPr>
                <w:rFonts w:ascii="Times New Roman" w:hAnsi="Times New Roman"/>
                <w:sz w:val="24"/>
                <w:szCs w:val="24"/>
              </w:rPr>
            </w:pPr>
            <w:r>
              <w:rPr>
                <w:rFonts w:ascii="Times New Roman" w:eastAsiaTheme="minorHAnsi" w:hAnsi="Times New Roman"/>
                <w:b/>
                <w:bCs/>
                <w:sz w:val="23"/>
                <w:szCs w:val="23"/>
              </w:rPr>
              <w:t>Расчеты с учредителем</w:t>
            </w:r>
          </w:p>
        </w:tc>
      </w:tr>
      <w:tr w:rsidR="00FC6DBE" w:rsidRPr="001D5583" w:rsidTr="00F6449C">
        <w:tc>
          <w:tcPr>
            <w:tcW w:w="834" w:type="dxa"/>
          </w:tcPr>
          <w:p w:rsidR="00FC6DBE" w:rsidRDefault="00FC6DBE" w:rsidP="00FC6DBE">
            <w:pPr>
              <w:jc w:val="both"/>
              <w:rPr>
                <w:rFonts w:ascii="Times New Roman" w:hAnsi="Times New Roman"/>
                <w:sz w:val="24"/>
                <w:szCs w:val="24"/>
              </w:rPr>
            </w:pPr>
            <w:r>
              <w:rPr>
                <w:rFonts w:ascii="Times New Roman" w:hAnsi="Times New Roman"/>
                <w:sz w:val="24"/>
                <w:szCs w:val="24"/>
              </w:rPr>
              <w:lastRenderedPageBreak/>
              <w:t>76.</w:t>
            </w:r>
          </w:p>
        </w:tc>
        <w:tc>
          <w:tcPr>
            <w:tcW w:w="4357" w:type="dxa"/>
          </w:tcPr>
          <w:p w:rsidR="00FC6DBE" w:rsidRDefault="00FC6DBE" w:rsidP="00FC6DBE">
            <w:pPr>
              <w:jc w:val="both"/>
              <w:rPr>
                <w:rFonts w:ascii="Times New Roman" w:hAnsi="Times New Roman"/>
                <w:sz w:val="24"/>
                <w:szCs w:val="24"/>
              </w:rPr>
            </w:pPr>
            <w:r>
              <w:rPr>
                <w:rFonts w:ascii="Times New Roman" w:eastAsiaTheme="minorHAnsi" w:hAnsi="Times New Roman"/>
              </w:rPr>
              <w:t>Извещение по форме 0504805</w:t>
            </w:r>
          </w:p>
        </w:tc>
        <w:tc>
          <w:tcPr>
            <w:tcW w:w="2189"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Центра учета</w:t>
            </w:r>
          </w:p>
        </w:tc>
        <w:tc>
          <w:tcPr>
            <w:tcW w:w="2781"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Последний рабочий день</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финансового года</w:t>
            </w:r>
          </w:p>
        </w:tc>
        <w:tc>
          <w:tcPr>
            <w:tcW w:w="2256"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Ответственный</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специалист</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Заказчика</w:t>
            </w:r>
          </w:p>
        </w:tc>
        <w:tc>
          <w:tcPr>
            <w:tcW w:w="2971" w:type="dxa"/>
          </w:tcPr>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В течение одного рабочего</w:t>
            </w:r>
          </w:p>
          <w:p w:rsidR="00FC6DBE" w:rsidRDefault="00FC6DBE" w:rsidP="00FC6DBE">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дня, следующего за днем</w:t>
            </w:r>
          </w:p>
          <w:p w:rsidR="00FC6DBE" w:rsidRPr="001D5583" w:rsidRDefault="00FC6DBE" w:rsidP="00FC6DBE">
            <w:pPr>
              <w:jc w:val="both"/>
              <w:rPr>
                <w:rFonts w:ascii="Times New Roman" w:hAnsi="Times New Roman"/>
                <w:sz w:val="24"/>
                <w:szCs w:val="24"/>
              </w:rPr>
            </w:pPr>
            <w:r>
              <w:rPr>
                <w:rFonts w:ascii="Times New Roman" w:eastAsiaTheme="minorHAnsi" w:hAnsi="Times New Roman"/>
              </w:rPr>
              <w:t>поступления документа</w:t>
            </w:r>
          </w:p>
        </w:tc>
      </w:tr>
      <w:tr w:rsidR="00FC6DBE" w:rsidRPr="001D5583" w:rsidTr="00030AE1">
        <w:tc>
          <w:tcPr>
            <w:tcW w:w="15388" w:type="dxa"/>
            <w:gridSpan w:val="6"/>
          </w:tcPr>
          <w:p w:rsidR="00FC6DBE" w:rsidRDefault="00FC6DBE" w:rsidP="00FC6DBE">
            <w:pPr>
              <w:autoSpaceDE w:val="0"/>
              <w:autoSpaceDN w:val="0"/>
              <w:adjustRightInd w:val="0"/>
              <w:spacing w:after="0" w:line="240" w:lineRule="auto"/>
              <w:rPr>
                <w:rFonts w:ascii="Times New Roman" w:eastAsiaTheme="minorHAnsi" w:hAnsi="Times New Roman"/>
              </w:rPr>
            </w:pPr>
          </w:p>
          <w:p w:rsidR="00FC6DBE" w:rsidRDefault="00FC6DBE" w:rsidP="00FC6DBE">
            <w:pPr>
              <w:autoSpaceDE w:val="0"/>
              <w:autoSpaceDN w:val="0"/>
              <w:adjustRightInd w:val="0"/>
              <w:spacing w:after="0" w:line="240" w:lineRule="auto"/>
              <w:jc w:val="center"/>
              <w:rPr>
                <w:rFonts w:ascii="Times New Roman" w:eastAsiaTheme="minorHAnsi" w:hAnsi="Times New Roman"/>
                <w:b/>
              </w:rPr>
            </w:pPr>
          </w:p>
          <w:p w:rsidR="00FC6DBE" w:rsidRPr="00FC6DBE" w:rsidRDefault="00FC6DBE" w:rsidP="00FC6DBE">
            <w:pPr>
              <w:autoSpaceDE w:val="0"/>
              <w:autoSpaceDN w:val="0"/>
              <w:adjustRightInd w:val="0"/>
              <w:spacing w:after="0" w:line="240" w:lineRule="auto"/>
              <w:jc w:val="center"/>
              <w:rPr>
                <w:rFonts w:ascii="Times New Roman" w:eastAsiaTheme="minorHAnsi" w:hAnsi="Times New Roman"/>
                <w:b/>
              </w:rPr>
            </w:pPr>
            <w:r w:rsidRPr="00FC6DBE">
              <w:rPr>
                <w:rFonts w:ascii="Times New Roman" w:eastAsiaTheme="minorHAnsi" w:hAnsi="Times New Roman"/>
                <w:b/>
              </w:rPr>
              <w:t>Прочие документы</w:t>
            </w:r>
          </w:p>
        </w:tc>
      </w:tr>
      <w:tr w:rsidR="00FC6DBE" w:rsidRPr="001D5583" w:rsidTr="00F6449C">
        <w:tc>
          <w:tcPr>
            <w:tcW w:w="834" w:type="dxa"/>
          </w:tcPr>
          <w:p w:rsidR="00FC6DBE" w:rsidRDefault="00FC6DBE" w:rsidP="00FC6DBE">
            <w:pPr>
              <w:jc w:val="both"/>
              <w:rPr>
                <w:rFonts w:ascii="Times New Roman" w:hAnsi="Times New Roman"/>
                <w:sz w:val="24"/>
                <w:szCs w:val="24"/>
              </w:rPr>
            </w:pPr>
            <w:r>
              <w:rPr>
                <w:rFonts w:ascii="Times New Roman" w:hAnsi="Times New Roman"/>
                <w:sz w:val="24"/>
                <w:szCs w:val="24"/>
              </w:rPr>
              <w:t>77.</w:t>
            </w:r>
          </w:p>
        </w:tc>
        <w:tc>
          <w:tcPr>
            <w:tcW w:w="4357" w:type="dxa"/>
          </w:tcPr>
          <w:p w:rsidR="00FC6DBE" w:rsidRPr="0033565F" w:rsidRDefault="00FC6DBE" w:rsidP="00FC6DBE">
            <w:pPr>
              <w:autoSpaceDE w:val="0"/>
              <w:autoSpaceDN w:val="0"/>
              <w:adjustRightInd w:val="0"/>
              <w:spacing w:after="0" w:line="240" w:lineRule="auto"/>
              <w:rPr>
                <w:rFonts w:ascii="Times New Roman" w:eastAsiaTheme="minorHAnsi" w:hAnsi="Times New Roman"/>
              </w:rPr>
            </w:pPr>
            <w:r w:rsidRPr="00B059AB">
              <w:rPr>
                <w:rFonts w:ascii="Times New Roman" w:eastAsiaTheme="minorHAnsi" w:hAnsi="Times New Roman"/>
              </w:rPr>
              <w:t>Приказ о проведении инвентаризации</w:t>
            </w:r>
            <w:r>
              <w:rPr>
                <w:rFonts w:ascii="Times New Roman" w:eastAsiaTheme="minorHAnsi" w:hAnsi="Times New Roman"/>
              </w:rPr>
              <w:t>Скан-образ документа</w:t>
            </w:r>
          </w:p>
        </w:tc>
        <w:tc>
          <w:tcPr>
            <w:tcW w:w="2189" w:type="dxa"/>
          </w:tcPr>
          <w:p w:rsidR="00FC6DBE" w:rsidRPr="001D5583" w:rsidRDefault="00FC6DBE" w:rsidP="00FC6DBE">
            <w:pPr>
              <w:jc w:val="both"/>
              <w:rPr>
                <w:rFonts w:ascii="Times New Roman" w:hAnsi="Times New Roman"/>
                <w:sz w:val="24"/>
                <w:szCs w:val="24"/>
              </w:rPr>
            </w:pPr>
            <w:r w:rsidRPr="00B059AB">
              <w:rPr>
                <w:rFonts w:ascii="Times New Roman" w:hAnsi="Times New Roman"/>
                <w:sz w:val="24"/>
                <w:szCs w:val="24"/>
              </w:rPr>
              <w:t>субъект централизованного учета</w:t>
            </w:r>
          </w:p>
        </w:tc>
        <w:tc>
          <w:tcPr>
            <w:tcW w:w="2781" w:type="dxa"/>
          </w:tcPr>
          <w:p w:rsidR="00FC6DBE" w:rsidRPr="0033565F" w:rsidRDefault="00FC6DBE" w:rsidP="00FC6DBE">
            <w:pPr>
              <w:autoSpaceDE w:val="0"/>
              <w:autoSpaceDN w:val="0"/>
              <w:adjustRightInd w:val="0"/>
              <w:spacing w:after="0" w:line="240" w:lineRule="auto"/>
              <w:rPr>
                <w:rFonts w:ascii="Times New Roman" w:eastAsiaTheme="minorHAnsi" w:hAnsi="Times New Roman"/>
              </w:rPr>
            </w:pPr>
            <w:r w:rsidRPr="006813AC">
              <w:rPr>
                <w:rFonts w:ascii="Times New Roman" w:eastAsiaTheme="minorHAnsi" w:hAnsi="Times New Roman"/>
              </w:rPr>
              <w:t>направляет не позднее следующего рабочего дня после утверждения приказа</w:t>
            </w:r>
          </w:p>
        </w:tc>
        <w:tc>
          <w:tcPr>
            <w:tcW w:w="2256" w:type="dxa"/>
          </w:tcPr>
          <w:p w:rsidR="00FC6DBE" w:rsidRPr="001D5583" w:rsidRDefault="00FC6DBE" w:rsidP="00FC6DBE">
            <w:pPr>
              <w:jc w:val="both"/>
              <w:rPr>
                <w:rFonts w:ascii="Times New Roman" w:hAnsi="Times New Roman"/>
                <w:sz w:val="24"/>
                <w:szCs w:val="24"/>
              </w:rPr>
            </w:pPr>
            <w:r w:rsidRPr="006813AC">
              <w:rPr>
                <w:rFonts w:ascii="Times New Roman" w:hAnsi="Times New Roman"/>
                <w:sz w:val="24"/>
                <w:szCs w:val="24"/>
              </w:rPr>
              <w:t>ответственное лицо субъекта централизованного учета</w:t>
            </w:r>
          </w:p>
        </w:tc>
        <w:tc>
          <w:tcPr>
            <w:tcW w:w="2971" w:type="dxa"/>
          </w:tcPr>
          <w:p w:rsidR="00FC6DBE" w:rsidRPr="001D5583" w:rsidRDefault="00FC6DBE" w:rsidP="00FC6DBE">
            <w:pPr>
              <w:jc w:val="both"/>
              <w:rPr>
                <w:rFonts w:ascii="Times New Roman" w:hAnsi="Times New Roman"/>
                <w:sz w:val="24"/>
                <w:szCs w:val="24"/>
              </w:rPr>
            </w:pPr>
            <w:r w:rsidRPr="006813AC">
              <w:rPr>
                <w:rFonts w:ascii="Times New Roman" w:hAnsi="Times New Roman"/>
                <w:sz w:val="24"/>
                <w:szCs w:val="24"/>
              </w:rPr>
              <w:t>не позднее следующего рабочего дня после получения документа</w:t>
            </w:r>
          </w:p>
        </w:tc>
      </w:tr>
      <w:tr w:rsidR="00FC6DBE" w:rsidRPr="001D5583" w:rsidTr="00F6449C">
        <w:tc>
          <w:tcPr>
            <w:tcW w:w="834" w:type="dxa"/>
          </w:tcPr>
          <w:p w:rsidR="00FC6DBE" w:rsidRDefault="00FC6DBE" w:rsidP="00FC6DBE">
            <w:pPr>
              <w:jc w:val="both"/>
              <w:rPr>
                <w:rFonts w:ascii="Times New Roman" w:hAnsi="Times New Roman"/>
                <w:sz w:val="24"/>
                <w:szCs w:val="24"/>
              </w:rPr>
            </w:pPr>
            <w:r>
              <w:rPr>
                <w:rFonts w:ascii="Times New Roman" w:hAnsi="Times New Roman"/>
                <w:sz w:val="24"/>
                <w:szCs w:val="24"/>
              </w:rPr>
              <w:t>78.</w:t>
            </w:r>
          </w:p>
        </w:tc>
        <w:tc>
          <w:tcPr>
            <w:tcW w:w="4357" w:type="dxa"/>
          </w:tcPr>
          <w:p w:rsidR="00FC6DBE" w:rsidRPr="0033565F" w:rsidRDefault="00FC6DBE" w:rsidP="00FC6DBE">
            <w:pPr>
              <w:autoSpaceDE w:val="0"/>
              <w:autoSpaceDN w:val="0"/>
              <w:adjustRightInd w:val="0"/>
              <w:spacing w:after="0" w:line="240" w:lineRule="auto"/>
              <w:rPr>
                <w:rFonts w:ascii="Times New Roman" w:eastAsiaTheme="minorHAnsi" w:hAnsi="Times New Roman"/>
              </w:rPr>
            </w:pPr>
            <w:r w:rsidRPr="00B059AB">
              <w:rPr>
                <w:rFonts w:ascii="Times New Roman" w:eastAsiaTheme="minorHAnsi" w:hAnsi="Times New Roman"/>
              </w:rPr>
              <w:t>Инвентаризационная опись (сличительная ведомость) бланков строгой отчетности и денежных документов (ОКУД 0504086)Скан-образ документа</w:t>
            </w:r>
          </w:p>
        </w:tc>
        <w:tc>
          <w:tcPr>
            <w:tcW w:w="2189" w:type="dxa"/>
          </w:tcPr>
          <w:p w:rsidR="00FC6DBE" w:rsidRPr="001D5583" w:rsidRDefault="00FC6DBE" w:rsidP="00FC6DBE">
            <w:pPr>
              <w:jc w:val="both"/>
              <w:rPr>
                <w:rFonts w:ascii="Times New Roman" w:hAnsi="Times New Roman"/>
                <w:sz w:val="24"/>
                <w:szCs w:val="24"/>
              </w:rPr>
            </w:pPr>
            <w:r w:rsidRPr="00B059AB">
              <w:rPr>
                <w:rFonts w:ascii="Times New Roman" w:hAnsi="Times New Roman"/>
                <w:sz w:val="24"/>
                <w:szCs w:val="24"/>
              </w:rPr>
              <w:t>субъект централизованного учета</w:t>
            </w:r>
          </w:p>
        </w:tc>
        <w:tc>
          <w:tcPr>
            <w:tcW w:w="2781" w:type="dxa"/>
          </w:tcPr>
          <w:p w:rsidR="00FC6DBE" w:rsidRPr="0033565F" w:rsidRDefault="00FC6DBE" w:rsidP="00FC6DBE">
            <w:pPr>
              <w:autoSpaceDE w:val="0"/>
              <w:autoSpaceDN w:val="0"/>
              <w:adjustRightInd w:val="0"/>
              <w:spacing w:after="0" w:line="240" w:lineRule="auto"/>
              <w:rPr>
                <w:rFonts w:ascii="Times New Roman" w:eastAsiaTheme="minorHAnsi" w:hAnsi="Times New Roman"/>
              </w:rPr>
            </w:pPr>
            <w:r w:rsidRPr="006813AC">
              <w:rPr>
                <w:rFonts w:ascii="Times New Roman" w:eastAsiaTheme="minorHAnsi" w:hAnsi="Times New Roman"/>
              </w:rPr>
              <w:t>не позднее дня начала инвентаризации</w:t>
            </w:r>
          </w:p>
        </w:tc>
        <w:tc>
          <w:tcPr>
            <w:tcW w:w="2256" w:type="dxa"/>
          </w:tcPr>
          <w:p w:rsidR="00FC6DBE" w:rsidRPr="001D5583" w:rsidRDefault="00FC6DBE" w:rsidP="00FC6DBE">
            <w:pPr>
              <w:jc w:val="both"/>
              <w:rPr>
                <w:rFonts w:ascii="Times New Roman" w:hAnsi="Times New Roman"/>
                <w:sz w:val="24"/>
                <w:szCs w:val="24"/>
              </w:rPr>
            </w:pPr>
            <w:r w:rsidRPr="006813AC">
              <w:rPr>
                <w:rFonts w:ascii="Times New Roman" w:hAnsi="Times New Roman"/>
                <w:sz w:val="24"/>
                <w:szCs w:val="24"/>
              </w:rPr>
              <w:t>ответственные лица уполномоченной организации</w:t>
            </w:r>
          </w:p>
        </w:tc>
        <w:tc>
          <w:tcPr>
            <w:tcW w:w="2971" w:type="dxa"/>
          </w:tcPr>
          <w:p w:rsidR="00FC6DBE" w:rsidRPr="001D5583" w:rsidRDefault="00FC6DBE" w:rsidP="00FC6DBE">
            <w:pPr>
              <w:jc w:val="both"/>
              <w:rPr>
                <w:rFonts w:ascii="Times New Roman" w:hAnsi="Times New Roman"/>
                <w:sz w:val="24"/>
                <w:szCs w:val="24"/>
              </w:rPr>
            </w:pPr>
            <w:r>
              <w:rPr>
                <w:rFonts w:ascii="Times New Roman" w:hAnsi="Times New Roman"/>
                <w:sz w:val="24"/>
                <w:szCs w:val="24"/>
              </w:rPr>
              <w:t>По мере поступления документов</w:t>
            </w:r>
          </w:p>
        </w:tc>
      </w:tr>
      <w:tr w:rsidR="00FC6DBE" w:rsidRPr="001D5583" w:rsidTr="00F6449C">
        <w:tc>
          <w:tcPr>
            <w:tcW w:w="834" w:type="dxa"/>
          </w:tcPr>
          <w:p w:rsidR="00FC6DBE" w:rsidRDefault="00FC6DBE" w:rsidP="00FC6DBE">
            <w:pPr>
              <w:jc w:val="both"/>
              <w:rPr>
                <w:rFonts w:ascii="Times New Roman" w:hAnsi="Times New Roman"/>
                <w:sz w:val="24"/>
                <w:szCs w:val="24"/>
              </w:rPr>
            </w:pPr>
            <w:r>
              <w:rPr>
                <w:rFonts w:ascii="Times New Roman" w:hAnsi="Times New Roman"/>
                <w:sz w:val="24"/>
                <w:szCs w:val="24"/>
              </w:rPr>
              <w:t>79.</w:t>
            </w:r>
          </w:p>
        </w:tc>
        <w:tc>
          <w:tcPr>
            <w:tcW w:w="4357" w:type="dxa"/>
          </w:tcPr>
          <w:p w:rsidR="00FC6DBE" w:rsidRPr="0033565F" w:rsidRDefault="00FC6DBE" w:rsidP="00FC6DBE">
            <w:pPr>
              <w:autoSpaceDE w:val="0"/>
              <w:autoSpaceDN w:val="0"/>
              <w:adjustRightInd w:val="0"/>
              <w:spacing w:after="0" w:line="240" w:lineRule="auto"/>
              <w:rPr>
                <w:rFonts w:ascii="Times New Roman" w:eastAsiaTheme="minorHAnsi" w:hAnsi="Times New Roman"/>
              </w:rPr>
            </w:pPr>
            <w:r w:rsidRPr="00B059AB">
              <w:rPr>
                <w:rFonts w:ascii="Times New Roman" w:eastAsiaTheme="minorHAnsi" w:hAnsi="Times New Roman"/>
              </w:rPr>
              <w:t>Инвентаризационная опись (сличительная ведомость) по объектам нефинансовых активов (ОКУД 0504087)Скан-образ документа</w:t>
            </w:r>
          </w:p>
        </w:tc>
        <w:tc>
          <w:tcPr>
            <w:tcW w:w="2189" w:type="dxa"/>
          </w:tcPr>
          <w:p w:rsidR="00FC6DBE" w:rsidRPr="001D5583" w:rsidRDefault="00FC6DBE" w:rsidP="00FC6DBE">
            <w:pPr>
              <w:jc w:val="both"/>
              <w:rPr>
                <w:rFonts w:ascii="Times New Roman" w:hAnsi="Times New Roman"/>
                <w:sz w:val="24"/>
                <w:szCs w:val="24"/>
              </w:rPr>
            </w:pPr>
            <w:r w:rsidRPr="00B059AB">
              <w:rPr>
                <w:rFonts w:ascii="Times New Roman" w:hAnsi="Times New Roman"/>
                <w:sz w:val="24"/>
                <w:szCs w:val="24"/>
              </w:rPr>
              <w:t>субъект централизованного учета</w:t>
            </w:r>
          </w:p>
        </w:tc>
        <w:tc>
          <w:tcPr>
            <w:tcW w:w="2781" w:type="dxa"/>
          </w:tcPr>
          <w:p w:rsidR="00FC6DBE" w:rsidRPr="001D5583" w:rsidRDefault="00FC6DBE" w:rsidP="00FC6DBE">
            <w:pPr>
              <w:jc w:val="both"/>
              <w:rPr>
                <w:rFonts w:ascii="Times New Roman" w:hAnsi="Times New Roman"/>
                <w:sz w:val="24"/>
                <w:szCs w:val="24"/>
              </w:rPr>
            </w:pPr>
            <w:r w:rsidRPr="006813AC">
              <w:rPr>
                <w:rFonts w:ascii="Times New Roman" w:hAnsi="Times New Roman"/>
                <w:sz w:val="24"/>
                <w:szCs w:val="24"/>
              </w:rPr>
              <w:t>в сроки, установленные приказом о проведении инвентаризации</w:t>
            </w:r>
          </w:p>
        </w:tc>
        <w:tc>
          <w:tcPr>
            <w:tcW w:w="2256" w:type="dxa"/>
          </w:tcPr>
          <w:p w:rsidR="00FC6DBE" w:rsidRPr="001D5583" w:rsidRDefault="00FC6DBE" w:rsidP="00FC6DBE">
            <w:pPr>
              <w:jc w:val="both"/>
              <w:rPr>
                <w:rFonts w:ascii="Times New Roman" w:hAnsi="Times New Roman"/>
                <w:sz w:val="24"/>
                <w:szCs w:val="24"/>
              </w:rPr>
            </w:pPr>
            <w:r w:rsidRPr="006813AC">
              <w:rPr>
                <w:rFonts w:ascii="Times New Roman" w:hAnsi="Times New Roman"/>
                <w:sz w:val="24"/>
                <w:szCs w:val="24"/>
              </w:rPr>
              <w:t>ответственные лица уполномоченной организации</w:t>
            </w:r>
          </w:p>
        </w:tc>
        <w:tc>
          <w:tcPr>
            <w:tcW w:w="2971" w:type="dxa"/>
          </w:tcPr>
          <w:p w:rsidR="00FC6DBE" w:rsidRPr="001D5583" w:rsidRDefault="00FC6DBE" w:rsidP="00FC6DBE">
            <w:pPr>
              <w:jc w:val="both"/>
              <w:rPr>
                <w:rFonts w:ascii="Times New Roman" w:hAnsi="Times New Roman"/>
                <w:sz w:val="24"/>
                <w:szCs w:val="24"/>
              </w:rPr>
            </w:pPr>
            <w:r w:rsidRPr="006813AC">
              <w:rPr>
                <w:rFonts w:ascii="Times New Roman" w:hAnsi="Times New Roman"/>
                <w:sz w:val="24"/>
                <w:szCs w:val="24"/>
              </w:rPr>
              <w:t>По мере поступления документов</w:t>
            </w:r>
          </w:p>
        </w:tc>
      </w:tr>
      <w:tr w:rsidR="00FC6DBE" w:rsidRPr="001D5583" w:rsidTr="00F6449C">
        <w:tc>
          <w:tcPr>
            <w:tcW w:w="834" w:type="dxa"/>
          </w:tcPr>
          <w:p w:rsidR="00FC6DBE" w:rsidRDefault="00FC6DBE" w:rsidP="00FC6DBE">
            <w:pPr>
              <w:jc w:val="both"/>
              <w:rPr>
                <w:rFonts w:ascii="Times New Roman" w:hAnsi="Times New Roman"/>
                <w:sz w:val="24"/>
                <w:szCs w:val="24"/>
              </w:rPr>
            </w:pPr>
            <w:r>
              <w:rPr>
                <w:rFonts w:ascii="Times New Roman" w:hAnsi="Times New Roman"/>
                <w:sz w:val="24"/>
                <w:szCs w:val="24"/>
              </w:rPr>
              <w:t>80.</w:t>
            </w:r>
          </w:p>
        </w:tc>
        <w:tc>
          <w:tcPr>
            <w:tcW w:w="4357" w:type="dxa"/>
          </w:tcPr>
          <w:p w:rsidR="00FC6DBE" w:rsidRPr="00B059AB" w:rsidRDefault="00FC6DBE" w:rsidP="00FC6DBE">
            <w:pPr>
              <w:autoSpaceDE w:val="0"/>
              <w:autoSpaceDN w:val="0"/>
              <w:adjustRightInd w:val="0"/>
              <w:spacing w:after="0" w:line="240" w:lineRule="auto"/>
              <w:rPr>
                <w:rFonts w:ascii="Times New Roman" w:eastAsiaTheme="minorHAnsi" w:hAnsi="Times New Roman"/>
              </w:rPr>
            </w:pPr>
            <w:r w:rsidRPr="00B059AB">
              <w:rPr>
                <w:rFonts w:ascii="Times New Roman" w:eastAsiaTheme="minorHAnsi" w:hAnsi="Times New Roman"/>
              </w:rPr>
              <w:t>Инвентаризационная опись расчетов с покупателями, поставщиками, дебиторами и кредиторами (ОКУД 0504089)Скан-образ документа</w:t>
            </w:r>
          </w:p>
        </w:tc>
        <w:tc>
          <w:tcPr>
            <w:tcW w:w="2189" w:type="dxa"/>
          </w:tcPr>
          <w:p w:rsidR="00FC6DBE" w:rsidRPr="00B059AB" w:rsidRDefault="00FC6DBE" w:rsidP="00FC6DBE">
            <w:pPr>
              <w:jc w:val="both"/>
              <w:rPr>
                <w:rFonts w:ascii="Times New Roman" w:hAnsi="Times New Roman"/>
                <w:sz w:val="24"/>
                <w:szCs w:val="24"/>
              </w:rPr>
            </w:pPr>
            <w:r w:rsidRPr="00B059AB">
              <w:rPr>
                <w:rFonts w:ascii="Times New Roman" w:hAnsi="Times New Roman"/>
                <w:sz w:val="24"/>
                <w:szCs w:val="24"/>
              </w:rPr>
              <w:t>субъект централизованного учета</w:t>
            </w:r>
          </w:p>
        </w:tc>
        <w:tc>
          <w:tcPr>
            <w:tcW w:w="2781"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6813AC">
              <w:rPr>
                <w:rFonts w:ascii="Times New Roman" w:eastAsiaTheme="minorHAnsi" w:hAnsi="Times New Roman"/>
              </w:rPr>
              <w:t>в сроки, установленные приказом о проведении инвентаризации</w:t>
            </w:r>
          </w:p>
        </w:tc>
        <w:tc>
          <w:tcPr>
            <w:tcW w:w="2256"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6813AC">
              <w:rPr>
                <w:rFonts w:ascii="Times New Roman" w:eastAsiaTheme="minorHAnsi" w:hAnsi="Times New Roman"/>
              </w:rPr>
              <w:t>ответственные лица уполномоченной организации</w:t>
            </w:r>
          </w:p>
        </w:tc>
        <w:tc>
          <w:tcPr>
            <w:tcW w:w="2971"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6813AC">
              <w:rPr>
                <w:rFonts w:ascii="Times New Roman" w:eastAsiaTheme="minorHAnsi" w:hAnsi="Times New Roman"/>
              </w:rPr>
              <w:t>не позднее 1 (одного) рабочего дня после получения документа</w:t>
            </w:r>
          </w:p>
        </w:tc>
      </w:tr>
      <w:tr w:rsidR="00FC6DBE" w:rsidRPr="001D5583" w:rsidTr="00F6449C">
        <w:tc>
          <w:tcPr>
            <w:tcW w:w="834" w:type="dxa"/>
          </w:tcPr>
          <w:p w:rsidR="00FC6DBE" w:rsidRDefault="00FC6DBE" w:rsidP="00FC6DBE">
            <w:pPr>
              <w:jc w:val="both"/>
              <w:rPr>
                <w:rFonts w:ascii="Times New Roman" w:hAnsi="Times New Roman"/>
                <w:sz w:val="24"/>
                <w:szCs w:val="24"/>
              </w:rPr>
            </w:pPr>
            <w:r>
              <w:rPr>
                <w:rFonts w:ascii="Times New Roman" w:hAnsi="Times New Roman"/>
                <w:sz w:val="24"/>
                <w:szCs w:val="24"/>
              </w:rPr>
              <w:t>81.</w:t>
            </w:r>
          </w:p>
        </w:tc>
        <w:tc>
          <w:tcPr>
            <w:tcW w:w="4357" w:type="dxa"/>
          </w:tcPr>
          <w:p w:rsidR="00FC6DBE" w:rsidRPr="00B059AB" w:rsidRDefault="00FC6DBE" w:rsidP="00FC6DBE">
            <w:pPr>
              <w:autoSpaceDE w:val="0"/>
              <w:autoSpaceDN w:val="0"/>
              <w:adjustRightInd w:val="0"/>
              <w:spacing w:after="0" w:line="240" w:lineRule="auto"/>
              <w:rPr>
                <w:rFonts w:ascii="Times New Roman" w:eastAsiaTheme="minorHAnsi" w:hAnsi="Times New Roman"/>
              </w:rPr>
            </w:pPr>
            <w:r w:rsidRPr="00B059AB">
              <w:rPr>
                <w:rFonts w:ascii="Times New Roman" w:eastAsiaTheme="minorHAnsi" w:hAnsi="Times New Roman"/>
              </w:rPr>
              <w:t>Акт о результатах инвентаризации (ОКУД 0504835)Скан-образ документа</w:t>
            </w:r>
          </w:p>
        </w:tc>
        <w:tc>
          <w:tcPr>
            <w:tcW w:w="2189" w:type="dxa"/>
          </w:tcPr>
          <w:p w:rsidR="00FC6DBE" w:rsidRPr="00B059AB" w:rsidRDefault="00FC6DBE" w:rsidP="00FC6DBE">
            <w:pPr>
              <w:jc w:val="both"/>
              <w:rPr>
                <w:rFonts w:ascii="Times New Roman" w:hAnsi="Times New Roman"/>
                <w:sz w:val="24"/>
                <w:szCs w:val="24"/>
              </w:rPr>
            </w:pPr>
            <w:r w:rsidRPr="00B059AB">
              <w:rPr>
                <w:rFonts w:ascii="Times New Roman" w:hAnsi="Times New Roman"/>
                <w:sz w:val="24"/>
                <w:szCs w:val="24"/>
              </w:rPr>
              <w:t>субъект централизованного учета</w:t>
            </w:r>
          </w:p>
        </w:tc>
        <w:tc>
          <w:tcPr>
            <w:tcW w:w="2781"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6813AC">
              <w:rPr>
                <w:rFonts w:ascii="Times New Roman" w:eastAsiaTheme="minorHAnsi" w:hAnsi="Times New Roman"/>
              </w:rPr>
              <w:t>в сроки, установленные приказом о проведении инвентаризации</w:t>
            </w:r>
          </w:p>
        </w:tc>
        <w:tc>
          <w:tcPr>
            <w:tcW w:w="2256"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6813AC">
              <w:rPr>
                <w:rFonts w:ascii="Times New Roman" w:eastAsiaTheme="minorHAnsi" w:hAnsi="Times New Roman"/>
              </w:rPr>
              <w:t>ответственные лица уполномоченной организации</w:t>
            </w:r>
          </w:p>
        </w:tc>
        <w:tc>
          <w:tcPr>
            <w:tcW w:w="2971"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6813AC">
              <w:rPr>
                <w:rFonts w:ascii="Times New Roman" w:eastAsiaTheme="minorHAnsi" w:hAnsi="Times New Roman"/>
              </w:rPr>
              <w:t>не позднее 1 (одного) рабочего дня после получения документа</w:t>
            </w:r>
          </w:p>
        </w:tc>
      </w:tr>
      <w:tr w:rsidR="00FC6DBE" w:rsidRPr="001D5583" w:rsidTr="00F6449C">
        <w:tc>
          <w:tcPr>
            <w:tcW w:w="834" w:type="dxa"/>
          </w:tcPr>
          <w:p w:rsidR="00FC6DBE" w:rsidRDefault="00FC6DBE" w:rsidP="00FC6DBE">
            <w:pPr>
              <w:jc w:val="both"/>
              <w:rPr>
                <w:rFonts w:ascii="Times New Roman" w:hAnsi="Times New Roman"/>
                <w:sz w:val="24"/>
                <w:szCs w:val="24"/>
              </w:rPr>
            </w:pPr>
            <w:r>
              <w:rPr>
                <w:rFonts w:ascii="Times New Roman" w:hAnsi="Times New Roman"/>
                <w:sz w:val="24"/>
                <w:szCs w:val="24"/>
              </w:rPr>
              <w:t>82.</w:t>
            </w:r>
          </w:p>
        </w:tc>
        <w:tc>
          <w:tcPr>
            <w:tcW w:w="4357" w:type="dxa"/>
          </w:tcPr>
          <w:p w:rsidR="00FC6DBE" w:rsidRPr="00B059AB" w:rsidRDefault="00FC6DBE" w:rsidP="00FC6DBE">
            <w:pPr>
              <w:autoSpaceDE w:val="0"/>
              <w:autoSpaceDN w:val="0"/>
              <w:adjustRightInd w:val="0"/>
              <w:spacing w:after="0" w:line="240" w:lineRule="auto"/>
              <w:rPr>
                <w:rFonts w:ascii="Times New Roman" w:eastAsiaTheme="minorHAnsi" w:hAnsi="Times New Roman"/>
              </w:rPr>
            </w:pPr>
            <w:r w:rsidRPr="00B059AB">
              <w:rPr>
                <w:rFonts w:ascii="Times New Roman" w:eastAsiaTheme="minorHAnsi" w:hAnsi="Times New Roman"/>
              </w:rPr>
              <w:t>Акты сверки взаимных расчетов Скан-образ документа</w:t>
            </w:r>
          </w:p>
        </w:tc>
        <w:tc>
          <w:tcPr>
            <w:tcW w:w="2189" w:type="dxa"/>
          </w:tcPr>
          <w:p w:rsidR="00FC6DBE" w:rsidRPr="00B059AB" w:rsidRDefault="00FC6DBE" w:rsidP="00FC6DBE">
            <w:pPr>
              <w:jc w:val="both"/>
              <w:rPr>
                <w:rFonts w:ascii="Times New Roman" w:hAnsi="Times New Roman"/>
                <w:sz w:val="24"/>
                <w:szCs w:val="24"/>
              </w:rPr>
            </w:pPr>
            <w:r w:rsidRPr="00B059AB">
              <w:rPr>
                <w:rFonts w:ascii="Times New Roman" w:hAnsi="Times New Roman"/>
                <w:sz w:val="24"/>
                <w:szCs w:val="24"/>
              </w:rPr>
              <w:t>субъект централизованного учета</w:t>
            </w:r>
          </w:p>
        </w:tc>
        <w:tc>
          <w:tcPr>
            <w:tcW w:w="2781"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6813AC">
              <w:rPr>
                <w:rFonts w:ascii="Times New Roman" w:eastAsiaTheme="minorHAnsi" w:hAnsi="Times New Roman"/>
              </w:rPr>
              <w:t>не позднее следующего рабочего дня после получения документа</w:t>
            </w:r>
          </w:p>
        </w:tc>
        <w:tc>
          <w:tcPr>
            <w:tcW w:w="2256"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6813AC">
              <w:rPr>
                <w:rFonts w:ascii="Times New Roman" w:eastAsiaTheme="minorHAnsi" w:hAnsi="Times New Roman"/>
              </w:rPr>
              <w:t>ответственные лица уполномоченной организации</w:t>
            </w:r>
          </w:p>
        </w:tc>
        <w:tc>
          <w:tcPr>
            <w:tcW w:w="2971"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6813AC">
              <w:rPr>
                <w:rFonts w:ascii="Times New Roman" w:eastAsiaTheme="minorHAnsi" w:hAnsi="Times New Roman"/>
              </w:rPr>
              <w:t>не позднее 1 (одного) рабочего дня после получения документа</w:t>
            </w:r>
          </w:p>
        </w:tc>
      </w:tr>
      <w:tr w:rsidR="00FC6DBE" w:rsidRPr="001D5583" w:rsidTr="00F6449C">
        <w:tc>
          <w:tcPr>
            <w:tcW w:w="834" w:type="dxa"/>
          </w:tcPr>
          <w:p w:rsidR="00FC6DBE" w:rsidRDefault="00FC6DBE" w:rsidP="00FC6DBE">
            <w:pPr>
              <w:jc w:val="both"/>
              <w:rPr>
                <w:rFonts w:ascii="Times New Roman" w:hAnsi="Times New Roman"/>
                <w:sz w:val="24"/>
                <w:szCs w:val="24"/>
              </w:rPr>
            </w:pPr>
            <w:r>
              <w:rPr>
                <w:rFonts w:ascii="Times New Roman" w:hAnsi="Times New Roman"/>
                <w:sz w:val="24"/>
                <w:szCs w:val="24"/>
              </w:rPr>
              <w:t>83.</w:t>
            </w:r>
          </w:p>
        </w:tc>
        <w:tc>
          <w:tcPr>
            <w:tcW w:w="4357" w:type="dxa"/>
          </w:tcPr>
          <w:p w:rsidR="00FC6DBE" w:rsidRPr="00B059AB" w:rsidRDefault="00FC6DBE" w:rsidP="00FC6DBE">
            <w:pPr>
              <w:autoSpaceDE w:val="0"/>
              <w:autoSpaceDN w:val="0"/>
              <w:adjustRightInd w:val="0"/>
              <w:spacing w:after="0" w:line="240" w:lineRule="auto"/>
              <w:rPr>
                <w:rFonts w:ascii="Times New Roman" w:eastAsiaTheme="minorHAnsi" w:hAnsi="Times New Roman"/>
              </w:rPr>
            </w:pPr>
            <w:r w:rsidRPr="00B059AB">
              <w:rPr>
                <w:rFonts w:ascii="Times New Roman" w:eastAsiaTheme="minorHAnsi" w:hAnsi="Times New Roman"/>
              </w:rPr>
              <w:t>Акты сверки с Федеральной налоговой службой Скан-образ документа</w:t>
            </w:r>
          </w:p>
        </w:tc>
        <w:tc>
          <w:tcPr>
            <w:tcW w:w="2189" w:type="dxa"/>
          </w:tcPr>
          <w:p w:rsidR="00FC6DBE" w:rsidRPr="00B059AB" w:rsidRDefault="00FC6DBE" w:rsidP="00FC6DBE">
            <w:pPr>
              <w:jc w:val="both"/>
              <w:rPr>
                <w:rFonts w:ascii="Times New Roman" w:hAnsi="Times New Roman"/>
                <w:sz w:val="24"/>
                <w:szCs w:val="24"/>
              </w:rPr>
            </w:pPr>
            <w:r w:rsidRPr="00B059AB">
              <w:rPr>
                <w:rFonts w:ascii="Times New Roman" w:hAnsi="Times New Roman"/>
                <w:sz w:val="24"/>
                <w:szCs w:val="24"/>
              </w:rPr>
              <w:t xml:space="preserve">субъект централизованного </w:t>
            </w:r>
            <w:r w:rsidRPr="00B059AB">
              <w:rPr>
                <w:rFonts w:ascii="Times New Roman" w:hAnsi="Times New Roman"/>
                <w:sz w:val="24"/>
                <w:szCs w:val="24"/>
              </w:rPr>
              <w:lastRenderedPageBreak/>
              <w:t>учета</w:t>
            </w:r>
          </w:p>
        </w:tc>
        <w:tc>
          <w:tcPr>
            <w:tcW w:w="2781"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6813AC">
              <w:rPr>
                <w:rFonts w:ascii="Times New Roman" w:eastAsiaTheme="minorHAnsi" w:hAnsi="Times New Roman"/>
              </w:rPr>
              <w:lastRenderedPageBreak/>
              <w:t xml:space="preserve">в сроки, установленные приказом о проведении </w:t>
            </w:r>
            <w:r w:rsidRPr="006813AC">
              <w:rPr>
                <w:rFonts w:ascii="Times New Roman" w:eastAsiaTheme="minorHAnsi" w:hAnsi="Times New Roman"/>
              </w:rPr>
              <w:lastRenderedPageBreak/>
              <w:t>инвентаризации</w:t>
            </w:r>
          </w:p>
        </w:tc>
        <w:tc>
          <w:tcPr>
            <w:tcW w:w="2256"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6813AC">
              <w:rPr>
                <w:rFonts w:ascii="Times New Roman" w:eastAsiaTheme="minorHAnsi" w:hAnsi="Times New Roman"/>
              </w:rPr>
              <w:lastRenderedPageBreak/>
              <w:t xml:space="preserve">ответственные лица уполномоченной </w:t>
            </w:r>
            <w:r w:rsidRPr="006813AC">
              <w:rPr>
                <w:rFonts w:ascii="Times New Roman" w:eastAsiaTheme="minorHAnsi" w:hAnsi="Times New Roman"/>
              </w:rPr>
              <w:lastRenderedPageBreak/>
              <w:t>организации</w:t>
            </w:r>
          </w:p>
        </w:tc>
        <w:tc>
          <w:tcPr>
            <w:tcW w:w="2971" w:type="dxa"/>
          </w:tcPr>
          <w:p w:rsidR="00FC6DBE" w:rsidRDefault="00FC6DBE" w:rsidP="00FC6DBE">
            <w:pPr>
              <w:autoSpaceDE w:val="0"/>
              <w:autoSpaceDN w:val="0"/>
              <w:adjustRightInd w:val="0"/>
              <w:spacing w:after="0" w:line="240" w:lineRule="auto"/>
              <w:rPr>
                <w:rFonts w:ascii="Times New Roman" w:eastAsiaTheme="minorHAnsi" w:hAnsi="Times New Roman"/>
              </w:rPr>
            </w:pPr>
            <w:r w:rsidRPr="006813AC">
              <w:rPr>
                <w:rFonts w:ascii="Times New Roman" w:eastAsiaTheme="minorHAnsi" w:hAnsi="Times New Roman"/>
              </w:rPr>
              <w:lastRenderedPageBreak/>
              <w:t xml:space="preserve">не позднее 1 (одного) рабочего дня после </w:t>
            </w:r>
            <w:r w:rsidRPr="006813AC">
              <w:rPr>
                <w:rFonts w:ascii="Times New Roman" w:eastAsiaTheme="minorHAnsi" w:hAnsi="Times New Roman"/>
              </w:rPr>
              <w:lastRenderedPageBreak/>
              <w:t>получения документа</w:t>
            </w:r>
          </w:p>
        </w:tc>
      </w:tr>
      <w:tr w:rsidR="00F6449C" w:rsidRPr="001D5583" w:rsidTr="00F6449C">
        <w:tc>
          <w:tcPr>
            <w:tcW w:w="834" w:type="dxa"/>
          </w:tcPr>
          <w:p w:rsidR="00F6449C" w:rsidRPr="00A72B08" w:rsidRDefault="00F6449C" w:rsidP="00F6449C">
            <w:pPr>
              <w:rPr>
                <w:rFonts w:ascii="Times New Roman" w:hAnsi="Times New Roman"/>
                <w:sz w:val="24"/>
                <w:szCs w:val="24"/>
              </w:rPr>
            </w:pPr>
            <w:r w:rsidRPr="00A72B08">
              <w:rPr>
                <w:rFonts w:ascii="Times New Roman" w:hAnsi="Times New Roman"/>
                <w:sz w:val="24"/>
                <w:szCs w:val="24"/>
              </w:rPr>
              <w:lastRenderedPageBreak/>
              <w:t>84</w:t>
            </w:r>
          </w:p>
        </w:tc>
        <w:tc>
          <w:tcPr>
            <w:tcW w:w="4357" w:type="dxa"/>
          </w:tcPr>
          <w:p w:rsidR="00F6449C" w:rsidRPr="00F6449C" w:rsidRDefault="00F6449C" w:rsidP="00F6449C">
            <w:pPr>
              <w:rPr>
                <w:rFonts w:ascii="Times New Roman" w:hAnsi="Times New Roman"/>
              </w:rPr>
            </w:pPr>
            <w:r w:rsidRPr="00F6449C">
              <w:rPr>
                <w:rFonts w:ascii="Times New Roman" w:hAnsi="Times New Roman"/>
              </w:rPr>
              <w:t>Распорядительный документ о перечне лиц, ответственных за взаимодействие и обмен электронными документами и электронными образами документов</w:t>
            </w:r>
            <w:r w:rsidR="00A72B08">
              <w:rPr>
                <w:rFonts w:ascii="Times New Roman" w:hAnsi="Times New Roman"/>
              </w:rPr>
              <w:t>.</w:t>
            </w:r>
            <w:r w:rsidR="00A72B08" w:rsidRPr="00A72B08">
              <w:rPr>
                <w:rFonts w:ascii="Times New Roman" w:hAnsi="Times New Roman"/>
              </w:rPr>
              <w:t>Скан-образ документа</w:t>
            </w:r>
          </w:p>
        </w:tc>
        <w:tc>
          <w:tcPr>
            <w:tcW w:w="2189" w:type="dxa"/>
          </w:tcPr>
          <w:p w:rsidR="00F6449C" w:rsidRPr="00A72B08" w:rsidRDefault="00F6449C" w:rsidP="00F6449C">
            <w:pPr>
              <w:rPr>
                <w:rFonts w:ascii="Times New Roman" w:hAnsi="Times New Roman"/>
                <w:sz w:val="24"/>
                <w:szCs w:val="24"/>
              </w:rPr>
            </w:pPr>
            <w:r w:rsidRPr="00A72B08">
              <w:rPr>
                <w:rFonts w:ascii="Times New Roman" w:hAnsi="Times New Roman"/>
                <w:sz w:val="24"/>
                <w:szCs w:val="24"/>
              </w:rPr>
              <w:t>субъект централизованного учета</w:t>
            </w:r>
          </w:p>
        </w:tc>
        <w:tc>
          <w:tcPr>
            <w:tcW w:w="2781" w:type="dxa"/>
          </w:tcPr>
          <w:p w:rsidR="00F6449C" w:rsidRPr="00A72B08" w:rsidRDefault="00F6449C" w:rsidP="00F6449C">
            <w:pPr>
              <w:rPr>
                <w:rFonts w:ascii="Times New Roman" w:hAnsi="Times New Roman"/>
                <w:sz w:val="24"/>
                <w:szCs w:val="24"/>
              </w:rPr>
            </w:pPr>
            <w:r w:rsidRPr="00A72B08">
              <w:rPr>
                <w:rFonts w:ascii="Times New Roman" w:hAnsi="Times New Roman"/>
                <w:sz w:val="24"/>
                <w:szCs w:val="24"/>
              </w:rPr>
              <w:t>направляет не позднее 1 (одного) рабочего дня после утверждения</w:t>
            </w:r>
          </w:p>
        </w:tc>
        <w:tc>
          <w:tcPr>
            <w:tcW w:w="2256" w:type="dxa"/>
          </w:tcPr>
          <w:p w:rsidR="00F6449C" w:rsidRPr="00A72B08" w:rsidRDefault="00F6449C" w:rsidP="00F6449C">
            <w:pPr>
              <w:rPr>
                <w:rFonts w:ascii="Times New Roman" w:hAnsi="Times New Roman"/>
                <w:sz w:val="24"/>
                <w:szCs w:val="24"/>
              </w:rPr>
            </w:pPr>
            <w:r w:rsidRPr="00A72B08">
              <w:rPr>
                <w:rFonts w:ascii="Times New Roman" w:hAnsi="Times New Roman"/>
                <w:sz w:val="24"/>
                <w:szCs w:val="24"/>
              </w:rPr>
              <w:t>ответственное лицо субъекта централизованного учета</w:t>
            </w:r>
          </w:p>
        </w:tc>
        <w:tc>
          <w:tcPr>
            <w:tcW w:w="2971" w:type="dxa"/>
          </w:tcPr>
          <w:p w:rsidR="00F6449C" w:rsidRPr="00A72B08" w:rsidRDefault="00A72B08" w:rsidP="00F6449C">
            <w:pPr>
              <w:rPr>
                <w:rFonts w:ascii="Times New Roman" w:hAnsi="Times New Roman"/>
                <w:sz w:val="24"/>
                <w:szCs w:val="24"/>
              </w:rPr>
            </w:pPr>
            <w:r w:rsidRPr="00A72B08">
              <w:rPr>
                <w:rFonts w:ascii="Times New Roman" w:hAnsi="Times New Roman"/>
                <w:sz w:val="24"/>
                <w:szCs w:val="24"/>
              </w:rPr>
              <w:t>в день получения информации</w:t>
            </w:r>
          </w:p>
        </w:tc>
      </w:tr>
      <w:tr w:rsidR="00A72B08" w:rsidRPr="001D5583" w:rsidTr="00030AE1">
        <w:tc>
          <w:tcPr>
            <w:tcW w:w="834" w:type="dxa"/>
          </w:tcPr>
          <w:p w:rsidR="00A72B08" w:rsidRPr="00A72B08" w:rsidRDefault="00A72B08" w:rsidP="00A72B08">
            <w:pPr>
              <w:rPr>
                <w:rFonts w:ascii="Times New Roman" w:hAnsi="Times New Roman"/>
                <w:sz w:val="24"/>
                <w:szCs w:val="24"/>
              </w:rPr>
            </w:pPr>
            <w:r>
              <w:rPr>
                <w:rFonts w:ascii="Times New Roman" w:hAnsi="Times New Roman"/>
                <w:sz w:val="24"/>
                <w:szCs w:val="24"/>
              </w:rPr>
              <w:t>85.</w:t>
            </w:r>
          </w:p>
        </w:tc>
        <w:tc>
          <w:tcPr>
            <w:tcW w:w="4357" w:type="dxa"/>
            <w:tcBorders>
              <w:top w:val="single" w:sz="4" w:space="0" w:color="auto"/>
              <w:left w:val="single" w:sz="4" w:space="0" w:color="auto"/>
              <w:bottom w:val="single" w:sz="4" w:space="0" w:color="auto"/>
              <w:right w:val="single" w:sz="4" w:space="0" w:color="auto"/>
            </w:tcBorders>
          </w:tcPr>
          <w:p w:rsidR="00A72B08" w:rsidRDefault="00A72B08" w:rsidP="00A72B08">
            <w:pPr>
              <w:pStyle w:val="ConsPlusNormal"/>
            </w:pPr>
            <w:r>
              <w:t xml:space="preserve">Распорядительный документ о перечне лиц, наделенных правом подписи документов. </w:t>
            </w:r>
            <w:r w:rsidRPr="00A72B08">
              <w:t>Скан-образ документа</w:t>
            </w:r>
          </w:p>
        </w:tc>
        <w:tc>
          <w:tcPr>
            <w:tcW w:w="2189" w:type="dxa"/>
            <w:tcBorders>
              <w:top w:val="single" w:sz="4" w:space="0" w:color="auto"/>
              <w:left w:val="single" w:sz="4" w:space="0" w:color="auto"/>
              <w:bottom w:val="single" w:sz="4" w:space="0" w:color="auto"/>
              <w:right w:val="single" w:sz="4" w:space="0" w:color="auto"/>
            </w:tcBorders>
          </w:tcPr>
          <w:p w:rsidR="00A72B08" w:rsidRDefault="00A72B08" w:rsidP="00A72B08">
            <w:pPr>
              <w:pStyle w:val="ConsPlusNormal"/>
            </w:pPr>
            <w:r>
              <w:t>субъект централизованного учета</w:t>
            </w:r>
          </w:p>
        </w:tc>
        <w:tc>
          <w:tcPr>
            <w:tcW w:w="2781" w:type="dxa"/>
            <w:tcBorders>
              <w:top w:val="single" w:sz="4" w:space="0" w:color="auto"/>
              <w:left w:val="single" w:sz="4" w:space="0" w:color="auto"/>
              <w:bottom w:val="single" w:sz="4" w:space="0" w:color="auto"/>
              <w:right w:val="single" w:sz="4" w:space="0" w:color="auto"/>
            </w:tcBorders>
          </w:tcPr>
          <w:p w:rsidR="00A72B08" w:rsidRDefault="00A72B08" w:rsidP="00A72B08">
            <w:pPr>
              <w:pStyle w:val="ConsPlusNormal"/>
            </w:pPr>
            <w:r>
              <w:t>направляет в уполномоченную организацию не позднее 1 (одного) рабочего дня после утверждения</w:t>
            </w:r>
          </w:p>
        </w:tc>
        <w:tc>
          <w:tcPr>
            <w:tcW w:w="2256" w:type="dxa"/>
            <w:tcBorders>
              <w:top w:val="single" w:sz="4" w:space="0" w:color="auto"/>
              <w:left w:val="single" w:sz="4" w:space="0" w:color="auto"/>
              <w:bottom w:val="single" w:sz="4" w:space="0" w:color="auto"/>
              <w:right w:val="single" w:sz="4" w:space="0" w:color="auto"/>
            </w:tcBorders>
          </w:tcPr>
          <w:p w:rsidR="00A72B08" w:rsidRDefault="00A72B08" w:rsidP="00A72B08">
            <w:pPr>
              <w:pStyle w:val="ConsPlusNormal"/>
            </w:pPr>
            <w:r>
              <w:t>ответственное лицо субъекта централизованного учета</w:t>
            </w:r>
          </w:p>
        </w:tc>
        <w:tc>
          <w:tcPr>
            <w:tcW w:w="2971" w:type="dxa"/>
            <w:tcBorders>
              <w:top w:val="single" w:sz="4" w:space="0" w:color="auto"/>
              <w:left w:val="single" w:sz="4" w:space="0" w:color="auto"/>
              <w:bottom w:val="single" w:sz="4" w:space="0" w:color="auto"/>
              <w:right w:val="single" w:sz="4" w:space="0" w:color="auto"/>
            </w:tcBorders>
          </w:tcPr>
          <w:p w:rsidR="00A72B08" w:rsidRDefault="00A72B08" w:rsidP="00A72B08">
            <w:pPr>
              <w:pStyle w:val="ConsPlusNormal"/>
            </w:pPr>
            <w:r>
              <w:t>в день получения информации</w:t>
            </w:r>
          </w:p>
        </w:tc>
      </w:tr>
    </w:tbl>
    <w:p w:rsidR="00095CE0" w:rsidRDefault="00095CE0" w:rsidP="00A72B08">
      <w:pPr>
        <w:jc w:val="both"/>
        <w:rPr>
          <w:rFonts w:ascii="Times New Roman" w:hAnsi="Times New Roman"/>
          <w:sz w:val="24"/>
          <w:szCs w:val="24"/>
        </w:rPr>
      </w:pPr>
    </w:p>
    <w:p w:rsidR="00095CE0" w:rsidRDefault="00095CE0" w:rsidP="00BA3C40">
      <w:pPr>
        <w:ind w:firstLine="709"/>
        <w:jc w:val="both"/>
        <w:rPr>
          <w:rFonts w:ascii="Times New Roman" w:hAnsi="Times New Roman"/>
          <w:sz w:val="24"/>
          <w:szCs w:val="24"/>
        </w:rPr>
      </w:pPr>
    </w:p>
    <w:p w:rsidR="00095CE0" w:rsidRDefault="00095CE0" w:rsidP="00BA3C40">
      <w:pPr>
        <w:ind w:firstLine="709"/>
        <w:jc w:val="both"/>
        <w:rPr>
          <w:rFonts w:ascii="Times New Roman" w:hAnsi="Times New Roman"/>
          <w:sz w:val="24"/>
          <w:szCs w:val="24"/>
        </w:rPr>
      </w:pPr>
    </w:p>
    <w:p w:rsidR="00095CE0" w:rsidRDefault="00095CE0" w:rsidP="00BA3C40">
      <w:pPr>
        <w:ind w:firstLine="709"/>
        <w:jc w:val="both"/>
        <w:rPr>
          <w:rFonts w:ascii="Times New Roman" w:hAnsi="Times New Roman"/>
          <w:sz w:val="24"/>
          <w:szCs w:val="24"/>
        </w:rPr>
      </w:pPr>
    </w:p>
    <w:p w:rsidR="00095CE0" w:rsidRDefault="00095CE0" w:rsidP="00BA3C40">
      <w:pPr>
        <w:ind w:firstLine="709"/>
        <w:jc w:val="both"/>
        <w:rPr>
          <w:rFonts w:ascii="Times New Roman" w:hAnsi="Times New Roman"/>
          <w:sz w:val="24"/>
          <w:szCs w:val="24"/>
        </w:rPr>
      </w:pPr>
    </w:p>
    <w:p w:rsidR="00095CE0" w:rsidRDefault="00095CE0" w:rsidP="00BA3C40">
      <w:pPr>
        <w:ind w:firstLine="709"/>
        <w:jc w:val="both"/>
        <w:rPr>
          <w:rFonts w:ascii="Times New Roman" w:hAnsi="Times New Roman"/>
          <w:sz w:val="24"/>
          <w:szCs w:val="24"/>
        </w:rPr>
      </w:pPr>
    </w:p>
    <w:p w:rsidR="00095CE0" w:rsidRDefault="00095CE0" w:rsidP="00BA3C40">
      <w:pPr>
        <w:ind w:firstLine="709"/>
        <w:jc w:val="both"/>
        <w:rPr>
          <w:rFonts w:ascii="Times New Roman" w:hAnsi="Times New Roman"/>
          <w:sz w:val="24"/>
          <w:szCs w:val="24"/>
        </w:rPr>
      </w:pPr>
    </w:p>
    <w:p w:rsidR="00095CE0" w:rsidRDefault="00095CE0" w:rsidP="00BA3C40">
      <w:pPr>
        <w:ind w:firstLine="709"/>
        <w:jc w:val="both"/>
        <w:rPr>
          <w:rFonts w:ascii="Times New Roman" w:hAnsi="Times New Roman"/>
          <w:sz w:val="24"/>
          <w:szCs w:val="24"/>
        </w:rPr>
      </w:pPr>
    </w:p>
    <w:p w:rsidR="00095CE0" w:rsidRDefault="00095CE0" w:rsidP="00BA3C40">
      <w:pPr>
        <w:ind w:firstLine="709"/>
        <w:jc w:val="both"/>
        <w:rPr>
          <w:rFonts w:ascii="Times New Roman" w:hAnsi="Times New Roman"/>
          <w:sz w:val="24"/>
          <w:szCs w:val="24"/>
        </w:rPr>
      </w:pPr>
    </w:p>
    <w:p w:rsidR="00095CE0" w:rsidRDefault="00095CE0" w:rsidP="00BA3C40">
      <w:pPr>
        <w:ind w:firstLine="709"/>
        <w:jc w:val="both"/>
        <w:rPr>
          <w:rFonts w:ascii="Times New Roman" w:hAnsi="Times New Roman"/>
          <w:sz w:val="24"/>
          <w:szCs w:val="24"/>
        </w:rPr>
      </w:pPr>
    </w:p>
    <w:p w:rsidR="00095CE0" w:rsidRDefault="00095CE0" w:rsidP="00BA3C40">
      <w:pPr>
        <w:ind w:firstLine="709"/>
        <w:jc w:val="both"/>
        <w:rPr>
          <w:rFonts w:ascii="Times New Roman" w:hAnsi="Times New Roman"/>
          <w:sz w:val="24"/>
          <w:szCs w:val="24"/>
        </w:rPr>
      </w:pPr>
    </w:p>
    <w:p w:rsidR="00095CE0" w:rsidRDefault="00095CE0" w:rsidP="00BA3C40">
      <w:pPr>
        <w:ind w:firstLine="709"/>
        <w:jc w:val="both"/>
        <w:rPr>
          <w:rFonts w:ascii="Times New Roman" w:hAnsi="Times New Roman"/>
          <w:sz w:val="24"/>
          <w:szCs w:val="24"/>
        </w:rPr>
      </w:pPr>
    </w:p>
    <w:p w:rsidR="00095CE0" w:rsidRDefault="00095CE0" w:rsidP="00FC6DBE">
      <w:pPr>
        <w:jc w:val="both"/>
        <w:rPr>
          <w:rFonts w:ascii="Times New Roman" w:hAnsi="Times New Roman"/>
          <w:sz w:val="24"/>
          <w:szCs w:val="24"/>
        </w:rPr>
        <w:sectPr w:rsidR="00095CE0" w:rsidSect="009531A5">
          <w:pgSz w:w="16838" w:h="11906" w:orient="landscape"/>
          <w:pgMar w:top="720" w:right="720" w:bottom="720" w:left="720" w:header="709" w:footer="709" w:gutter="0"/>
          <w:cols w:space="708"/>
          <w:docGrid w:linePitch="360"/>
        </w:sectPr>
      </w:pPr>
    </w:p>
    <w:p w:rsidR="00095CE0" w:rsidRDefault="00095CE0" w:rsidP="00095CE0">
      <w:pPr>
        <w:ind w:firstLine="709"/>
        <w:jc w:val="both"/>
        <w:rPr>
          <w:rFonts w:ascii="Times New Roman" w:hAnsi="Times New Roman"/>
          <w:bCs/>
          <w:sz w:val="28"/>
          <w:szCs w:val="28"/>
        </w:rPr>
      </w:pPr>
      <w:r w:rsidRPr="00095CE0">
        <w:rPr>
          <w:rFonts w:ascii="Times New Roman" w:hAnsi="Times New Roman"/>
          <w:b/>
          <w:bCs/>
          <w:sz w:val="28"/>
          <w:szCs w:val="28"/>
        </w:rPr>
        <w:lastRenderedPageBreak/>
        <w:t>Приложение №</w:t>
      </w:r>
      <w:r w:rsidR="00773A71">
        <w:rPr>
          <w:rFonts w:ascii="Times New Roman" w:hAnsi="Times New Roman"/>
          <w:b/>
          <w:bCs/>
          <w:sz w:val="28"/>
          <w:szCs w:val="28"/>
        </w:rPr>
        <w:t>7</w:t>
      </w:r>
      <w:r w:rsidRPr="00095CE0">
        <w:rPr>
          <w:rFonts w:ascii="Times New Roman" w:hAnsi="Times New Roman"/>
          <w:b/>
          <w:bCs/>
          <w:sz w:val="28"/>
          <w:szCs w:val="28"/>
        </w:rPr>
        <w:t xml:space="preserve">. </w:t>
      </w:r>
      <w:r w:rsidRPr="00095CE0">
        <w:rPr>
          <w:rFonts w:ascii="Times New Roman" w:hAnsi="Times New Roman"/>
          <w:bCs/>
          <w:sz w:val="28"/>
          <w:szCs w:val="28"/>
        </w:rPr>
        <w:t>Порядок отражения событий после отчетной даты</w:t>
      </w:r>
      <w:r w:rsidR="005A212B">
        <w:rPr>
          <w:rFonts w:ascii="Times New Roman" w:hAnsi="Times New Roman"/>
          <w:bCs/>
          <w:sz w:val="28"/>
          <w:szCs w:val="28"/>
        </w:rPr>
        <w:t>.</w:t>
      </w:r>
    </w:p>
    <w:p w:rsidR="005A212B" w:rsidRPr="005A212B" w:rsidRDefault="005A212B" w:rsidP="005A212B">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sz w:val="28"/>
          <w:szCs w:val="28"/>
        </w:rPr>
      </w:pPr>
      <w:r w:rsidRPr="005A212B">
        <w:rPr>
          <w:rFonts w:ascii="Times New Roman" w:hAnsi="Times New Roman"/>
          <w:bCs/>
          <w:sz w:val="28"/>
          <w:szCs w:val="28"/>
        </w:rPr>
        <w:t>Настоящий порядок разработан с учетом СГС «События после отчетной даты» и «Учетная политика, оценочные значения и ошибки»</w:t>
      </w:r>
    </w:p>
    <w:p w:rsidR="005A212B" w:rsidRPr="005A212B" w:rsidRDefault="005A212B" w:rsidP="005A212B">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sz w:val="28"/>
          <w:szCs w:val="28"/>
        </w:rPr>
      </w:pPr>
      <w:r w:rsidRPr="005A212B">
        <w:rPr>
          <w:rFonts w:ascii="Times New Roman" w:hAnsi="Times New Roman"/>
          <w:bCs/>
          <w:sz w:val="28"/>
          <w:szCs w:val="28"/>
        </w:rPr>
        <w:t>В у</w:t>
      </w:r>
      <w:r>
        <w:rPr>
          <w:rFonts w:ascii="Times New Roman" w:hAnsi="Times New Roman"/>
          <w:bCs/>
          <w:sz w:val="28"/>
          <w:szCs w:val="28"/>
        </w:rPr>
        <w:t>чреждениях (субъектах учета)</w:t>
      </w:r>
      <w:r w:rsidRPr="005A212B">
        <w:rPr>
          <w:rFonts w:ascii="Times New Roman" w:hAnsi="Times New Roman"/>
          <w:bCs/>
          <w:sz w:val="28"/>
          <w:szCs w:val="28"/>
        </w:rPr>
        <w:t xml:space="preserve"> к событиям после отчетной даты относятся: </w:t>
      </w:r>
    </w:p>
    <w:p w:rsidR="005A212B" w:rsidRPr="005A212B" w:rsidRDefault="005A212B" w:rsidP="005A212B">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sz w:val="28"/>
          <w:szCs w:val="28"/>
        </w:rPr>
      </w:pPr>
      <w:r w:rsidRPr="005A212B">
        <w:rPr>
          <w:rFonts w:ascii="Times New Roman" w:hAnsi="Times New Roman"/>
          <w:bCs/>
          <w:sz w:val="28"/>
          <w:szCs w:val="28"/>
        </w:rPr>
        <w:t>- объявление в установленном порядке дебитора организации банкротом, если по состоянию на отчетную дату в отношении этого дебитора уже осуществлялась процедура банкротства;</w:t>
      </w:r>
    </w:p>
    <w:p w:rsidR="005A212B" w:rsidRPr="005A212B" w:rsidRDefault="005A212B" w:rsidP="005A212B">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sz w:val="28"/>
          <w:szCs w:val="28"/>
        </w:rPr>
      </w:pPr>
      <w:r w:rsidRPr="005A212B">
        <w:rPr>
          <w:rFonts w:ascii="Times New Roman" w:hAnsi="Times New Roman"/>
          <w:bCs/>
          <w:sz w:val="28"/>
          <w:szCs w:val="28"/>
        </w:rPr>
        <w:t>- 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rsidR="005A212B" w:rsidRPr="005A212B" w:rsidRDefault="005A212B" w:rsidP="005A212B">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sz w:val="28"/>
          <w:szCs w:val="28"/>
        </w:rPr>
      </w:pPr>
      <w:r w:rsidRPr="005A212B">
        <w:rPr>
          <w:rFonts w:ascii="Times New Roman" w:hAnsi="Times New Roman"/>
          <w:bCs/>
          <w:sz w:val="28"/>
          <w:szCs w:val="28"/>
        </w:rPr>
        <w:t>- обнаружение после отчетной даты существенной ошибки в бухгалтерском учете или нарушения законодательства при осуществлении деятельности организации, которые ведут к искажению бухгалтерской отчетности за отчетный период;</w:t>
      </w:r>
    </w:p>
    <w:p w:rsidR="005A212B" w:rsidRPr="005A212B" w:rsidRDefault="005A212B" w:rsidP="005A212B">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sz w:val="28"/>
          <w:szCs w:val="28"/>
        </w:rPr>
      </w:pPr>
      <w:r w:rsidRPr="005A212B">
        <w:rPr>
          <w:rFonts w:ascii="Times New Roman" w:hAnsi="Times New Roman"/>
          <w:bCs/>
          <w:sz w:val="28"/>
          <w:szCs w:val="28"/>
        </w:rPr>
        <w:t>-  принятие решения о реорганизации либо ликвидации учреждения;</w:t>
      </w:r>
    </w:p>
    <w:p w:rsidR="005A212B" w:rsidRPr="005A212B" w:rsidRDefault="005A212B" w:rsidP="005A212B">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sz w:val="28"/>
          <w:szCs w:val="28"/>
        </w:rPr>
      </w:pPr>
      <w:r w:rsidRPr="005A212B">
        <w:rPr>
          <w:rFonts w:ascii="Times New Roman" w:hAnsi="Times New Roman"/>
          <w:bCs/>
          <w:sz w:val="28"/>
          <w:szCs w:val="28"/>
        </w:rPr>
        <w:t>- наличие претензионных требований и исков по результатам фактов хозяйственной жизни, в том числе в рамках досудебного (внесудебного) рассмотрения претензий, в размере сумм, предъявленных к учреждению штрафных санкций (пеней), иных компенсаций по причиненным ущербам (убыткам), в том числе вытекающих из условий гражданско-правовых договоров (контрактов);</w:t>
      </w:r>
    </w:p>
    <w:p w:rsidR="005A212B" w:rsidRPr="005A212B" w:rsidRDefault="005A212B" w:rsidP="005A212B">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sz w:val="28"/>
          <w:szCs w:val="28"/>
        </w:rPr>
      </w:pPr>
      <w:r w:rsidRPr="005A212B">
        <w:rPr>
          <w:rFonts w:ascii="Times New Roman" w:hAnsi="Times New Roman"/>
          <w:bCs/>
          <w:sz w:val="28"/>
          <w:szCs w:val="28"/>
        </w:rPr>
        <w:t>- крупная сделка, связанная с приобретением и выбытием основных средств и финансовых вложений;</w:t>
      </w:r>
    </w:p>
    <w:p w:rsidR="005A212B" w:rsidRPr="005A212B" w:rsidRDefault="005A212B" w:rsidP="005A212B">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sz w:val="28"/>
          <w:szCs w:val="28"/>
        </w:rPr>
      </w:pPr>
      <w:r w:rsidRPr="005A212B">
        <w:rPr>
          <w:rFonts w:ascii="Times New Roman" w:hAnsi="Times New Roman"/>
          <w:bCs/>
          <w:sz w:val="28"/>
          <w:szCs w:val="28"/>
        </w:rPr>
        <w:t>- пожар, авария, стихийное бедствие или другая чрезвычайная ситуация, в результате которой уничтожена значительная часть активов организации;</w:t>
      </w:r>
    </w:p>
    <w:p w:rsidR="005A212B" w:rsidRPr="005A212B" w:rsidRDefault="005A212B" w:rsidP="005A212B">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sz w:val="28"/>
          <w:szCs w:val="28"/>
        </w:rPr>
      </w:pPr>
      <w:r w:rsidRPr="005A212B">
        <w:rPr>
          <w:rFonts w:ascii="Times New Roman" w:hAnsi="Times New Roman"/>
          <w:bCs/>
          <w:sz w:val="28"/>
          <w:szCs w:val="28"/>
        </w:rPr>
        <w:t>- прекращение существенной части основной деятельности организации, если это нельзя было предвидеть по состоянию на отчетную дату.</w:t>
      </w:r>
    </w:p>
    <w:p w:rsidR="005A212B" w:rsidRPr="005A212B" w:rsidRDefault="005A212B" w:rsidP="005A212B">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sz w:val="28"/>
          <w:szCs w:val="28"/>
        </w:rPr>
      </w:pPr>
      <w:r w:rsidRPr="005A212B">
        <w:rPr>
          <w:rFonts w:ascii="Times New Roman" w:hAnsi="Times New Roman"/>
          <w:bCs/>
          <w:sz w:val="28"/>
          <w:szCs w:val="28"/>
        </w:rPr>
        <w:t>Существенное событие после отчетной даты подлежит отражению в бухгалтерской отчетности за отчетный год независимо от положительного или отрицательного его характера для организации. При этом события после отчетной даты отражаются в синтетическом и аналитическом учете путем резервирования, а также в порядке исправления ошибок в бюджетном учете до подписания годовой бухгалтерской отчетности в установленном порядке.</w:t>
      </w:r>
    </w:p>
    <w:p w:rsidR="005A212B" w:rsidRPr="005A212B" w:rsidRDefault="005A212B" w:rsidP="005A212B">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sz w:val="28"/>
          <w:szCs w:val="28"/>
        </w:rPr>
      </w:pPr>
      <w:r w:rsidRPr="005A212B">
        <w:rPr>
          <w:rFonts w:ascii="Times New Roman" w:hAnsi="Times New Roman"/>
          <w:bCs/>
          <w:sz w:val="28"/>
          <w:szCs w:val="28"/>
        </w:rPr>
        <w:t>При оценке существенности показателей бухгалтерской отчетности, подлежащих составлению и представлению, существенной признается сумма, отношение которой к общему итогу соответствующих данных за отчетный период составляет не менее __ процентов (цифру можно согласовать с учредителем).</w:t>
      </w:r>
    </w:p>
    <w:p w:rsidR="005A212B" w:rsidRPr="005A212B" w:rsidRDefault="005A212B" w:rsidP="005A212B">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sz w:val="28"/>
          <w:szCs w:val="28"/>
        </w:rPr>
      </w:pPr>
      <w:r w:rsidRPr="005A212B">
        <w:rPr>
          <w:rFonts w:ascii="Times New Roman" w:hAnsi="Times New Roman"/>
          <w:bCs/>
          <w:sz w:val="28"/>
          <w:szCs w:val="28"/>
        </w:rPr>
        <w:t xml:space="preserve">Существенное событие подлежит регистрации до подписания годовой </w:t>
      </w:r>
      <w:r w:rsidRPr="005A212B">
        <w:rPr>
          <w:rFonts w:ascii="Times New Roman" w:hAnsi="Times New Roman"/>
          <w:bCs/>
          <w:sz w:val="28"/>
          <w:szCs w:val="28"/>
        </w:rPr>
        <w:lastRenderedPageBreak/>
        <w:t>бухгалтерской отчетности на основании приказа р</w:t>
      </w:r>
      <w:r>
        <w:rPr>
          <w:rFonts w:ascii="Times New Roman" w:hAnsi="Times New Roman"/>
          <w:bCs/>
          <w:sz w:val="28"/>
          <w:szCs w:val="28"/>
        </w:rPr>
        <w:t>уководителя централизованной бухгалтерии</w:t>
      </w:r>
      <w:r w:rsidRPr="005A212B">
        <w:rPr>
          <w:rFonts w:ascii="Times New Roman" w:hAnsi="Times New Roman"/>
          <w:bCs/>
          <w:sz w:val="28"/>
          <w:szCs w:val="28"/>
        </w:rPr>
        <w:t xml:space="preserve">. </w:t>
      </w:r>
    </w:p>
    <w:p w:rsidR="005A212B" w:rsidRDefault="005A212B" w:rsidP="00095CE0">
      <w:pPr>
        <w:ind w:firstLine="709"/>
        <w:jc w:val="both"/>
        <w:rPr>
          <w:rFonts w:ascii="Times New Roman" w:hAnsi="Times New Roman"/>
          <w:sz w:val="28"/>
          <w:szCs w:val="28"/>
        </w:rPr>
      </w:pPr>
      <w:r w:rsidRPr="005A212B">
        <w:rPr>
          <w:rFonts w:ascii="Times New Roman" w:hAnsi="Times New Roman"/>
          <w:b/>
          <w:sz w:val="28"/>
          <w:szCs w:val="28"/>
        </w:rPr>
        <w:t>Приложение №</w:t>
      </w:r>
      <w:r w:rsidR="00773A71">
        <w:rPr>
          <w:rFonts w:ascii="Times New Roman" w:hAnsi="Times New Roman"/>
          <w:b/>
          <w:sz w:val="28"/>
          <w:szCs w:val="28"/>
        </w:rPr>
        <w:t>8</w:t>
      </w:r>
      <w:r w:rsidRPr="005A212B">
        <w:rPr>
          <w:rFonts w:ascii="Times New Roman" w:hAnsi="Times New Roman"/>
          <w:b/>
          <w:sz w:val="28"/>
          <w:szCs w:val="28"/>
        </w:rPr>
        <w:t xml:space="preserve">. </w:t>
      </w:r>
      <w:r w:rsidRPr="005A212B">
        <w:rPr>
          <w:rFonts w:ascii="Times New Roman" w:hAnsi="Times New Roman"/>
          <w:sz w:val="28"/>
          <w:szCs w:val="28"/>
        </w:rPr>
        <w:t>Порядок формирования резервов</w:t>
      </w:r>
      <w:r w:rsidR="00050153">
        <w:rPr>
          <w:rFonts w:ascii="Times New Roman" w:hAnsi="Times New Roman"/>
          <w:sz w:val="28"/>
          <w:szCs w:val="28"/>
        </w:rPr>
        <w:t xml:space="preserve"> и условных обязательств</w:t>
      </w:r>
      <w:r>
        <w:rPr>
          <w:rFonts w:ascii="Times New Roman" w:hAnsi="Times New Roman"/>
          <w:sz w:val="28"/>
          <w:szCs w:val="28"/>
        </w:rPr>
        <w:t>.</w:t>
      </w:r>
    </w:p>
    <w:p w:rsidR="005A212B" w:rsidRPr="005A212B" w:rsidRDefault="005A212B" w:rsidP="005A212B">
      <w:pPr>
        <w:autoSpaceDE w:val="0"/>
        <w:autoSpaceDN w:val="0"/>
        <w:adjustRightInd w:val="0"/>
        <w:spacing w:after="0" w:line="240" w:lineRule="auto"/>
        <w:ind w:firstLine="709"/>
        <w:jc w:val="both"/>
        <w:rPr>
          <w:rFonts w:ascii="Times New Roman" w:eastAsiaTheme="minorHAnsi" w:hAnsi="Times New Roman"/>
          <w:sz w:val="28"/>
          <w:szCs w:val="28"/>
        </w:rPr>
      </w:pPr>
      <w:r w:rsidRPr="005A212B">
        <w:rPr>
          <w:rFonts w:ascii="Times New Roman" w:eastAsiaTheme="minorHAnsi" w:hAnsi="Times New Roman"/>
          <w:sz w:val="28"/>
          <w:szCs w:val="28"/>
        </w:rPr>
        <w:t>Настоящий порядок формирования резервов предстоящих расходов</w:t>
      </w:r>
      <w:r w:rsidR="00050153">
        <w:rPr>
          <w:rFonts w:ascii="Times New Roman" w:eastAsiaTheme="minorHAnsi" w:hAnsi="Times New Roman"/>
          <w:sz w:val="28"/>
          <w:szCs w:val="28"/>
        </w:rPr>
        <w:t xml:space="preserve">и условных обязательств </w:t>
      </w:r>
      <w:r w:rsidRPr="005A212B">
        <w:rPr>
          <w:rFonts w:ascii="Times New Roman" w:eastAsiaTheme="minorHAnsi" w:hAnsi="Times New Roman"/>
          <w:sz w:val="28"/>
          <w:szCs w:val="28"/>
        </w:rPr>
        <w:t>разработан в соответствиис Инструкцией № 157н с учетом:</w:t>
      </w:r>
    </w:p>
    <w:p w:rsidR="005A212B" w:rsidRPr="005A212B" w:rsidRDefault="005A212B" w:rsidP="005A212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5A212B">
        <w:rPr>
          <w:rFonts w:ascii="Times New Roman" w:eastAsiaTheme="minorHAnsi" w:hAnsi="Times New Roman"/>
          <w:sz w:val="28"/>
          <w:szCs w:val="28"/>
        </w:rPr>
        <w:t>для казенного учреждения Инструкции № 162н;</w:t>
      </w:r>
    </w:p>
    <w:p w:rsidR="005A212B" w:rsidRPr="005A212B" w:rsidRDefault="005A212B" w:rsidP="005A212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5A212B">
        <w:rPr>
          <w:rFonts w:ascii="Times New Roman" w:eastAsiaTheme="minorHAnsi" w:hAnsi="Times New Roman"/>
          <w:sz w:val="28"/>
          <w:szCs w:val="28"/>
        </w:rPr>
        <w:t>для бюджетного учреждения Инструкции № 174н;</w:t>
      </w:r>
    </w:p>
    <w:p w:rsidR="005A212B" w:rsidRDefault="005A212B" w:rsidP="005A212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5A212B">
        <w:rPr>
          <w:rFonts w:ascii="Times New Roman" w:eastAsiaTheme="minorHAnsi" w:hAnsi="Times New Roman"/>
          <w:sz w:val="28"/>
          <w:szCs w:val="28"/>
        </w:rPr>
        <w:t>для автономного учреждения Инструкции № 183н;</w:t>
      </w:r>
    </w:p>
    <w:p w:rsidR="005A212B" w:rsidRPr="005A212B" w:rsidRDefault="005A212B" w:rsidP="005A212B">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imes New Roman" w:hAnsi="Times New Roman"/>
          <w:sz w:val="28"/>
          <w:szCs w:val="28"/>
          <w:lang w:eastAsia="ru-RU"/>
        </w:rPr>
        <w:t xml:space="preserve">          - СГС «Резервы» и «Учетная политика, оценочные значения и ошибки»;</w:t>
      </w:r>
    </w:p>
    <w:p w:rsidR="005A212B" w:rsidRDefault="005A212B" w:rsidP="005A212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5A212B">
        <w:rPr>
          <w:rFonts w:ascii="Times New Roman" w:eastAsiaTheme="minorHAnsi" w:hAnsi="Times New Roman"/>
          <w:sz w:val="28"/>
          <w:szCs w:val="28"/>
        </w:rPr>
        <w:t xml:space="preserve">Методических рекомендаций, утвержденных письмом </w:t>
      </w:r>
      <w:r>
        <w:rPr>
          <w:rFonts w:ascii="Times New Roman" w:eastAsiaTheme="minorHAnsi" w:hAnsi="Times New Roman"/>
          <w:sz w:val="28"/>
          <w:szCs w:val="28"/>
        </w:rPr>
        <w:t xml:space="preserve">Минфина РФ от </w:t>
      </w:r>
      <w:r w:rsidRPr="005A212B">
        <w:rPr>
          <w:rFonts w:ascii="Times New Roman" w:eastAsiaTheme="minorHAnsi" w:hAnsi="Times New Roman"/>
          <w:sz w:val="28"/>
          <w:szCs w:val="28"/>
        </w:rPr>
        <w:t>19 декабря 2014 года № 02-07-07/66918.</w:t>
      </w:r>
    </w:p>
    <w:p w:rsidR="005A212B" w:rsidRPr="005A212B" w:rsidRDefault="005A212B" w:rsidP="005A212B">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Централизованной бухгалтерией формируются в бухгалтерском (бюджетном) учете и </w:t>
      </w:r>
      <w:r w:rsidR="00050153">
        <w:rPr>
          <w:rFonts w:ascii="Times New Roman" w:eastAsia="Times New Roman" w:hAnsi="Times New Roman"/>
          <w:sz w:val="28"/>
          <w:szCs w:val="28"/>
          <w:lang w:eastAsia="ru-RU"/>
        </w:rPr>
        <w:t>отчётности</w:t>
      </w:r>
      <w:r w:rsidRPr="005A212B">
        <w:rPr>
          <w:rFonts w:ascii="Times New Roman" w:eastAsia="Times New Roman" w:hAnsi="Times New Roman"/>
          <w:sz w:val="28"/>
          <w:szCs w:val="28"/>
          <w:lang w:eastAsia="ru-RU"/>
        </w:rPr>
        <w:t xml:space="preserve"> следующие </w:t>
      </w:r>
      <w:r w:rsidR="00050153">
        <w:rPr>
          <w:rFonts w:ascii="Times New Roman" w:eastAsia="Times New Roman" w:hAnsi="Times New Roman"/>
          <w:sz w:val="28"/>
          <w:szCs w:val="28"/>
          <w:lang w:eastAsia="ru-RU"/>
        </w:rPr>
        <w:t xml:space="preserve">условные обязательства и </w:t>
      </w:r>
      <w:r w:rsidRPr="005A212B">
        <w:rPr>
          <w:rFonts w:ascii="Times New Roman" w:eastAsia="Times New Roman" w:hAnsi="Times New Roman"/>
          <w:sz w:val="28"/>
          <w:szCs w:val="28"/>
          <w:lang w:eastAsia="ru-RU"/>
        </w:rPr>
        <w:t>резервы предстоящих расходов:</w:t>
      </w:r>
    </w:p>
    <w:p w:rsidR="005A212B" w:rsidRPr="005A212B" w:rsidRDefault="00050153" w:rsidP="005A212B">
      <w:pPr>
        <w:widowControl w:val="0"/>
        <w:autoSpaceDE w:val="0"/>
        <w:autoSpaceDN w:val="0"/>
        <w:adjustRightInd w:val="0"/>
        <w:spacing w:before="220"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условные обязательства</w:t>
      </w:r>
      <w:r w:rsidR="005A212B" w:rsidRPr="005A212B">
        <w:rPr>
          <w:rFonts w:ascii="Times New Roman" w:eastAsia="Times New Roman" w:hAnsi="Times New Roman"/>
          <w:sz w:val="28"/>
          <w:szCs w:val="28"/>
          <w:lang w:eastAsia="ru-RU"/>
        </w:rPr>
        <w:t xml:space="preserve"> на предстоящую оплату отпусков, включающих в себя отпускные за отработанные время на конец финансового года, компенсацию за неиспользованный отпуск при увольнении, страховые взносы, начисленные на вышеуказанные суммы;</w:t>
      </w:r>
    </w:p>
    <w:p w:rsidR="005A212B" w:rsidRPr="005A212B" w:rsidRDefault="00050153" w:rsidP="005A212B">
      <w:pPr>
        <w:widowControl w:val="0"/>
        <w:autoSpaceDE w:val="0"/>
        <w:autoSpaceDN w:val="0"/>
        <w:adjustRightInd w:val="0"/>
        <w:spacing w:before="220"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условные обязательства на оплату услуг</w:t>
      </w:r>
      <w:r w:rsidR="005A212B" w:rsidRPr="005A212B">
        <w:rPr>
          <w:rFonts w:ascii="Times New Roman" w:eastAsia="Times New Roman" w:hAnsi="Times New Roman"/>
          <w:sz w:val="28"/>
          <w:szCs w:val="28"/>
          <w:lang w:eastAsia="ru-RU"/>
        </w:rPr>
        <w:t xml:space="preserve"> по которым не поступили расчетные документы (услуг связи и коммунальных услуг) за ноябрь-декабрь и не был</w:t>
      </w:r>
      <w:r w:rsidR="00D377B5">
        <w:rPr>
          <w:rFonts w:ascii="Times New Roman" w:eastAsia="Times New Roman" w:hAnsi="Times New Roman"/>
          <w:sz w:val="28"/>
          <w:szCs w:val="28"/>
          <w:lang w:eastAsia="ru-RU"/>
        </w:rPr>
        <w:t>и отражены в годовой отчетности.</w:t>
      </w:r>
    </w:p>
    <w:p w:rsidR="005A212B" w:rsidRPr="005A212B" w:rsidRDefault="00050153" w:rsidP="005A212B">
      <w:pPr>
        <w:widowControl w:val="0"/>
        <w:autoSpaceDE w:val="0"/>
        <w:autoSpaceDN w:val="0"/>
        <w:adjustRightInd w:val="0"/>
        <w:spacing w:before="220"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Условные обязательства</w:t>
      </w:r>
      <w:r w:rsidR="005A212B" w:rsidRPr="005A212B">
        <w:rPr>
          <w:rFonts w:ascii="Times New Roman" w:eastAsia="Times New Roman" w:hAnsi="Times New Roman"/>
          <w:sz w:val="28"/>
          <w:szCs w:val="28"/>
          <w:lang w:eastAsia="ru-RU"/>
        </w:rPr>
        <w:t xml:space="preserve"> на предстоящую оплату отпусков формируется на основании информации кадровой службы </w:t>
      </w:r>
      <w:r w:rsidR="005A212B">
        <w:rPr>
          <w:rFonts w:ascii="Times New Roman" w:eastAsia="Times New Roman" w:hAnsi="Times New Roman"/>
          <w:sz w:val="28"/>
          <w:szCs w:val="28"/>
          <w:lang w:eastAsia="ru-RU"/>
        </w:rPr>
        <w:t xml:space="preserve">субъектов учета </w:t>
      </w:r>
      <w:r w:rsidR="005A212B" w:rsidRPr="005A212B">
        <w:rPr>
          <w:rFonts w:ascii="Times New Roman" w:eastAsia="Times New Roman" w:hAnsi="Times New Roman"/>
          <w:sz w:val="28"/>
          <w:szCs w:val="28"/>
          <w:lang w:eastAsia="ru-RU"/>
        </w:rPr>
        <w:t>по количеству дней неиспользованного отпус</w:t>
      </w:r>
      <w:r w:rsidR="005A212B">
        <w:rPr>
          <w:rFonts w:ascii="Times New Roman" w:eastAsia="Times New Roman" w:hAnsi="Times New Roman"/>
          <w:sz w:val="28"/>
          <w:szCs w:val="28"/>
          <w:lang w:eastAsia="ru-RU"/>
        </w:rPr>
        <w:t>ка по всем работникам учреждений (субъектов учета)</w:t>
      </w:r>
      <w:r w:rsidR="005A212B" w:rsidRPr="005A212B">
        <w:rPr>
          <w:rFonts w:ascii="Times New Roman" w:eastAsia="Times New Roman" w:hAnsi="Times New Roman"/>
          <w:sz w:val="28"/>
          <w:szCs w:val="28"/>
          <w:lang w:eastAsia="ru-RU"/>
        </w:rPr>
        <w:t xml:space="preserve"> на указанную дату, расчет производится </w:t>
      </w:r>
      <w:r w:rsidR="005A212B">
        <w:rPr>
          <w:rFonts w:ascii="Times New Roman" w:eastAsia="Times New Roman" w:hAnsi="Times New Roman"/>
          <w:sz w:val="28"/>
          <w:szCs w:val="28"/>
          <w:lang w:eastAsia="ru-RU"/>
        </w:rPr>
        <w:t xml:space="preserve">централизованной </w:t>
      </w:r>
      <w:r w:rsidR="005A212B" w:rsidRPr="005A212B">
        <w:rPr>
          <w:rFonts w:ascii="Times New Roman" w:eastAsia="Times New Roman" w:hAnsi="Times New Roman"/>
          <w:sz w:val="28"/>
          <w:szCs w:val="28"/>
          <w:lang w:eastAsia="ru-RU"/>
        </w:rPr>
        <w:t>бухгалтерией по формуле:</w:t>
      </w:r>
    </w:p>
    <w:p w:rsidR="005A212B" w:rsidRPr="005A212B" w:rsidRDefault="005A212B" w:rsidP="005A212B">
      <w:pPr>
        <w:spacing w:after="0" w:line="240" w:lineRule="auto"/>
        <w:ind w:firstLine="540"/>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679"/>
        <w:gridCol w:w="3057"/>
        <w:gridCol w:w="1868"/>
        <w:gridCol w:w="2036"/>
      </w:tblGrid>
      <w:tr w:rsidR="005A212B" w:rsidRPr="005A212B" w:rsidTr="00BD4AD6">
        <w:tc>
          <w:tcPr>
            <w:tcW w:w="1868" w:type="dxa"/>
            <w:shd w:val="clear" w:color="auto" w:fill="auto"/>
          </w:tcPr>
          <w:p w:rsidR="005A212B" w:rsidRPr="005A212B" w:rsidRDefault="005A212B" w:rsidP="005A212B">
            <w:pPr>
              <w:spacing w:after="0" w:line="240" w:lineRule="auto"/>
              <w:jc w:val="center"/>
              <w:rPr>
                <w:rFonts w:ascii="Times New Roman" w:eastAsia="Times New Roman" w:hAnsi="Times New Roman"/>
                <w:sz w:val="28"/>
                <w:szCs w:val="28"/>
                <w:lang w:eastAsia="ru-RU"/>
              </w:rPr>
            </w:pPr>
          </w:p>
          <w:p w:rsidR="005A212B" w:rsidRPr="005A212B" w:rsidRDefault="00050153" w:rsidP="005A212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Условные обязательства</w:t>
            </w:r>
            <w:r w:rsidR="005A212B" w:rsidRPr="005A212B">
              <w:rPr>
                <w:rFonts w:ascii="Times New Roman" w:eastAsia="Times New Roman" w:hAnsi="Times New Roman"/>
                <w:sz w:val="28"/>
                <w:szCs w:val="28"/>
                <w:lang w:eastAsia="ru-RU"/>
              </w:rPr>
              <w:t xml:space="preserve"> на оплату отпусков</w:t>
            </w:r>
          </w:p>
        </w:tc>
        <w:tc>
          <w:tcPr>
            <w:tcW w:w="679" w:type="dxa"/>
            <w:shd w:val="clear" w:color="auto" w:fill="auto"/>
          </w:tcPr>
          <w:p w:rsidR="005A212B" w:rsidRPr="005A212B" w:rsidRDefault="005A212B" w:rsidP="005A212B">
            <w:pPr>
              <w:spacing w:after="0" w:line="240" w:lineRule="auto"/>
              <w:jc w:val="center"/>
              <w:rPr>
                <w:rFonts w:ascii="Times New Roman" w:eastAsia="Times New Roman" w:hAnsi="Times New Roman"/>
                <w:sz w:val="28"/>
                <w:szCs w:val="28"/>
                <w:lang w:eastAsia="ru-RU"/>
              </w:rPr>
            </w:pPr>
          </w:p>
          <w:p w:rsidR="005A212B" w:rsidRPr="005A212B" w:rsidRDefault="005A212B" w:rsidP="005A212B">
            <w:pPr>
              <w:spacing w:after="0" w:line="240" w:lineRule="auto"/>
              <w:jc w:val="center"/>
              <w:rPr>
                <w:rFonts w:ascii="Times New Roman" w:eastAsia="Times New Roman" w:hAnsi="Times New Roman"/>
                <w:sz w:val="28"/>
                <w:szCs w:val="28"/>
                <w:lang w:eastAsia="ru-RU"/>
              </w:rPr>
            </w:pPr>
          </w:p>
          <w:p w:rsidR="005A212B" w:rsidRPr="005A212B" w:rsidRDefault="005A212B" w:rsidP="005A212B">
            <w:pPr>
              <w:spacing w:after="0" w:line="240" w:lineRule="auto"/>
              <w:jc w:val="center"/>
              <w:rPr>
                <w:rFonts w:ascii="Times New Roman" w:eastAsia="Times New Roman" w:hAnsi="Times New Roman"/>
                <w:sz w:val="28"/>
                <w:szCs w:val="28"/>
                <w:lang w:eastAsia="ru-RU"/>
              </w:rPr>
            </w:pPr>
            <w:r w:rsidRPr="005A212B">
              <w:rPr>
                <w:rFonts w:ascii="Times New Roman" w:eastAsia="Times New Roman" w:hAnsi="Times New Roman"/>
                <w:sz w:val="28"/>
                <w:szCs w:val="28"/>
                <w:lang w:eastAsia="ru-RU"/>
              </w:rPr>
              <w:t>=</w:t>
            </w:r>
          </w:p>
        </w:tc>
        <w:tc>
          <w:tcPr>
            <w:tcW w:w="3057" w:type="dxa"/>
            <w:shd w:val="clear" w:color="auto" w:fill="auto"/>
          </w:tcPr>
          <w:p w:rsidR="005A212B" w:rsidRPr="005A212B" w:rsidRDefault="005A212B" w:rsidP="005A212B">
            <w:pPr>
              <w:spacing w:after="0" w:line="240" w:lineRule="auto"/>
              <w:jc w:val="center"/>
              <w:rPr>
                <w:rFonts w:ascii="Times New Roman" w:eastAsia="Times New Roman" w:hAnsi="Times New Roman"/>
                <w:sz w:val="28"/>
                <w:szCs w:val="28"/>
                <w:lang w:eastAsia="ru-RU"/>
              </w:rPr>
            </w:pPr>
            <w:r w:rsidRPr="005A212B">
              <w:rPr>
                <w:rFonts w:ascii="Times New Roman" w:eastAsia="Times New Roman" w:hAnsi="Times New Roman"/>
                <w:sz w:val="28"/>
                <w:szCs w:val="28"/>
                <w:lang w:eastAsia="ru-RU"/>
              </w:rPr>
              <w:t>Общее количество не использованных сотрудниками дней отпуска за период с начала работы на дату расчета</w:t>
            </w:r>
          </w:p>
        </w:tc>
        <w:tc>
          <w:tcPr>
            <w:tcW w:w="1868" w:type="dxa"/>
            <w:shd w:val="clear" w:color="auto" w:fill="auto"/>
          </w:tcPr>
          <w:p w:rsidR="005A212B" w:rsidRPr="005A212B" w:rsidRDefault="005A212B" w:rsidP="005A212B">
            <w:pPr>
              <w:spacing w:after="0" w:line="240" w:lineRule="auto"/>
              <w:jc w:val="center"/>
              <w:rPr>
                <w:rFonts w:ascii="Times New Roman" w:eastAsia="Times New Roman" w:hAnsi="Times New Roman"/>
                <w:sz w:val="28"/>
                <w:szCs w:val="28"/>
                <w:lang w:eastAsia="ru-RU"/>
              </w:rPr>
            </w:pPr>
          </w:p>
          <w:p w:rsidR="005A212B" w:rsidRPr="005A212B" w:rsidRDefault="005A212B" w:rsidP="005A212B">
            <w:pPr>
              <w:spacing w:after="0" w:line="240" w:lineRule="auto"/>
              <w:jc w:val="center"/>
              <w:rPr>
                <w:rFonts w:ascii="Times New Roman" w:eastAsia="Times New Roman" w:hAnsi="Times New Roman"/>
                <w:sz w:val="28"/>
                <w:szCs w:val="28"/>
                <w:lang w:eastAsia="ru-RU"/>
              </w:rPr>
            </w:pPr>
          </w:p>
          <w:p w:rsidR="005A212B" w:rsidRPr="005A212B" w:rsidRDefault="005A212B" w:rsidP="005A212B">
            <w:pPr>
              <w:spacing w:after="0" w:line="240" w:lineRule="auto"/>
              <w:jc w:val="center"/>
              <w:rPr>
                <w:rFonts w:ascii="Times New Roman" w:eastAsia="Times New Roman" w:hAnsi="Times New Roman"/>
                <w:sz w:val="28"/>
                <w:szCs w:val="28"/>
                <w:lang w:eastAsia="ru-RU"/>
              </w:rPr>
            </w:pPr>
            <w:r w:rsidRPr="005A212B">
              <w:rPr>
                <w:rFonts w:ascii="Times New Roman" w:eastAsia="Times New Roman" w:hAnsi="Times New Roman"/>
                <w:sz w:val="28"/>
                <w:szCs w:val="28"/>
                <w:lang w:eastAsia="ru-RU"/>
              </w:rPr>
              <w:t>×</w:t>
            </w:r>
          </w:p>
        </w:tc>
        <w:tc>
          <w:tcPr>
            <w:tcW w:w="1868" w:type="dxa"/>
            <w:shd w:val="clear" w:color="auto" w:fill="auto"/>
          </w:tcPr>
          <w:p w:rsidR="005A212B" w:rsidRPr="005A212B" w:rsidRDefault="005A212B" w:rsidP="005A212B">
            <w:pPr>
              <w:spacing w:after="0" w:line="240" w:lineRule="auto"/>
              <w:jc w:val="center"/>
              <w:rPr>
                <w:rFonts w:ascii="Times New Roman" w:eastAsia="Times New Roman" w:hAnsi="Times New Roman"/>
                <w:sz w:val="28"/>
                <w:szCs w:val="28"/>
                <w:lang w:eastAsia="ru-RU"/>
              </w:rPr>
            </w:pPr>
            <w:r w:rsidRPr="005A212B">
              <w:rPr>
                <w:rFonts w:ascii="Times New Roman" w:eastAsia="Times New Roman" w:hAnsi="Times New Roman"/>
                <w:sz w:val="28"/>
                <w:szCs w:val="28"/>
                <w:lang w:eastAsia="ru-RU"/>
              </w:rPr>
              <w:t>Среднедневная зарплата по всем сотрудникам учреждения в целом</w:t>
            </w:r>
          </w:p>
        </w:tc>
      </w:tr>
    </w:tbl>
    <w:p w:rsidR="005A212B" w:rsidRPr="005A212B" w:rsidRDefault="005A212B" w:rsidP="005A212B">
      <w:pPr>
        <w:spacing w:after="0" w:line="240" w:lineRule="auto"/>
        <w:jc w:val="both"/>
        <w:rPr>
          <w:rFonts w:ascii="Times New Roman" w:eastAsia="Times New Roman" w:hAnsi="Times New Roman"/>
          <w:sz w:val="28"/>
          <w:szCs w:val="28"/>
          <w:lang w:eastAsia="ru-RU"/>
        </w:rPr>
      </w:pPr>
    </w:p>
    <w:p w:rsidR="005A212B" w:rsidRPr="005A212B" w:rsidRDefault="005A212B" w:rsidP="005A212B">
      <w:pPr>
        <w:widowControl w:val="0"/>
        <w:autoSpaceDE w:val="0"/>
        <w:autoSpaceDN w:val="0"/>
        <w:adjustRightInd w:val="0"/>
        <w:spacing w:before="220" w:after="0" w:line="240" w:lineRule="auto"/>
        <w:ind w:firstLine="540"/>
        <w:jc w:val="both"/>
        <w:rPr>
          <w:rFonts w:ascii="Times New Roman" w:eastAsia="Times New Roman" w:hAnsi="Times New Roman"/>
          <w:sz w:val="28"/>
          <w:szCs w:val="28"/>
          <w:lang w:eastAsia="ru-RU"/>
        </w:rPr>
      </w:pPr>
      <w:r w:rsidRPr="005A212B">
        <w:rPr>
          <w:rFonts w:ascii="Times New Roman" w:eastAsia="Times New Roman" w:hAnsi="Times New Roman"/>
          <w:sz w:val="28"/>
          <w:szCs w:val="28"/>
          <w:lang w:eastAsia="ru-RU"/>
        </w:rPr>
        <w:t>Сумма резерва страховых взносов на обязательное пенсионное страхование, социальное страхование на случай временной нетрудоспособности и в связи с материнством, медицинское страхование и социальное страхование от несчастных случаев на производстве и профессиональных заболеваний определяется:</w:t>
      </w:r>
    </w:p>
    <w:p w:rsidR="005A212B" w:rsidRPr="005A212B" w:rsidRDefault="005A212B" w:rsidP="005A212B">
      <w:pPr>
        <w:spacing w:after="0" w:line="240" w:lineRule="auto"/>
        <w:ind w:firstLine="540"/>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486"/>
        <w:gridCol w:w="2333"/>
        <w:gridCol w:w="991"/>
        <w:gridCol w:w="2036"/>
        <w:gridCol w:w="1225"/>
        <w:gridCol w:w="1731"/>
      </w:tblGrid>
      <w:tr w:rsidR="005A212B" w:rsidRPr="005A212B" w:rsidTr="00BD4AD6">
        <w:tc>
          <w:tcPr>
            <w:tcW w:w="1515" w:type="dxa"/>
            <w:shd w:val="clear" w:color="auto" w:fill="auto"/>
          </w:tcPr>
          <w:p w:rsidR="005A212B" w:rsidRPr="005A212B" w:rsidRDefault="005A212B" w:rsidP="005A212B">
            <w:pPr>
              <w:spacing w:after="0" w:line="240" w:lineRule="auto"/>
              <w:jc w:val="center"/>
              <w:rPr>
                <w:rFonts w:ascii="Times New Roman" w:eastAsia="Times New Roman" w:hAnsi="Times New Roman"/>
                <w:sz w:val="28"/>
                <w:szCs w:val="28"/>
                <w:lang w:eastAsia="ru-RU"/>
              </w:rPr>
            </w:pPr>
          </w:p>
          <w:p w:rsidR="005A212B" w:rsidRPr="005A212B" w:rsidRDefault="00050153" w:rsidP="005A212B">
            <w:pPr>
              <w:spacing w:after="0" w:line="240" w:lineRule="auto"/>
              <w:jc w:val="center"/>
              <w:rPr>
                <w:rFonts w:ascii="Times New Roman" w:eastAsia="Times New Roman" w:hAnsi="Times New Roman"/>
                <w:sz w:val="28"/>
                <w:szCs w:val="28"/>
                <w:lang w:eastAsia="ru-RU"/>
              </w:rPr>
            </w:pPr>
            <w:r w:rsidRPr="00050153">
              <w:rPr>
                <w:rFonts w:ascii="Times New Roman" w:eastAsia="Times New Roman" w:hAnsi="Times New Roman"/>
                <w:sz w:val="28"/>
                <w:szCs w:val="28"/>
                <w:lang w:eastAsia="ru-RU"/>
              </w:rPr>
              <w:t xml:space="preserve">Условные обязательства </w:t>
            </w:r>
            <w:r w:rsidR="005A212B" w:rsidRPr="005A212B">
              <w:rPr>
                <w:rFonts w:ascii="Times New Roman" w:eastAsia="Times New Roman" w:hAnsi="Times New Roman"/>
                <w:sz w:val="28"/>
                <w:szCs w:val="28"/>
                <w:lang w:eastAsia="ru-RU"/>
              </w:rPr>
              <w:t>по страховым взносам</w:t>
            </w:r>
          </w:p>
        </w:tc>
        <w:tc>
          <w:tcPr>
            <w:tcW w:w="492" w:type="dxa"/>
            <w:shd w:val="clear" w:color="auto" w:fill="auto"/>
          </w:tcPr>
          <w:p w:rsidR="005A212B" w:rsidRPr="005A212B" w:rsidRDefault="005A212B" w:rsidP="005A212B">
            <w:pPr>
              <w:spacing w:after="0" w:line="240" w:lineRule="auto"/>
              <w:jc w:val="center"/>
              <w:rPr>
                <w:rFonts w:ascii="Times New Roman" w:eastAsia="Times New Roman" w:hAnsi="Times New Roman"/>
                <w:sz w:val="28"/>
                <w:szCs w:val="28"/>
                <w:lang w:eastAsia="ru-RU"/>
              </w:rPr>
            </w:pPr>
          </w:p>
          <w:p w:rsidR="005A212B" w:rsidRPr="005A212B" w:rsidRDefault="005A212B" w:rsidP="005A212B">
            <w:pPr>
              <w:spacing w:after="0" w:line="240" w:lineRule="auto"/>
              <w:jc w:val="center"/>
              <w:rPr>
                <w:rFonts w:ascii="Times New Roman" w:eastAsia="Times New Roman" w:hAnsi="Times New Roman"/>
                <w:sz w:val="28"/>
                <w:szCs w:val="28"/>
                <w:lang w:eastAsia="ru-RU"/>
              </w:rPr>
            </w:pPr>
          </w:p>
          <w:p w:rsidR="005A212B" w:rsidRPr="005A212B" w:rsidRDefault="005A212B" w:rsidP="005A212B">
            <w:pPr>
              <w:spacing w:after="0" w:line="240" w:lineRule="auto"/>
              <w:jc w:val="center"/>
              <w:rPr>
                <w:rFonts w:ascii="Times New Roman" w:eastAsia="Times New Roman" w:hAnsi="Times New Roman"/>
                <w:sz w:val="28"/>
                <w:szCs w:val="28"/>
                <w:lang w:eastAsia="ru-RU"/>
              </w:rPr>
            </w:pPr>
            <w:r w:rsidRPr="005A212B">
              <w:rPr>
                <w:rFonts w:ascii="Times New Roman" w:eastAsia="Times New Roman" w:hAnsi="Times New Roman"/>
                <w:sz w:val="28"/>
                <w:szCs w:val="28"/>
                <w:lang w:eastAsia="ru-RU"/>
              </w:rPr>
              <w:t>=</w:t>
            </w:r>
          </w:p>
        </w:tc>
        <w:tc>
          <w:tcPr>
            <w:tcW w:w="2341" w:type="dxa"/>
            <w:shd w:val="clear" w:color="auto" w:fill="auto"/>
          </w:tcPr>
          <w:p w:rsidR="005A212B" w:rsidRPr="005A212B" w:rsidRDefault="005A212B" w:rsidP="005A212B">
            <w:pPr>
              <w:spacing w:after="0" w:line="240" w:lineRule="auto"/>
              <w:jc w:val="center"/>
              <w:rPr>
                <w:rFonts w:ascii="Times New Roman" w:eastAsia="Times New Roman" w:hAnsi="Times New Roman"/>
                <w:sz w:val="28"/>
                <w:szCs w:val="28"/>
                <w:lang w:eastAsia="ru-RU"/>
              </w:rPr>
            </w:pPr>
            <w:r w:rsidRPr="005A212B">
              <w:rPr>
                <w:rFonts w:ascii="Times New Roman" w:eastAsia="Times New Roman" w:hAnsi="Times New Roman"/>
                <w:sz w:val="28"/>
                <w:szCs w:val="28"/>
                <w:lang w:eastAsia="ru-RU"/>
              </w:rPr>
              <w:t xml:space="preserve">Общее количество не использованных сотрудниками дней отпуска за </w:t>
            </w:r>
            <w:r w:rsidRPr="005A212B">
              <w:rPr>
                <w:rFonts w:ascii="Times New Roman" w:eastAsia="Times New Roman" w:hAnsi="Times New Roman"/>
                <w:sz w:val="28"/>
                <w:szCs w:val="28"/>
                <w:lang w:eastAsia="ru-RU"/>
              </w:rPr>
              <w:lastRenderedPageBreak/>
              <w:t>период с начала работы на дату расчета</w:t>
            </w:r>
          </w:p>
        </w:tc>
        <w:tc>
          <w:tcPr>
            <w:tcW w:w="1024" w:type="dxa"/>
            <w:shd w:val="clear" w:color="auto" w:fill="auto"/>
          </w:tcPr>
          <w:p w:rsidR="005A212B" w:rsidRPr="005A212B" w:rsidRDefault="005A212B" w:rsidP="005A212B">
            <w:pPr>
              <w:spacing w:after="0" w:line="240" w:lineRule="auto"/>
              <w:jc w:val="center"/>
              <w:rPr>
                <w:rFonts w:ascii="Times New Roman" w:eastAsia="Times New Roman" w:hAnsi="Times New Roman"/>
                <w:sz w:val="28"/>
                <w:szCs w:val="28"/>
                <w:lang w:eastAsia="ru-RU"/>
              </w:rPr>
            </w:pPr>
          </w:p>
          <w:p w:rsidR="005A212B" w:rsidRPr="005A212B" w:rsidRDefault="005A212B" w:rsidP="005A212B">
            <w:pPr>
              <w:spacing w:after="0" w:line="240" w:lineRule="auto"/>
              <w:jc w:val="center"/>
              <w:rPr>
                <w:rFonts w:ascii="Times New Roman" w:eastAsia="Times New Roman" w:hAnsi="Times New Roman"/>
                <w:sz w:val="28"/>
                <w:szCs w:val="28"/>
                <w:lang w:eastAsia="ru-RU"/>
              </w:rPr>
            </w:pPr>
          </w:p>
          <w:p w:rsidR="005A212B" w:rsidRPr="005A212B" w:rsidRDefault="005A212B" w:rsidP="005A212B">
            <w:pPr>
              <w:spacing w:after="0" w:line="240" w:lineRule="auto"/>
              <w:jc w:val="center"/>
              <w:rPr>
                <w:rFonts w:ascii="Times New Roman" w:eastAsia="Times New Roman" w:hAnsi="Times New Roman"/>
                <w:sz w:val="28"/>
                <w:szCs w:val="28"/>
                <w:lang w:eastAsia="ru-RU"/>
              </w:rPr>
            </w:pPr>
            <w:r w:rsidRPr="005A212B">
              <w:rPr>
                <w:rFonts w:ascii="Times New Roman" w:eastAsia="Times New Roman" w:hAnsi="Times New Roman"/>
                <w:sz w:val="28"/>
                <w:szCs w:val="28"/>
                <w:lang w:eastAsia="ru-RU"/>
              </w:rPr>
              <w:t>×</w:t>
            </w:r>
          </w:p>
        </w:tc>
        <w:tc>
          <w:tcPr>
            <w:tcW w:w="958" w:type="dxa"/>
          </w:tcPr>
          <w:p w:rsidR="005A212B" w:rsidRPr="005A212B" w:rsidRDefault="005A212B" w:rsidP="005A212B">
            <w:pPr>
              <w:spacing w:after="0" w:line="240" w:lineRule="auto"/>
              <w:jc w:val="center"/>
              <w:rPr>
                <w:rFonts w:ascii="Times New Roman" w:eastAsia="Times New Roman" w:hAnsi="Times New Roman"/>
                <w:sz w:val="28"/>
                <w:szCs w:val="28"/>
                <w:lang w:eastAsia="ru-RU"/>
              </w:rPr>
            </w:pPr>
            <w:r w:rsidRPr="005A212B">
              <w:rPr>
                <w:rFonts w:ascii="Times New Roman" w:eastAsia="Times New Roman" w:hAnsi="Times New Roman"/>
                <w:sz w:val="28"/>
                <w:szCs w:val="28"/>
                <w:lang w:eastAsia="ru-RU"/>
              </w:rPr>
              <w:t xml:space="preserve">Среднедневная зарплата по всем сотрудникам учреждения в </w:t>
            </w:r>
            <w:r w:rsidRPr="005A212B">
              <w:rPr>
                <w:rFonts w:ascii="Times New Roman" w:eastAsia="Times New Roman" w:hAnsi="Times New Roman"/>
                <w:sz w:val="28"/>
                <w:szCs w:val="28"/>
                <w:lang w:eastAsia="ru-RU"/>
              </w:rPr>
              <w:lastRenderedPageBreak/>
              <w:t>целом</w:t>
            </w:r>
          </w:p>
        </w:tc>
        <w:tc>
          <w:tcPr>
            <w:tcW w:w="1270" w:type="dxa"/>
          </w:tcPr>
          <w:p w:rsidR="005A212B" w:rsidRPr="005A212B" w:rsidRDefault="005A212B" w:rsidP="005A212B">
            <w:pPr>
              <w:spacing w:after="0" w:line="240" w:lineRule="auto"/>
              <w:jc w:val="center"/>
              <w:rPr>
                <w:rFonts w:ascii="Times New Roman" w:eastAsia="Times New Roman" w:hAnsi="Times New Roman"/>
                <w:sz w:val="28"/>
                <w:szCs w:val="28"/>
                <w:lang w:eastAsia="ru-RU"/>
              </w:rPr>
            </w:pPr>
          </w:p>
          <w:p w:rsidR="005A212B" w:rsidRPr="005A212B" w:rsidRDefault="005A212B" w:rsidP="005A212B">
            <w:pPr>
              <w:spacing w:after="0" w:line="240" w:lineRule="auto"/>
              <w:jc w:val="center"/>
              <w:rPr>
                <w:rFonts w:ascii="Times New Roman" w:eastAsia="Times New Roman" w:hAnsi="Times New Roman"/>
                <w:sz w:val="28"/>
                <w:szCs w:val="28"/>
                <w:lang w:eastAsia="ru-RU"/>
              </w:rPr>
            </w:pPr>
          </w:p>
          <w:p w:rsidR="005A212B" w:rsidRPr="005A212B" w:rsidRDefault="005A212B" w:rsidP="005A212B">
            <w:pPr>
              <w:spacing w:after="0" w:line="240" w:lineRule="auto"/>
              <w:jc w:val="center"/>
              <w:rPr>
                <w:rFonts w:ascii="Times New Roman" w:eastAsia="Times New Roman" w:hAnsi="Times New Roman"/>
                <w:sz w:val="28"/>
                <w:szCs w:val="28"/>
                <w:lang w:eastAsia="ru-RU"/>
              </w:rPr>
            </w:pPr>
            <w:r w:rsidRPr="005A212B">
              <w:rPr>
                <w:rFonts w:ascii="Times New Roman" w:eastAsia="Times New Roman" w:hAnsi="Times New Roman"/>
                <w:sz w:val="28"/>
                <w:szCs w:val="28"/>
                <w:lang w:eastAsia="ru-RU"/>
              </w:rPr>
              <w:t>×</w:t>
            </w:r>
          </w:p>
        </w:tc>
        <w:tc>
          <w:tcPr>
            <w:tcW w:w="1745" w:type="dxa"/>
            <w:shd w:val="clear" w:color="auto" w:fill="auto"/>
          </w:tcPr>
          <w:p w:rsidR="005A212B" w:rsidRPr="005A212B" w:rsidRDefault="005A212B" w:rsidP="005A212B">
            <w:pPr>
              <w:spacing w:after="0" w:line="240" w:lineRule="auto"/>
              <w:jc w:val="center"/>
              <w:rPr>
                <w:rFonts w:ascii="Times New Roman" w:eastAsia="Times New Roman" w:hAnsi="Times New Roman"/>
                <w:sz w:val="28"/>
                <w:szCs w:val="28"/>
                <w:lang w:eastAsia="ru-RU"/>
              </w:rPr>
            </w:pPr>
          </w:p>
          <w:p w:rsidR="005A212B" w:rsidRPr="005A212B" w:rsidRDefault="005A212B" w:rsidP="005A212B">
            <w:pPr>
              <w:spacing w:after="0" w:line="240" w:lineRule="auto"/>
              <w:jc w:val="center"/>
              <w:rPr>
                <w:rFonts w:ascii="Times New Roman" w:eastAsia="Times New Roman" w:hAnsi="Times New Roman"/>
                <w:sz w:val="28"/>
                <w:szCs w:val="28"/>
                <w:lang w:eastAsia="ru-RU"/>
              </w:rPr>
            </w:pPr>
            <w:r w:rsidRPr="005A212B">
              <w:rPr>
                <w:rFonts w:ascii="Times New Roman" w:eastAsia="Times New Roman" w:hAnsi="Times New Roman"/>
                <w:sz w:val="28"/>
                <w:szCs w:val="28"/>
                <w:lang w:eastAsia="ru-RU"/>
              </w:rPr>
              <w:t>Ставка страховых взносов</w:t>
            </w:r>
          </w:p>
        </w:tc>
      </w:tr>
    </w:tbl>
    <w:p w:rsidR="005A212B" w:rsidRPr="005A212B" w:rsidRDefault="005A212B" w:rsidP="005A212B">
      <w:pPr>
        <w:spacing w:after="0" w:line="240" w:lineRule="auto"/>
        <w:jc w:val="both"/>
        <w:rPr>
          <w:rFonts w:ascii="Times New Roman" w:eastAsia="Times New Roman" w:hAnsi="Times New Roman"/>
          <w:sz w:val="28"/>
          <w:szCs w:val="28"/>
          <w:lang w:eastAsia="ru-RU"/>
        </w:rPr>
      </w:pPr>
    </w:p>
    <w:p w:rsidR="005A212B" w:rsidRPr="005A212B" w:rsidRDefault="005A212B" w:rsidP="005A212B">
      <w:pPr>
        <w:spacing w:after="0" w:line="240" w:lineRule="auto"/>
        <w:ind w:firstLine="540"/>
        <w:jc w:val="both"/>
        <w:rPr>
          <w:rFonts w:ascii="Times New Roman" w:eastAsia="Times New Roman" w:hAnsi="Times New Roman"/>
          <w:sz w:val="28"/>
          <w:szCs w:val="28"/>
          <w:lang w:eastAsia="ru-RU"/>
        </w:rPr>
      </w:pPr>
      <w:r w:rsidRPr="005A212B">
        <w:rPr>
          <w:rFonts w:ascii="Times New Roman" w:eastAsia="Times New Roman" w:hAnsi="Times New Roman"/>
          <w:sz w:val="28"/>
          <w:szCs w:val="28"/>
          <w:lang w:eastAsia="ru-RU"/>
        </w:rPr>
        <w:tab/>
        <w:t>Списание резерва</w:t>
      </w:r>
      <w:r w:rsidR="00050153">
        <w:rPr>
          <w:rFonts w:ascii="Times New Roman" w:eastAsia="Times New Roman" w:hAnsi="Times New Roman"/>
          <w:sz w:val="28"/>
          <w:szCs w:val="28"/>
          <w:lang w:eastAsia="ru-RU"/>
        </w:rPr>
        <w:t xml:space="preserve"> и сформированных условных обязательств</w:t>
      </w:r>
      <w:r w:rsidRPr="005A212B">
        <w:rPr>
          <w:rFonts w:ascii="Times New Roman" w:eastAsia="Times New Roman" w:hAnsi="Times New Roman"/>
          <w:sz w:val="28"/>
          <w:szCs w:val="28"/>
          <w:lang w:eastAsia="ru-RU"/>
        </w:rPr>
        <w:t xml:space="preserve"> производится по мере начисления отпускных и компенсаций при увольнении. Признание в учете расходов, в отношении которых сформирован резерв</w:t>
      </w:r>
      <w:r w:rsidR="00050153">
        <w:rPr>
          <w:rFonts w:ascii="Times New Roman" w:eastAsia="Times New Roman" w:hAnsi="Times New Roman"/>
          <w:sz w:val="28"/>
          <w:szCs w:val="28"/>
          <w:lang w:eastAsia="ru-RU"/>
        </w:rPr>
        <w:t xml:space="preserve"> и условные обязательства</w:t>
      </w:r>
      <w:r w:rsidRPr="005A212B">
        <w:rPr>
          <w:rFonts w:ascii="Times New Roman" w:eastAsia="Times New Roman" w:hAnsi="Times New Roman"/>
          <w:sz w:val="28"/>
          <w:szCs w:val="28"/>
          <w:lang w:eastAsia="ru-RU"/>
        </w:rPr>
        <w:t>, осуществляется за счет суммы созданного резерва</w:t>
      </w:r>
      <w:r w:rsidR="00050153">
        <w:rPr>
          <w:rFonts w:ascii="Times New Roman" w:eastAsia="Times New Roman" w:hAnsi="Times New Roman"/>
          <w:sz w:val="28"/>
          <w:szCs w:val="28"/>
          <w:lang w:eastAsia="ru-RU"/>
        </w:rPr>
        <w:t xml:space="preserve"> или обязательства</w:t>
      </w:r>
      <w:r w:rsidRPr="005A212B">
        <w:rPr>
          <w:rFonts w:ascii="Times New Roman" w:eastAsia="Times New Roman" w:hAnsi="Times New Roman"/>
          <w:sz w:val="28"/>
          <w:szCs w:val="28"/>
          <w:lang w:eastAsia="ru-RU"/>
        </w:rPr>
        <w:t>, в составе расходов текущего периода.</w:t>
      </w:r>
    </w:p>
    <w:p w:rsidR="005A212B" w:rsidRPr="005A212B" w:rsidRDefault="00050153" w:rsidP="005A212B">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Формирование обязательств на оплату услуг</w:t>
      </w:r>
      <w:r w:rsidR="005A212B" w:rsidRPr="005A212B">
        <w:rPr>
          <w:rFonts w:ascii="Times New Roman" w:eastAsia="Times New Roman" w:hAnsi="Times New Roman"/>
          <w:sz w:val="28"/>
          <w:szCs w:val="28"/>
          <w:lang w:eastAsia="ru-RU"/>
        </w:rPr>
        <w:t>, по которым не поступили расчетные документы происходит ежегодно. Отражение в учете осуществляется последним днем о</w:t>
      </w:r>
      <w:r>
        <w:rPr>
          <w:rFonts w:ascii="Times New Roman" w:eastAsia="Times New Roman" w:hAnsi="Times New Roman"/>
          <w:sz w:val="28"/>
          <w:szCs w:val="28"/>
          <w:lang w:eastAsia="ru-RU"/>
        </w:rPr>
        <w:t>тчетного периода. Расчет обязательства</w:t>
      </w:r>
      <w:r w:rsidR="005A212B" w:rsidRPr="005A212B">
        <w:rPr>
          <w:rFonts w:ascii="Times New Roman" w:eastAsia="Times New Roman" w:hAnsi="Times New Roman"/>
          <w:sz w:val="28"/>
          <w:szCs w:val="28"/>
          <w:lang w:eastAsia="ru-RU"/>
        </w:rPr>
        <w:t xml:space="preserve"> производится по результатам инвентаризации принятых обязательств и не принятых денежных обязательств по соответствующим сделкам. </w:t>
      </w:r>
    </w:p>
    <w:p w:rsidR="005A212B" w:rsidRPr="005A212B" w:rsidRDefault="005A212B" w:rsidP="005A212B">
      <w:pPr>
        <w:spacing w:after="0" w:line="240" w:lineRule="auto"/>
        <w:ind w:firstLine="540"/>
        <w:jc w:val="both"/>
        <w:rPr>
          <w:rFonts w:ascii="Times New Roman" w:eastAsia="Times New Roman" w:hAnsi="Times New Roman"/>
          <w:sz w:val="28"/>
          <w:szCs w:val="28"/>
          <w:lang w:eastAsia="ru-RU"/>
        </w:rPr>
      </w:pPr>
      <w:r w:rsidRPr="005A212B">
        <w:rPr>
          <w:rFonts w:ascii="Times New Roman" w:eastAsia="Times New Roman" w:hAnsi="Times New Roman"/>
          <w:sz w:val="28"/>
          <w:szCs w:val="28"/>
          <w:lang w:eastAsia="ru-RU"/>
        </w:rPr>
        <w:t>Расчет по обязательствам, по которым не поступили документы, производится следующим образом:</w:t>
      </w:r>
    </w:p>
    <w:p w:rsidR="005A212B" w:rsidRPr="005A212B" w:rsidRDefault="005A212B" w:rsidP="005A212B">
      <w:pPr>
        <w:spacing w:after="0" w:line="240" w:lineRule="auto"/>
        <w:ind w:firstLine="540"/>
        <w:jc w:val="both"/>
        <w:rPr>
          <w:rFonts w:ascii="Times New Roman" w:eastAsia="Times New Roman" w:hAnsi="Times New Roman"/>
          <w:sz w:val="28"/>
          <w:szCs w:val="28"/>
          <w:lang w:eastAsia="ru-RU"/>
        </w:rPr>
      </w:pPr>
      <w:r w:rsidRPr="005A212B">
        <w:rPr>
          <w:rFonts w:ascii="Times New Roman" w:eastAsia="Times New Roman" w:hAnsi="Times New Roman"/>
          <w:sz w:val="28"/>
          <w:szCs w:val="28"/>
          <w:lang w:eastAsia="ru-RU"/>
        </w:rPr>
        <w:t>- по обязательствам, по которым в рамках договорных отношений фиксированная (в том числе ежемесячная сумма) в размере, указанном в договоре (например, обслуживание тревожной кнопки);</w:t>
      </w:r>
    </w:p>
    <w:p w:rsidR="005A212B" w:rsidRPr="005A212B" w:rsidRDefault="005A212B" w:rsidP="005A212B">
      <w:pPr>
        <w:spacing w:after="0" w:line="240" w:lineRule="auto"/>
        <w:ind w:firstLine="540"/>
        <w:jc w:val="both"/>
        <w:rPr>
          <w:rFonts w:ascii="Times New Roman" w:eastAsia="Times New Roman" w:hAnsi="Times New Roman"/>
          <w:sz w:val="28"/>
          <w:szCs w:val="28"/>
          <w:lang w:eastAsia="ru-RU"/>
        </w:rPr>
      </w:pPr>
      <w:r w:rsidRPr="005A212B">
        <w:rPr>
          <w:rFonts w:ascii="Times New Roman" w:eastAsia="Times New Roman" w:hAnsi="Times New Roman"/>
          <w:sz w:val="28"/>
          <w:szCs w:val="28"/>
          <w:lang w:eastAsia="ru-RU"/>
        </w:rPr>
        <w:t>- для обязательств, по которым расчет с контрагентом осуществляется по факту работ (услуг или товаров) расчетным путем исходя из сложившейся динамики потребления и тарифов (цены) на данные работы (услуги, товары).</w:t>
      </w:r>
    </w:p>
    <w:p w:rsidR="005A212B" w:rsidRPr="005A212B" w:rsidRDefault="005A212B" w:rsidP="005A212B">
      <w:pPr>
        <w:spacing w:after="0" w:line="240" w:lineRule="auto"/>
        <w:ind w:firstLine="540"/>
        <w:jc w:val="both"/>
        <w:rPr>
          <w:rFonts w:ascii="Times New Roman" w:eastAsia="Times New Roman" w:hAnsi="Times New Roman"/>
          <w:sz w:val="28"/>
          <w:szCs w:val="28"/>
          <w:lang w:eastAsia="ru-RU"/>
        </w:rPr>
      </w:pPr>
    </w:p>
    <w:p w:rsidR="00622BBF" w:rsidRDefault="00622BBF" w:rsidP="00622BB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622BBF">
        <w:rPr>
          <w:rFonts w:ascii="Times New Roman" w:hAnsi="Times New Roman"/>
          <w:b/>
          <w:bCs/>
          <w:color w:val="000000" w:themeColor="text1"/>
          <w:sz w:val="28"/>
          <w:szCs w:val="28"/>
        </w:rPr>
        <w:t>Приложение №</w:t>
      </w:r>
      <w:r w:rsidR="00773A71">
        <w:rPr>
          <w:rFonts w:ascii="Times New Roman" w:hAnsi="Times New Roman"/>
          <w:b/>
          <w:bCs/>
          <w:color w:val="000000" w:themeColor="text1"/>
          <w:sz w:val="28"/>
          <w:szCs w:val="28"/>
        </w:rPr>
        <w:t>9</w:t>
      </w:r>
      <w:r w:rsidRPr="00622BBF">
        <w:rPr>
          <w:rFonts w:ascii="Times New Roman" w:hAnsi="Times New Roman"/>
          <w:b/>
          <w:bCs/>
          <w:color w:val="000000" w:themeColor="text1"/>
          <w:sz w:val="28"/>
          <w:szCs w:val="28"/>
        </w:rPr>
        <w:t xml:space="preserve">. </w:t>
      </w:r>
      <w:r w:rsidRPr="00622BBF">
        <w:rPr>
          <w:rFonts w:ascii="Times New Roman" w:hAnsi="Times New Roman"/>
          <w:bCs/>
          <w:color w:val="000000" w:themeColor="text1"/>
          <w:sz w:val="28"/>
          <w:szCs w:val="28"/>
        </w:rPr>
        <w:t xml:space="preserve">Положение о проведении инвентаризаций активов, обязательств на    балансовых и </w:t>
      </w:r>
      <w:proofErr w:type="spellStart"/>
      <w:r w:rsidRPr="00622BBF">
        <w:rPr>
          <w:rFonts w:ascii="Times New Roman" w:hAnsi="Times New Roman"/>
          <w:bCs/>
          <w:color w:val="000000" w:themeColor="text1"/>
          <w:sz w:val="28"/>
          <w:szCs w:val="28"/>
        </w:rPr>
        <w:t>забалансовых</w:t>
      </w:r>
      <w:proofErr w:type="spellEnd"/>
      <w:r w:rsidRPr="00622BBF">
        <w:rPr>
          <w:rFonts w:ascii="Times New Roman" w:hAnsi="Times New Roman"/>
          <w:bCs/>
          <w:color w:val="000000" w:themeColor="text1"/>
          <w:sz w:val="28"/>
          <w:szCs w:val="28"/>
        </w:rPr>
        <w:t xml:space="preserve"> счетах.</w:t>
      </w:r>
    </w:p>
    <w:p w:rsidR="00622BBF" w:rsidRPr="00622BBF" w:rsidRDefault="00622BBF" w:rsidP="00622BB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Pr>
          <w:rFonts w:ascii="Times New Roman" w:hAnsi="Times New Roman"/>
          <w:bCs/>
          <w:color w:val="000000" w:themeColor="text1"/>
          <w:sz w:val="28"/>
          <w:szCs w:val="28"/>
        </w:rPr>
        <w:t>Настоящий порядок разработан с целью единых подходов к проведению инвентаризации в учреждениях (субъектах учета) и</w:t>
      </w:r>
      <w:r w:rsidRPr="00622BBF">
        <w:rPr>
          <w:rFonts w:ascii="Times New Roman" w:hAnsi="Times New Roman"/>
          <w:color w:val="000000" w:themeColor="text1"/>
          <w:sz w:val="28"/>
          <w:szCs w:val="28"/>
        </w:rPr>
        <w:t xml:space="preserve"> в соответствии со следующими документами: </w:t>
      </w:r>
    </w:p>
    <w:p w:rsidR="00622BBF" w:rsidRPr="00622BBF" w:rsidRDefault="00622BBF" w:rsidP="00622BB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sidRPr="00622BBF">
        <w:rPr>
          <w:rFonts w:ascii="Times New Roman" w:hAnsi="Times New Roman"/>
          <w:color w:val="000000" w:themeColor="text1"/>
          <w:sz w:val="28"/>
          <w:szCs w:val="28"/>
        </w:rPr>
        <w:t xml:space="preserve">– Законом от 6 декабря </w:t>
      </w:r>
      <w:smartTag w:uri="urn:schemas-microsoft-com:office:smarttags" w:element="metricconverter">
        <w:smartTagPr>
          <w:attr w:name="ProductID" w:val="2011 г"/>
        </w:smartTagPr>
        <w:r w:rsidRPr="00622BBF">
          <w:rPr>
            <w:rFonts w:ascii="Times New Roman" w:hAnsi="Times New Roman"/>
            <w:color w:val="000000" w:themeColor="text1"/>
            <w:sz w:val="28"/>
            <w:szCs w:val="28"/>
          </w:rPr>
          <w:t>2011 г</w:t>
        </w:r>
      </w:smartTag>
      <w:r w:rsidRPr="00622BBF">
        <w:rPr>
          <w:rFonts w:ascii="Times New Roman" w:hAnsi="Times New Roman"/>
          <w:color w:val="000000" w:themeColor="text1"/>
          <w:sz w:val="28"/>
          <w:szCs w:val="28"/>
        </w:rPr>
        <w:t>. № 402-ФЗ «О бухгалтерском учете»;</w:t>
      </w:r>
    </w:p>
    <w:p w:rsidR="00622BBF" w:rsidRPr="00622BBF" w:rsidRDefault="00622BBF" w:rsidP="00622BB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sidRPr="00622BBF">
        <w:rPr>
          <w:rFonts w:ascii="Times New Roman" w:hAnsi="Times New Roman"/>
          <w:color w:val="000000" w:themeColor="text1"/>
          <w:sz w:val="28"/>
          <w:szCs w:val="28"/>
        </w:rPr>
        <w:t>– приказом от 31.12.2016г. №256н Об утверждении федеральных стандартов для организаций государственного сектора «Концептуальные основы учета и отчетности организаций государственного сектора";</w:t>
      </w:r>
    </w:p>
    <w:p w:rsidR="00622BBF" w:rsidRDefault="00622BBF" w:rsidP="00622BB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sidRPr="00622BBF">
        <w:rPr>
          <w:rFonts w:ascii="Times New Roman" w:hAnsi="Times New Roman"/>
          <w:color w:val="000000" w:themeColor="text1"/>
          <w:sz w:val="28"/>
          <w:szCs w:val="28"/>
        </w:rPr>
        <w:t>– приказом Минфина России от 30.12.2017 № 274н «Учетная политика, оценочные значения и ошибки»</w:t>
      </w:r>
      <w:r w:rsidR="000F5934">
        <w:rPr>
          <w:rFonts w:ascii="Times New Roman" w:hAnsi="Times New Roman"/>
          <w:color w:val="000000" w:themeColor="text1"/>
          <w:sz w:val="28"/>
          <w:szCs w:val="28"/>
        </w:rPr>
        <w:t>;</w:t>
      </w:r>
    </w:p>
    <w:p w:rsidR="00622BBF" w:rsidRPr="00622BBF" w:rsidRDefault="00622BBF" w:rsidP="00622BBF">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8"/>
          <w:szCs w:val="28"/>
        </w:rPr>
      </w:pPr>
      <w:r w:rsidRPr="00622BBF">
        <w:rPr>
          <w:rFonts w:ascii="Times New Roman" w:hAnsi="Times New Roman"/>
          <w:color w:val="000000" w:themeColor="text1"/>
          <w:sz w:val="28"/>
          <w:szCs w:val="28"/>
        </w:rPr>
        <w:t xml:space="preserve">    Приказ Минфина России от 13.06.1995 № 49 «Об утверждении Методических указаний по инвентаризации имущества и финансовых обязательств» не является нормативным правовым документом, требования которого обязательны для проведения инвентаризации в организациях государственного сектора, вместе с тем отдельные положения указанного документа, не противоречащие законодательству Российской Федерации применяются при проведении инвентаризации.</w:t>
      </w:r>
    </w:p>
    <w:p w:rsidR="00622BBF" w:rsidRDefault="00622BBF" w:rsidP="00622BBF">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i/>
          <w:color w:val="000000" w:themeColor="text1"/>
          <w:sz w:val="28"/>
          <w:szCs w:val="28"/>
        </w:rPr>
      </w:pPr>
      <w:r w:rsidRPr="00622BBF">
        <w:rPr>
          <w:rFonts w:ascii="Times New Roman" w:hAnsi="Times New Roman"/>
          <w:i/>
          <w:color w:val="000000" w:themeColor="text1"/>
          <w:sz w:val="28"/>
          <w:szCs w:val="28"/>
        </w:rPr>
        <w:t>(Основание: письмо Минфина 01.08.2019 № 02-07-10/58207).</w:t>
      </w:r>
    </w:p>
    <w:p w:rsidR="00EE6AE5" w:rsidRPr="00EE6AE5" w:rsidRDefault="00EE6AE5" w:rsidP="00EE6AE5">
      <w:pPr>
        <w:autoSpaceDE w:val="0"/>
        <w:autoSpaceDN w:val="0"/>
        <w:adjustRightInd w:val="0"/>
        <w:spacing w:after="0" w:line="240" w:lineRule="auto"/>
        <w:rPr>
          <w:rFonts w:ascii="Times New Roman" w:eastAsiaTheme="minorHAnsi" w:hAnsi="Times New Roman"/>
          <w:b/>
          <w:bCs/>
          <w:sz w:val="28"/>
          <w:szCs w:val="28"/>
        </w:rPr>
      </w:pPr>
      <w:r w:rsidRPr="00EE6AE5">
        <w:rPr>
          <w:rFonts w:ascii="Times New Roman" w:eastAsiaTheme="minorHAnsi" w:hAnsi="Times New Roman"/>
          <w:b/>
          <w:bCs/>
          <w:sz w:val="28"/>
          <w:szCs w:val="28"/>
        </w:rPr>
        <w:lastRenderedPageBreak/>
        <w:t>1. Общие положения</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color w:val="000000" w:themeColor="text1"/>
          <w:sz w:val="28"/>
          <w:szCs w:val="28"/>
        </w:rPr>
      </w:pPr>
      <w:r w:rsidRPr="00EE6AE5">
        <w:rPr>
          <w:rFonts w:ascii="Times New Roman" w:eastAsiaTheme="minorHAnsi" w:hAnsi="Times New Roman"/>
          <w:sz w:val="28"/>
          <w:szCs w:val="28"/>
        </w:rPr>
        <w:t>1.1. Настоящий</w:t>
      </w:r>
      <w:r>
        <w:rPr>
          <w:rFonts w:ascii="Times New Roman" w:hAnsi="Times New Roman"/>
          <w:color w:val="000000" w:themeColor="text1"/>
          <w:sz w:val="28"/>
          <w:szCs w:val="28"/>
        </w:rPr>
        <w:t xml:space="preserve"> п</w:t>
      </w:r>
      <w:r w:rsidRPr="00EE6AE5">
        <w:rPr>
          <w:rFonts w:ascii="Times New Roman" w:hAnsi="Times New Roman"/>
          <w:bCs/>
          <w:color w:val="000000" w:themeColor="text1"/>
          <w:sz w:val="28"/>
          <w:szCs w:val="28"/>
        </w:rPr>
        <w:t xml:space="preserve">орядок устанавливает правила проведенияинвентаризации имущества, финансовых активов и обязательств учреждения, </w:t>
      </w:r>
      <w:proofErr w:type="spellStart"/>
      <w:r w:rsidRPr="00EE6AE5">
        <w:rPr>
          <w:rFonts w:ascii="Times New Roman" w:hAnsi="Times New Roman"/>
          <w:bCs/>
          <w:color w:val="000000" w:themeColor="text1"/>
          <w:sz w:val="28"/>
          <w:szCs w:val="28"/>
        </w:rPr>
        <w:t>втом</w:t>
      </w:r>
      <w:proofErr w:type="spellEnd"/>
      <w:r w:rsidRPr="00EE6AE5">
        <w:rPr>
          <w:rFonts w:ascii="Times New Roman" w:hAnsi="Times New Roman"/>
          <w:bCs/>
          <w:color w:val="000000" w:themeColor="text1"/>
          <w:sz w:val="28"/>
          <w:szCs w:val="28"/>
        </w:rPr>
        <w:t xml:space="preserve"> числе на </w:t>
      </w:r>
      <w:proofErr w:type="spellStart"/>
      <w:r w:rsidRPr="00EE6AE5">
        <w:rPr>
          <w:rFonts w:ascii="Times New Roman" w:hAnsi="Times New Roman"/>
          <w:bCs/>
          <w:color w:val="000000" w:themeColor="text1"/>
          <w:sz w:val="28"/>
          <w:szCs w:val="28"/>
        </w:rPr>
        <w:t>забалансовых</w:t>
      </w:r>
      <w:proofErr w:type="spellEnd"/>
      <w:r w:rsidRPr="00EE6AE5">
        <w:rPr>
          <w:rFonts w:ascii="Times New Roman" w:hAnsi="Times New Roman"/>
          <w:bCs/>
          <w:color w:val="000000" w:themeColor="text1"/>
          <w:sz w:val="28"/>
          <w:szCs w:val="28"/>
        </w:rPr>
        <w:t xml:space="preserve"> счетах, сроки ее проведения, перечень активов иобязательств, проверяемых при проведении инвентаризации.</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1.2. Инвентаризации подлежит все иму</w:t>
      </w:r>
      <w:r>
        <w:rPr>
          <w:rFonts w:ascii="Times New Roman" w:hAnsi="Times New Roman"/>
          <w:bCs/>
          <w:color w:val="000000" w:themeColor="text1"/>
          <w:sz w:val="28"/>
          <w:szCs w:val="28"/>
        </w:rPr>
        <w:t xml:space="preserve">щество учреждения независимо от </w:t>
      </w:r>
      <w:r w:rsidRPr="00EE6AE5">
        <w:rPr>
          <w:rFonts w:ascii="Times New Roman" w:hAnsi="Times New Roman"/>
          <w:bCs/>
          <w:color w:val="000000" w:themeColor="text1"/>
          <w:sz w:val="28"/>
          <w:szCs w:val="28"/>
        </w:rPr>
        <w:t>его местонахождения и все виды фи</w:t>
      </w:r>
      <w:r>
        <w:rPr>
          <w:rFonts w:ascii="Times New Roman" w:hAnsi="Times New Roman"/>
          <w:bCs/>
          <w:color w:val="000000" w:themeColor="text1"/>
          <w:sz w:val="28"/>
          <w:szCs w:val="28"/>
        </w:rPr>
        <w:t xml:space="preserve">нансовых активов и обязательств </w:t>
      </w:r>
      <w:r w:rsidRPr="00EE6AE5">
        <w:rPr>
          <w:rFonts w:ascii="Times New Roman" w:hAnsi="Times New Roman"/>
          <w:bCs/>
          <w:color w:val="000000" w:themeColor="text1"/>
          <w:sz w:val="28"/>
          <w:szCs w:val="28"/>
        </w:rPr>
        <w:t>учреждения. Также инвентаризации под</w:t>
      </w:r>
      <w:r>
        <w:rPr>
          <w:rFonts w:ascii="Times New Roman" w:hAnsi="Times New Roman"/>
          <w:bCs/>
          <w:color w:val="000000" w:themeColor="text1"/>
          <w:sz w:val="28"/>
          <w:szCs w:val="28"/>
        </w:rPr>
        <w:t xml:space="preserve">лежит имущество, находящееся на </w:t>
      </w:r>
      <w:r w:rsidRPr="00EE6AE5">
        <w:rPr>
          <w:rFonts w:ascii="Times New Roman" w:hAnsi="Times New Roman"/>
          <w:bCs/>
          <w:color w:val="000000" w:themeColor="text1"/>
          <w:sz w:val="28"/>
          <w:szCs w:val="28"/>
        </w:rPr>
        <w:t>ответственном хранении учреждения.</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Инвентаризацию имущества, переданного в аренду (безв</w:t>
      </w:r>
      <w:r>
        <w:rPr>
          <w:rFonts w:ascii="Times New Roman" w:hAnsi="Times New Roman"/>
          <w:bCs/>
          <w:color w:val="000000" w:themeColor="text1"/>
          <w:sz w:val="28"/>
          <w:szCs w:val="28"/>
        </w:rPr>
        <w:t xml:space="preserve">озмездное </w:t>
      </w:r>
      <w:r w:rsidRPr="00EE6AE5">
        <w:rPr>
          <w:rFonts w:ascii="Times New Roman" w:hAnsi="Times New Roman"/>
          <w:bCs/>
          <w:color w:val="000000" w:themeColor="text1"/>
          <w:sz w:val="28"/>
          <w:szCs w:val="28"/>
        </w:rPr>
        <w:t>пользование), проводит арендатор (ссудополучатель).</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Инвентаризация имущества произв</w:t>
      </w:r>
      <w:r>
        <w:rPr>
          <w:rFonts w:ascii="Times New Roman" w:hAnsi="Times New Roman"/>
          <w:bCs/>
          <w:color w:val="000000" w:themeColor="text1"/>
          <w:sz w:val="28"/>
          <w:szCs w:val="28"/>
        </w:rPr>
        <w:t xml:space="preserve">одится по его местонахождению и </w:t>
      </w:r>
      <w:r w:rsidRPr="00EE6AE5">
        <w:rPr>
          <w:rFonts w:ascii="Times New Roman" w:hAnsi="Times New Roman"/>
          <w:bCs/>
          <w:color w:val="000000" w:themeColor="text1"/>
          <w:sz w:val="28"/>
          <w:szCs w:val="28"/>
        </w:rPr>
        <w:t>в разрезе ответственных (материал</w:t>
      </w:r>
      <w:r>
        <w:rPr>
          <w:rFonts w:ascii="Times New Roman" w:hAnsi="Times New Roman"/>
          <w:bCs/>
          <w:color w:val="000000" w:themeColor="text1"/>
          <w:sz w:val="28"/>
          <w:szCs w:val="28"/>
        </w:rPr>
        <w:t>ьно ответственных) лиц, далее -</w:t>
      </w:r>
      <w:r w:rsidRPr="00EE6AE5">
        <w:rPr>
          <w:rFonts w:ascii="Times New Roman" w:hAnsi="Times New Roman"/>
          <w:bCs/>
          <w:color w:val="000000" w:themeColor="text1"/>
          <w:sz w:val="28"/>
          <w:szCs w:val="28"/>
        </w:rPr>
        <w:t>ответственные лица.</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1.3. Основными целями инвентаризации являются:</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выявление фактического наличия имущес</w:t>
      </w:r>
      <w:r>
        <w:rPr>
          <w:rFonts w:ascii="Times New Roman" w:hAnsi="Times New Roman"/>
          <w:bCs/>
          <w:color w:val="000000" w:themeColor="text1"/>
          <w:sz w:val="28"/>
          <w:szCs w:val="28"/>
        </w:rPr>
        <w:t xml:space="preserve">тва, как собственного, так и не </w:t>
      </w:r>
      <w:r w:rsidRPr="00EE6AE5">
        <w:rPr>
          <w:rFonts w:ascii="Times New Roman" w:hAnsi="Times New Roman"/>
          <w:bCs/>
          <w:color w:val="000000" w:themeColor="text1"/>
          <w:sz w:val="28"/>
          <w:szCs w:val="28"/>
        </w:rPr>
        <w:t>принадлежащего учреждению, но числящегося в бухгалтерском учете;</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сопоставление фактического наличия с данными бухгалтерского учета;</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xml:space="preserve">- проверка полноты отражения в учете </w:t>
      </w:r>
      <w:r>
        <w:rPr>
          <w:rFonts w:ascii="Times New Roman" w:hAnsi="Times New Roman"/>
          <w:bCs/>
          <w:color w:val="000000" w:themeColor="text1"/>
          <w:sz w:val="28"/>
          <w:szCs w:val="28"/>
        </w:rPr>
        <w:t xml:space="preserve">имущества, финансовых активов и </w:t>
      </w:r>
      <w:r w:rsidRPr="00EE6AE5">
        <w:rPr>
          <w:rFonts w:ascii="Times New Roman" w:hAnsi="Times New Roman"/>
          <w:bCs/>
          <w:color w:val="000000" w:themeColor="text1"/>
          <w:sz w:val="28"/>
          <w:szCs w:val="28"/>
        </w:rPr>
        <w:t>обязательств (выявление неучтенных объектов, недостач);</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документальное подтверждени</w:t>
      </w:r>
      <w:r>
        <w:rPr>
          <w:rFonts w:ascii="Times New Roman" w:hAnsi="Times New Roman"/>
          <w:bCs/>
          <w:color w:val="000000" w:themeColor="text1"/>
          <w:sz w:val="28"/>
          <w:szCs w:val="28"/>
        </w:rPr>
        <w:t xml:space="preserve">е наличия имущества, финансовых </w:t>
      </w:r>
      <w:r w:rsidRPr="00EE6AE5">
        <w:rPr>
          <w:rFonts w:ascii="Times New Roman" w:hAnsi="Times New Roman"/>
          <w:bCs/>
          <w:color w:val="000000" w:themeColor="text1"/>
          <w:sz w:val="28"/>
          <w:szCs w:val="28"/>
        </w:rPr>
        <w:t>активов и обязательств;</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определение фактического состояния имущества и его оценка;</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проверка соблюдения правил сод</w:t>
      </w:r>
      <w:r>
        <w:rPr>
          <w:rFonts w:ascii="Times New Roman" w:hAnsi="Times New Roman"/>
          <w:bCs/>
          <w:color w:val="000000" w:themeColor="text1"/>
          <w:sz w:val="28"/>
          <w:szCs w:val="28"/>
        </w:rPr>
        <w:t xml:space="preserve">ержания и эксплуатации основных </w:t>
      </w:r>
      <w:r w:rsidRPr="00EE6AE5">
        <w:rPr>
          <w:rFonts w:ascii="Times New Roman" w:hAnsi="Times New Roman"/>
          <w:bCs/>
          <w:color w:val="000000" w:themeColor="text1"/>
          <w:sz w:val="28"/>
          <w:szCs w:val="28"/>
        </w:rPr>
        <w:t>средств, использования нематериальных ак</w:t>
      </w:r>
      <w:r>
        <w:rPr>
          <w:rFonts w:ascii="Times New Roman" w:hAnsi="Times New Roman"/>
          <w:bCs/>
          <w:color w:val="000000" w:themeColor="text1"/>
          <w:sz w:val="28"/>
          <w:szCs w:val="28"/>
        </w:rPr>
        <w:t xml:space="preserve">тивов, а также правил и условий </w:t>
      </w:r>
      <w:r w:rsidRPr="00EE6AE5">
        <w:rPr>
          <w:rFonts w:ascii="Times New Roman" w:hAnsi="Times New Roman"/>
          <w:bCs/>
          <w:color w:val="000000" w:themeColor="text1"/>
          <w:sz w:val="28"/>
          <w:szCs w:val="28"/>
        </w:rPr>
        <w:t>хранения материальных запасов, денежных средств;</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выявление признаков обесценения активов.</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1.4. Проведение инвентаризации обязательно:</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при передаче имущества в аренду, выкупе, продаже;</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перед составлением годов</w:t>
      </w:r>
      <w:r>
        <w:rPr>
          <w:rFonts w:ascii="Times New Roman" w:hAnsi="Times New Roman"/>
          <w:bCs/>
          <w:color w:val="000000" w:themeColor="text1"/>
          <w:sz w:val="28"/>
          <w:szCs w:val="28"/>
        </w:rPr>
        <w:t xml:space="preserve">ой отчетности (кроме имущества, </w:t>
      </w:r>
      <w:r w:rsidRPr="00EE6AE5">
        <w:rPr>
          <w:rFonts w:ascii="Times New Roman" w:hAnsi="Times New Roman"/>
          <w:bCs/>
          <w:color w:val="000000" w:themeColor="text1"/>
          <w:sz w:val="28"/>
          <w:szCs w:val="28"/>
        </w:rPr>
        <w:t>инвентаризация которого проводилась не ранее 1 октября отчетного года);</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при смене ответственных лиц;</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при выявлении фактов хищения, злоу</w:t>
      </w:r>
      <w:r>
        <w:rPr>
          <w:rFonts w:ascii="Times New Roman" w:hAnsi="Times New Roman"/>
          <w:bCs/>
          <w:color w:val="000000" w:themeColor="text1"/>
          <w:sz w:val="28"/>
          <w:szCs w:val="28"/>
        </w:rPr>
        <w:t xml:space="preserve">потребления или порчи имущества </w:t>
      </w:r>
      <w:r w:rsidRPr="00EE6AE5">
        <w:rPr>
          <w:rFonts w:ascii="Times New Roman" w:hAnsi="Times New Roman"/>
          <w:bCs/>
          <w:color w:val="000000" w:themeColor="text1"/>
          <w:sz w:val="28"/>
          <w:szCs w:val="28"/>
        </w:rPr>
        <w:t>(немедленно по установлении таких фактов);</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lastRenderedPageBreak/>
        <w:t xml:space="preserve">- в случае стихийного бедствия, пожара </w:t>
      </w:r>
      <w:r>
        <w:rPr>
          <w:rFonts w:ascii="Times New Roman" w:hAnsi="Times New Roman"/>
          <w:bCs/>
          <w:color w:val="000000" w:themeColor="text1"/>
          <w:sz w:val="28"/>
          <w:szCs w:val="28"/>
        </w:rPr>
        <w:t xml:space="preserve">и других чрезвычайных ситуаций, </w:t>
      </w:r>
      <w:r w:rsidRPr="00EE6AE5">
        <w:rPr>
          <w:rFonts w:ascii="Times New Roman" w:hAnsi="Times New Roman"/>
          <w:bCs/>
          <w:color w:val="000000" w:themeColor="text1"/>
          <w:sz w:val="28"/>
          <w:szCs w:val="28"/>
        </w:rPr>
        <w:t>вызванных экстремальными условиями (сразу же по окончании пожара илистихийного бедствия);</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при реорганизации, изменении</w:t>
      </w:r>
      <w:r>
        <w:rPr>
          <w:rFonts w:ascii="Times New Roman" w:hAnsi="Times New Roman"/>
          <w:bCs/>
          <w:color w:val="000000" w:themeColor="text1"/>
          <w:sz w:val="28"/>
          <w:szCs w:val="28"/>
        </w:rPr>
        <w:t xml:space="preserve"> типа учреждения или ликвидации </w:t>
      </w:r>
      <w:r w:rsidRPr="00EE6AE5">
        <w:rPr>
          <w:rFonts w:ascii="Times New Roman" w:hAnsi="Times New Roman"/>
          <w:bCs/>
          <w:color w:val="000000" w:themeColor="text1"/>
          <w:sz w:val="28"/>
          <w:szCs w:val="28"/>
        </w:rPr>
        <w:t>учреждения;</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r w:rsidRPr="00EE6AE5">
        <w:rPr>
          <w:rFonts w:ascii="Times New Roman" w:hAnsi="Times New Roman"/>
          <w:bCs/>
          <w:color w:val="000000" w:themeColor="text1"/>
          <w:sz w:val="28"/>
          <w:szCs w:val="28"/>
        </w:rPr>
        <w:t>в других случаях, предусмотренных действующим законодательством.</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1.5. Для осуществления контро</w:t>
      </w:r>
      <w:r>
        <w:rPr>
          <w:rFonts w:ascii="Times New Roman" w:hAnsi="Times New Roman"/>
          <w:bCs/>
          <w:color w:val="000000" w:themeColor="text1"/>
          <w:sz w:val="28"/>
          <w:szCs w:val="28"/>
        </w:rPr>
        <w:t xml:space="preserve">ля, обеспечивающего сохранность </w:t>
      </w:r>
      <w:r w:rsidRPr="00EE6AE5">
        <w:rPr>
          <w:rFonts w:ascii="Times New Roman" w:hAnsi="Times New Roman"/>
          <w:bCs/>
          <w:color w:val="000000" w:themeColor="text1"/>
          <w:sz w:val="28"/>
          <w:szCs w:val="28"/>
        </w:rPr>
        <w:t>материальных ценностей и денежных средс</w:t>
      </w:r>
      <w:r>
        <w:rPr>
          <w:rFonts w:ascii="Times New Roman" w:hAnsi="Times New Roman"/>
          <w:bCs/>
          <w:color w:val="000000" w:themeColor="text1"/>
          <w:sz w:val="28"/>
          <w:szCs w:val="28"/>
        </w:rPr>
        <w:t xml:space="preserve">тв, помимо обязательных случаев </w:t>
      </w:r>
      <w:r w:rsidRPr="00EE6AE5">
        <w:rPr>
          <w:rFonts w:ascii="Times New Roman" w:hAnsi="Times New Roman"/>
          <w:bCs/>
          <w:color w:val="000000" w:themeColor="text1"/>
          <w:sz w:val="28"/>
          <w:szCs w:val="28"/>
        </w:rPr>
        <w:t>проведения инвентаризации в течен</w:t>
      </w:r>
      <w:r>
        <w:rPr>
          <w:rFonts w:ascii="Times New Roman" w:hAnsi="Times New Roman"/>
          <w:bCs/>
          <w:color w:val="000000" w:themeColor="text1"/>
          <w:sz w:val="28"/>
          <w:szCs w:val="28"/>
        </w:rPr>
        <w:t xml:space="preserve">ие отчетного периода может быть </w:t>
      </w:r>
      <w:r w:rsidRPr="00EE6AE5">
        <w:rPr>
          <w:rFonts w:ascii="Times New Roman" w:hAnsi="Times New Roman"/>
          <w:bCs/>
          <w:color w:val="000000" w:themeColor="text1"/>
          <w:sz w:val="28"/>
          <w:szCs w:val="28"/>
        </w:rPr>
        <w:t>инициировано проведение внеплановой инвентаризации.</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2. Общий порядок и сроки проведения инвентаризации</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2.1. Для проведения инвентаризации в</w:t>
      </w:r>
      <w:r>
        <w:rPr>
          <w:rFonts w:ascii="Times New Roman" w:hAnsi="Times New Roman"/>
          <w:bCs/>
          <w:color w:val="000000" w:themeColor="text1"/>
          <w:sz w:val="28"/>
          <w:szCs w:val="28"/>
        </w:rPr>
        <w:t xml:space="preserve"> каждом учреждении создается постоянно </w:t>
      </w:r>
      <w:r w:rsidRPr="00EE6AE5">
        <w:rPr>
          <w:rFonts w:ascii="Times New Roman" w:hAnsi="Times New Roman"/>
          <w:bCs/>
          <w:color w:val="000000" w:themeColor="text1"/>
          <w:sz w:val="28"/>
          <w:szCs w:val="28"/>
        </w:rPr>
        <w:t>действующая инвентаризационная комиссия.</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При большом объеме рабо</w:t>
      </w:r>
      <w:r>
        <w:rPr>
          <w:rFonts w:ascii="Times New Roman" w:hAnsi="Times New Roman"/>
          <w:bCs/>
          <w:color w:val="000000" w:themeColor="text1"/>
          <w:sz w:val="28"/>
          <w:szCs w:val="28"/>
        </w:rPr>
        <w:t xml:space="preserve">т для одновременного проведения </w:t>
      </w:r>
      <w:r w:rsidRPr="00EE6AE5">
        <w:rPr>
          <w:rFonts w:ascii="Times New Roman" w:hAnsi="Times New Roman"/>
          <w:bCs/>
          <w:color w:val="000000" w:themeColor="text1"/>
          <w:sz w:val="28"/>
          <w:szCs w:val="28"/>
        </w:rPr>
        <w:t>инвентаризации имущества создаются рабочие инвентаризационные комиссии.</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Персональный состав постоянно действующ</w:t>
      </w:r>
      <w:r>
        <w:rPr>
          <w:rFonts w:ascii="Times New Roman" w:hAnsi="Times New Roman"/>
          <w:bCs/>
          <w:color w:val="000000" w:themeColor="text1"/>
          <w:sz w:val="28"/>
          <w:szCs w:val="28"/>
        </w:rPr>
        <w:t xml:space="preserve">их и рабочих инвентаризационных </w:t>
      </w:r>
      <w:r w:rsidRPr="00EE6AE5">
        <w:rPr>
          <w:rFonts w:ascii="Times New Roman" w:hAnsi="Times New Roman"/>
          <w:bCs/>
          <w:color w:val="000000" w:themeColor="text1"/>
          <w:sz w:val="28"/>
          <w:szCs w:val="28"/>
        </w:rPr>
        <w:t>комиссий утверждает руководитель учреждения</w:t>
      </w:r>
      <w:r>
        <w:rPr>
          <w:rFonts w:ascii="Times New Roman" w:hAnsi="Times New Roman"/>
          <w:bCs/>
          <w:color w:val="000000" w:themeColor="text1"/>
          <w:sz w:val="28"/>
          <w:szCs w:val="28"/>
        </w:rPr>
        <w:t xml:space="preserve"> (субъекта учета)</w:t>
      </w:r>
      <w:r w:rsidRPr="00EE6AE5">
        <w:rPr>
          <w:rFonts w:ascii="Times New Roman" w:hAnsi="Times New Roman"/>
          <w:bCs/>
          <w:color w:val="000000" w:themeColor="text1"/>
          <w:sz w:val="28"/>
          <w:szCs w:val="28"/>
        </w:rPr>
        <w:t>.</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xml:space="preserve">2.2. Членами комиссии могут быть </w:t>
      </w:r>
      <w:r>
        <w:rPr>
          <w:rFonts w:ascii="Times New Roman" w:hAnsi="Times New Roman"/>
          <w:bCs/>
          <w:color w:val="000000" w:themeColor="text1"/>
          <w:sz w:val="28"/>
          <w:szCs w:val="28"/>
        </w:rPr>
        <w:t xml:space="preserve">должностные лица и специалисты, </w:t>
      </w:r>
      <w:r w:rsidRPr="00EE6AE5">
        <w:rPr>
          <w:rFonts w:ascii="Times New Roman" w:hAnsi="Times New Roman"/>
          <w:bCs/>
          <w:color w:val="000000" w:themeColor="text1"/>
          <w:sz w:val="28"/>
          <w:szCs w:val="28"/>
        </w:rPr>
        <w:t>которые способны оценить состояние имуществ</w:t>
      </w:r>
      <w:r>
        <w:rPr>
          <w:rFonts w:ascii="Times New Roman" w:hAnsi="Times New Roman"/>
          <w:bCs/>
          <w:color w:val="000000" w:themeColor="text1"/>
          <w:sz w:val="28"/>
          <w:szCs w:val="28"/>
        </w:rPr>
        <w:t xml:space="preserve">а и обязательств. Кроме того, в </w:t>
      </w:r>
      <w:r w:rsidRPr="00EE6AE5">
        <w:rPr>
          <w:rFonts w:ascii="Times New Roman" w:hAnsi="Times New Roman"/>
          <w:bCs/>
          <w:color w:val="000000" w:themeColor="text1"/>
          <w:sz w:val="28"/>
          <w:szCs w:val="28"/>
        </w:rPr>
        <w:t>инвентаризационную комиссию м</w:t>
      </w:r>
      <w:r>
        <w:rPr>
          <w:rFonts w:ascii="Times New Roman" w:hAnsi="Times New Roman"/>
          <w:bCs/>
          <w:color w:val="000000" w:themeColor="text1"/>
          <w:sz w:val="28"/>
          <w:szCs w:val="28"/>
        </w:rPr>
        <w:t xml:space="preserve">огут быть включены специалисты, </w:t>
      </w:r>
      <w:r w:rsidRPr="00EE6AE5">
        <w:rPr>
          <w:rFonts w:ascii="Times New Roman" w:hAnsi="Times New Roman"/>
          <w:bCs/>
          <w:color w:val="000000" w:themeColor="text1"/>
          <w:sz w:val="28"/>
          <w:szCs w:val="28"/>
        </w:rPr>
        <w:t>осу</w:t>
      </w:r>
      <w:r>
        <w:rPr>
          <w:rFonts w:ascii="Times New Roman" w:hAnsi="Times New Roman"/>
          <w:bCs/>
          <w:color w:val="000000" w:themeColor="text1"/>
          <w:sz w:val="28"/>
          <w:szCs w:val="28"/>
        </w:rPr>
        <w:t>ществляющие внутренний контроль, а так же специалист от централизованной бухгалтерии (в случае такой необходимости).</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2.3. Председатель инвентариз</w:t>
      </w:r>
      <w:r>
        <w:rPr>
          <w:rFonts w:ascii="Times New Roman" w:hAnsi="Times New Roman"/>
          <w:bCs/>
          <w:color w:val="000000" w:themeColor="text1"/>
          <w:sz w:val="28"/>
          <w:szCs w:val="28"/>
        </w:rPr>
        <w:t xml:space="preserve">ационной комиссии перед началом </w:t>
      </w:r>
      <w:r w:rsidRPr="00EE6AE5">
        <w:rPr>
          <w:rFonts w:ascii="Times New Roman" w:hAnsi="Times New Roman"/>
          <w:bCs/>
          <w:color w:val="000000" w:themeColor="text1"/>
          <w:sz w:val="28"/>
          <w:szCs w:val="28"/>
        </w:rPr>
        <w:t>инвентаризации готовит план работы</w:t>
      </w:r>
      <w:r>
        <w:rPr>
          <w:rFonts w:ascii="Times New Roman" w:hAnsi="Times New Roman"/>
          <w:bCs/>
          <w:color w:val="000000" w:themeColor="text1"/>
          <w:sz w:val="28"/>
          <w:szCs w:val="28"/>
        </w:rPr>
        <w:t xml:space="preserve">, проводит инструктаж с членами </w:t>
      </w:r>
      <w:r w:rsidRPr="00EE6AE5">
        <w:rPr>
          <w:rFonts w:ascii="Times New Roman" w:hAnsi="Times New Roman"/>
          <w:bCs/>
          <w:color w:val="000000" w:themeColor="text1"/>
          <w:sz w:val="28"/>
          <w:szCs w:val="28"/>
        </w:rPr>
        <w:t>комиссии и организует изучение ими законодательст</w:t>
      </w:r>
      <w:r>
        <w:rPr>
          <w:rFonts w:ascii="Times New Roman" w:hAnsi="Times New Roman"/>
          <w:bCs/>
          <w:color w:val="000000" w:themeColor="text1"/>
          <w:sz w:val="28"/>
          <w:szCs w:val="28"/>
        </w:rPr>
        <w:t xml:space="preserve">ва РФ, нормативных </w:t>
      </w:r>
      <w:r w:rsidRPr="00EE6AE5">
        <w:rPr>
          <w:rFonts w:ascii="Times New Roman" w:hAnsi="Times New Roman"/>
          <w:bCs/>
          <w:color w:val="000000" w:themeColor="text1"/>
          <w:sz w:val="28"/>
          <w:szCs w:val="28"/>
        </w:rPr>
        <w:t>правовых актов по проведению инвентаризац</w:t>
      </w:r>
      <w:r>
        <w:rPr>
          <w:rFonts w:ascii="Times New Roman" w:hAnsi="Times New Roman"/>
          <w:bCs/>
          <w:color w:val="000000" w:themeColor="text1"/>
          <w:sz w:val="28"/>
          <w:szCs w:val="28"/>
        </w:rPr>
        <w:t xml:space="preserve">ии, организации и ведению учета </w:t>
      </w:r>
      <w:r w:rsidRPr="00EE6AE5">
        <w:rPr>
          <w:rFonts w:ascii="Times New Roman" w:hAnsi="Times New Roman"/>
          <w:bCs/>
          <w:color w:val="000000" w:themeColor="text1"/>
          <w:sz w:val="28"/>
          <w:szCs w:val="28"/>
        </w:rPr>
        <w:t>имущества и обязательств, знакоми</w:t>
      </w:r>
      <w:r>
        <w:rPr>
          <w:rFonts w:ascii="Times New Roman" w:hAnsi="Times New Roman"/>
          <w:bCs/>
          <w:color w:val="000000" w:themeColor="text1"/>
          <w:sz w:val="28"/>
          <w:szCs w:val="28"/>
        </w:rPr>
        <w:t xml:space="preserve">т членов комиссии с материалами </w:t>
      </w:r>
      <w:r w:rsidRPr="00EE6AE5">
        <w:rPr>
          <w:rFonts w:ascii="Times New Roman" w:hAnsi="Times New Roman"/>
          <w:bCs/>
          <w:color w:val="000000" w:themeColor="text1"/>
          <w:sz w:val="28"/>
          <w:szCs w:val="28"/>
        </w:rPr>
        <w:t>предыдущих инвентаризаций, ревизий и проверок.</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До начала проверки председатель инвентаризационной к</w:t>
      </w:r>
      <w:r>
        <w:rPr>
          <w:rFonts w:ascii="Times New Roman" w:hAnsi="Times New Roman"/>
          <w:bCs/>
          <w:color w:val="000000" w:themeColor="text1"/>
          <w:sz w:val="28"/>
          <w:szCs w:val="28"/>
        </w:rPr>
        <w:t xml:space="preserve">омиссии обязан </w:t>
      </w:r>
      <w:r w:rsidRPr="00EE6AE5">
        <w:rPr>
          <w:rFonts w:ascii="Times New Roman" w:hAnsi="Times New Roman"/>
          <w:bCs/>
          <w:color w:val="000000" w:themeColor="text1"/>
          <w:sz w:val="28"/>
          <w:szCs w:val="28"/>
        </w:rPr>
        <w:t>завизировать последние приходные и расх</w:t>
      </w:r>
      <w:r>
        <w:rPr>
          <w:rFonts w:ascii="Times New Roman" w:hAnsi="Times New Roman"/>
          <w:bCs/>
          <w:color w:val="000000" w:themeColor="text1"/>
          <w:sz w:val="28"/>
          <w:szCs w:val="28"/>
        </w:rPr>
        <w:t xml:space="preserve">одные документы и сделать в них </w:t>
      </w:r>
      <w:r w:rsidRPr="00EE6AE5">
        <w:rPr>
          <w:rFonts w:ascii="Times New Roman" w:hAnsi="Times New Roman"/>
          <w:bCs/>
          <w:color w:val="000000" w:themeColor="text1"/>
          <w:sz w:val="28"/>
          <w:szCs w:val="28"/>
        </w:rPr>
        <w:t>запись «До инвентаризации на «(дата)</w:t>
      </w:r>
      <w:r>
        <w:rPr>
          <w:rFonts w:ascii="Times New Roman" w:hAnsi="Times New Roman"/>
          <w:bCs/>
          <w:color w:val="000000" w:themeColor="text1"/>
          <w:sz w:val="28"/>
          <w:szCs w:val="28"/>
        </w:rPr>
        <w:t xml:space="preserve">». После этого должностные лица </w:t>
      </w:r>
      <w:r w:rsidRPr="00EE6AE5">
        <w:rPr>
          <w:rFonts w:ascii="Times New Roman" w:hAnsi="Times New Roman"/>
          <w:bCs/>
          <w:color w:val="000000" w:themeColor="text1"/>
          <w:sz w:val="28"/>
          <w:szCs w:val="28"/>
        </w:rPr>
        <w:t>отражают в регистрах учета указанны</w:t>
      </w:r>
      <w:r>
        <w:rPr>
          <w:rFonts w:ascii="Times New Roman" w:hAnsi="Times New Roman"/>
          <w:bCs/>
          <w:color w:val="000000" w:themeColor="text1"/>
          <w:sz w:val="28"/>
          <w:szCs w:val="28"/>
        </w:rPr>
        <w:t xml:space="preserve">е документы, определяют остатки </w:t>
      </w:r>
      <w:r w:rsidRPr="00EE6AE5">
        <w:rPr>
          <w:rFonts w:ascii="Times New Roman" w:hAnsi="Times New Roman"/>
          <w:bCs/>
          <w:color w:val="000000" w:themeColor="text1"/>
          <w:sz w:val="28"/>
          <w:szCs w:val="28"/>
        </w:rPr>
        <w:t>инвентаризируемого имущества и обязательств к началу инвентаризации.</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2.4. Материально ответственные л</w:t>
      </w:r>
      <w:r>
        <w:rPr>
          <w:rFonts w:ascii="Times New Roman" w:hAnsi="Times New Roman"/>
          <w:bCs/>
          <w:color w:val="000000" w:themeColor="text1"/>
          <w:sz w:val="28"/>
          <w:szCs w:val="28"/>
        </w:rPr>
        <w:t xml:space="preserve">ица в состав инвентаризационной </w:t>
      </w:r>
      <w:r w:rsidRPr="00EE6AE5">
        <w:rPr>
          <w:rFonts w:ascii="Times New Roman" w:hAnsi="Times New Roman"/>
          <w:bCs/>
          <w:color w:val="000000" w:themeColor="text1"/>
          <w:sz w:val="28"/>
          <w:szCs w:val="28"/>
        </w:rPr>
        <w:t>комиссии не входят. Их присутствие при проверке фактического наличияимущества является обязательным.</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С материально ответственных лиц члены инвентаризационной</w:t>
      </w:r>
      <w:r>
        <w:rPr>
          <w:rFonts w:ascii="Times New Roman" w:hAnsi="Times New Roman"/>
          <w:bCs/>
          <w:color w:val="000000" w:themeColor="text1"/>
          <w:sz w:val="28"/>
          <w:szCs w:val="28"/>
        </w:rPr>
        <w:t xml:space="preserve"> комиссии </w:t>
      </w:r>
      <w:r w:rsidRPr="00EE6AE5">
        <w:rPr>
          <w:rFonts w:ascii="Times New Roman" w:hAnsi="Times New Roman"/>
          <w:bCs/>
          <w:color w:val="000000" w:themeColor="text1"/>
          <w:sz w:val="28"/>
          <w:szCs w:val="28"/>
        </w:rPr>
        <w:t>обязаны взять расписки в том, что к началу</w:t>
      </w:r>
      <w:r>
        <w:rPr>
          <w:rFonts w:ascii="Times New Roman" w:hAnsi="Times New Roman"/>
          <w:bCs/>
          <w:color w:val="000000" w:themeColor="text1"/>
          <w:sz w:val="28"/>
          <w:szCs w:val="28"/>
        </w:rPr>
        <w:t xml:space="preserve"> инвентаризации все расходные и </w:t>
      </w:r>
      <w:r w:rsidRPr="00EE6AE5">
        <w:rPr>
          <w:rFonts w:ascii="Times New Roman" w:hAnsi="Times New Roman"/>
          <w:bCs/>
          <w:color w:val="000000" w:themeColor="text1"/>
          <w:sz w:val="28"/>
          <w:szCs w:val="28"/>
        </w:rPr>
        <w:t xml:space="preserve">приходные документы сданы для отражения </w:t>
      </w:r>
      <w:r>
        <w:rPr>
          <w:rFonts w:ascii="Times New Roman" w:hAnsi="Times New Roman"/>
          <w:bCs/>
          <w:color w:val="000000" w:themeColor="text1"/>
          <w:sz w:val="28"/>
          <w:szCs w:val="28"/>
        </w:rPr>
        <w:t xml:space="preserve">в учете или переданы комиссии и </w:t>
      </w:r>
      <w:r w:rsidRPr="00EE6AE5">
        <w:rPr>
          <w:rFonts w:ascii="Times New Roman" w:hAnsi="Times New Roman"/>
          <w:bCs/>
          <w:color w:val="000000" w:themeColor="text1"/>
          <w:sz w:val="28"/>
          <w:szCs w:val="28"/>
        </w:rPr>
        <w:t xml:space="preserve">все ценности, </w:t>
      </w:r>
      <w:r w:rsidRPr="00EE6AE5">
        <w:rPr>
          <w:rFonts w:ascii="Times New Roman" w:hAnsi="Times New Roman"/>
          <w:bCs/>
          <w:color w:val="000000" w:themeColor="text1"/>
          <w:sz w:val="28"/>
          <w:szCs w:val="28"/>
        </w:rPr>
        <w:lastRenderedPageBreak/>
        <w:t>поступившие на их ответств</w:t>
      </w:r>
      <w:r>
        <w:rPr>
          <w:rFonts w:ascii="Times New Roman" w:hAnsi="Times New Roman"/>
          <w:bCs/>
          <w:color w:val="000000" w:themeColor="text1"/>
          <w:sz w:val="28"/>
          <w:szCs w:val="28"/>
        </w:rPr>
        <w:t xml:space="preserve">енное хранение, оприходованы, а </w:t>
      </w:r>
      <w:r w:rsidRPr="00EE6AE5">
        <w:rPr>
          <w:rFonts w:ascii="Times New Roman" w:hAnsi="Times New Roman"/>
          <w:bCs/>
          <w:color w:val="000000" w:themeColor="text1"/>
          <w:sz w:val="28"/>
          <w:szCs w:val="28"/>
        </w:rPr>
        <w:t>выбывшие списаны в расход. Аналогичны</w:t>
      </w:r>
      <w:r>
        <w:rPr>
          <w:rFonts w:ascii="Times New Roman" w:hAnsi="Times New Roman"/>
          <w:bCs/>
          <w:color w:val="000000" w:themeColor="text1"/>
          <w:sz w:val="28"/>
          <w:szCs w:val="28"/>
        </w:rPr>
        <w:t xml:space="preserve">е расписки дают и лица, имеющие </w:t>
      </w:r>
      <w:r w:rsidRPr="00EE6AE5">
        <w:rPr>
          <w:rFonts w:ascii="Times New Roman" w:hAnsi="Times New Roman"/>
          <w:bCs/>
          <w:color w:val="000000" w:themeColor="text1"/>
          <w:sz w:val="28"/>
          <w:szCs w:val="28"/>
        </w:rPr>
        <w:t>подотчетные суммы на приобретени</w:t>
      </w:r>
      <w:r>
        <w:rPr>
          <w:rFonts w:ascii="Times New Roman" w:hAnsi="Times New Roman"/>
          <w:bCs/>
          <w:color w:val="000000" w:themeColor="text1"/>
          <w:sz w:val="28"/>
          <w:szCs w:val="28"/>
        </w:rPr>
        <w:t xml:space="preserve">е или доверенности на получение </w:t>
      </w:r>
      <w:r w:rsidRPr="00EE6AE5">
        <w:rPr>
          <w:rFonts w:ascii="Times New Roman" w:hAnsi="Times New Roman"/>
          <w:bCs/>
          <w:color w:val="000000" w:themeColor="text1"/>
          <w:sz w:val="28"/>
          <w:szCs w:val="28"/>
        </w:rPr>
        <w:t>имущества.</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2.5. Фактическое наличие имущест</w:t>
      </w:r>
      <w:r>
        <w:rPr>
          <w:rFonts w:ascii="Times New Roman" w:hAnsi="Times New Roman"/>
          <w:bCs/>
          <w:color w:val="000000" w:themeColor="text1"/>
          <w:sz w:val="28"/>
          <w:szCs w:val="28"/>
        </w:rPr>
        <w:t xml:space="preserve">ва при инвентаризации проверяют </w:t>
      </w:r>
      <w:r w:rsidRPr="00EE6AE5">
        <w:rPr>
          <w:rFonts w:ascii="Times New Roman" w:hAnsi="Times New Roman"/>
          <w:bCs/>
          <w:color w:val="000000" w:themeColor="text1"/>
          <w:sz w:val="28"/>
          <w:szCs w:val="28"/>
        </w:rPr>
        <w:t>путем подсчета, взвешивания, обмера.</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2.6. Для оформления инвентаризац</w:t>
      </w:r>
      <w:r>
        <w:rPr>
          <w:rFonts w:ascii="Times New Roman" w:hAnsi="Times New Roman"/>
          <w:bCs/>
          <w:color w:val="000000" w:themeColor="text1"/>
          <w:sz w:val="28"/>
          <w:szCs w:val="28"/>
        </w:rPr>
        <w:t xml:space="preserve">ии комиссия применяет </w:t>
      </w:r>
      <w:r w:rsidRPr="00EE6AE5">
        <w:rPr>
          <w:rFonts w:ascii="Times New Roman" w:hAnsi="Times New Roman"/>
          <w:bCs/>
          <w:color w:val="000000" w:themeColor="text1"/>
          <w:sz w:val="28"/>
          <w:szCs w:val="28"/>
        </w:rPr>
        <w:t>формы, утвержденные Приказом № 52н:</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Для результатов инвентаризации расхо</w:t>
      </w:r>
      <w:r>
        <w:rPr>
          <w:rFonts w:ascii="Times New Roman" w:hAnsi="Times New Roman"/>
          <w:bCs/>
          <w:color w:val="000000" w:themeColor="text1"/>
          <w:sz w:val="28"/>
          <w:szCs w:val="28"/>
        </w:rPr>
        <w:t xml:space="preserve">дов (доходов) будущих периодов, </w:t>
      </w:r>
      <w:r w:rsidRPr="00EE6AE5">
        <w:rPr>
          <w:rFonts w:ascii="Times New Roman" w:hAnsi="Times New Roman"/>
          <w:bCs/>
          <w:color w:val="000000" w:themeColor="text1"/>
          <w:sz w:val="28"/>
          <w:szCs w:val="28"/>
        </w:rPr>
        <w:t>резервов применяется акт инвентаризации</w:t>
      </w:r>
      <w:r>
        <w:rPr>
          <w:rFonts w:ascii="Times New Roman" w:hAnsi="Times New Roman"/>
          <w:bCs/>
          <w:color w:val="000000" w:themeColor="text1"/>
          <w:sz w:val="28"/>
          <w:szCs w:val="28"/>
        </w:rPr>
        <w:t>, разработанный самостоятельно каждым учреждением, который передается в централизованную бухгалтерию.</w:t>
      </w:r>
      <w:r w:rsidRPr="00EE6AE5">
        <w:rPr>
          <w:rFonts w:ascii="Times New Roman" w:hAnsi="Times New Roman"/>
          <w:bCs/>
          <w:color w:val="000000" w:themeColor="text1"/>
          <w:sz w:val="28"/>
          <w:szCs w:val="28"/>
        </w:rPr>
        <w:t>.</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xml:space="preserve">2.7. Инвентаризационная комиссия </w:t>
      </w:r>
      <w:r>
        <w:rPr>
          <w:rFonts w:ascii="Times New Roman" w:hAnsi="Times New Roman"/>
          <w:bCs/>
          <w:color w:val="000000" w:themeColor="text1"/>
          <w:sz w:val="28"/>
          <w:szCs w:val="28"/>
        </w:rPr>
        <w:t xml:space="preserve">обеспечивает полноту и точность </w:t>
      </w:r>
      <w:r w:rsidRPr="00EE6AE5">
        <w:rPr>
          <w:rFonts w:ascii="Times New Roman" w:hAnsi="Times New Roman"/>
          <w:bCs/>
          <w:color w:val="000000" w:themeColor="text1"/>
          <w:sz w:val="28"/>
          <w:szCs w:val="28"/>
        </w:rPr>
        <w:t>внесения в описи данных о фактиче</w:t>
      </w:r>
      <w:r>
        <w:rPr>
          <w:rFonts w:ascii="Times New Roman" w:hAnsi="Times New Roman"/>
          <w:bCs/>
          <w:color w:val="000000" w:themeColor="text1"/>
          <w:sz w:val="28"/>
          <w:szCs w:val="28"/>
        </w:rPr>
        <w:t xml:space="preserve">ских остатках основных средств, </w:t>
      </w:r>
      <w:r w:rsidRPr="00EE6AE5">
        <w:rPr>
          <w:rFonts w:ascii="Times New Roman" w:hAnsi="Times New Roman"/>
          <w:bCs/>
          <w:color w:val="000000" w:themeColor="text1"/>
          <w:sz w:val="28"/>
          <w:szCs w:val="28"/>
        </w:rPr>
        <w:t>нематериальных активов, материальн</w:t>
      </w:r>
      <w:r>
        <w:rPr>
          <w:rFonts w:ascii="Times New Roman" w:hAnsi="Times New Roman"/>
          <w:bCs/>
          <w:color w:val="000000" w:themeColor="text1"/>
          <w:sz w:val="28"/>
          <w:szCs w:val="28"/>
        </w:rPr>
        <w:t xml:space="preserve">ых запасов и другого имущества, </w:t>
      </w:r>
      <w:r w:rsidRPr="00EE6AE5">
        <w:rPr>
          <w:rFonts w:ascii="Times New Roman" w:hAnsi="Times New Roman"/>
          <w:bCs/>
          <w:color w:val="000000" w:themeColor="text1"/>
          <w:sz w:val="28"/>
          <w:szCs w:val="28"/>
        </w:rPr>
        <w:t>денежных средств, финансовых активов и о</w:t>
      </w:r>
      <w:r>
        <w:rPr>
          <w:rFonts w:ascii="Times New Roman" w:hAnsi="Times New Roman"/>
          <w:bCs/>
          <w:color w:val="000000" w:themeColor="text1"/>
          <w:sz w:val="28"/>
          <w:szCs w:val="28"/>
        </w:rPr>
        <w:t xml:space="preserve">бязательств, правильность и </w:t>
      </w:r>
      <w:r w:rsidRPr="00EE6AE5">
        <w:rPr>
          <w:rFonts w:ascii="Times New Roman" w:hAnsi="Times New Roman"/>
          <w:bCs/>
          <w:color w:val="000000" w:themeColor="text1"/>
          <w:sz w:val="28"/>
          <w:szCs w:val="28"/>
        </w:rPr>
        <w:t>своевременность оформления материалов</w:t>
      </w:r>
      <w:r>
        <w:rPr>
          <w:rFonts w:ascii="Times New Roman" w:hAnsi="Times New Roman"/>
          <w:bCs/>
          <w:color w:val="000000" w:themeColor="text1"/>
          <w:sz w:val="28"/>
          <w:szCs w:val="28"/>
        </w:rPr>
        <w:t xml:space="preserve"> инвентаризации. Также комиссия </w:t>
      </w:r>
      <w:r w:rsidRPr="00EE6AE5">
        <w:rPr>
          <w:rFonts w:ascii="Times New Roman" w:hAnsi="Times New Roman"/>
          <w:bCs/>
          <w:color w:val="000000" w:themeColor="text1"/>
          <w:sz w:val="28"/>
          <w:szCs w:val="28"/>
        </w:rPr>
        <w:t>обеспечивает внесение в описи обнаруженных признаков обесценения актива.</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2.8. На имущество, которое получ</w:t>
      </w:r>
      <w:r>
        <w:rPr>
          <w:rFonts w:ascii="Times New Roman" w:hAnsi="Times New Roman"/>
          <w:bCs/>
          <w:color w:val="000000" w:themeColor="text1"/>
          <w:sz w:val="28"/>
          <w:szCs w:val="28"/>
        </w:rPr>
        <w:t xml:space="preserve">ено в пользование, находится на </w:t>
      </w:r>
      <w:r w:rsidRPr="00EE6AE5">
        <w:rPr>
          <w:rFonts w:ascii="Times New Roman" w:hAnsi="Times New Roman"/>
          <w:bCs/>
          <w:color w:val="000000" w:themeColor="text1"/>
          <w:sz w:val="28"/>
          <w:szCs w:val="28"/>
        </w:rPr>
        <w:t>ответственном хранении, арендовано, составляются отдельные описи (акты).</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3. Особенности инвентариз</w:t>
      </w:r>
      <w:r>
        <w:rPr>
          <w:rFonts w:ascii="Times New Roman" w:hAnsi="Times New Roman"/>
          <w:bCs/>
          <w:color w:val="000000" w:themeColor="text1"/>
          <w:sz w:val="28"/>
          <w:szCs w:val="28"/>
        </w:rPr>
        <w:t xml:space="preserve">ации отдельных видов имущества, </w:t>
      </w:r>
      <w:r w:rsidRPr="00EE6AE5">
        <w:rPr>
          <w:rFonts w:ascii="Times New Roman" w:hAnsi="Times New Roman"/>
          <w:bCs/>
          <w:color w:val="000000" w:themeColor="text1"/>
          <w:sz w:val="28"/>
          <w:szCs w:val="28"/>
        </w:rPr>
        <w:t>финансовых активов, обязательств и финансовых результатов</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xml:space="preserve">3.1. Инвентаризация основных средств </w:t>
      </w:r>
      <w:r>
        <w:rPr>
          <w:rFonts w:ascii="Times New Roman" w:hAnsi="Times New Roman"/>
          <w:bCs/>
          <w:color w:val="000000" w:themeColor="text1"/>
          <w:sz w:val="28"/>
          <w:szCs w:val="28"/>
        </w:rPr>
        <w:t xml:space="preserve">проводится один раз в год перед </w:t>
      </w:r>
      <w:r w:rsidRPr="00EE6AE5">
        <w:rPr>
          <w:rFonts w:ascii="Times New Roman" w:hAnsi="Times New Roman"/>
          <w:bCs/>
          <w:color w:val="000000" w:themeColor="text1"/>
          <w:sz w:val="28"/>
          <w:szCs w:val="28"/>
        </w:rPr>
        <w:t>составлением годовой бухгалтерской о</w:t>
      </w:r>
      <w:r>
        <w:rPr>
          <w:rFonts w:ascii="Times New Roman" w:hAnsi="Times New Roman"/>
          <w:bCs/>
          <w:color w:val="000000" w:themeColor="text1"/>
          <w:sz w:val="28"/>
          <w:szCs w:val="28"/>
        </w:rPr>
        <w:t xml:space="preserve">тчетности. Исключение – объекты </w:t>
      </w:r>
      <w:r w:rsidRPr="00EE6AE5">
        <w:rPr>
          <w:rFonts w:ascii="Times New Roman" w:hAnsi="Times New Roman"/>
          <w:bCs/>
          <w:color w:val="000000" w:themeColor="text1"/>
          <w:sz w:val="28"/>
          <w:szCs w:val="28"/>
        </w:rPr>
        <w:t>библиотечного фонда, имущества казны</w:t>
      </w:r>
      <w:r>
        <w:rPr>
          <w:rFonts w:ascii="Times New Roman" w:hAnsi="Times New Roman"/>
          <w:bCs/>
          <w:color w:val="000000" w:themeColor="text1"/>
          <w:sz w:val="28"/>
          <w:szCs w:val="28"/>
        </w:rPr>
        <w:t xml:space="preserve"> сроки и порядок инвентаризации </w:t>
      </w:r>
      <w:r w:rsidRPr="00EE6AE5">
        <w:rPr>
          <w:rFonts w:ascii="Times New Roman" w:hAnsi="Times New Roman"/>
          <w:bCs/>
          <w:color w:val="000000" w:themeColor="text1"/>
          <w:sz w:val="28"/>
          <w:szCs w:val="28"/>
        </w:rPr>
        <w:t>которых изложены в пункте 3.2 настоящего Порядка.</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Инвентаризации подлежат основны</w:t>
      </w:r>
      <w:r>
        <w:rPr>
          <w:rFonts w:ascii="Times New Roman" w:hAnsi="Times New Roman"/>
          <w:bCs/>
          <w:color w:val="000000" w:themeColor="text1"/>
          <w:sz w:val="28"/>
          <w:szCs w:val="28"/>
        </w:rPr>
        <w:t xml:space="preserve">е средства на балансовых счетах </w:t>
      </w:r>
      <w:r w:rsidRPr="00EE6AE5">
        <w:rPr>
          <w:rFonts w:ascii="Times New Roman" w:hAnsi="Times New Roman"/>
          <w:bCs/>
          <w:color w:val="000000" w:themeColor="text1"/>
          <w:sz w:val="28"/>
          <w:szCs w:val="28"/>
        </w:rPr>
        <w:t xml:space="preserve">101.00 «Основные средства», на </w:t>
      </w:r>
      <w:proofErr w:type="spellStart"/>
      <w:r w:rsidRPr="00EE6AE5">
        <w:rPr>
          <w:rFonts w:ascii="Times New Roman" w:hAnsi="Times New Roman"/>
          <w:bCs/>
          <w:color w:val="000000" w:themeColor="text1"/>
          <w:sz w:val="28"/>
          <w:szCs w:val="28"/>
        </w:rPr>
        <w:t>за</w:t>
      </w:r>
      <w:r>
        <w:rPr>
          <w:rFonts w:ascii="Times New Roman" w:hAnsi="Times New Roman"/>
          <w:bCs/>
          <w:color w:val="000000" w:themeColor="text1"/>
          <w:sz w:val="28"/>
          <w:szCs w:val="28"/>
        </w:rPr>
        <w:t>балансовом</w:t>
      </w:r>
      <w:proofErr w:type="spellEnd"/>
      <w:r>
        <w:rPr>
          <w:rFonts w:ascii="Times New Roman" w:hAnsi="Times New Roman"/>
          <w:bCs/>
          <w:color w:val="000000" w:themeColor="text1"/>
          <w:sz w:val="28"/>
          <w:szCs w:val="28"/>
        </w:rPr>
        <w:t xml:space="preserve"> счете 01 «Имущество, </w:t>
      </w:r>
      <w:r w:rsidRPr="00EE6AE5">
        <w:rPr>
          <w:rFonts w:ascii="Times New Roman" w:hAnsi="Times New Roman"/>
          <w:bCs/>
          <w:color w:val="000000" w:themeColor="text1"/>
          <w:sz w:val="28"/>
          <w:szCs w:val="28"/>
        </w:rPr>
        <w:t>полученное в пользование».</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Основные средства, которые вр</w:t>
      </w:r>
      <w:r>
        <w:rPr>
          <w:rFonts w:ascii="Times New Roman" w:hAnsi="Times New Roman"/>
          <w:bCs/>
          <w:color w:val="000000" w:themeColor="text1"/>
          <w:sz w:val="28"/>
          <w:szCs w:val="28"/>
        </w:rPr>
        <w:t xml:space="preserve">еменно отсутствуют (находятся у </w:t>
      </w:r>
      <w:r w:rsidRPr="00EE6AE5">
        <w:rPr>
          <w:rFonts w:ascii="Times New Roman" w:hAnsi="Times New Roman"/>
          <w:bCs/>
          <w:color w:val="000000" w:themeColor="text1"/>
          <w:sz w:val="28"/>
          <w:szCs w:val="28"/>
        </w:rPr>
        <w:t>подрядчика на ремонте, у сотру</w:t>
      </w:r>
      <w:r>
        <w:rPr>
          <w:rFonts w:ascii="Times New Roman" w:hAnsi="Times New Roman"/>
          <w:bCs/>
          <w:color w:val="000000" w:themeColor="text1"/>
          <w:sz w:val="28"/>
          <w:szCs w:val="28"/>
        </w:rPr>
        <w:t xml:space="preserve">дников в командировке и т. д.), </w:t>
      </w:r>
      <w:r w:rsidRPr="00EE6AE5">
        <w:rPr>
          <w:rFonts w:ascii="Times New Roman" w:hAnsi="Times New Roman"/>
          <w:bCs/>
          <w:color w:val="000000" w:themeColor="text1"/>
          <w:sz w:val="28"/>
          <w:szCs w:val="28"/>
        </w:rPr>
        <w:t>инвентаризируются по документам и регистрам до момента выбытия.</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3.2. Инвентаризация библиотеч</w:t>
      </w:r>
      <w:r>
        <w:rPr>
          <w:rFonts w:ascii="Times New Roman" w:hAnsi="Times New Roman"/>
          <w:bCs/>
          <w:color w:val="000000" w:themeColor="text1"/>
          <w:sz w:val="28"/>
          <w:szCs w:val="28"/>
        </w:rPr>
        <w:t xml:space="preserve">ных фондов проводится при смене </w:t>
      </w:r>
      <w:r w:rsidRPr="00EE6AE5">
        <w:rPr>
          <w:rFonts w:ascii="Times New Roman" w:hAnsi="Times New Roman"/>
          <w:bCs/>
          <w:color w:val="000000" w:themeColor="text1"/>
          <w:sz w:val="28"/>
          <w:szCs w:val="28"/>
        </w:rPr>
        <w:t>руководителя библиотеки, а также в следующие сроки:</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наиболее ценные фонды, х</w:t>
      </w:r>
      <w:r>
        <w:rPr>
          <w:rFonts w:ascii="Times New Roman" w:hAnsi="Times New Roman"/>
          <w:bCs/>
          <w:color w:val="000000" w:themeColor="text1"/>
          <w:sz w:val="28"/>
          <w:szCs w:val="28"/>
        </w:rPr>
        <w:t>ранящиеся в сейфах, - ежегодно;</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редчайшие и ценные фонды - один раз в три года;</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остальные фонды - один раз в пять лет.</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lastRenderedPageBreak/>
        <w:t>При инвентаризации библиотечного</w:t>
      </w:r>
      <w:r>
        <w:rPr>
          <w:rFonts w:ascii="Times New Roman" w:hAnsi="Times New Roman"/>
          <w:bCs/>
          <w:color w:val="000000" w:themeColor="text1"/>
          <w:sz w:val="28"/>
          <w:szCs w:val="28"/>
        </w:rPr>
        <w:t xml:space="preserve"> фонда комиссия проверяет книги</w:t>
      </w:r>
      <w:r w:rsidRPr="00EE6AE5">
        <w:rPr>
          <w:rFonts w:ascii="Times New Roman" w:hAnsi="Times New Roman"/>
          <w:bCs/>
          <w:color w:val="000000" w:themeColor="text1"/>
          <w:sz w:val="28"/>
          <w:szCs w:val="28"/>
        </w:rPr>
        <w:t xml:space="preserve">путем подсчета, электронные документы </w:t>
      </w:r>
      <w:r>
        <w:rPr>
          <w:rFonts w:ascii="Times New Roman" w:hAnsi="Times New Roman"/>
          <w:bCs/>
          <w:color w:val="000000" w:themeColor="text1"/>
          <w:sz w:val="28"/>
          <w:szCs w:val="28"/>
        </w:rPr>
        <w:t xml:space="preserve">- по количественным показателям </w:t>
      </w:r>
      <w:r w:rsidRPr="00EE6AE5">
        <w:rPr>
          <w:rFonts w:ascii="Times New Roman" w:hAnsi="Times New Roman"/>
          <w:bCs/>
          <w:color w:val="000000" w:themeColor="text1"/>
          <w:sz w:val="28"/>
          <w:szCs w:val="28"/>
        </w:rPr>
        <w:t>и контрольным суммам.</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3.3. Инвентаризация имущества казны проводится один раз в три года.</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3.4. По незавершенному капстроител</w:t>
      </w:r>
      <w:r>
        <w:rPr>
          <w:rFonts w:ascii="Times New Roman" w:hAnsi="Times New Roman"/>
          <w:bCs/>
          <w:color w:val="000000" w:themeColor="text1"/>
          <w:sz w:val="28"/>
          <w:szCs w:val="28"/>
        </w:rPr>
        <w:t xml:space="preserve">ьству на счете 106.11 «Вложения </w:t>
      </w:r>
      <w:r w:rsidRPr="00EE6AE5">
        <w:rPr>
          <w:rFonts w:ascii="Times New Roman" w:hAnsi="Times New Roman"/>
          <w:bCs/>
          <w:color w:val="000000" w:themeColor="text1"/>
          <w:sz w:val="28"/>
          <w:szCs w:val="28"/>
        </w:rPr>
        <w:t>в основные средства - недвижимое</w:t>
      </w:r>
      <w:r>
        <w:rPr>
          <w:rFonts w:ascii="Times New Roman" w:hAnsi="Times New Roman"/>
          <w:bCs/>
          <w:color w:val="000000" w:themeColor="text1"/>
          <w:sz w:val="28"/>
          <w:szCs w:val="28"/>
        </w:rPr>
        <w:t xml:space="preserve"> имущество учреждения» комиссия </w:t>
      </w:r>
      <w:r w:rsidRPr="00EE6AE5">
        <w:rPr>
          <w:rFonts w:ascii="Times New Roman" w:hAnsi="Times New Roman"/>
          <w:bCs/>
          <w:color w:val="000000" w:themeColor="text1"/>
          <w:sz w:val="28"/>
          <w:szCs w:val="28"/>
        </w:rPr>
        <w:t>проверяет:</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нет ли в составе оборудования, кот</w:t>
      </w:r>
      <w:r>
        <w:rPr>
          <w:rFonts w:ascii="Times New Roman" w:hAnsi="Times New Roman"/>
          <w:bCs/>
          <w:color w:val="000000" w:themeColor="text1"/>
          <w:sz w:val="28"/>
          <w:szCs w:val="28"/>
        </w:rPr>
        <w:t xml:space="preserve">орое передали на стройку, но не </w:t>
      </w:r>
      <w:r w:rsidRPr="00EE6AE5">
        <w:rPr>
          <w:rFonts w:ascii="Times New Roman" w:hAnsi="Times New Roman"/>
          <w:bCs/>
          <w:color w:val="000000" w:themeColor="text1"/>
          <w:sz w:val="28"/>
          <w:szCs w:val="28"/>
        </w:rPr>
        <w:t>начали монтировать;</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состояние и причин</w:t>
      </w:r>
      <w:r>
        <w:rPr>
          <w:rFonts w:ascii="Times New Roman" w:hAnsi="Times New Roman"/>
          <w:bCs/>
          <w:color w:val="000000" w:themeColor="text1"/>
          <w:sz w:val="28"/>
          <w:szCs w:val="28"/>
        </w:rPr>
        <w:t xml:space="preserve">ы законсервированных и временно </w:t>
      </w:r>
      <w:r w:rsidRPr="00EE6AE5">
        <w:rPr>
          <w:rFonts w:ascii="Times New Roman" w:hAnsi="Times New Roman"/>
          <w:bCs/>
          <w:color w:val="000000" w:themeColor="text1"/>
          <w:sz w:val="28"/>
          <w:szCs w:val="28"/>
        </w:rPr>
        <w:t>приостановленных объектов строительства.</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При проверке используется техни</w:t>
      </w:r>
      <w:r>
        <w:rPr>
          <w:rFonts w:ascii="Times New Roman" w:hAnsi="Times New Roman"/>
          <w:bCs/>
          <w:color w:val="000000" w:themeColor="text1"/>
          <w:sz w:val="28"/>
          <w:szCs w:val="28"/>
        </w:rPr>
        <w:t xml:space="preserve">ческая документация, акты сдачи </w:t>
      </w:r>
      <w:r w:rsidRPr="00EE6AE5">
        <w:rPr>
          <w:rFonts w:ascii="Times New Roman" w:hAnsi="Times New Roman"/>
          <w:bCs/>
          <w:color w:val="000000" w:themeColor="text1"/>
          <w:sz w:val="28"/>
          <w:szCs w:val="28"/>
        </w:rPr>
        <w:t>выполненных работ (этапов), журналы учет</w:t>
      </w:r>
      <w:r>
        <w:rPr>
          <w:rFonts w:ascii="Times New Roman" w:hAnsi="Times New Roman"/>
          <w:bCs/>
          <w:color w:val="000000" w:themeColor="text1"/>
          <w:sz w:val="28"/>
          <w:szCs w:val="28"/>
        </w:rPr>
        <w:t xml:space="preserve">а выполненных работ на объектах </w:t>
      </w:r>
      <w:r w:rsidRPr="00EE6AE5">
        <w:rPr>
          <w:rFonts w:ascii="Times New Roman" w:hAnsi="Times New Roman"/>
          <w:bCs/>
          <w:color w:val="000000" w:themeColor="text1"/>
          <w:sz w:val="28"/>
          <w:szCs w:val="28"/>
        </w:rPr>
        <w:t>строительства и др.</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Результаты инвентаризации занос</w:t>
      </w:r>
      <w:r>
        <w:rPr>
          <w:rFonts w:ascii="Times New Roman" w:hAnsi="Times New Roman"/>
          <w:bCs/>
          <w:color w:val="000000" w:themeColor="text1"/>
          <w:sz w:val="28"/>
          <w:szCs w:val="28"/>
        </w:rPr>
        <w:t xml:space="preserve">ятся в инвентаризационную опись </w:t>
      </w:r>
      <w:r w:rsidRPr="00EE6AE5">
        <w:rPr>
          <w:rFonts w:ascii="Times New Roman" w:hAnsi="Times New Roman"/>
          <w:bCs/>
          <w:color w:val="000000" w:themeColor="text1"/>
          <w:sz w:val="28"/>
          <w:szCs w:val="28"/>
        </w:rPr>
        <w:t>(ф. 0504087). В описи по каждому отдель</w:t>
      </w:r>
      <w:r>
        <w:rPr>
          <w:rFonts w:ascii="Times New Roman" w:hAnsi="Times New Roman"/>
          <w:bCs/>
          <w:color w:val="000000" w:themeColor="text1"/>
          <w:sz w:val="28"/>
          <w:szCs w:val="28"/>
        </w:rPr>
        <w:t xml:space="preserve">ному виду работ, конструктивным </w:t>
      </w:r>
      <w:r w:rsidRPr="00EE6AE5">
        <w:rPr>
          <w:rFonts w:ascii="Times New Roman" w:hAnsi="Times New Roman"/>
          <w:bCs/>
          <w:color w:val="000000" w:themeColor="text1"/>
          <w:sz w:val="28"/>
          <w:szCs w:val="28"/>
        </w:rPr>
        <w:t>элементам и оборудованию комиссия указыва</w:t>
      </w:r>
      <w:r>
        <w:rPr>
          <w:rFonts w:ascii="Times New Roman" w:hAnsi="Times New Roman"/>
          <w:bCs/>
          <w:color w:val="000000" w:themeColor="text1"/>
          <w:sz w:val="28"/>
          <w:szCs w:val="28"/>
        </w:rPr>
        <w:t xml:space="preserve">ет наименование объекта и объем </w:t>
      </w:r>
      <w:r w:rsidRPr="00EE6AE5">
        <w:rPr>
          <w:rFonts w:ascii="Times New Roman" w:hAnsi="Times New Roman"/>
          <w:bCs/>
          <w:color w:val="000000" w:themeColor="text1"/>
          <w:sz w:val="28"/>
          <w:szCs w:val="28"/>
        </w:rPr>
        <w:t>выполненных работ.</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3.5. При инвентаризации нематериальных активов комиссия проверяет:</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есть ли свидетельства, патенты и лиц</w:t>
      </w:r>
      <w:r>
        <w:rPr>
          <w:rFonts w:ascii="Times New Roman" w:hAnsi="Times New Roman"/>
          <w:bCs/>
          <w:color w:val="000000" w:themeColor="text1"/>
          <w:sz w:val="28"/>
          <w:szCs w:val="28"/>
        </w:rPr>
        <w:t xml:space="preserve">ензионные договоры, договоры об </w:t>
      </w:r>
      <w:r w:rsidRPr="00EE6AE5">
        <w:rPr>
          <w:rFonts w:ascii="Times New Roman" w:hAnsi="Times New Roman"/>
          <w:bCs/>
          <w:color w:val="000000" w:themeColor="text1"/>
          <w:sz w:val="28"/>
          <w:szCs w:val="28"/>
        </w:rPr>
        <w:t>отчуждении исключительного права, кото</w:t>
      </w:r>
      <w:r>
        <w:rPr>
          <w:rFonts w:ascii="Times New Roman" w:hAnsi="Times New Roman"/>
          <w:bCs/>
          <w:color w:val="000000" w:themeColor="text1"/>
          <w:sz w:val="28"/>
          <w:szCs w:val="28"/>
        </w:rPr>
        <w:t xml:space="preserve">рые подтверждают исключительные </w:t>
      </w:r>
      <w:r w:rsidRPr="00EE6AE5">
        <w:rPr>
          <w:rFonts w:ascii="Times New Roman" w:hAnsi="Times New Roman"/>
          <w:bCs/>
          <w:color w:val="000000" w:themeColor="text1"/>
          <w:sz w:val="28"/>
          <w:szCs w:val="28"/>
        </w:rPr>
        <w:t>права учреждения на активы;</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учтены ли активы на балансе и нет ли ошибок в учете.</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3.6. При проведении инвентаризац</w:t>
      </w:r>
      <w:r>
        <w:rPr>
          <w:rFonts w:ascii="Times New Roman" w:hAnsi="Times New Roman"/>
          <w:bCs/>
          <w:color w:val="000000" w:themeColor="text1"/>
          <w:sz w:val="28"/>
          <w:szCs w:val="28"/>
        </w:rPr>
        <w:t xml:space="preserve">ии учреждение определяет статус </w:t>
      </w:r>
      <w:r w:rsidRPr="00EE6AE5">
        <w:rPr>
          <w:rFonts w:ascii="Times New Roman" w:hAnsi="Times New Roman"/>
          <w:bCs/>
          <w:color w:val="000000" w:themeColor="text1"/>
          <w:sz w:val="28"/>
          <w:szCs w:val="28"/>
        </w:rPr>
        <w:t>объекта (состояние объекта имущества н</w:t>
      </w:r>
      <w:r>
        <w:rPr>
          <w:rFonts w:ascii="Times New Roman" w:hAnsi="Times New Roman"/>
          <w:bCs/>
          <w:color w:val="000000" w:themeColor="text1"/>
          <w:sz w:val="28"/>
          <w:szCs w:val="28"/>
        </w:rPr>
        <w:t xml:space="preserve">а дату инвентаризации исходя из </w:t>
      </w:r>
      <w:r w:rsidRPr="00EE6AE5">
        <w:rPr>
          <w:rFonts w:ascii="Times New Roman" w:hAnsi="Times New Roman"/>
          <w:bCs/>
          <w:color w:val="000000" w:themeColor="text1"/>
          <w:sz w:val="28"/>
          <w:szCs w:val="28"/>
        </w:rPr>
        <w:t xml:space="preserve">оценки его технического состояния </w:t>
      </w:r>
      <w:r>
        <w:rPr>
          <w:rFonts w:ascii="Times New Roman" w:hAnsi="Times New Roman"/>
          <w:bCs/>
          <w:color w:val="000000" w:themeColor="text1"/>
          <w:sz w:val="28"/>
          <w:szCs w:val="28"/>
        </w:rPr>
        <w:t xml:space="preserve">и (или) степени вовлеченности в </w:t>
      </w:r>
      <w:r w:rsidRPr="00EE6AE5">
        <w:rPr>
          <w:rFonts w:ascii="Times New Roman" w:hAnsi="Times New Roman"/>
          <w:bCs/>
          <w:color w:val="000000" w:themeColor="text1"/>
          <w:sz w:val="28"/>
          <w:szCs w:val="28"/>
        </w:rPr>
        <w:t>хозяйственный оборот) и целевую фу</w:t>
      </w:r>
      <w:r>
        <w:rPr>
          <w:rFonts w:ascii="Times New Roman" w:hAnsi="Times New Roman"/>
          <w:bCs/>
          <w:color w:val="000000" w:themeColor="text1"/>
          <w:sz w:val="28"/>
          <w:szCs w:val="28"/>
        </w:rPr>
        <w:t xml:space="preserve">нкцию актива (возможные способы </w:t>
      </w:r>
      <w:r w:rsidRPr="00EE6AE5">
        <w:rPr>
          <w:rFonts w:ascii="Times New Roman" w:hAnsi="Times New Roman"/>
          <w:bCs/>
          <w:color w:val="000000" w:themeColor="text1"/>
          <w:sz w:val="28"/>
          <w:szCs w:val="28"/>
        </w:rPr>
        <w:t>вовлечения объектов инвентаризации в хозяйс</w:t>
      </w:r>
      <w:r>
        <w:rPr>
          <w:rFonts w:ascii="Times New Roman" w:hAnsi="Times New Roman"/>
          <w:bCs/>
          <w:color w:val="000000" w:themeColor="text1"/>
          <w:sz w:val="28"/>
          <w:szCs w:val="28"/>
        </w:rPr>
        <w:t xml:space="preserve">твенный оборот, использования в </w:t>
      </w:r>
      <w:r w:rsidRPr="00EE6AE5">
        <w:rPr>
          <w:rFonts w:ascii="Times New Roman" w:hAnsi="Times New Roman"/>
          <w:bCs/>
          <w:color w:val="000000" w:themeColor="text1"/>
          <w:sz w:val="28"/>
          <w:szCs w:val="28"/>
        </w:rPr>
        <w:t>целях получения экономической выгоды (и</w:t>
      </w:r>
      <w:r>
        <w:rPr>
          <w:rFonts w:ascii="Times New Roman" w:hAnsi="Times New Roman"/>
          <w:bCs/>
          <w:color w:val="000000" w:themeColor="text1"/>
          <w:sz w:val="28"/>
          <w:szCs w:val="28"/>
        </w:rPr>
        <w:t xml:space="preserve">звлечения полезного потенциала) </w:t>
      </w:r>
      <w:r w:rsidRPr="00EE6AE5">
        <w:rPr>
          <w:rFonts w:ascii="Times New Roman" w:hAnsi="Times New Roman"/>
          <w:bCs/>
          <w:color w:val="000000" w:themeColor="text1"/>
          <w:sz w:val="28"/>
          <w:szCs w:val="28"/>
        </w:rPr>
        <w:t>либо при отсутствии возможности - способы выбытия объекта).</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Во время оформления инвента</w:t>
      </w:r>
      <w:r>
        <w:rPr>
          <w:rFonts w:ascii="Times New Roman" w:hAnsi="Times New Roman"/>
          <w:bCs/>
          <w:color w:val="000000" w:themeColor="text1"/>
          <w:sz w:val="28"/>
          <w:szCs w:val="28"/>
        </w:rPr>
        <w:t xml:space="preserve">ризационной описи (сличительной </w:t>
      </w:r>
      <w:r w:rsidRPr="00EE6AE5">
        <w:rPr>
          <w:rFonts w:ascii="Times New Roman" w:hAnsi="Times New Roman"/>
          <w:bCs/>
          <w:color w:val="000000" w:themeColor="text1"/>
          <w:sz w:val="28"/>
          <w:szCs w:val="28"/>
        </w:rPr>
        <w:t>ведомости) по объектам нефинансовых активов (ф. 0504087) заполняются</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графы:</w:t>
      </w:r>
    </w:p>
    <w:p w:rsidR="00EE6AE5" w:rsidRPr="00445553"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
          <w:bCs/>
          <w:color w:val="000000" w:themeColor="text1"/>
          <w:sz w:val="28"/>
          <w:szCs w:val="28"/>
        </w:rPr>
      </w:pPr>
      <w:r w:rsidRPr="00445553">
        <w:rPr>
          <w:rFonts w:ascii="Times New Roman" w:hAnsi="Times New Roman"/>
          <w:b/>
          <w:bCs/>
          <w:color w:val="000000" w:themeColor="text1"/>
          <w:sz w:val="28"/>
          <w:szCs w:val="28"/>
        </w:rPr>
        <w:t>- № 8 «Статус объекта учета»</w:t>
      </w:r>
    </w:p>
    <w:tbl>
      <w:tblPr>
        <w:tblStyle w:val="a5"/>
        <w:tblW w:w="0" w:type="auto"/>
        <w:tblLook w:val="04A0" w:firstRow="1" w:lastRow="0" w:firstColumn="1" w:lastColumn="0" w:noHBand="0" w:noVBand="1"/>
      </w:tblPr>
      <w:tblGrid>
        <w:gridCol w:w="3485"/>
        <w:gridCol w:w="3031"/>
        <w:gridCol w:w="3940"/>
      </w:tblGrid>
      <w:tr w:rsidR="00EE6AE5" w:rsidTr="00EE6AE5">
        <w:tc>
          <w:tcPr>
            <w:tcW w:w="3485"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sidRPr="00EE6AE5">
              <w:rPr>
                <w:rFonts w:ascii="Times New Roman" w:hAnsi="Times New Roman"/>
                <w:bCs/>
                <w:color w:val="000000" w:themeColor="text1"/>
                <w:sz w:val="24"/>
                <w:szCs w:val="24"/>
              </w:rPr>
              <w:t>Основные средства</w:t>
            </w:r>
          </w:p>
        </w:tc>
        <w:tc>
          <w:tcPr>
            <w:tcW w:w="3031"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sidRPr="00EE6AE5">
              <w:rPr>
                <w:rFonts w:ascii="Times New Roman" w:hAnsi="Times New Roman"/>
                <w:bCs/>
                <w:color w:val="000000" w:themeColor="text1"/>
                <w:sz w:val="24"/>
                <w:szCs w:val="24"/>
              </w:rPr>
              <w:t>Материальные запасы</w:t>
            </w:r>
          </w:p>
        </w:tc>
        <w:tc>
          <w:tcPr>
            <w:tcW w:w="3940"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sidRPr="00EE6AE5">
              <w:rPr>
                <w:rFonts w:ascii="Times New Roman" w:hAnsi="Times New Roman"/>
                <w:bCs/>
                <w:color w:val="000000" w:themeColor="text1"/>
                <w:sz w:val="24"/>
                <w:szCs w:val="24"/>
              </w:rPr>
              <w:t>Объекты незавершенного строительства</w:t>
            </w:r>
          </w:p>
        </w:tc>
      </w:tr>
      <w:tr w:rsidR="00EE6AE5" w:rsidTr="00EE6AE5">
        <w:trPr>
          <w:trHeight w:val="572"/>
        </w:trPr>
        <w:tc>
          <w:tcPr>
            <w:tcW w:w="3485"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sidRPr="00EE6AE5">
              <w:rPr>
                <w:rFonts w:ascii="Times New Roman" w:hAnsi="Times New Roman"/>
                <w:bCs/>
                <w:color w:val="000000" w:themeColor="text1"/>
                <w:sz w:val="24"/>
                <w:szCs w:val="24"/>
              </w:rPr>
              <w:t>В эксплуатации</w:t>
            </w:r>
          </w:p>
        </w:tc>
        <w:tc>
          <w:tcPr>
            <w:tcW w:w="3031"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В запасе (для использования)</w:t>
            </w:r>
          </w:p>
        </w:tc>
        <w:tc>
          <w:tcPr>
            <w:tcW w:w="3940"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sidRPr="00EE6AE5">
              <w:rPr>
                <w:rFonts w:ascii="Times New Roman" w:hAnsi="Times New Roman"/>
                <w:bCs/>
                <w:color w:val="000000" w:themeColor="text1"/>
                <w:sz w:val="24"/>
                <w:szCs w:val="24"/>
              </w:rPr>
              <w:t>Строительство (приобретение) ведется</w:t>
            </w:r>
          </w:p>
        </w:tc>
      </w:tr>
      <w:tr w:rsidR="00EE6AE5" w:rsidTr="00EE6AE5">
        <w:tc>
          <w:tcPr>
            <w:tcW w:w="3485"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sidRPr="00EE6AE5">
              <w:rPr>
                <w:rFonts w:ascii="Times New Roman" w:hAnsi="Times New Roman"/>
                <w:bCs/>
                <w:color w:val="000000" w:themeColor="text1"/>
                <w:sz w:val="24"/>
                <w:szCs w:val="24"/>
              </w:rPr>
              <w:lastRenderedPageBreak/>
              <w:t>Требуется ремонт</w:t>
            </w:r>
          </w:p>
        </w:tc>
        <w:tc>
          <w:tcPr>
            <w:tcW w:w="3031"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sidRPr="00EE6AE5">
              <w:rPr>
                <w:rFonts w:ascii="Times New Roman" w:hAnsi="Times New Roman"/>
                <w:bCs/>
                <w:color w:val="000000" w:themeColor="text1"/>
                <w:sz w:val="24"/>
                <w:szCs w:val="24"/>
              </w:rPr>
              <w:t>В запасе (на хранении)</w:t>
            </w:r>
          </w:p>
        </w:tc>
        <w:tc>
          <w:tcPr>
            <w:tcW w:w="3940"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Объект законсервирован</w:t>
            </w:r>
          </w:p>
        </w:tc>
      </w:tr>
      <w:tr w:rsidR="00EE6AE5" w:rsidTr="00EE6AE5">
        <w:tc>
          <w:tcPr>
            <w:tcW w:w="3485"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Находится на </w:t>
            </w:r>
            <w:r w:rsidRPr="00EE6AE5">
              <w:rPr>
                <w:rFonts w:ascii="Times New Roman" w:hAnsi="Times New Roman"/>
                <w:bCs/>
                <w:color w:val="000000" w:themeColor="text1"/>
                <w:sz w:val="24"/>
                <w:szCs w:val="24"/>
              </w:rPr>
              <w:t>консервации</w:t>
            </w:r>
          </w:p>
        </w:tc>
        <w:tc>
          <w:tcPr>
            <w:tcW w:w="3031"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sidRPr="00EE6AE5">
              <w:rPr>
                <w:rFonts w:ascii="Times New Roman" w:hAnsi="Times New Roman"/>
                <w:bCs/>
                <w:color w:val="000000" w:themeColor="text1"/>
                <w:sz w:val="24"/>
                <w:szCs w:val="24"/>
              </w:rPr>
              <w:t>Ненадлежащего качества</w:t>
            </w:r>
          </w:p>
        </w:tc>
        <w:tc>
          <w:tcPr>
            <w:tcW w:w="3940"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Строительство объекта приостановилось без консервации</w:t>
            </w:r>
          </w:p>
        </w:tc>
      </w:tr>
      <w:tr w:rsidR="00EE6AE5" w:rsidTr="00EE6AE5">
        <w:tc>
          <w:tcPr>
            <w:tcW w:w="3485"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Не соответствует требованиям эксплуатации</w:t>
            </w:r>
          </w:p>
        </w:tc>
        <w:tc>
          <w:tcPr>
            <w:tcW w:w="3031"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sidRPr="00EE6AE5">
              <w:rPr>
                <w:rFonts w:ascii="Times New Roman" w:hAnsi="Times New Roman"/>
                <w:bCs/>
                <w:color w:val="000000" w:themeColor="text1"/>
                <w:sz w:val="24"/>
                <w:szCs w:val="24"/>
              </w:rPr>
              <w:t>Поврежден</w:t>
            </w:r>
          </w:p>
        </w:tc>
        <w:tc>
          <w:tcPr>
            <w:tcW w:w="3940"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Передается в собственность </w:t>
            </w:r>
            <w:r w:rsidRPr="00EE6AE5">
              <w:rPr>
                <w:rFonts w:ascii="Times New Roman" w:hAnsi="Times New Roman"/>
                <w:bCs/>
                <w:color w:val="000000" w:themeColor="text1"/>
                <w:sz w:val="24"/>
                <w:szCs w:val="24"/>
              </w:rPr>
              <w:t>ино</w:t>
            </w:r>
            <w:r>
              <w:rPr>
                <w:rFonts w:ascii="Times New Roman" w:hAnsi="Times New Roman"/>
                <w:bCs/>
                <w:color w:val="000000" w:themeColor="text1"/>
                <w:sz w:val="24"/>
                <w:szCs w:val="24"/>
              </w:rPr>
              <w:t>му публично-правовому образованию</w:t>
            </w:r>
          </w:p>
        </w:tc>
      </w:tr>
      <w:tr w:rsidR="00EE6AE5" w:rsidTr="00EE6AE5">
        <w:tc>
          <w:tcPr>
            <w:tcW w:w="3485"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Не введен в </w:t>
            </w:r>
            <w:r w:rsidRPr="00EE6AE5">
              <w:rPr>
                <w:rFonts w:ascii="Times New Roman" w:hAnsi="Times New Roman"/>
                <w:bCs/>
                <w:color w:val="000000" w:themeColor="text1"/>
                <w:sz w:val="24"/>
                <w:szCs w:val="24"/>
              </w:rPr>
              <w:t>эксплуатацию</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p>
        </w:tc>
        <w:tc>
          <w:tcPr>
            <w:tcW w:w="3031"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sidRPr="00EE6AE5">
              <w:rPr>
                <w:rFonts w:ascii="Times New Roman" w:hAnsi="Times New Roman"/>
                <w:bCs/>
                <w:color w:val="000000" w:themeColor="text1"/>
                <w:sz w:val="24"/>
                <w:szCs w:val="24"/>
              </w:rPr>
              <w:t>Истек срок хранения</w:t>
            </w:r>
          </w:p>
        </w:tc>
        <w:tc>
          <w:tcPr>
            <w:tcW w:w="3940"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Строительство не начиналось (разработка проектно-сметной документации и т.п.)</w:t>
            </w:r>
          </w:p>
        </w:tc>
      </w:tr>
      <w:tr w:rsidR="00EE6AE5" w:rsidTr="00EE6AE5">
        <w:tc>
          <w:tcPr>
            <w:tcW w:w="3485"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p>
        </w:tc>
        <w:tc>
          <w:tcPr>
            <w:tcW w:w="3031"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p>
        </w:tc>
        <w:tc>
          <w:tcPr>
            <w:tcW w:w="3940"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Строительство завершено (ведутся работы по списанию затрат)</w:t>
            </w:r>
          </w:p>
        </w:tc>
      </w:tr>
    </w:tbl>
    <w:p w:rsid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
          <w:bCs/>
          <w:color w:val="000000" w:themeColor="text1"/>
          <w:sz w:val="28"/>
          <w:szCs w:val="28"/>
        </w:rPr>
      </w:pPr>
      <w:r w:rsidRPr="00EE6AE5">
        <w:rPr>
          <w:rFonts w:ascii="Times New Roman" w:hAnsi="Times New Roman"/>
          <w:b/>
          <w:bCs/>
          <w:color w:val="000000" w:themeColor="text1"/>
          <w:sz w:val="28"/>
          <w:szCs w:val="28"/>
        </w:rPr>
        <w:t>- № 9 «Целевая функция активов»</w:t>
      </w:r>
    </w:p>
    <w:tbl>
      <w:tblPr>
        <w:tblStyle w:val="a5"/>
        <w:tblW w:w="0" w:type="auto"/>
        <w:tblLook w:val="04A0" w:firstRow="1" w:lastRow="0" w:firstColumn="1" w:lastColumn="0" w:noHBand="0" w:noVBand="1"/>
      </w:tblPr>
      <w:tblGrid>
        <w:gridCol w:w="3485"/>
        <w:gridCol w:w="3031"/>
        <w:gridCol w:w="3940"/>
      </w:tblGrid>
      <w:tr w:rsidR="00EE6AE5" w:rsidRPr="00EE6AE5" w:rsidTr="00BD4AD6">
        <w:tc>
          <w:tcPr>
            <w:tcW w:w="3485" w:type="dxa"/>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sidRPr="00EE6AE5">
              <w:rPr>
                <w:rFonts w:ascii="Times New Roman" w:hAnsi="Times New Roman"/>
                <w:bCs/>
                <w:color w:val="000000" w:themeColor="text1"/>
                <w:sz w:val="24"/>
                <w:szCs w:val="24"/>
              </w:rPr>
              <w:t>Основные средства</w:t>
            </w:r>
          </w:p>
        </w:tc>
        <w:tc>
          <w:tcPr>
            <w:tcW w:w="3031" w:type="dxa"/>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sidRPr="00EE6AE5">
              <w:rPr>
                <w:rFonts w:ascii="Times New Roman" w:hAnsi="Times New Roman"/>
                <w:bCs/>
                <w:color w:val="000000" w:themeColor="text1"/>
                <w:sz w:val="24"/>
                <w:szCs w:val="24"/>
              </w:rPr>
              <w:t>Материальные запасы</w:t>
            </w:r>
          </w:p>
        </w:tc>
        <w:tc>
          <w:tcPr>
            <w:tcW w:w="3940" w:type="dxa"/>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sidRPr="00EE6AE5">
              <w:rPr>
                <w:rFonts w:ascii="Times New Roman" w:hAnsi="Times New Roman"/>
                <w:bCs/>
                <w:color w:val="000000" w:themeColor="text1"/>
                <w:sz w:val="24"/>
                <w:szCs w:val="24"/>
              </w:rPr>
              <w:t>Объекты незавершенного строительства</w:t>
            </w:r>
          </w:p>
        </w:tc>
      </w:tr>
      <w:tr w:rsidR="00EE6AE5" w:rsidRPr="00EE6AE5" w:rsidTr="00BD4AD6">
        <w:trPr>
          <w:trHeight w:val="572"/>
        </w:trPr>
        <w:tc>
          <w:tcPr>
            <w:tcW w:w="3485" w:type="dxa"/>
          </w:tcPr>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Введение в </w:t>
            </w:r>
            <w:r w:rsidRPr="00EE6AE5">
              <w:rPr>
                <w:rFonts w:ascii="Times New Roman" w:hAnsi="Times New Roman"/>
                <w:bCs/>
                <w:color w:val="000000" w:themeColor="text1"/>
                <w:sz w:val="24"/>
                <w:szCs w:val="24"/>
              </w:rPr>
              <w:t>эксплуатацию</w:t>
            </w:r>
          </w:p>
        </w:tc>
        <w:tc>
          <w:tcPr>
            <w:tcW w:w="3031" w:type="dxa"/>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Использовать</w:t>
            </w:r>
          </w:p>
        </w:tc>
        <w:tc>
          <w:tcPr>
            <w:tcW w:w="3940" w:type="dxa"/>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Завершение строительства (реконструкции, технического перевооружения)</w:t>
            </w:r>
          </w:p>
        </w:tc>
      </w:tr>
      <w:tr w:rsidR="00EE6AE5" w:rsidRPr="00EE6AE5" w:rsidTr="00BD4AD6">
        <w:tc>
          <w:tcPr>
            <w:tcW w:w="3485" w:type="dxa"/>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Ремонт</w:t>
            </w:r>
          </w:p>
        </w:tc>
        <w:tc>
          <w:tcPr>
            <w:tcW w:w="3031" w:type="dxa"/>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Продолжить хранение</w:t>
            </w:r>
          </w:p>
        </w:tc>
        <w:tc>
          <w:tcPr>
            <w:tcW w:w="3940" w:type="dxa"/>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Консервация объекта</w:t>
            </w:r>
          </w:p>
        </w:tc>
      </w:tr>
      <w:tr w:rsidR="00EE6AE5" w:rsidRPr="00EE6AE5" w:rsidTr="00BD4AD6">
        <w:tc>
          <w:tcPr>
            <w:tcW w:w="3485" w:type="dxa"/>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Консервация объекта</w:t>
            </w:r>
          </w:p>
        </w:tc>
        <w:tc>
          <w:tcPr>
            <w:tcW w:w="3031" w:type="dxa"/>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Списание</w:t>
            </w:r>
          </w:p>
        </w:tc>
        <w:tc>
          <w:tcPr>
            <w:tcW w:w="3940" w:type="dxa"/>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sidRPr="00EE6AE5">
              <w:rPr>
                <w:rFonts w:ascii="Times New Roman" w:hAnsi="Times New Roman"/>
                <w:bCs/>
                <w:color w:val="000000" w:themeColor="text1"/>
                <w:sz w:val="24"/>
                <w:szCs w:val="24"/>
              </w:rPr>
              <w:t>Приватизация (продажа) объекта</w:t>
            </w:r>
          </w:p>
        </w:tc>
      </w:tr>
      <w:tr w:rsidR="00EE6AE5" w:rsidRPr="00EE6AE5" w:rsidTr="00BD4AD6">
        <w:tc>
          <w:tcPr>
            <w:tcW w:w="3485" w:type="dxa"/>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Дооснащение (дооборудование)</w:t>
            </w:r>
          </w:p>
        </w:tc>
        <w:tc>
          <w:tcPr>
            <w:tcW w:w="3031" w:type="dxa"/>
            <w:vMerge w:val="restart"/>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Ремонт</w:t>
            </w:r>
          </w:p>
        </w:tc>
        <w:tc>
          <w:tcPr>
            <w:tcW w:w="3940" w:type="dxa"/>
            <w:vMerge w:val="restart"/>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Передача затрат другим </w:t>
            </w:r>
            <w:r w:rsidRPr="00EE6AE5">
              <w:rPr>
                <w:rFonts w:ascii="Times New Roman" w:hAnsi="Times New Roman"/>
                <w:bCs/>
                <w:color w:val="000000" w:themeColor="text1"/>
                <w:sz w:val="24"/>
                <w:szCs w:val="24"/>
              </w:rPr>
              <w:t>субъектам хозяйственной</w:t>
            </w:r>
            <w:r>
              <w:rPr>
                <w:rFonts w:ascii="Times New Roman" w:hAnsi="Times New Roman"/>
                <w:bCs/>
                <w:color w:val="000000" w:themeColor="text1"/>
                <w:sz w:val="24"/>
                <w:szCs w:val="24"/>
              </w:rPr>
              <w:t xml:space="preserve"> деятельности</w:t>
            </w:r>
          </w:p>
        </w:tc>
      </w:tr>
      <w:tr w:rsidR="00EE6AE5" w:rsidRPr="00EE6AE5" w:rsidTr="00BD4AD6">
        <w:tc>
          <w:tcPr>
            <w:tcW w:w="3485" w:type="dxa"/>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Списание</w:t>
            </w:r>
          </w:p>
        </w:tc>
        <w:tc>
          <w:tcPr>
            <w:tcW w:w="3031" w:type="dxa"/>
            <w:vMerge/>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p>
        </w:tc>
        <w:tc>
          <w:tcPr>
            <w:tcW w:w="3940" w:type="dxa"/>
            <w:vMerge/>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p>
        </w:tc>
      </w:tr>
      <w:tr w:rsidR="00EE6AE5" w:rsidRPr="00EE6AE5" w:rsidTr="00BD4AD6">
        <w:tc>
          <w:tcPr>
            <w:tcW w:w="3485" w:type="dxa"/>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Утилизация</w:t>
            </w:r>
          </w:p>
        </w:tc>
        <w:tc>
          <w:tcPr>
            <w:tcW w:w="3031" w:type="dxa"/>
            <w:vMerge/>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p>
        </w:tc>
        <w:tc>
          <w:tcPr>
            <w:tcW w:w="3940" w:type="dxa"/>
            <w:vMerge/>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p>
        </w:tc>
      </w:tr>
      <w:tr w:rsidR="00EE6AE5" w:rsidRPr="00EE6AE5" w:rsidTr="00BD4AD6">
        <w:tc>
          <w:tcPr>
            <w:tcW w:w="3485" w:type="dxa"/>
          </w:tcPr>
          <w:p w:rsid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p>
        </w:tc>
        <w:tc>
          <w:tcPr>
            <w:tcW w:w="3031" w:type="dxa"/>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p>
        </w:tc>
        <w:tc>
          <w:tcPr>
            <w:tcW w:w="3940" w:type="dxa"/>
          </w:tcPr>
          <w:p w:rsidR="00EE6AE5" w:rsidRPr="00EE6AE5" w:rsidRDefault="00EE6AE5" w:rsidP="00BD4AD6">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Списание затрат</w:t>
            </w:r>
          </w:p>
        </w:tc>
      </w:tr>
    </w:tbl>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xml:space="preserve">Статус объекта и целевая функция </w:t>
      </w:r>
      <w:r>
        <w:rPr>
          <w:rFonts w:ascii="Times New Roman" w:hAnsi="Times New Roman"/>
          <w:bCs/>
          <w:color w:val="000000" w:themeColor="text1"/>
          <w:sz w:val="28"/>
          <w:szCs w:val="28"/>
        </w:rPr>
        <w:t xml:space="preserve">актива по объектам учета «Права </w:t>
      </w:r>
      <w:r w:rsidRPr="00EE6AE5">
        <w:rPr>
          <w:rFonts w:ascii="Times New Roman" w:hAnsi="Times New Roman"/>
          <w:bCs/>
          <w:color w:val="000000" w:themeColor="text1"/>
          <w:sz w:val="28"/>
          <w:szCs w:val="28"/>
        </w:rPr>
        <w:t>пользования активами» определяется - «безвозмездное пользование».</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xml:space="preserve">3.7. При инвентаризации денежных </w:t>
      </w:r>
      <w:r>
        <w:rPr>
          <w:rFonts w:ascii="Times New Roman" w:hAnsi="Times New Roman"/>
          <w:bCs/>
          <w:color w:val="000000" w:themeColor="text1"/>
          <w:sz w:val="28"/>
          <w:szCs w:val="28"/>
        </w:rPr>
        <w:t xml:space="preserve">средств на лицевых и банковских </w:t>
      </w:r>
      <w:r w:rsidRPr="00EE6AE5">
        <w:rPr>
          <w:rFonts w:ascii="Times New Roman" w:hAnsi="Times New Roman"/>
          <w:bCs/>
          <w:color w:val="000000" w:themeColor="text1"/>
          <w:sz w:val="28"/>
          <w:szCs w:val="28"/>
        </w:rPr>
        <w:t>счетах комиссия сверяет остатки на счетах 201.11,</w:t>
      </w:r>
      <w:r>
        <w:rPr>
          <w:rFonts w:ascii="Times New Roman" w:hAnsi="Times New Roman"/>
          <w:bCs/>
          <w:color w:val="000000" w:themeColor="text1"/>
          <w:sz w:val="28"/>
          <w:szCs w:val="28"/>
        </w:rPr>
        <w:t xml:space="preserve"> 201.21, 201.22, 201.26, 201.27 </w:t>
      </w:r>
      <w:r w:rsidRPr="00EE6AE5">
        <w:rPr>
          <w:rFonts w:ascii="Times New Roman" w:hAnsi="Times New Roman"/>
          <w:bCs/>
          <w:color w:val="000000" w:themeColor="text1"/>
          <w:sz w:val="28"/>
          <w:szCs w:val="28"/>
        </w:rPr>
        <w:t>с выписками из лицевых и банковских счетов.</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xml:space="preserve">Если в бухучете числятся остатки по </w:t>
      </w:r>
      <w:r>
        <w:rPr>
          <w:rFonts w:ascii="Times New Roman" w:hAnsi="Times New Roman"/>
          <w:bCs/>
          <w:color w:val="000000" w:themeColor="text1"/>
          <w:sz w:val="28"/>
          <w:szCs w:val="28"/>
        </w:rPr>
        <w:t xml:space="preserve">средствам в пути (счета 201.13, </w:t>
      </w:r>
      <w:r w:rsidRPr="00EE6AE5">
        <w:rPr>
          <w:rFonts w:ascii="Times New Roman" w:hAnsi="Times New Roman"/>
          <w:bCs/>
          <w:color w:val="000000" w:themeColor="text1"/>
          <w:sz w:val="28"/>
          <w:szCs w:val="28"/>
        </w:rPr>
        <w:t>201.23), комиссия сверяет остатки с данн</w:t>
      </w:r>
      <w:r>
        <w:rPr>
          <w:rFonts w:ascii="Times New Roman" w:hAnsi="Times New Roman"/>
          <w:bCs/>
          <w:color w:val="000000" w:themeColor="text1"/>
          <w:sz w:val="28"/>
          <w:szCs w:val="28"/>
        </w:rPr>
        <w:t xml:space="preserve">ыми подтверждающих документов - </w:t>
      </w:r>
      <w:r w:rsidRPr="00EE6AE5">
        <w:rPr>
          <w:rFonts w:ascii="Times New Roman" w:hAnsi="Times New Roman"/>
          <w:bCs/>
          <w:color w:val="000000" w:themeColor="text1"/>
          <w:sz w:val="28"/>
          <w:szCs w:val="28"/>
        </w:rPr>
        <w:t>банковскими квитанциями, квитанция</w:t>
      </w:r>
      <w:r>
        <w:rPr>
          <w:rFonts w:ascii="Times New Roman" w:hAnsi="Times New Roman"/>
          <w:bCs/>
          <w:color w:val="000000" w:themeColor="text1"/>
          <w:sz w:val="28"/>
          <w:szCs w:val="28"/>
        </w:rPr>
        <w:t xml:space="preserve">ми почтового отделения, копиями </w:t>
      </w:r>
      <w:r w:rsidRPr="00EE6AE5">
        <w:rPr>
          <w:rFonts w:ascii="Times New Roman" w:hAnsi="Times New Roman"/>
          <w:bCs/>
          <w:color w:val="000000" w:themeColor="text1"/>
          <w:sz w:val="28"/>
          <w:szCs w:val="28"/>
        </w:rPr>
        <w:t>сопроводительных ведомостей на сдач</w:t>
      </w:r>
      <w:r>
        <w:rPr>
          <w:rFonts w:ascii="Times New Roman" w:hAnsi="Times New Roman"/>
          <w:bCs/>
          <w:color w:val="000000" w:themeColor="text1"/>
          <w:sz w:val="28"/>
          <w:szCs w:val="28"/>
        </w:rPr>
        <w:t xml:space="preserve">у выручки инкассаторам, слипами </w:t>
      </w:r>
      <w:r w:rsidRPr="00EE6AE5">
        <w:rPr>
          <w:rFonts w:ascii="Times New Roman" w:hAnsi="Times New Roman"/>
          <w:bCs/>
          <w:color w:val="000000" w:themeColor="text1"/>
          <w:sz w:val="28"/>
          <w:szCs w:val="28"/>
        </w:rPr>
        <w:t>(чеками платежных терминалов) и т. п.</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3.8. Проверку наличных денег в кассе к</w:t>
      </w:r>
      <w:r>
        <w:rPr>
          <w:rFonts w:ascii="Times New Roman" w:hAnsi="Times New Roman"/>
          <w:bCs/>
          <w:color w:val="000000" w:themeColor="text1"/>
          <w:sz w:val="28"/>
          <w:szCs w:val="28"/>
        </w:rPr>
        <w:t xml:space="preserve">омиссия начинает с операционных </w:t>
      </w:r>
      <w:r w:rsidRPr="00EE6AE5">
        <w:rPr>
          <w:rFonts w:ascii="Times New Roman" w:hAnsi="Times New Roman"/>
          <w:bCs/>
          <w:color w:val="000000" w:themeColor="text1"/>
          <w:sz w:val="28"/>
          <w:szCs w:val="28"/>
        </w:rPr>
        <w:t>касс, в которых ведутся расчеты через кон</w:t>
      </w:r>
      <w:r>
        <w:rPr>
          <w:rFonts w:ascii="Times New Roman" w:hAnsi="Times New Roman"/>
          <w:bCs/>
          <w:color w:val="000000" w:themeColor="text1"/>
          <w:sz w:val="28"/>
          <w:szCs w:val="28"/>
        </w:rPr>
        <w:t xml:space="preserve">трольно-кассовую технику. Суммы </w:t>
      </w:r>
      <w:r w:rsidRPr="00EE6AE5">
        <w:rPr>
          <w:rFonts w:ascii="Times New Roman" w:hAnsi="Times New Roman"/>
          <w:bCs/>
          <w:color w:val="000000" w:themeColor="text1"/>
          <w:sz w:val="28"/>
          <w:szCs w:val="28"/>
        </w:rPr>
        <w:t>наличных денег должны соотве</w:t>
      </w:r>
      <w:r>
        <w:rPr>
          <w:rFonts w:ascii="Times New Roman" w:hAnsi="Times New Roman"/>
          <w:bCs/>
          <w:color w:val="000000" w:themeColor="text1"/>
          <w:sz w:val="28"/>
          <w:szCs w:val="28"/>
        </w:rPr>
        <w:t xml:space="preserve">тствовать данным книги кассира- </w:t>
      </w:r>
      <w:proofErr w:type="spellStart"/>
      <w:r w:rsidRPr="00EE6AE5">
        <w:rPr>
          <w:rFonts w:ascii="Times New Roman" w:hAnsi="Times New Roman"/>
          <w:bCs/>
          <w:color w:val="000000" w:themeColor="text1"/>
          <w:sz w:val="28"/>
          <w:szCs w:val="28"/>
        </w:rPr>
        <w:t>операциониста</w:t>
      </w:r>
      <w:proofErr w:type="spellEnd"/>
      <w:r w:rsidRPr="00EE6AE5">
        <w:rPr>
          <w:rFonts w:ascii="Times New Roman" w:hAnsi="Times New Roman"/>
          <w:bCs/>
          <w:color w:val="000000" w:themeColor="text1"/>
          <w:sz w:val="28"/>
          <w:szCs w:val="28"/>
        </w:rPr>
        <w:t>, показателям на кассовой ленте и счетчиках кассового аппарата.</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Инвентаризации подлежат:</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наличные деньги;</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бланки строгой отчетности;</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денежные документы;</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lastRenderedPageBreak/>
        <w:t>Инвентаризация наличных денежных</w:t>
      </w:r>
      <w:r>
        <w:rPr>
          <w:rFonts w:ascii="Times New Roman" w:hAnsi="Times New Roman"/>
          <w:bCs/>
          <w:color w:val="000000" w:themeColor="text1"/>
          <w:sz w:val="28"/>
          <w:szCs w:val="28"/>
        </w:rPr>
        <w:t xml:space="preserve"> средств, денежных документов и </w:t>
      </w:r>
      <w:r w:rsidRPr="00EE6AE5">
        <w:rPr>
          <w:rFonts w:ascii="Times New Roman" w:hAnsi="Times New Roman"/>
          <w:bCs/>
          <w:color w:val="000000" w:themeColor="text1"/>
          <w:sz w:val="28"/>
          <w:szCs w:val="28"/>
        </w:rPr>
        <w:t>бланков строгой отчетности производ</w:t>
      </w:r>
      <w:r>
        <w:rPr>
          <w:rFonts w:ascii="Times New Roman" w:hAnsi="Times New Roman"/>
          <w:bCs/>
          <w:color w:val="000000" w:themeColor="text1"/>
          <w:sz w:val="28"/>
          <w:szCs w:val="28"/>
        </w:rPr>
        <w:t xml:space="preserve">ится путем полного (полистного) </w:t>
      </w:r>
      <w:r w:rsidRPr="00EE6AE5">
        <w:rPr>
          <w:rFonts w:ascii="Times New Roman" w:hAnsi="Times New Roman"/>
          <w:bCs/>
          <w:color w:val="000000" w:themeColor="text1"/>
          <w:sz w:val="28"/>
          <w:szCs w:val="28"/>
        </w:rPr>
        <w:t>пересчета. При проверке бланков строго</w:t>
      </w:r>
      <w:r>
        <w:rPr>
          <w:rFonts w:ascii="Times New Roman" w:hAnsi="Times New Roman"/>
          <w:bCs/>
          <w:color w:val="000000" w:themeColor="text1"/>
          <w:sz w:val="28"/>
          <w:szCs w:val="28"/>
        </w:rPr>
        <w:t xml:space="preserve">й отчетности комиссия фиксирует </w:t>
      </w:r>
      <w:r w:rsidRPr="00EE6AE5">
        <w:rPr>
          <w:rFonts w:ascii="Times New Roman" w:hAnsi="Times New Roman"/>
          <w:bCs/>
          <w:color w:val="000000" w:themeColor="text1"/>
          <w:sz w:val="28"/>
          <w:szCs w:val="28"/>
        </w:rPr>
        <w:t>начальные и конечные номера бланков.</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В ходе инвентаризации кассы комиссия:</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проверяет кассовую книгу, отчеты кассира, приходные и ра</w:t>
      </w:r>
      <w:r>
        <w:rPr>
          <w:rFonts w:ascii="Times New Roman" w:hAnsi="Times New Roman"/>
          <w:bCs/>
          <w:color w:val="000000" w:themeColor="text1"/>
          <w:sz w:val="28"/>
          <w:szCs w:val="28"/>
        </w:rPr>
        <w:t xml:space="preserve">сходные </w:t>
      </w:r>
      <w:r w:rsidRPr="00EE6AE5">
        <w:rPr>
          <w:rFonts w:ascii="Times New Roman" w:hAnsi="Times New Roman"/>
          <w:bCs/>
          <w:color w:val="000000" w:themeColor="text1"/>
          <w:sz w:val="28"/>
          <w:szCs w:val="28"/>
        </w:rPr>
        <w:t>кассовые ордера, журнал регистрации</w:t>
      </w:r>
      <w:r>
        <w:rPr>
          <w:rFonts w:ascii="Times New Roman" w:hAnsi="Times New Roman"/>
          <w:bCs/>
          <w:color w:val="000000" w:themeColor="text1"/>
          <w:sz w:val="28"/>
          <w:szCs w:val="28"/>
        </w:rPr>
        <w:t xml:space="preserve"> приходных и расходных кассовых </w:t>
      </w:r>
      <w:r w:rsidRPr="00EE6AE5">
        <w:rPr>
          <w:rFonts w:ascii="Times New Roman" w:hAnsi="Times New Roman"/>
          <w:bCs/>
          <w:color w:val="000000" w:themeColor="text1"/>
          <w:sz w:val="28"/>
          <w:szCs w:val="28"/>
        </w:rPr>
        <w:t>ордеров, доверенности на получение дене</w:t>
      </w:r>
      <w:r>
        <w:rPr>
          <w:rFonts w:ascii="Times New Roman" w:hAnsi="Times New Roman"/>
          <w:bCs/>
          <w:color w:val="000000" w:themeColor="text1"/>
          <w:sz w:val="28"/>
          <w:szCs w:val="28"/>
        </w:rPr>
        <w:t xml:space="preserve">г, реестр депонированных сумм и </w:t>
      </w:r>
      <w:r w:rsidRPr="00EE6AE5">
        <w:rPr>
          <w:rFonts w:ascii="Times New Roman" w:hAnsi="Times New Roman"/>
          <w:bCs/>
          <w:color w:val="000000" w:themeColor="text1"/>
          <w:sz w:val="28"/>
          <w:szCs w:val="28"/>
        </w:rPr>
        <w:t>другие документы кассовой дисциплины;</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сверяет суммы, оприходованные в</w:t>
      </w:r>
      <w:r>
        <w:rPr>
          <w:rFonts w:ascii="Times New Roman" w:hAnsi="Times New Roman"/>
          <w:bCs/>
          <w:color w:val="000000" w:themeColor="text1"/>
          <w:sz w:val="28"/>
          <w:szCs w:val="28"/>
        </w:rPr>
        <w:t xml:space="preserve"> кассу, с суммами, списанными с </w:t>
      </w:r>
      <w:r w:rsidRPr="00EE6AE5">
        <w:rPr>
          <w:rFonts w:ascii="Times New Roman" w:hAnsi="Times New Roman"/>
          <w:bCs/>
          <w:color w:val="000000" w:themeColor="text1"/>
          <w:sz w:val="28"/>
          <w:szCs w:val="28"/>
        </w:rPr>
        <w:t>лицевого (расчетного) счета;</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поверяет соблюдение кассиром л</w:t>
      </w:r>
      <w:r>
        <w:rPr>
          <w:rFonts w:ascii="Times New Roman" w:hAnsi="Times New Roman"/>
          <w:bCs/>
          <w:color w:val="000000" w:themeColor="text1"/>
          <w:sz w:val="28"/>
          <w:szCs w:val="28"/>
        </w:rPr>
        <w:t xml:space="preserve">имита остатка наличных денежных </w:t>
      </w:r>
      <w:r w:rsidRPr="00EE6AE5">
        <w:rPr>
          <w:rFonts w:ascii="Times New Roman" w:hAnsi="Times New Roman"/>
          <w:bCs/>
          <w:color w:val="000000" w:themeColor="text1"/>
          <w:sz w:val="28"/>
          <w:szCs w:val="28"/>
        </w:rPr>
        <w:t>средств, своевременность депонирования невыплаченных сумм зарплаты.</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3.9. Инвентаризацию расчетов с де</w:t>
      </w:r>
      <w:r>
        <w:rPr>
          <w:rFonts w:ascii="Times New Roman" w:hAnsi="Times New Roman"/>
          <w:bCs/>
          <w:color w:val="000000" w:themeColor="text1"/>
          <w:sz w:val="28"/>
          <w:szCs w:val="28"/>
        </w:rPr>
        <w:t xml:space="preserve">биторами и кредиторами комиссия </w:t>
      </w:r>
      <w:r w:rsidRPr="00EE6AE5">
        <w:rPr>
          <w:rFonts w:ascii="Times New Roman" w:hAnsi="Times New Roman"/>
          <w:bCs/>
          <w:color w:val="000000" w:themeColor="text1"/>
          <w:sz w:val="28"/>
          <w:szCs w:val="28"/>
        </w:rPr>
        <w:t>проводит с учетом следующих особенностей:</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определяет сроки возникновения задолженности;</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выявляет суммы невыплаченной зар</w:t>
      </w:r>
      <w:r>
        <w:rPr>
          <w:rFonts w:ascii="Times New Roman" w:hAnsi="Times New Roman"/>
          <w:bCs/>
          <w:color w:val="000000" w:themeColor="text1"/>
          <w:sz w:val="28"/>
          <w:szCs w:val="28"/>
        </w:rPr>
        <w:t xml:space="preserve">платы (депонированные суммы), а </w:t>
      </w:r>
      <w:r w:rsidRPr="00EE6AE5">
        <w:rPr>
          <w:rFonts w:ascii="Times New Roman" w:hAnsi="Times New Roman"/>
          <w:bCs/>
          <w:color w:val="000000" w:themeColor="text1"/>
          <w:sz w:val="28"/>
          <w:szCs w:val="28"/>
        </w:rPr>
        <w:t>также переплаты сотрудникам;</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сверяет данные бухучета с суммам</w:t>
      </w:r>
      <w:r>
        <w:rPr>
          <w:rFonts w:ascii="Times New Roman" w:hAnsi="Times New Roman"/>
          <w:bCs/>
          <w:color w:val="000000" w:themeColor="text1"/>
          <w:sz w:val="28"/>
          <w:szCs w:val="28"/>
        </w:rPr>
        <w:t xml:space="preserve">и в актах сверки с покупателями </w:t>
      </w:r>
      <w:r w:rsidRPr="00EE6AE5">
        <w:rPr>
          <w:rFonts w:ascii="Times New Roman" w:hAnsi="Times New Roman"/>
          <w:bCs/>
          <w:color w:val="000000" w:themeColor="text1"/>
          <w:sz w:val="28"/>
          <w:szCs w:val="28"/>
        </w:rPr>
        <w:t>(заказчиками) и поставщиками (исполнит</w:t>
      </w:r>
      <w:r>
        <w:rPr>
          <w:rFonts w:ascii="Times New Roman" w:hAnsi="Times New Roman"/>
          <w:bCs/>
          <w:color w:val="000000" w:themeColor="text1"/>
          <w:sz w:val="28"/>
          <w:szCs w:val="28"/>
        </w:rPr>
        <w:t xml:space="preserve">елями, подрядчиками), а также с </w:t>
      </w:r>
      <w:r w:rsidRPr="00EE6AE5">
        <w:rPr>
          <w:rFonts w:ascii="Times New Roman" w:hAnsi="Times New Roman"/>
          <w:bCs/>
          <w:color w:val="000000" w:themeColor="text1"/>
          <w:sz w:val="28"/>
          <w:szCs w:val="28"/>
        </w:rPr>
        <w:t>бюджетом и внебюджетными фондами - по налогам и взносам;</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проверяет обоснованность задолжен</w:t>
      </w:r>
      <w:r>
        <w:rPr>
          <w:rFonts w:ascii="Times New Roman" w:hAnsi="Times New Roman"/>
          <w:bCs/>
          <w:color w:val="000000" w:themeColor="text1"/>
          <w:sz w:val="28"/>
          <w:szCs w:val="28"/>
        </w:rPr>
        <w:t xml:space="preserve">ности по недостачам, хищениям и </w:t>
      </w:r>
      <w:r w:rsidRPr="00EE6AE5">
        <w:rPr>
          <w:rFonts w:ascii="Times New Roman" w:hAnsi="Times New Roman"/>
          <w:bCs/>
          <w:color w:val="000000" w:themeColor="text1"/>
          <w:sz w:val="28"/>
          <w:szCs w:val="28"/>
        </w:rPr>
        <w:t>ущербам.</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3.10. При инвентаризации расходов будущих периодов ко</w:t>
      </w:r>
      <w:r>
        <w:rPr>
          <w:rFonts w:ascii="Times New Roman" w:hAnsi="Times New Roman"/>
          <w:bCs/>
          <w:color w:val="000000" w:themeColor="text1"/>
          <w:sz w:val="28"/>
          <w:szCs w:val="28"/>
        </w:rPr>
        <w:t xml:space="preserve">миссия </w:t>
      </w:r>
      <w:r w:rsidRPr="00EE6AE5">
        <w:rPr>
          <w:rFonts w:ascii="Times New Roman" w:hAnsi="Times New Roman"/>
          <w:bCs/>
          <w:color w:val="000000" w:themeColor="text1"/>
          <w:sz w:val="28"/>
          <w:szCs w:val="28"/>
        </w:rPr>
        <w:t>проверяет:</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суммы расходов из документов,</w:t>
      </w:r>
      <w:r>
        <w:rPr>
          <w:rFonts w:ascii="Times New Roman" w:hAnsi="Times New Roman"/>
          <w:bCs/>
          <w:color w:val="000000" w:themeColor="text1"/>
          <w:sz w:val="28"/>
          <w:szCs w:val="28"/>
        </w:rPr>
        <w:t xml:space="preserve"> подтверждающих расходы будущих </w:t>
      </w:r>
      <w:r w:rsidRPr="00EE6AE5">
        <w:rPr>
          <w:rFonts w:ascii="Times New Roman" w:hAnsi="Times New Roman"/>
          <w:bCs/>
          <w:color w:val="000000" w:themeColor="text1"/>
          <w:sz w:val="28"/>
          <w:szCs w:val="28"/>
        </w:rPr>
        <w:t>периодов, - счетов, актов, договоров, накладных;</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соответствие периода учета расходо</w:t>
      </w:r>
      <w:r>
        <w:rPr>
          <w:rFonts w:ascii="Times New Roman" w:hAnsi="Times New Roman"/>
          <w:bCs/>
          <w:color w:val="000000" w:themeColor="text1"/>
          <w:sz w:val="28"/>
          <w:szCs w:val="28"/>
        </w:rPr>
        <w:t xml:space="preserve">в периоду, который установлен в </w:t>
      </w:r>
      <w:r w:rsidRPr="00EE6AE5">
        <w:rPr>
          <w:rFonts w:ascii="Times New Roman" w:hAnsi="Times New Roman"/>
          <w:bCs/>
          <w:color w:val="000000" w:themeColor="text1"/>
          <w:sz w:val="28"/>
          <w:szCs w:val="28"/>
        </w:rPr>
        <w:t>учетной политике;</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-правильность сумм, списываемых на расходы текущего года.</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3.11. При инвентаризации резервов предстоящих расходов комиссияпроверяет правильность их расчета и обоснованность создания.</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В части резерва по сомнительным до</w:t>
      </w:r>
      <w:r>
        <w:rPr>
          <w:rFonts w:ascii="Times New Roman" w:hAnsi="Times New Roman"/>
          <w:bCs/>
          <w:color w:val="000000" w:themeColor="text1"/>
          <w:sz w:val="28"/>
          <w:szCs w:val="28"/>
        </w:rPr>
        <w:t xml:space="preserve">лгам проверяется обоснованность </w:t>
      </w:r>
      <w:r w:rsidRPr="00EE6AE5">
        <w:rPr>
          <w:rFonts w:ascii="Times New Roman" w:hAnsi="Times New Roman"/>
          <w:bCs/>
          <w:color w:val="000000" w:themeColor="text1"/>
          <w:sz w:val="28"/>
          <w:szCs w:val="28"/>
        </w:rPr>
        <w:t>сумм, которые не погашены в установленные догов</w:t>
      </w:r>
      <w:r>
        <w:rPr>
          <w:rFonts w:ascii="Times New Roman" w:hAnsi="Times New Roman"/>
          <w:bCs/>
          <w:color w:val="000000" w:themeColor="text1"/>
          <w:sz w:val="28"/>
          <w:szCs w:val="28"/>
        </w:rPr>
        <w:t xml:space="preserve">орами сроки и не </w:t>
      </w:r>
      <w:r w:rsidRPr="00EE6AE5">
        <w:rPr>
          <w:rFonts w:ascii="Times New Roman" w:hAnsi="Times New Roman"/>
          <w:bCs/>
          <w:color w:val="000000" w:themeColor="text1"/>
          <w:sz w:val="28"/>
          <w:szCs w:val="28"/>
        </w:rPr>
        <w:t>обеспечены соответствующими гарантиями.</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lastRenderedPageBreak/>
        <w:t>В части резерва на оплату отпусков проверяются:</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количество дней неиспользованног</w:t>
      </w:r>
      <w:r>
        <w:rPr>
          <w:rFonts w:ascii="Times New Roman" w:hAnsi="Times New Roman"/>
          <w:bCs/>
          <w:color w:val="000000" w:themeColor="text1"/>
          <w:sz w:val="28"/>
          <w:szCs w:val="28"/>
        </w:rPr>
        <w:t xml:space="preserve">о отпуска;- среднедневная сумма </w:t>
      </w:r>
      <w:r w:rsidRPr="00EE6AE5">
        <w:rPr>
          <w:rFonts w:ascii="Times New Roman" w:hAnsi="Times New Roman"/>
          <w:bCs/>
          <w:color w:val="000000" w:themeColor="text1"/>
          <w:sz w:val="28"/>
          <w:szCs w:val="28"/>
        </w:rPr>
        <w:t>расходов на оплату труда;</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сумма отчислений на обязательное пенсионное, социальн</w:t>
      </w:r>
      <w:r>
        <w:rPr>
          <w:rFonts w:ascii="Times New Roman" w:hAnsi="Times New Roman"/>
          <w:bCs/>
          <w:color w:val="000000" w:themeColor="text1"/>
          <w:sz w:val="28"/>
          <w:szCs w:val="28"/>
        </w:rPr>
        <w:t xml:space="preserve">ое, </w:t>
      </w:r>
      <w:r w:rsidRPr="00EE6AE5">
        <w:rPr>
          <w:rFonts w:ascii="Times New Roman" w:hAnsi="Times New Roman"/>
          <w:bCs/>
          <w:color w:val="000000" w:themeColor="text1"/>
          <w:sz w:val="28"/>
          <w:szCs w:val="28"/>
        </w:rPr>
        <w:t>медицинское страхование и на стра</w:t>
      </w:r>
      <w:r>
        <w:rPr>
          <w:rFonts w:ascii="Times New Roman" w:hAnsi="Times New Roman"/>
          <w:bCs/>
          <w:color w:val="000000" w:themeColor="text1"/>
          <w:sz w:val="28"/>
          <w:szCs w:val="28"/>
        </w:rPr>
        <w:t xml:space="preserve">хование от несчастных случаев и </w:t>
      </w:r>
      <w:r w:rsidRPr="00EE6AE5">
        <w:rPr>
          <w:rFonts w:ascii="Times New Roman" w:hAnsi="Times New Roman"/>
          <w:bCs/>
          <w:color w:val="000000" w:themeColor="text1"/>
          <w:sz w:val="28"/>
          <w:szCs w:val="28"/>
        </w:rPr>
        <w:t>профзаболеваний.</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3.12. При инвентаризации до</w:t>
      </w:r>
      <w:r>
        <w:rPr>
          <w:rFonts w:ascii="Times New Roman" w:hAnsi="Times New Roman"/>
          <w:bCs/>
          <w:color w:val="000000" w:themeColor="text1"/>
          <w:sz w:val="28"/>
          <w:szCs w:val="28"/>
        </w:rPr>
        <w:t xml:space="preserve">ходов будущих периодов комиссия </w:t>
      </w:r>
      <w:r w:rsidRPr="00EE6AE5">
        <w:rPr>
          <w:rFonts w:ascii="Times New Roman" w:hAnsi="Times New Roman"/>
          <w:bCs/>
          <w:color w:val="000000" w:themeColor="text1"/>
          <w:sz w:val="28"/>
          <w:szCs w:val="28"/>
        </w:rPr>
        <w:t>проверяет правомерность отнесения получ</w:t>
      </w:r>
      <w:r>
        <w:rPr>
          <w:rFonts w:ascii="Times New Roman" w:hAnsi="Times New Roman"/>
          <w:bCs/>
          <w:color w:val="000000" w:themeColor="text1"/>
          <w:sz w:val="28"/>
          <w:szCs w:val="28"/>
        </w:rPr>
        <w:t xml:space="preserve">енных доходов к доходам будущих </w:t>
      </w:r>
      <w:r w:rsidRPr="00EE6AE5">
        <w:rPr>
          <w:rFonts w:ascii="Times New Roman" w:hAnsi="Times New Roman"/>
          <w:bCs/>
          <w:color w:val="000000" w:themeColor="text1"/>
          <w:sz w:val="28"/>
          <w:szCs w:val="28"/>
        </w:rPr>
        <w:t>периодов. К доходам будущих периодов относятся:</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доходы от аренды;</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доходы от межбюджетных трансфертов;</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суммы субсидии на финансовое обеспе</w:t>
      </w:r>
      <w:r>
        <w:rPr>
          <w:rFonts w:ascii="Times New Roman" w:hAnsi="Times New Roman"/>
          <w:bCs/>
          <w:color w:val="000000" w:themeColor="text1"/>
          <w:sz w:val="28"/>
          <w:szCs w:val="28"/>
        </w:rPr>
        <w:t xml:space="preserve">чение государственного задания, </w:t>
      </w:r>
      <w:r w:rsidRPr="00EE6AE5">
        <w:rPr>
          <w:rFonts w:ascii="Times New Roman" w:hAnsi="Times New Roman"/>
          <w:bCs/>
          <w:color w:val="000000" w:themeColor="text1"/>
          <w:sz w:val="28"/>
          <w:szCs w:val="28"/>
        </w:rPr>
        <w:t>субсидии на иные цели и цели капитальных вложений по соглашениям;</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доходы по долгосрочным договорам;</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 доходы по договорам о предоставлении грантов, пожертвований.</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Также проверяется правильность форм</w:t>
      </w:r>
      <w:r>
        <w:rPr>
          <w:rFonts w:ascii="Times New Roman" w:hAnsi="Times New Roman"/>
          <w:bCs/>
          <w:color w:val="000000" w:themeColor="text1"/>
          <w:sz w:val="28"/>
          <w:szCs w:val="28"/>
        </w:rPr>
        <w:t xml:space="preserve">ирования оценки доходов будущих </w:t>
      </w:r>
      <w:r w:rsidRPr="00EE6AE5">
        <w:rPr>
          <w:rFonts w:ascii="Times New Roman" w:hAnsi="Times New Roman"/>
          <w:bCs/>
          <w:color w:val="000000" w:themeColor="text1"/>
          <w:sz w:val="28"/>
          <w:szCs w:val="28"/>
        </w:rPr>
        <w:t>периодов.</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При инвентаризации, провод</w:t>
      </w:r>
      <w:r>
        <w:rPr>
          <w:rFonts w:ascii="Times New Roman" w:hAnsi="Times New Roman"/>
          <w:bCs/>
          <w:color w:val="000000" w:themeColor="text1"/>
          <w:sz w:val="28"/>
          <w:szCs w:val="28"/>
        </w:rPr>
        <w:t xml:space="preserve">имой перед годовой отчетностью, </w:t>
      </w:r>
      <w:r w:rsidRPr="00EE6AE5">
        <w:rPr>
          <w:rFonts w:ascii="Times New Roman" w:hAnsi="Times New Roman"/>
          <w:bCs/>
          <w:color w:val="000000" w:themeColor="text1"/>
          <w:sz w:val="28"/>
          <w:szCs w:val="28"/>
        </w:rPr>
        <w:t>проверяется обоснованность наличия остатков.</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4. Оформление результатов</w:t>
      </w:r>
      <w:r>
        <w:rPr>
          <w:rFonts w:ascii="Times New Roman" w:hAnsi="Times New Roman"/>
          <w:bCs/>
          <w:color w:val="000000" w:themeColor="text1"/>
          <w:sz w:val="28"/>
          <w:szCs w:val="28"/>
        </w:rPr>
        <w:t xml:space="preserve"> инвентаризации и регулирование </w:t>
      </w:r>
      <w:r w:rsidRPr="00EE6AE5">
        <w:rPr>
          <w:rFonts w:ascii="Times New Roman" w:hAnsi="Times New Roman"/>
          <w:bCs/>
          <w:color w:val="000000" w:themeColor="text1"/>
          <w:sz w:val="28"/>
          <w:szCs w:val="28"/>
        </w:rPr>
        <w:t>выявленных расхождений</w:t>
      </w:r>
      <w:r>
        <w:rPr>
          <w:rFonts w:ascii="Times New Roman" w:hAnsi="Times New Roman"/>
          <w:bCs/>
          <w:color w:val="000000" w:themeColor="text1"/>
          <w:sz w:val="28"/>
          <w:szCs w:val="28"/>
        </w:rPr>
        <w:t>.</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Pr>
          <w:rFonts w:ascii="Times New Roman" w:hAnsi="Times New Roman"/>
          <w:bCs/>
          <w:color w:val="000000" w:themeColor="text1"/>
          <w:sz w:val="28"/>
          <w:szCs w:val="28"/>
        </w:rPr>
        <w:t>4.1. П</w:t>
      </w:r>
      <w:r w:rsidRPr="00EE6AE5">
        <w:rPr>
          <w:rFonts w:ascii="Times New Roman" w:hAnsi="Times New Roman"/>
          <w:bCs/>
          <w:color w:val="000000" w:themeColor="text1"/>
          <w:sz w:val="28"/>
          <w:szCs w:val="28"/>
        </w:rPr>
        <w:t>одписанные всеми ее членами и ответственными лицами инвентаризационные</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описи (сличительные ведомости), ак</w:t>
      </w:r>
      <w:r>
        <w:rPr>
          <w:rFonts w:ascii="Times New Roman" w:hAnsi="Times New Roman"/>
          <w:bCs/>
          <w:color w:val="000000" w:themeColor="text1"/>
          <w:sz w:val="28"/>
          <w:szCs w:val="28"/>
        </w:rPr>
        <w:t xml:space="preserve">ты о результатах инвентаризации </w:t>
      </w:r>
      <w:r w:rsidRPr="00EE6AE5">
        <w:rPr>
          <w:rFonts w:ascii="Times New Roman" w:hAnsi="Times New Roman"/>
          <w:bCs/>
          <w:color w:val="000000" w:themeColor="text1"/>
          <w:sz w:val="28"/>
          <w:szCs w:val="28"/>
        </w:rPr>
        <w:t xml:space="preserve">передаются в </w:t>
      </w:r>
      <w:r>
        <w:rPr>
          <w:rFonts w:ascii="Times New Roman" w:hAnsi="Times New Roman"/>
          <w:bCs/>
          <w:color w:val="000000" w:themeColor="text1"/>
          <w:sz w:val="28"/>
          <w:szCs w:val="28"/>
        </w:rPr>
        <w:t xml:space="preserve">централизованную </w:t>
      </w:r>
      <w:r w:rsidRPr="00EE6AE5">
        <w:rPr>
          <w:rFonts w:ascii="Times New Roman" w:hAnsi="Times New Roman"/>
          <w:bCs/>
          <w:color w:val="000000" w:themeColor="text1"/>
          <w:sz w:val="28"/>
          <w:szCs w:val="28"/>
        </w:rPr>
        <w:t>бухгалтерию для выве</w:t>
      </w:r>
      <w:r>
        <w:rPr>
          <w:rFonts w:ascii="Times New Roman" w:hAnsi="Times New Roman"/>
          <w:bCs/>
          <w:color w:val="000000" w:themeColor="text1"/>
          <w:sz w:val="28"/>
          <w:szCs w:val="28"/>
        </w:rPr>
        <w:t xml:space="preserve">рки данных фактического наличия </w:t>
      </w:r>
      <w:proofErr w:type="spellStart"/>
      <w:r w:rsidRPr="00EE6AE5">
        <w:rPr>
          <w:rFonts w:ascii="Times New Roman" w:hAnsi="Times New Roman"/>
          <w:bCs/>
          <w:color w:val="000000" w:themeColor="text1"/>
          <w:sz w:val="28"/>
          <w:szCs w:val="28"/>
        </w:rPr>
        <w:t>имущественно</w:t>
      </w:r>
      <w:proofErr w:type="spellEnd"/>
      <w:r w:rsidRPr="00EE6AE5">
        <w:rPr>
          <w:rFonts w:ascii="Times New Roman" w:hAnsi="Times New Roman"/>
          <w:bCs/>
          <w:color w:val="000000" w:themeColor="text1"/>
          <w:sz w:val="28"/>
          <w:szCs w:val="28"/>
        </w:rPr>
        <w:t>-материальных и других ценнос</w:t>
      </w:r>
      <w:r>
        <w:rPr>
          <w:rFonts w:ascii="Times New Roman" w:hAnsi="Times New Roman"/>
          <w:bCs/>
          <w:color w:val="000000" w:themeColor="text1"/>
          <w:sz w:val="28"/>
          <w:szCs w:val="28"/>
        </w:rPr>
        <w:t xml:space="preserve">тей, финансовых активов и </w:t>
      </w:r>
      <w:r w:rsidRPr="00EE6AE5">
        <w:rPr>
          <w:rFonts w:ascii="Times New Roman" w:hAnsi="Times New Roman"/>
          <w:bCs/>
          <w:color w:val="000000" w:themeColor="text1"/>
          <w:sz w:val="28"/>
          <w:szCs w:val="28"/>
        </w:rPr>
        <w:t>обязательств с данными бухгалтерского учета.</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4.2. Выявленные расхожде</w:t>
      </w:r>
      <w:r>
        <w:rPr>
          <w:rFonts w:ascii="Times New Roman" w:hAnsi="Times New Roman"/>
          <w:bCs/>
          <w:color w:val="000000" w:themeColor="text1"/>
          <w:sz w:val="28"/>
          <w:szCs w:val="28"/>
        </w:rPr>
        <w:t xml:space="preserve">ния в инвентаризационных описях </w:t>
      </w:r>
      <w:r w:rsidRPr="00EE6AE5">
        <w:rPr>
          <w:rFonts w:ascii="Times New Roman" w:hAnsi="Times New Roman"/>
          <w:bCs/>
          <w:color w:val="000000" w:themeColor="text1"/>
          <w:sz w:val="28"/>
          <w:szCs w:val="28"/>
        </w:rPr>
        <w:t>(сличительных ведомостях) обобща</w:t>
      </w:r>
      <w:r>
        <w:rPr>
          <w:rFonts w:ascii="Times New Roman" w:hAnsi="Times New Roman"/>
          <w:bCs/>
          <w:color w:val="000000" w:themeColor="text1"/>
          <w:sz w:val="28"/>
          <w:szCs w:val="28"/>
        </w:rPr>
        <w:t xml:space="preserve">ются в ведомости расхождений по </w:t>
      </w:r>
      <w:r w:rsidRPr="00EE6AE5">
        <w:rPr>
          <w:rFonts w:ascii="Times New Roman" w:hAnsi="Times New Roman"/>
          <w:bCs/>
          <w:color w:val="000000" w:themeColor="text1"/>
          <w:sz w:val="28"/>
          <w:szCs w:val="28"/>
        </w:rPr>
        <w:t>результатам инвентаризации (ф. 05</w:t>
      </w:r>
      <w:r>
        <w:rPr>
          <w:rFonts w:ascii="Times New Roman" w:hAnsi="Times New Roman"/>
          <w:bCs/>
          <w:color w:val="000000" w:themeColor="text1"/>
          <w:sz w:val="28"/>
          <w:szCs w:val="28"/>
        </w:rPr>
        <w:t xml:space="preserve">04092). В этом случае она будет </w:t>
      </w:r>
      <w:r w:rsidRPr="00EE6AE5">
        <w:rPr>
          <w:rFonts w:ascii="Times New Roman" w:hAnsi="Times New Roman"/>
          <w:bCs/>
          <w:color w:val="000000" w:themeColor="text1"/>
          <w:sz w:val="28"/>
          <w:szCs w:val="28"/>
        </w:rPr>
        <w:t>приложением к акту о результатах и</w:t>
      </w:r>
      <w:r>
        <w:rPr>
          <w:rFonts w:ascii="Times New Roman" w:hAnsi="Times New Roman"/>
          <w:bCs/>
          <w:color w:val="000000" w:themeColor="text1"/>
          <w:sz w:val="28"/>
          <w:szCs w:val="28"/>
        </w:rPr>
        <w:t>нвентаризации (ф. 0504835), подписанному</w:t>
      </w:r>
      <w:r w:rsidRPr="00EE6AE5">
        <w:rPr>
          <w:rFonts w:ascii="Times New Roman" w:hAnsi="Times New Roman"/>
          <w:bCs/>
          <w:color w:val="000000" w:themeColor="text1"/>
          <w:sz w:val="28"/>
          <w:szCs w:val="28"/>
        </w:rPr>
        <w:t xml:space="preserve"> всеми членами инвентариза</w:t>
      </w:r>
      <w:r>
        <w:rPr>
          <w:rFonts w:ascii="Times New Roman" w:hAnsi="Times New Roman"/>
          <w:bCs/>
          <w:color w:val="000000" w:themeColor="text1"/>
          <w:sz w:val="28"/>
          <w:szCs w:val="28"/>
        </w:rPr>
        <w:t xml:space="preserve">ционной комиссии и утверждается </w:t>
      </w:r>
      <w:r w:rsidRPr="00EE6AE5">
        <w:rPr>
          <w:rFonts w:ascii="Times New Roman" w:hAnsi="Times New Roman"/>
          <w:bCs/>
          <w:color w:val="000000" w:themeColor="text1"/>
          <w:sz w:val="28"/>
          <w:szCs w:val="28"/>
        </w:rPr>
        <w:t>руководителем учреждения</w:t>
      </w:r>
      <w:r>
        <w:rPr>
          <w:rFonts w:ascii="Times New Roman" w:hAnsi="Times New Roman"/>
          <w:bCs/>
          <w:color w:val="000000" w:themeColor="text1"/>
          <w:sz w:val="28"/>
          <w:szCs w:val="28"/>
        </w:rPr>
        <w:t xml:space="preserve"> (субъекта учета)</w:t>
      </w:r>
      <w:r w:rsidRPr="00EE6AE5">
        <w:rPr>
          <w:rFonts w:ascii="Times New Roman" w:hAnsi="Times New Roman"/>
          <w:bCs/>
          <w:color w:val="000000" w:themeColor="text1"/>
          <w:sz w:val="28"/>
          <w:szCs w:val="28"/>
        </w:rPr>
        <w:t>.</w:t>
      </w:r>
    </w:p>
    <w:p w:rsidR="00EE6AE5"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t>4.3. После завершения инвент</w:t>
      </w:r>
      <w:r>
        <w:rPr>
          <w:rFonts w:ascii="Times New Roman" w:hAnsi="Times New Roman"/>
          <w:bCs/>
          <w:color w:val="000000" w:themeColor="text1"/>
          <w:sz w:val="28"/>
          <w:szCs w:val="28"/>
        </w:rPr>
        <w:t>аризации выявленные расхождения (</w:t>
      </w:r>
      <w:r w:rsidRPr="00EE6AE5">
        <w:rPr>
          <w:rFonts w:ascii="Times New Roman" w:hAnsi="Times New Roman"/>
          <w:bCs/>
          <w:color w:val="000000" w:themeColor="text1"/>
          <w:sz w:val="28"/>
          <w:szCs w:val="28"/>
        </w:rPr>
        <w:t>неуч</w:t>
      </w:r>
      <w:r>
        <w:rPr>
          <w:rFonts w:ascii="Times New Roman" w:hAnsi="Times New Roman"/>
          <w:bCs/>
          <w:color w:val="000000" w:themeColor="text1"/>
          <w:sz w:val="28"/>
          <w:szCs w:val="28"/>
        </w:rPr>
        <w:t xml:space="preserve">тенные объекты, недостачи) отражаются в бухгалтерском учете в том периоде, в котором была проведена инвентаризация, по </w:t>
      </w:r>
      <w:r w:rsidRPr="00EE6AE5">
        <w:rPr>
          <w:rFonts w:ascii="Times New Roman" w:hAnsi="Times New Roman"/>
          <w:bCs/>
          <w:color w:val="000000" w:themeColor="text1"/>
          <w:sz w:val="28"/>
          <w:szCs w:val="28"/>
        </w:rPr>
        <w:t xml:space="preserve">годовой инвентаризации - в годовом бухгалтерском </w:t>
      </w:r>
      <w:r>
        <w:rPr>
          <w:rFonts w:ascii="Times New Roman" w:hAnsi="Times New Roman"/>
          <w:bCs/>
          <w:color w:val="000000" w:themeColor="text1"/>
          <w:sz w:val="28"/>
          <w:szCs w:val="28"/>
        </w:rPr>
        <w:t xml:space="preserve">(бюджетном) отчете, </w:t>
      </w:r>
      <w:r w:rsidRPr="00EE6AE5">
        <w:rPr>
          <w:rFonts w:ascii="Times New Roman" w:hAnsi="Times New Roman"/>
          <w:bCs/>
          <w:color w:val="000000" w:themeColor="text1"/>
          <w:sz w:val="28"/>
          <w:szCs w:val="28"/>
        </w:rPr>
        <w:t>а при не</w:t>
      </w:r>
      <w:r>
        <w:rPr>
          <w:rFonts w:ascii="Times New Roman" w:hAnsi="Times New Roman"/>
          <w:bCs/>
          <w:color w:val="000000" w:themeColor="text1"/>
          <w:sz w:val="28"/>
          <w:szCs w:val="28"/>
        </w:rPr>
        <w:t xml:space="preserve">обходимости материалы направляются в судебные органы для </w:t>
      </w:r>
      <w:r w:rsidRPr="00EE6AE5">
        <w:rPr>
          <w:rFonts w:ascii="Times New Roman" w:hAnsi="Times New Roman"/>
          <w:bCs/>
          <w:color w:val="000000" w:themeColor="text1"/>
          <w:sz w:val="28"/>
          <w:szCs w:val="28"/>
        </w:rPr>
        <w:t>предъявления гражданского иска.</w:t>
      </w:r>
    </w:p>
    <w:p w:rsidR="005A212B" w:rsidRPr="00EE6AE5" w:rsidRDefault="00EE6AE5" w:rsidP="00EE6AE5">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EE6AE5">
        <w:rPr>
          <w:rFonts w:ascii="Times New Roman" w:hAnsi="Times New Roman"/>
          <w:bCs/>
          <w:color w:val="000000" w:themeColor="text1"/>
          <w:sz w:val="28"/>
          <w:szCs w:val="28"/>
        </w:rPr>
        <w:lastRenderedPageBreak/>
        <w:t>4.4На суммы выявленных излиш</w:t>
      </w:r>
      <w:r>
        <w:rPr>
          <w:rFonts w:ascii="Times New Roman" w:hAnsi="Times New Roman"/>
          <w:bCs/>
          <w:color w:val="000000" w:themeColor="text1"/>
          <w:sz w:val="28"/>
          <w:szCs w:val="28"/>
        </w:rPr>
        <w:t xml:space="preserve">ков, недостач основных средств, </w:t>
      </w:r>
      <w:r w:rsidRPr="00EE6AE5">
        <w:rPr>
          <w:rFonts w:ascii="Times New Roman" w:hAnsi="Times New Roman"/>
          <w:bCs/>
          <w:color w:val="000000" w:themeColor="text1"/>
          <w:sz w:val="28"/>
          <w:szCs w:val="28"/>
        </w:rPr>
        <w:t>нематериальных активов, материальных запа</w:t>
      </w:r>
      <w:r>
        <w:rPr>
          <w:rFonts w:ascii="Times New Roman" w:hAnsi="Times New Roman"/>
          <w:bCs/>
          <w:color w:val="000000" w:themeColor="text1"/>
          <w:sz w:val="28"/>
          <w:szCs w:val="28"/>
        </w:rPr>
        <w:t xml:space="preserve">сов инвентаризационная комиссия учреждения (субъекта учета) </w:t>
      </w:r>
      <w:r w:rsidRPr="00EE6AE5">
        <w:rPr>
          <w:rFonts w:ascii="Times New Roman" w:hAnsi="Times New Roman"/>
          <w:bCs/>
          <w:color w:val="000000" w:themeColor="text1"/>
          <w:sz w:val="28"/>
          <w:szCs w:val="28"/>
        </w:rPr>
        <w:t>требует объяснение с ответственно</w:t>
      </w:r>
      <w:r>
        <w:rPr>
          <w:rFonts w:ascii="Times New Roman" w:hAnsi="Times New Roman"/>
          <w:bCs/>
          <w:color w:val="000000" w:themeColor="text1"/>
          <w:sz w:val="28"/>
          <w:szCs w:val="28"/>
        </w:rPr>
        <w:t xml:space="preserve">го лица по причинам расхождений </w:t>
      </w:r>
      <w:r w:rsidRPr="00EE6AE5">
        <w:rPr>
          <w:rFonts w:ascii="Times New Roman" w:hAnsi="Times New Roman"/>
          <w:bCs/>
          <w:color w:val="000000" w:themeColor="text1"/>
          <w:sz w:val="28"/>
          <w:szCs w:val="28"/>
        </w:rPr>
        <w:t>с данными бухгалтерского</w:t>
      </w:r>
      <w:r>
        <w:rPr>
          <w:rFonts w:ascii="Times New Roman" w:hAnsi="Times New Roman"/>
          <w:bCs/>
          <w:color w:val="000000" w:themeColor="text1"/>
          <w:sz w:val="28"/>
          <w:szCs w:val="28"/>
        </w:rPr>
        <w:t xml:space="preserve"> (бюджетного)</w:t>
      </w:r>
      <w:r w:rsidRPr="00EE6AE5">
        <w:rPr>
          <w:rFonts w:ascii="Times New Roman" w:hAnsi="Times New Roman"/>
          <w:bCs/>
          <w:color w:val="000000" w:themeColor="text1"/>
          <w:sz w:val="28"/>
          <w:szCs w:val="28"/>
        </w:rPr>
        <w:t xml:space="preserve"> учета. Приказом руководителя </w:t>
      </w:r>
      <w:r>
        <w:rPr>
          <w:rFonts w:ascii="Times New Roman" w:hAnsi="Times New Roman"/>
          <w:bCs/>
          <w:color w:val="000000" w:themeColor="text1"/>
          <w:sz w:val="28"/>
          <w:szCs w:val="28"/>
        </w:rPr>
        <w:t xml:space="preserve">учреждения (субъекта учета) создается комиссия </w:t>
      </w:r>
      <w:r w:rsidRPr="00EE6AE5">
        <w:rPr>
          <w:rFonts w:ascii="Times New Roman" w:hAnsi="Times New Roman"/>
          <w:bCs/>
          <w:color w:val="000000" w:themeColor="text1"/>
          <w:sz w:val="28"/>
          <w:szCs w:val="28"/>
        </w:rPr>
        <w:t>для проведения внутреннего служебн</w:t>
      </w:r>
      <w:r>
        <w:rPr>
          <w:rFonts w:ascii="Times New Roman" w:hAnsi="Times New Roman"/>
          <w:bCs/>
          <w:color w:val="000000" w:themeColor="text1"/>
          <w:sz w:val="28"/>
          <w:szCs w:val="28"/>
        </w:rPr>
        <w:t xml:space="preserve">ого расследования для выявления </w:t>
      </w:r>
      <w:r w:rsidRPr="00EE6AE5">
        <w:rPr>
          <w:rFonts w:ascii="Times New Roman" w:hAnsi="Times New Roman"/>
          <w:bCs/>
          <w:color w:val="000000" w:themeColor="text1"/>
          <w:sz w:val="28"/>
          <w:szCs w:val="28"/>
        </w:rPr>
        <w:t>виновного лица, допустившего возникновение не сохранности дове</w:t>
      </w:r>
      <w:r>
        <w:rPr>
          <w:rFonts w:ascii="Times New Roman" w:hAnsi="Times New Roman"/>
          <w:bCs/>
          <w:color w:val="000000" w:themeColor="text1"/>
          <w:sz w:val="28"/>
          <w:szCs w:val="28"/>
        </w:rPr>
        <w:t xml:space="preserve">ренных ему </w:t>
      </w:r>
      <w:r w:rsidRPr="00EE6AE5">
        <w:rPr>
          <w:rFonts w:ascii="Times New Roman" w:hAnsi="Times New Roman"/>
          <w:bCs/>
          <w:color w:val="000000" w:themeColor="text1"/>
          <w:sz w:val="28"/>
          <w:szCs w:val="28"/>
        </w:rPr>
        <w:t>материальных ценностей.</w:t>
      </w:r>
    </w:p>
    <w:p w:rsidR="00445553" w:rsidRDefault="00445553" w:rsidP="00445553">
      <w:pPr>
        <w:spacing w:after="160" w:line="240" w:lineRule="auto"/>
        <w:ind w:firstLine="709"/>
        <w:jc w:val="both"/>
        <w:rPr>
          <w:rFonts w:ascii="Times New Roman" w:eastAsiaTheme="minorHAnsi" w:hAnsi="Times New Roman"/>
          <w:sz w:val="28"/>
          <w:szCs w:val="28"/>
        </w:rPr>
      </w:pPr>
      <w:r w:rsidRPr="00445553">
        <w:rPr>
          <w:rFonts w:ascii="Times New Roman" w:eastAsiaTheme="minorHAnsi" w:hAnsi="Times New Roman"/>
          <w:b/>
          <w:sz w:val="28"/>
          <w:szCs w:val="28"/>
        </w:rPr>
        <w:t>Приложение №</w:t>
      </w:r>
      <w:r w:rsidR="00773A71">
        <w:rPr>
          <w:rFonts w:ascii="Times New Roman" w:eastAsiaTheme="minorHAnsi" w:hAnsi="Times New Roman"/>
          <w:b/>
          <w:sz w:val="28"/>
          <w:szCs w:val="28"/>
        </w:rPr>
        <w:t>10</w:t>
      </w:r>
      <w:r w:rsidRPr="00445553">
        <w:rPr>
          <w:rFonts w:ascii="Times New Roman" w:eastAsiaTheme="minorHAnsi" w:hAnsi="Times New Roman"/>
          <w:sz w:val="28"/>
          <w:szCs w:val="28"/>
        </w:rPr>
        <w:t xml:space="preserve"> Порядок выдачи денежных средств под отчет и оформления отчетов по их использованию.</w:t>
      </w:r>
    </w:p>
    <w:p w:rsidR="00445553" w:rsidRPr="00445553" w:rsidRDefault="00445553" w:rsidP="00445553">
      <w:pPr>
        <w:spacing w:after="16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 Настоящее положение разработано с целью установления единого порядка </w:t>
      </w:r>
      <w:r w:rsidRPr="00445553">
        <w:rPr>
          <w:rFonts w:ascii="Times New Roman" w:eastAsiaTheme="minorHAnsi" w:hAnsi="Times New Roman"/>
          <w:sz w:val="28"/>
          <w:szCs w:val="28"/>
        </w:rPr>
        <w:t>расчетов с подотчетнымилицами.</w:t>
      </w:r>
    </w:p>
    <w:p w:rsidR="00445553" w:rsidRPr="00445553" w:rsidRDefault="00445553" w:rsidP="00445553">
      <w:pPr>
        <w:spacing w:after="16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2. Под отчет денежные средства выдаются на командировочные,хозяйственные расходы путем перечисления на банковский счетс использованием банковской карты сотрудника Учреждения</w:t>
      </w:r>
      <w:r w:rsidR="00F46A60">
        <w:rPr>
          <w:rFonts w:ascii="Times New Roman" w:eastAsiaTheme="minorHAnsi" w:hAnsi="Times New Roman"/>
          <w:sz w:val="28"/>
          <w:szCs w:val="28"/>
        </w:rPr>
        <w:t xml:space="preserve"> или деб</w:t>
      </w:r>
      <w:r w:rsidR="001853FA">
        <w:rPr>
          <w:rFonts w:ascii="Times New Roman" w:eastAsiaTheme="minorHAnsi" w:hAnsi="Times New Roman"/>
          <w:sz w:val="28"/>
          <w:szCs w:val="28"/>
        </w:rPr>
        <w:t>е</w:t>
      </w:r>
      <w:r w:rsidR="00F46A60">
        <w:rPr>
          <w:rFonts w:ascii="Times New Roman" w:eastAsiaTheme="minorHAnsi" w:hAnsi="Times New Roman"/>
          <w:sz w:val="28"/>
          <w:szCs w:val="28"/>
        </w:rPr>
        <w:t>товую карту учреждения</w:t>
      </w:r>
      <w:r w:rsidRPr="00445553">
        <w:rPr>
          <w:rFonts w:ascii="Times New Roman" w:eastAsiaTheme="minorHAnsi" w:hAnsi="Times New Roman"/>
          <w:sz w:val="28"/>
          <w:szCs w:val="28"/>
        </w:rPr>
        <w:t>, получающего денежные</w:t>
      </w:r>
      <w:r>
        <w:rPr>
          <w:rFonts w:ascii="Times New Roman" w:eastAsiaTheme="minorHAnsi" w:hAnsi="Times New Roman"/>
          <w:sz w:val="28"/>
          <w:szCs w:val="28"/>
        </w:rPr>
        <w:t xml:space="preserve"> средства под отчет либо путем выдачи наличных денежных средств из кассы.</w:t>
      </w:r>
    </w:p>
    <w:p w:rsidR="00445553" w:rsidRPr="00445553" w:rsidRDefault="00445553" w:rsidP="00445553">
      <w:pPr>
        <w:spacing w:after="16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Основанием для перечисления средств под отчет на банковский счетсотрудника Учреждения является:</w:t>
      </w:r>
    </w:p>
    <w:p w:rsidR="00445553" w:rsidRPr="00445553" w:rsidRDefault="00445553" w:rsidP="00445553">
      <w:pPr>
        <w:spacing w:after="16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 xml:space="preserve">- на командировочные расходы - заявление </w:t>
      </w:r>
      <w:r w:rsidR="00F46A60">
        <w:rPr>
          <w:rFonts w:ascii="Times New Roman" w:eastAsiaTheme="minorHAnsi" w:hAnsi="Times New Roman"/>
          <w:sz w:val="28"/>
          <w:szCs w:val="28"/>
        </w:rPr>
        <w:t>с</w:t>
      </w:r>
      <w:r w:rsidRPr="00445553">
        <w:rPr>
          <w:rFonts w:ascii="Times New Roman" w:eastAsiaTheme="minorHAnsi" w:hAnsi="Times New Roman"/>
          <w:sz w:val="28"/>
          <w:szCs w:val="28"/>
        </w:rPr>
        <w:t>отрудника Учреждения о перечисленииденежных средств под отчет</w:t>
      </w:r>
      <w:r>
        <w:rPr>
          <w:rFonts w:ascii="Times New Roman" w:eastAsiaTheme="minorHAnsi" w:hAnsi="Times New Roman"/>
          <w:sz w:val="28"/>
          <w:szCs w:val="28"/>
        </w:rPr>
        <w:t xml:space="preserve"> или выдачу наличных</w:t>
      </w:r>
      <w:r w:rsidRPr="00445553">
        <w:rPr>
          <w:rFonts w:ascii="Times New Roman" w:eastAsiaTheme="minorHAnsi" w:hAnsi="Times New Roman"/>
          <w:sz w:val="28"/>
          <w:szCs w:val="28"/>
        </w:rPr>
        <w:t>, с</w:t>
      </w:r>
      <w:r>
        <w:rPr>
          <w:rFonts w:ascii="Times New Roman" w:eastAsiaTheme="minorHAnsi" w:hAnsi="Times New Roman"/>
          <w:sz w:val="28"/>
          <w:szCs w:val="28"/>
        </w:rPr>
        <w:t>одержащее разрешительную подпись</w:t>
      </w:r>
      <w:r w:rsidRPr="00445553">
        <w:rPr>
          <w:rFonts w:ascii="Times New Roman" w:eastAsiaTheme="minorHAnsi" w:hAnsi="Times New Roman"/>
          <w:sz w:val="28"/>
          <w:szCs w:val="28"/>
        </w:rPr>
        <w:t xml:space="preserve"> лица, накоторого возложены обязанности по подписанию данных документов;</w:t>
      </w:r>
    </w:p>
    <w:p w:rsidR="00445553" w:rsidRPr="00445553" w:rsidRDefault="00445553" w:rsidP="00445553">
      <w:pPr>
        <w:spacing w:after="16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 на хозяйственные расходы - заявление о перечислении денежныхсредств</w:t>
      </w:r>
      <w:r>
        <w:rPr>
          <w:rFonts w:ascii="Times New Roman" w:eastAsiaTheme="minorHAnsi" w:hAnsi="Times New Roman"/>
          <w:sz w:val="28"/>
          <w:szCs w:val="28"/>
        </w:rPr>
        <w:t xml:space="preserve"> или выдачу наличных</w:t>
      </w:r>
      <w:r w:rsidRPr="00445553">
        <w:rPr>
          <w:rFonts w:ascii="Times New Roman" w:eastAsiaTheme="minorHAnsi" w:hAnsi="Times New Roman"/>
          <w:sz w:val="28"/>
          <w:szCs w:val="28"/>
        </w:rPr>
        <w:t xml:space="preserve"> под отчет, с</w:t>
      </w:r>
      <w:r>
        <w:rPr>
          <w:rFonts w:ascii="Times New Roman" w:eastAsiaTheme="minorHAnsi" w:hAnsi="Times New Roman"/>
          <w:sz w:val="28"/>
          <w:szCs w:val="28"/>
        </w:rPr>
        <w:t>одержащее разрешительную подпись</w:t>
      </w:r>
      <w:r w:rsidRPr="00445553">
        <w:rPr>
          <w:rFonts w:ascii="Times New Roman" w:eastAsiaTheme="minorHAnsi" w:hAnsi="Times New Roman"/>
          <w:sz w:val="28"/>
          <w:szCs w:val="28"/>
        </w:rPr>
        <w:t xml:space="preserve"> лица, на котороговозложены обязанности по подписанию данных документов.</w:t>
      </w:r>
    </w:p>
    <w:p w:rsidR="00445553" w:rsidRPr="00445553" w:rsidRDefault="00445553" w:rsidP="00445553">
      <w:pPr>
        <w:spacing w:after="16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Основанием для возмещения перерасхода денежных средств являетсязаявление на возмещение перерасхода командировочных (хозяйственных)расходов (далее - заявление на возмещение перерасхода) и авансовый отчет.</w:t>
      </w:r>
    </w:p>
    <w:p w:rsidR="00445553" w:rsidRPr="00445553" w:rsidRDefault="00445553" w:rsidP="00445553">
      <w:pPr>
        <w:spacing w:after="16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Основанием для удержания из заработной платы неиспользованногоостатка денежных средств, выданных под отчет на командировочные(хозяйственные) расходы, является заявление об удержании из заработной</w:t>
      </w:r>
      <w:r>
        <w:rPr>
          <w:rFonts w:ascii="Times New Roman" w:eastAsiaTheme="minorHAnsi" w:hAnsi="Times New Roman"/>
          <w:sz w:val="28"/>
          <w:szCs w:val="28"/>
        </w:rPr>
        <w:t xml:space="preserve"> платы.</w:t>
      </w:r>
    </w:p>
    <w:p w:rsidR="00445553" w:rsidRPr="00445553" w:rsidRDefault="00445553" w:rsidP="00445553">
      <w:pPr>
        <w:spacing w:after="16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3. Перечень сотрудников</w:t>
      </w:r>
      <w:r>
        <w:rPr>
          <w:rFonts w:ascii="Times New Roman" w:eastAsiaTheme="minorHAnsi" w:hAnsi="Times New Roman"/>
          <w:sz w:val="28"/>
          <w:szCs w:val="28"/>
        </w:rPr>
        <w:t xml:space="preserve"> учреждений</w:t>
      </w:r>
      <w:r w:rsidRPr="00445553">
        <w:rPr>
          <w:rFonts w:ascii="Times New Roman" w:eastAsiaTheme="minorHAnsi" w:hAnsi="Times New Roman"/>
          <w:sz w:val="28"/>
          <w:szCs w:val="28"/>
        </w:rPr>
        <w:t>, которым выдаются под отчет денежныесредства:</w:t>
      </w:r>
    </w:p>
    <w:tbl>
      <w:tblPr>
        <w:tblStyle w:val="a5"/>
        <w:tblW w:w="0" w:type="auto"/>
        <w:tblLook w:val="04A0" w:firstRow="1" w:lastRow="0" w:firstColumn="1" w:lastColumn="0" w:noHBand="0" w:noVBand="1"/>
      </w:tblPr>
      <w:tblGrid>
        <w:gridCol w:w="1696"/>
        <w:gridCol w:w="3686"/>
        <w:gridCol w:w="5074"/>
      </w:tblGrid>
      <w:tr w:rsidR="00445553" w:rsidTr="00445553">
        <w:tc>
          <w:tcPr>
            <w:tcW w:w="1696" w:type="dxa"/>
          </w:tcPr>
          <w:p w:rsidR="00445553" w:rsidRPr="00445553" w:rsidRDefault="00445553" w:rsidP="00445553">
            <w:pPr>
              <w:autoSpaceDE w:val="0"/>
              <w:autoSpaceDN w:val="0"/>
              <w:adjustRightInd w:val="0"/>
              <w:spacing w:after="0" w:line="240" w:lineRule="auto"/>
              <w:jc w:val="center"/>
              <w:rPr>
                <w:rFonts w:ascii="Times New Roman" w:eastAsiaTheme="minorHAnsi" w:hAnsi="Times New Roman"/>
                <w:sz w:val="24"/>
                <w:szCs w:val="24"/>
              </w:rPr>
            </w:pPr>
            <w:r w:rsidRPr="00445553">
              <w:rPr>
                <w:rFonts w:ascii="Times New Roman" w:eastAsiaTheme="minorHAnsi" w:hAnsi="Times New Roman"/>
                <w:sz w:val="24"/>
                <w:szCs w:val="24"/>
              </w:rPr>
              <w:t>№№ п/п</w:t>
            </w:r>
          </w:p>
        </w:tc>
        <w:tc>
          <w:tcPr>
            <w:tcW w:w="3686" w:type="dxa"/>
          </w:tcPr>
          <w:p w:rsidR="00445553" w:rsidRPr="00445553" w:rsidRDefault="00445553" w:rsidP="00445553">
            <w:pPr>
              <w:autoSpaceDE w:val="0"/>
              <w:autoSpaceDN w:val="0"/>
              <w:adjustRightInd w:val="0"/>
              <w:spacing w:after="0" w:line="240" w:lineRule="auto"/>
              <w:jc w:val="center"/>
              <w:rPr>
                <w:rFonts w:ascii="Times New Roman" w:eastAsiaTheme="minorHAnsi" w:hAnsi="Times New Roman"/>
                <w:sz w:val="24"/>
                <w:szCs w:val="24"/>
              </w:rPr>
            </w:pPr>
            <w:r w:rsidRPr="00445553">
              <w:rPr>
                <w:rFonts w:ascii="Times New Roman" w:eastAsiaTheme="minorHAnsi" w:hAnsi="Times New Roman"/>
                <w:sz w:val="24"/>
                <w:szCs w:val="24"/>
              </w:rPr>
              <w:t>Цель получения денежных</w:t>
            </w:r>
          </w:p>
          <w:p w:rsidR="00445553" w:rsidRPr="00445553" w:rsidRDefault="00445553" w:rsidP="00445553">
            <w:pPr>
              <w:autoSpaceDE w:val="0"/>
              <w:autoSpaceDN w:val="0"/>
              <w:adjustRightInd w:val="0"/>
              <w:spacing w:after="0" w:line="240" w:lineRule="auto"/>
              <w:jc w:val="center"/>
              <w:rPr>
                <w:rFonts w:ascii="Times New Roman" w:eastAsiaTheme="minorHAnsi" w:hAnsi="Times New Roman"/>
                <w:sz w:val="24"/>
                <w:szCs w:val="24"/>
              </w:rPr>
            </w:pPr>
            <w:r w:rsidRPr="00445553">
              <w:rPr>
                <w:rFonts w:ascii="Times New Roman" w:eastAsiaTheme="minorHAnsi" w:hAnsi="Times New Roman"/>
                <w:sz w:val="24"/>
                <w:szCs w:val="24"/>
              </w:rPr>
              <w:t>средств</w:t>
            </w:r>
          </w:p>
        </w:tc>
        <w:tc>
          <w:tcPr>
            <w:tcW w:w="5074" w:type="dxa"/>
          </w:tcPr>
          <w:p w:rsidR="00445553" w:rsidRPr="00445553" w:rsidRDefault="00445553" w:rsidP="00445553">
            <w:pPr>
              <w:autoSpaceDE w:val="0"/>
              <w:autoSpaceDN w:val="0"/>
              <w:adjustRightInd w:val="0"/>
              <w:spacing w:after="0" w:line="240" w:lineRule="auto"/>
              <w:jc w:val="center"/>
              <w:rPr>
                <w:rFonts w:ascii="Times New Roman" w:eastAsiaTheme="minorHAnsi" w:hAnsi="Times New Roman"/>
                <w:sz w:val="24"/>
                <w:szCs w:val="24"/>
              </w:rPr>
            </w:pPr>
            <w:r w:rsidRPr="00445553">
              <w:rPr>
                <w:rFonts w:ascii="Times New Roman" w:eastAsiaTheme="minorHAnsi" w:hAnsi="Times New Roman"/>
                <w:sz w:val="24"/>
                <w:szCs w:val="24"/>
              </w:rPr>
              <w:t>Получатель</w:t>
            </w:r>
          </w:p>
        </w:tc>
      </w:tr>
      <w:tr w:rsidR="00445553" w:rsidTr="00445553">
        <w:tc>
          <w:tcPr>
            <w:tcW w:w="1696" w:type="dxa"/>
          </w:tcPr>
          <w:p w:rsidR="00445553" w:rsidRPr="00445553" w:rsidRDefault="00445553" w:rsidP="005A212B">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p>
        </w:tc>
        <w:tc>
          <w:tcPr>
            <w:tcW w:w="3686" w:type="dxa"/>
          </w:tcPr>
          <w:p w:rsidR="00445553" w:rsidRPr="00445553" w:rsidRDefault="00445553" w:rsidP="005A212B">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Командировочные расходы</w:t>
            </w:r>
          </w:p>
        </w:tc>
        <w:tc>
          <w:tcPr>
            <w:tcW w:w="5074" w:type="dxa"/>
          </w:tcPr>
          <w:p w:rsidR="00445553" w:rsidRPr="00445553" w:rsidRDefault="00445553" w:rsidP="00445553">
            <w:pPr>
              <w:autoSpaceDE w:val="0"/>
              <w:autoSpaceDN w:val="0"/>
              <w:adjustRightInd w:val="0"/>
              <w:spacing w:after="0" w:line="240" w:lineRule="auto"/>
              <w:jc w:val="both"/>
              <w:rPr>
                <w:rFonts w:ascii="Times New Roman" w:eastAsiaTheme="minorHAnsi" w:hAnsi="Times New Roman"/>
                <w:sz w:val="24"/>
                <w:szCs w:val="24"/>
              </w:rPr>
            </w:pPr>
            <w:r w:rsidRPr="00445553">
              <w:rPr>
                <w:rFonts w:ascii="Times New Roman" w:eastAsiaTheme="minorHAnsi" w:hAnsi="Times New Roman"/>
                <w:sz w:val="24"/>
                <w:szCs w:val="24"/>
              </w:rPr>
              <w:t>Сотрудник учреждения на основании распоряжения</w:t>
            </w:r>
          </w:p>
          <w:p w:rsidR="00445553" w:rsidRPr="00445553" w:rsidRDefault="00445553" w:rsidP="00445553">
            <w:pPr>
              <w:autoSpaceDE w:val="0"/>
              <w:autoSpaceDN w:val="0"/>
              <w:adjustRightInd w:val="0"/>
              <w:spacing w:after="0" w:line="240" w:lineRule="auto"/>
              <w:jc w:val="both"/>
              <w:rPr>
                <w:rFonts w:ascii="Times New Roman" w:eastAsiaTheme="minorHAnsi" w:hAnsi="Times New Roman"/>
                <w:sz w:val="24"/>
                <w:szCs w:val="24"/>
              </w:rPr>
            </w:pPr>
            <w:r w:rsidRPr="00445553">
              <w:rPr>
                <w:rFonts w:ascii="Times New Roman" w:eastAsiaTheme="minorHAnsi" w:hAnsi="Times New Roman"/>
                <w:sz w:val="24"/>
                <w:szCs w:val="24"/>
              </w:rPr>
              <w:t>руководителя о командировке и заявления оперечислении денежных средств под отчет</w:t>
            </w:r>
            <w:r>
              <w:rPr>
                <w:rFonts w:ascii="Times New Roman" w:eastAsiaTheme="minorHAnsi" w:hAnsi="Times New Roman"/>
                <w:sz w:val="24"/>
                <w:szCs w:val="24"/>
              </w:rPr>
              <w:t xml:space="preserve"> или выдача наличных</w:t>
            </w:r>
          </w:p>
        </w:tc>
      </w:tr>
      <w:tr w:rsidR="00445553" w:rsidTr="00445553">
        <w:tc>
          <w:tcPr>
            <w:tcW w:w="1696" w:type="dxa"/>
          </w:tcPr>
          <w:p w:rsidR="00445553" w:rsidRPr="00445553" w:rsidRDefault="00445553" w:rsidP="005A212B">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p>
        </w:tc>
        <w:tc>
          <w:tcPr>
            <w:tcW w:w="3686" w:type="dxa"/>
          </w:tcPr>
          <w:p w:rsidR="00445553" w:rsidRPr="00445553" w:rsidRDefault="00445553" w:rsidP="005A212B">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Хозяйственные расходы</w:t>
            </w:r>
          </w:p>
        </w:tc>
        <w:tc>
          <w:tcPr>
            <w:tcW w:w="5074" w:type="dxa"/>
          </w:tcPr>
          <w:p w:rsidR="00445553" w:rsidRPr="00445553" w:rsidRDefault="00445553" w:rsidP="00445553">
            <w:pPr>
              <w:autoSpaceDE w:val="0"/>
              <w:autoSpaceDN w:val="0"/>
              <w:adjustRightInd w:val="0"/>
              <w:spacing w:after="0" w:line="240" w:lineRule="auto"/>
              <w:jc w:val="both"/>
              <w:rPr>
                <w:rFonts w:ascii="Times New Roman" w:eastAsiaTheme="minorHAnsi" w:hAnsi="Times New Roman"/>
                <w:sz w:val="24"/>
                <w:szCs w:val="24"/>
              </w:rPr>
            </w:pPr>
            <w:r w:rsidRPr="00445553">
              <w:rPr>
                <w:rFonts w:ascii="Times New Roman" w:eastAsiaTheme="minorHAnsi" w:hAnsi="Times New Roman"/>
                <w:sz w:val="24"/>
                <w:szCs w:val="24"/>
              </w:rPr>
              <w:t>Сотрудник учреждения, с которым заключен договор ополной материальной ответственности</w:t>
            </w:r>
          </w:p>
        </w:tc>
      </w:tr>
    </w:tbl>
    <w:p w:rsidR="00445553" w:rsidRPr="00445553" w:rsidRDefault="00445553" w:rsidP="00445553">
      <w:pPr>
        <w:autoSpaceDE w:val="0"/>
        <w:autoSpaceDN w:val="0"/>
        <w:adjustRightInd w:val="0"/>
        <w:spacing w:after="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lastRenderedPageBreak/>
        <w:t>4. Об израсходовании полученных сум</w:t>
      </w:r>
      <w:r>
        <w:rPr>
          <w:rFonts w:ascii="Times New Roman" w:eastAsiaTheme="minorHAnsi" w:hAnsi="Times New Roman"/>
          <w:sz w:val="28"/>
          <w:szCs w:val="28"/>
        </w:rPr>
        <w:t xml:space="preserve">м подотчетное лицо представляет в централизованную бухгалтерию </w:t>
      </w:r>
      <w:r w:rsidRPr="00445553">
        <w:rPr>
          <w:rFonts w:ascii="Times New Roman" w:eastAsiaTheme="minorHAnsi" w:hAnsi="Times New Roman"/>
          <w:sz w:val="28"/>
          <w:szCs w:val="28"/>
        </w:rPr>
        <w:t>Авансовый отчет (ф</w:t>
      </w:r>
      <w:r>
        <w:rPr>
          <w:rFonts w:ascii="Times New Roman" w:eastAsiaTheme="minorHAnsi" w:hAnsi="Times New Roman"/>
          <w:sz w:val="28"/>
          <w:szCs w:val="28"/>
        </w:rPr>
        <w:t xml:space="preserve">. 0504505) с приложением </w:t>
      </w:r>
      <w:r w:rsidRPr="00445553">
        <w:rPr>
          <w:rFonts w:ascii="Times New Roman" w:eastAsiaTheme="minorHAnsi" w:hAnsi="Times New Roman"/>
          <w:sz w:val="28"/>
          <w:szCs w:val="28"/>
        </w:rPr>
        <w:t>документов, подтверждающих произведенные расходы.</w:t>
      </w:r>
    </w:p>
    <w:p w:rsidR="00445553" w:rsidRPr="00445553" w:rsidRDefault="00445553" w:rsidP="00445553">
      <w:pPr>
        <w:autoSpaceDE w:val="0"/>
        <w:autoSpaceDN w:val="0"/>
        <w:adjustRightInd w:val="0"/>
        <w:spacing w:after="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 xml:space="preserve">Документы, приложенные к Авансовому </w:t>
      </w:r>
      <w:r>
        <w:rPr>
          <w:rFonts w:ascii="Times New Roman" w:eastAsiaTheme="minorHAnsi" w:hAnsi="Times New Roman"/>
          <w:sz w:val="28"/>
          <w:szCs w:val="28"/>
        </w:rPr>
        <w:t xml:space="preserve">отчету (ф. 0504505), нумеруются </w:t>
      </w:r>
      <w:r w:rsidRPr="00445553">
        <w:rPr>
          <w:rFonts w:ascii="Times New Roman" w:eastAsiaTheme="minorHAnsi" w:hAnsi="Times New Roman"/>
          <w:sz w:val="28"/>
          <w:szCs w:val="28"/>
        </w:rPr>
        <w:t>подотчетным лицом в порядке их записи в отчете.</w:t>
      </w:r>
    </w:p>
    <w:p w:rsidR="00445553" w:rsidRPr="00445553" w:rsidRDefault="00445553" w:rsidP="00445553">
      <w:pPr>
        <w:autoSpaceDE w:val="0"/>
        <w:autoSpaceDN w:val="0"/>
        <w:adjustRightInd w:val="0"/>
        <w:spacing w:after="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 xml:space="preserve">5. Сотрудники Учреждения, получившие денежные средства под отчет </w:t>
      </w:r>
      <w:r>
        <w:rPr>
          <w:rFonts w:ascii="Times New Roman" w:eastAsiaTheme="minorHAnsi" w:hAnsi="Times New Roman"/>
          <w:sz w:val="28"/>
          <w:szCs w:val="28"/>
        </w:rPr>
        <w:t xml:space="preserve">на </w:t>
      </w:r>
      <w:r w:rsidRPr="00445553">
        <w:rPr>
          <w:rFonts w:ascii="Times New Roman" w:eastAsiaTheme="minorHAnsi" w:hAnsi="Times New Roman"/>
          <w:sz w:val="28"/>
          <w:szCs w:val="28"/>
        </w:rPr>
        <w:t>командировочные расходы, обязаны</w:t>
      </w:r>
      <w:r>
        <w:rPr>
          <w:rFonts w:ascii="Times New Roman" w:eastAsiaTheme="minorHAnsi" w:hAnsi="Times New Roman"/>
          <w:sz w:val="28"/>
          <w:szCs w:val="28"/>
        </w:rPr>
        <w:t xml:space="preserve"> в течение 3 рабочих дней после </w:t>
      </w:r>
      <w:r w:rsidRPr="00445553">
        <w:rPr>
          <w:rFonts w:ascii="Times New Roman" w:eastAsiaTheme="minorHAnsi" w:hAnsi="Times New Roman"/>
          <w:sz w:val="28"/>
          <w:szCs w:val="28"/>
        </w:rPr>
        <w:t>возвращения из командировки представить</w:t>
      </w:r>
      <w:r>
        <w:rPr>
          <w:rFonts w:ascii="Times New Roman" w:eastAsiaTheme="minorHAnsi" w:hAnsi="Times New Roman"/>
          <w:sz w:val="28"/>
          <w:szCs w:val="28"/>
        </w:rPr>
        <w:t xml:space="preserve"> уполномоченному лицу авансовый </w:t>
      </w:r>
      <w:r w:rsidRPr="00445553">
        <w:rPr>
          <w:rFonts w:ascii="Times New Roman" w:eastAsiaTheme="minorHAnsi" w:hAnsi="Times New Roman"/>
          <w:sz w:val="28"/>
          <w:szCs w:val="28"/>
        </w:rPr>
        <w:t>отчет (ф. 0504505) об израсходованных</w:t>
      </w:r>
      <w:r>
        <w:rPr>
          <w:rFonts w:ascii="Times New Roman" w:eastAsiaTheme="minorHAnsi" w:hAnsi="Times New Roman"/>
          <w:sz w:val="28"/>
          <w:szCs w:val="28"/>
        </w:rPr>
        <w:t xml:space="preserve"> суммах и представить, в случае </w:t>
      </w:r>
      <w:r w:rsidRPr="00445553">
        <w:rPr>
          <w:rFonts w:ascii="Times New Roman" w:eastAsiaTheme="minorHAnsi" w:hAnsi="Times New Roman"/>
          <w:sz w:val="28"/>
          <w:szCs w:val="28"/>
        </w:rPr>
        <w:t>необходимости, заявление об удержании или заявлен</w:t>
      </w:r>
      <w:r>
        <w:rPr>
          <w:rFonts w:ascii="Times New Roman" w:eastAsiaTheme="minorHAnsi" w:hAnsi="Times New Roman"/>
          <w:sz w:val="28"/>
          <w:szCs w:val="28"/>
        </w:rPr>
        <w:t xml:space="preserve">ие на возмещение </w:t>
      </w:r>
      <w:r w:rsidRPr="00445553">
        <w:rPr>
          <w:rFonts w:ascii="Times New Roman" w:eastAsiaTheme="minorHAnsi" w:hAnsi="Times New Roman"/>
          <w:sz w:val="28"/>
          <w:szCs w:val="28"/>
        </w:rPr>
        <w:t>перерасхода.</w:t>
      </w:r>
    </w:p>
    <w:p w:rsidR="00445553" w:rsidRPr="00445553" w:rsidRDefault="00445553" w:rsidP="00445553">
      <w:pPr>
        <w:autoSpaceDE w:val="0"/>
        <w:autoSpaceDN w:val="0"/>
        <w:adjustRightInd w:val="0"/>
        <w:spacing w:after="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6. Сотрудники Учреждения, получившие</w:t>
      </w:r>
      <w:r>
        <w:rPr>
          <w:rFonts w:ascii="Times New Roman" w:eastAsiaTheme="minorHAnsi" w:hAnsi="Times New Roman"/>
          <w:sz w:val="28"/>
          <w:szCs w:val="28"/>
        </w:rPr>
        <w:t xml:space="preserve"> денежные средства под отчет на </w:t>
      </w:r>
      <w:r w:rsidRPr="00445553">
        <w:rPr>
          <w:rFonts w:ascii="Times New Roman" w:eastAsiaTheme="minorHAnsi" w:hAnsi="Times New Roman"/>
          <w:sz w:val="28"/>
          <w:szCs w:val="28"/>
        </w:rPr>
        <w:t>расходы, не связанные с командировками, обя</w:t>
      </w:r>
      <w:r>
        <w:rPr>
          <w:rFonts w:ascii="Times New Roman" w:eastAsiaTheme="minorHAnsi" w:hAnsi="Times New Roman"/>
          <w:sz w:val="28"/>
          <w:szCs w:val="28"/>
        </w:rPr>
        <w:t xml:space="preserve">заны не позднее 30 рабочих дней </w:t>
      </w:r>
      <w:r w:rsidRPr="00445553">
        <w:rPr>
          <w:rFonts w:ascii="Times New Roman" w:eastAsiaTheme="minorHAnsi" w:hAnsi="Times New Roman"/>
          <w:sz w:val="28"/>
          <w:szCs w:val="28"/>
        </w:rPr>
        <w:t>со дня перечисления денежных средств на сч</w:t>
      </w:r>
      <w:r>
        <w:rPr>
          <w:rFonts w:ascii="Times New Roman" w:eastAsiaTheme="minorHAnsi" w:hAnsi="Times New Roman"/>
          <w:sz w:val="28"/>
          <w:szCs w:val="28"/>
        </w:rPr>
        <w:t xml:space="preserve">ет банковской карты представить в централизованную бухгалтерию </w:t>
      </w:r>
      <w:r w:rsidRPr="00445553">
        <w:rPr>
          <w:rFonts w:ascii="Times New Roman" w:eastAsiaTheme="minorHAnsi" w:hAnsi="Times New Roman"/>
          <w:sz w:val="28"/>
          <w:szCs w:val="28"/>
        </w:rPr>
        <w:t xml:space="preserve">авансовый </w:t>
      </w:r>
      <w:r>
        <w:rPr>
          <w:rFonts w:ascii="Times New Roman" w:eastAsiaTheme="minorHAnsi" w:hAnsi="Times New Roman"/>
          <w:sz w:val="28"/>
          <w:szCs w:val="28"/>
        </w:rPr>
        <w:t xml:space="preserve">отчет об израсходованных суммах </w:t>
      </w:r>
      <w:r w:rsidRPr="00445553">
        <w:rPr>
          <w:rFonts w:ascii="Times New Roman" w:eastAsiaTheme="minorHAnsi" w:hAnsi="Times New Roman"/>
          <w:sz w:val="28"/>
          <w:szCs w:val="28"/>
        </w:rPr>
        <w:t>с приложением документов, подтверждающих соответствующие расходы.</w:t>
      </w:r>
    </w:p>
    <w:p w:rsidR="00445553" w:rsidRPr="00445553" w:rsidRDefault="00445553" w:rsidP="00445553">
      <w:pPr>
        <w:autoSpaceDE w:val="0"/>
        <w:autoSpaceDN w:val="0"/>
        <w:adjustRightInd w:val="0"/>
        <w:spacing w:after="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7. Датой окончательных рас</w:t>
      </w:r>
      <w:r>
        <w:rPr>
          <w:rFonts w:ascii="Times New Roman" w:eastAsiaTheme="minorHAnsi" w:hAnsi="Times New Roman"/>
          <w:sz w:val="28"/>
          <w:szCs w:val="28"/>
        </w:rPr>
        <w:t xml:space="preserve">четов сотрудников учреждения по </w:t>
      </w:r>
      <w:r w:rsidRPr="00445553">
        <w:rPr>
          <w:rFonts w:ascii="Times New Roman" w:eastAsiaTheme="minorHAnsi" w:hAnsi="Times New Roman"/>
          <w:sz w:val="28"/>
          <w:szCs w:val="28"/>
        </w:rPr>
        <w:t>перерасходу (удержанию остатка) денежн</w:t>
      </w:r>
      <w:r>
        <w:rPr>
          <w:rFonts w:ascii="Times New Roman" w:eastAsiaTheme="minorHAnsi" w:hAnsi="Times New Roman"/>
          <w:sz w:val="28"/>
          <w:szCs w:val="28"/>
        </w:rPr>
        <w:t xml:space="preserve">ых средств является дата подачи </w:t>
      </w:r>
      <w:r w:rsidRPr="00445553">
        <w:rPr>
          <w:rFonts w:ascii="Times New Roman" w:eastAsiaTheme="minorHAnsi" w:hAnsi="Times New Roman"/>
          <w:sz w:val="28"/>
          <w:szCs w:val="28"/>
        </w:rPr>
        <w:t>заявления на возмещение перерасхода (заявления об удержании).</w:t>
      </w:r>
    </w:p>
    <w:p w:rsidR="00445553" w:rsidRPr="00445553" w:rsidRDefault="00445553" w:rsidP="00445553">
      <w:pPr>
        <w:autoSpaceDE w:val="0"/>
        <w:autoSpaceDN w:val="0"/>
        <w:adjustRightInd w:val="0"/>
        <w:spacing w:after="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8. Авансовые отчеты утверждаются рук</w:t>
      </w:r>
      <w:r>
        <w:rPr>
          <w:rFonts w:ascii="Times New Roman" w:eastAsiaTheme="minorHAnsi" w:hAnsi="Times New Roman"/>
          <w:sz w:val="28"/>
          <w:szCs w:val="28"/>
        </w:rPr>
        <w:t xml:space="preserve">оводителем субъекта учета  в течение 10 рабочих </w:t>
      </w:r>
      <w:r w:rsidRPr="00445553">
        <w:rPr>
          <w:rFonts w:ascii="Times New Roman" w:eastAsiaTheme="minorHAnsi" w:hAnsi="Times New Roman"/>
          <w:sz w:val="28"/>
          <w:szCs w:val="28"/>
        </w:rPr>
        <w:t>дней со дня его представления.</w:t>
      </w:r>
    </w:p>
    <w:p w:rsidR="00445553" w:rsidRPr="00445553" w:rsidRDefault="00445553" w:rsidP="00445553">
      <w:pPr>
        <w:autoSpaceDE w:val="0"/>
        <w:autoSpaceDN w:val="0"/>
        <w:adjustRightInd w:val="0"/>
        <w:spacing w:after="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Авансовые отчеты, пред</w:t>
      </w:r>
      <w:r>
        <w:rPr>
          <w:rFonts w:ascii="Times New Roman" w:eastAsiaTheme="minorHAnsi" w:hAnsi="Times New Roman"/>
          <w:sz w:val="28"/>
          <w:szCs w:val="28"/>
        </w:rPr>
        <w:t xml:space="preserve">ставленные подотчетными лицами, </w:t>
      </w:r>
      <w:r w:rsidRPr="00445553">
        <w:rPr>
          <w:rFonts w:ascii="Times New Roman" w:eastAsiaTheme="minorHAnsi" w:hAnsi="Times New Roman"/>
          <w:sz w:val="28"/>
          <w:szCs w:val="28"/>
        </w:rPr>
        <w:t>подтвержденные первичными документами, принимаютс</w:t>
      </w:r>
      <w:r>
        <w:rPr>
          <w:rFonts w:ascii="Times New Roman" w:eastAsiaTheme="minorHAnsi" w:hAnsi="Times New Roman"/>
          <w:sz w:val="28"/>
          <w:szCs w:val="28"/>
        </w:rPr>
        <w:t xml:space="preserve">я к учету датой </w:t>
      </w:r>
      <w:r w:rsidRPr="00445553">
        <w:rPr>
          <w:rFonts w:ascii="Times New Roman" w:eastAsiaTheme="minorHAnsi" w:hAnsi="Times New Roman"/>
          <w:sz w:val="28"/>
          <w:szCs w:val="28"/>
        </w:rPr>
        <w:t>утверждения руководителем.</w:t>
      </w:r>
    </w:p>
    <w:p w:rsidR="00445553" w:rsidRPr="00445553" w:rsidRDefault="00445553" w:rsidP="00445553">
      <w:pPr>
        <w:autoSpaceDE w:val="0"/>
        <w:autoSpaceDN w:val="0"/>
        <w:adjustRightInd w:val="0"/>
        <w:spacing w:after="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 xml:space="preserve">Окончательный расчет по </w:t>
      </w:r>
      <w:r>
        <w:rPr>
          <w:rFonts w:ascii="Times New Roman" w:eastAsiaTheme="minorHAnsi" w:hAnsi="Times New Roman"/>
          <w:sz w:val="28"/>
          <w:szCs w:val="28"/>
        </w:rPr>
        <w:t xml:space="preserve">утвержденному авансовому отчету </w:t>
      </w:r>
      <w:r w:rsidRPr="00445553">
        <w:rPr>
          <w:rFonts w:ascii="Times New Roman" w:eastAsiaTheme="minorHAnsi" w:hAnsi="Times New Roman"/>
          <w:sz w:val="28"/>
          <w:szCs w:val="28"/>
        </w:rPr>
        <w:t>осуществляется в течение 30 рабочих дне</w:t>
      </w:r>
      <w:r>
        <w:rPr>
          <w:rFonts w:ascii="Times New Roman" w:eastAsiaTheme="minorHAnsi" w:hAnsi="Times New Roman"/>
          <w:sz w:val="28"/>
          <w:szCs w:val="28"/>
        </w:rPr>
        <w:t xml:space="preserve">й со дня утверждения авансового </w:t>
      </w:r>
      <w:r w:rsidRPr="00445553">
        <w:rPr>
          <w:rFonts w:ascii="Times New Roman" w:eastAsiaTheme="minorHAnsi" w:hAnsi="Times New Roman"/>
          <w:sz w:val="28"/>
          <w:szCs w:val="28"/>
        </w:rPr>
        <w:t>отчета руководителем.</w:t>
      </w:r>
    </w:p>
    <w:p w:rsidR="00445553" w:rsidRPr="00445553" w:rsidRDefault="00445553" w:rsidP="00445553">
      <w:pPr>
        <w:autoSpaceDE w:val="0"/>
        <w:autoSpaceDN w:val="0"/>
        <w:adjustRightInd w:val="0"/>
        <w:spacing w:after="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9. Остаток неиспользованного аванса у</w:t>
      </w:r>
      <w:r>
        <w:rPr>
          <w:rFonts w:ascii="Times New Roman" w:eastAsiaTheme="minorHAnsi" w:hAnsi="Times New Roman"/>
          <w:sz w:val="28"/>
          <w:szCs w:val="28"/>
        </w:rPr>
        <w:t xml:space="preserve">держивается из заработной платы </w:t>
      </w:r>
      <w:r w:rsidRPr="00445553">
        <w:rPr>
          <w:rFonts w:ascii="Times New Roman" w:eastAsiaTheme="minorHAnsi" w:hAnsi="Times New Roman"/>
          <w:sz w:val="28"/>
          <w:szCs w:val="28"/>
        </w:rPr>
        <w:t>сотрудника на основании заявления об удержании из заработной платы.</w:t>
      </w:r>
    </w:p>
    <w:p w:rsidR="00445553" w:rsidRPr="00445553" w:rsidRDefault="00445553" w:rsidP="00445553">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10. Сотрудник централизованной бух</w:t>
      </w:r>
      <w:r w:rsidR="000B61B0">
        <w:rPr>
          <w:rFonts w:ascii="Times New Roman" w:eastAsiaTheme="minorHAnsi" w:hAnsi="Times New Roman"/>
          <w:sz w:val="28"/>
          <w:szCs w:val="28"/>
        </w:rPr>
        <w:t xml:space="preserve">галтерии проверяет правильность </w:t>
      </w:r>
      <w:r w:rsidR="000B61B0" w:rsidRPr="00445553">
        <w:rPr>
          <w:rFonts w:ascii="Times New Roman" w:eastAsiaTheme="minorHAnsi" w:hAnsi="Times New Roman"/>
          <w:sz w:val="28"/>
          <w:szCs w:val="28"/>
        </w:rPr>
        <w:t>оформления,</w:t>
      </w:r>
      <w:r w:rsidRPr="00445553">
        <w:rPr>
          <w:rFonts w:ascii="Times New Roman" w:eastAsiaTheme="minorHAnsi" w:hAnsi="Times New Roman"/>
          <w:sz w:val="28"/>
          <w:szCs w:val="28"/>
        </w:rPr>
        <w:t xml:space="preserve"> полученного от подотчетного лица Авансового отчета(ф. 0504505), на наличие документо</w:t>
      </w:r>
      <w:r>
        <w:rPr>
          <w:rFonts w:ascii="Times New Roman" w:eastAsiaTheme="minorHAnsi" w:hAnsi="Times New Roman"/>
          <w:sz w:val="28"/>
          <w:szCs w:val="28"/>
        </w:rPr>
        <w:t xml:space="preserve">в, подтверждающих произведенные </w:t>
      </w:r>
      <w:r w:rsidRPr="00445553">
        <w:rPr>
          <w:rFonts w:ascii="Times New Roman" w:eastAsiaTheme="minorHAnsi" w:hAnsi="Times New Roman"/>
          <w:sz w:val="28"/>
          <w:szCs w:val="28"/>
        </w:rPr>
        <w:t>расходы, обоснованность расходования средств.</w:t>
      </w:r>
    </w:p>
    <w:p w:rsidR="00445553" w:rsidRPr="00445553" w:rsidRDefault="00445553" w:rsidP="00445553">
      <w:pPr>
        <w:autoSpaceDE w:val="0"/>
        <w:autoSpaceDN w:val="0"/>
        <w:adjustRightInd w:val="0"/>
        <w:spacing w:after="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11. Все прилагаемые к Авансовом</w:t>
      </w:r>
      <w:r>
        <w:rPr>
          <w:rFonts w:ascii="Times New Roman" w:eastAsiaTheme="minorHAnsi" w:hAnsi="Times New Roman"/>
          <w:sz w:val="28"/>
          <w:szCs w:val="28"/>
        </w:rPr>
        <w:t xml:space="preserve">у отчету (ф. 0504505) документы </w:t>
      </w:r>
      <w:r w:rsidRPr="00445553">
        <w:rPr>
          <w:rFonts w:ascii="Times New Roman" w:eastAsiaTheme="minorHAnsi" w:hAnsi="Times New Roman"/>
          <w:sz w:val="28"/>
          <w:szCs w:val="28"/>
        </w:rPr>
        <w:t>должны быть оформлены в соответствии с т</w:t>
      </w:r>
      <w:r>
        <w:rPr>
          <w:rFonts w:ascii="Times New Roman" w:eastAsiaTheme="minorHAnsi" w:hAnsi="Times New Roman"/>
          <w:sz w:val="28"/>
          <w:szCs w:val="28"/>
        </w:rPr>
        <w:t xml:space="preserve">ребованиями законодательства РФ </w:t>
      </w:r>
      <w:r w:rsidRPr="00445553">
        <w:rPr>
          <w:rFonts w:ascii="Times New Roman" w:eastAsiaTheme="minorHAnsi" w:hAnsi="Times New Roman"/>
          <w:sz w:val="28"/>
          <w:szCs w:val="28"/>
        </w:rPr>
        <w:t>с обязательным заполнением необходи</w:t>
      </w:r>
      <w:r>
        <w:rPr>
          <w:rFonts w:ascii="Times New Roman" w:eastAsiaTheme="minorHAnsi" w:hAnsi="Times New Roman"/>
          <w:sz w:val="28"/>
          <w:szCs w:val="28"/>
        </w:rPr>
        <w:t xml:space="preserve">мых граф, указанием реквизитов, </w:t>
      </w:r>
      <w:r w:rsidRPr="00445553">
        <w:rPr>
          <w:rFonts w:ascii="Times New Roman" w:eastAsiaTheme="minorHAnsi" w:hAnsi="Times New Roman"/>
          <w:sz w:val="28"/>
          <w:szCs w:val="28"/>
        </w:rPr>
        <w:t>проставлением печатей, подписей и т.д.</w:t>
      </w:r>
    </w:p>
    <w:p w:rsidR="00445553" w:rsidRPr="00445553" w:rsidRDefault="00445553" w:rsidP="00445553">
      <w:pPr>
        <w:autoSpaceDE w:val="0"/>
        <w:autoSpaceDN w:val="0"/>
        <w:adjustRightInd w:val="0"/>
        <w:spacing w:after="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12. Денежные средства на р</w:t>
      </w:r>
      <w:r>
        <w:rPr>
          <w:rFonts w:ascii="Times New Roman" w:eastAsiaTheme="minorHAnsi" w:hAnsi="Times New Roman"/>
          <w:sz w:val="28"/>
          <w:szCs w:val="28"/>
        </w:rPr>
        <w:t xml:space="preserve">асходы, связанные со служебными </w:t>
      </w:r>
      <w:r w:rsidRPr="00445553">
        <w:rPr>
          <w:rFonts w:ascii="Times New Roman" w:eastAsiaTheme="minorHAnsi" w:hAnsi="Times New Roman"/>
          <w:sz w:val="28"/>
          <w:szCs w:val="28"/>
        </w:rPr>
        <w:t>командировками на территории иностранных государств, перечисляютсядолжностным лицам под отчет в рублевом эк</w:t>
      </w:r>
      <w:r>
        <w:rPr>
          <w:rFonts w:ascii="Times New Roman" w:eastAsiaTheme="minorHAnsi" w:hAnsi="Times New Roman"/>
          <w:sz w:val="28"/>
          <w:szCs w:val="28"/>
        </w:rPr>
        <w:t xml:space="preserve">виваленте по курсу Банка России </w:t>
      </w:r>
      <w:r w:rsidRPr="00445553">
        <w:rPr>
          <w:rFonts w:ascii="Times New Roman" w:eastAsiaTheme="minorHAnsi" w:hAnsi="Times New Roman"/>
          <w:sz w:val="28"/>
          <w:szCs w:val="28"/>
        </w:rPr>
        <w:t>на личные банковские карты в пределах сумм расходов.</w:t>
      </w:r>
    </w:p>
    <w:p w:rsidR="00445553" w:rsidRPr="00445553" w:rsidRDefault="00445553" w:rsidP="00445553">
      <w:pPr>
        <w:autoSpaceDE w:val="0"/>
        <w:autoSpaceDN w:val="0"/>
        <w:adjustRightInd w:val="0"/>
        <w:spacing w:after="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13. Передача перечисленных под отч</w:t>
      </w:r>
      <w:r>
        <w:rPr>
          <w:rFonts w:ascii="Times New Roman" w:eastAsiaTheme="minorHAnsi" w:hAnsi="Times New Roman"/>
          <w:sz w:val="28"/>
          <w:szCs w:val="28"/>
        </w:rPr>
        <w:t xml:space="preserve">ет денежных средств одним лицом </w:t>
      </w:r>
      <w:r w:rsidRPr="00445553">
        <w:rPr>
          <w:rFonts w:ascii="Times New Roman" w:eastAsiaTheme="minorHAnsi" w:hAnsi="Times New Roman"/>
          <w:sz w:val="28"/>
          <w:szCs w:val="28"/>
        </w:rPr>
        <w:t>другому запрещается.</w:t>
      </w:r>
    </w:p>
    <w:p w:rsidR="00773A71" w:rsidRDefault="00445553" w:rsidP="00445553">
      <w:pPr>
        <w:autoSpaceDE w:val="0"/>
        <w:autoSpaceDN w:val="0"/>
        <w:adjustRightInd w:val="0"/>
        <w:spacing w:after="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14. Если сотрудник получил аванс на</w:t>
      </w:r>
      <w:r>
        <w:rPr>
          <w:rFonts w:ascii="Times New Roman" w:eastAsiaTheme="minorHAnsi" w:hAnsi="Times New Roman"/>
          <w:sz w:val="28"/>
          <w:szCs w:val="28"/>
        </w:rPr>
        <w:t xml:space="preserve"> командировочные расходы, но не </w:t>
      </w:r>
      <w:r w:rsidRPr="00445553">
        <w:rPr>
          <w:rFonts w:ascii="Times New Roman" w:eastAsiaTheme="minorHAnsi" w:hAnsi="Times New Roman"/>
          <w:sz w:val="28"/>
          <w:szCs w:val="28"/>
        </w:rPr>
        <w:t>выехал в командировку, он обязан в течение тр</w:t>
      </w:r>
      <w:r>
        <w:rPr>
          <w:rFonts w:ascii="Times New Roman" w:eastAsiaTheme="minorHAnsi" w:hAnsi="Times New Roman"/>
          <w:sz w:val="28"/>
          <w:szCs w:val="28"/>
        </w:rPr>
        <w:t xml:space="preserve">ех рабочих дней со дня принятия </w:t>
      </w:r>
      <w:r w:rsidRPr="00445553">
        <w:rPr>
          <w:rFonts w:ascii="Times New Roman" w:eastAsiaTheme="minorHAnsi" w:hAnsi="Times New Roman"/>
          <w:sz w:val="28"/>
          <w:szCs w:val="28"/>
        </w:rPr>
        <w:t>решения об отмене поездки возвратить пол</w:t>
      </w:r>
      <w:r>
        <w:rPr>
          <w:rFonts w:ascii="Times New Roman" w:eastAsiaTheme="minorHAnsi" w:hAnsi="Times New Roman"/>
          <w:sz w:val="28"/>
          <w:szCs w:val="28"/>
        </w:rPr>
        <w:t>ученные им денежные средства</w:t>
      </w:r>
      <w:r w:rsidR="00773A71">
        <w:rPr>
          <w:rFonts w:ascii="Times New Roman" w:eastAsiaTheme="minorHAnsi" w:hAnsi="Times New Roman"/>
          <w:sz w:val="28"/>
          <w:szCs w:val="28"/>
        </w:rPr>
        <w:t>.</w:t>
      </w:r>
    </w:p>
    <w:p w:rsidR="00445553" w:rsidRPr="00445553" w:rsidRDefault="00445553" w:rsidP="00445553">
      <w:pPr>
        <w:autoSpaceDE w:val="0"/>
        <w:autoSpaceDN w:val="0"/>
        <w:adjustRightInd w:val="0"/>
        <w:spacing w:after="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15. Принятие расходов по загранкомандировке от подотче</w:t>
      </w:r>
      <w:r>
        <w:rPr>
          <w:rFonts w:ascii="Times New Roman" w:eastAsiaTheme="minorHAnsi" w:hAnsi="Times New Roman"/>
          <w:sz w:val="28"/>
          <w:szCs w:val="28"/>
        </w:rPr>
        <w:t xml:space="preserve">тных лиц </w:t>
      </w:r>
      <w:r w:rsidRPr="00445553">
        <w:rPr>
          <w:rFonts w:ascii="Times New Roman" w:eastAsiaTheme="minorHAnsi" w:hAnsi="Times New Roman"/>
          <w:sz w:val="28"/>
          <w:szCs w:val="28"/>
        </w:rPr>
        <w:t>производится в рублевом эквивалент</w:t>
      </w:r>
      <w:r>
        <w:rPr>
          <w:rFonts w:ascii="Times New Roman" w:eastAsiaTheme="minorHAnsi" w:hAnsi="Times New Roman"/>
          <w:sz w:val="28"/>
          <w:szCs w:val="28"/>
        </w:rPr>
        <w:t xml:space="preserve">е по курсу Банка России на дату </w:t>
      </w:r>
      <w:r w:rsidRPr="00445553">
        <w:rPr>
          <w:rFonts w:ascii="Times New Roman" w:eastAsiaTheme="minorHAnsi" w:hAnsi="Times New Roman"/>
          <w:sz w:val="28"/>
          <w:szCs w:val="28"/>
        </w:rPr>
        <w:t>перечисления аванса на командировочные р</w:t>
      </w:r>
      <w:r>
        <w:rPr>
          <w:rFonts w:ascii="Times New Roman" w:eastAsiaTheme="minorHAnsi" w:hAnsi="Times New Roman"/>
          <w:sz w:val="28"/>
          <w:szCs w:val="28"/>
        </w:rPr>
        <w:t xml:space="preserve">асходы при отсутствии документа </w:t>
      </w:r>
      <w:r w:rsidRPr="00445553">
        <w:rPr>
          <w:rFonts w:ascii="Times New Roman" w:eastAsiaTheme="minorHAnsi" w:hAnsi="Times New Roman"/>
          <w:sz w:val="28"/>
          <w:szCs w:val="28"/>
        </w:rPr>
        <w:t xml:space="preserve">о покупке валюты, </w:t>
      </w:r>
      <w:r w:rsidRPr="00445553">
        <w:rPr>
          <w:rFonts w:ascii="Times New Roman" w:eastAsiaTheme="minorHAnsi" w:hAnsi="Times New Roman"/>
          <w:sz w:val="28"/>
          <w:szCs w:val="28"/>
        </w:rPr>
        <w:lastRenderedPageBreak/>
        <w:t>либо на дату утверждения</w:t>
      </w:r>
      <w:r>
        <w:rPr>
          <w:rFonts w:ascii="Times New Roman" w:eastAsiaTheme="minorHAnsi" w:hAnsi="Times New Roman"/>
          <w:sz w:val="28"/>
          <w:szCs w:val="28"/>
        </w:rPr>
        <w:t xml:space="preserve"> Авансового отчета (ф. 0504505) </w:t>
      </w:r>
      <w:r w:rsidRPr="00445553">
        <w:rPr>
          <w:rFonts w:ascii="Times New Roman" w:eastAsiaTheme="minorHAnsi" w:hAnsi="Times New Roman"/>
          <w:sz w:val="28"/>
          <w:szCs w:val="28"/>
        </w:rPr>
        <w:t>руководителем учреждения, если аванс на командировку не перечислялся.</w:t>
      </w:r>
    </w:p>
    <w:p w:rsidR="00445553" w:rsidRPr="00445553" w:rsidRDefault="00445553" w:rsidP="00445553">
      <w:pPr>
        <w:autoSpaceDE w:val="0"/>
        <w:autoSpaceDN w:val="0"/>
        <w:adjustRightInd w:val="0"/>
        <w:spacing w:after="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 xml:space="preserve">16. Если в установленный срок </w:t>
      </w:r>
      <w:r>
        <w:rPr>
          <w:rFonts w:ascii="Times New Roman" w:eastAsiaTheme="minorHAnsi" w:hAnsi="Times New Roman"/>
          <w:sz w:val="28"/>
          <w:szCs w:val="28"/>
        </w:rPr>
        <w:t xml:space="preserve">подотчетное лицо не представило </w:t>
      </w:r>
      <w:r w:rsidRPr="00445553">
        <w:rPr>
          <w:rFonts w:ascii="Times New Roman" w:eastAsiaTheme="minorHAnsi" w:hAnsi="Times New Roman"/>
          <w:sz w:val="28"/>
          <w:szCs w:val="28"/>
        </w:rPr>
        <w:t>Авансовый отчет (ф. 0504505) или не возвр</w:t>
      </w:r>
      <w:r>
        <w:rPr>
          <w:rFonts w:ascii="Times New Roman" w:eastAsiaTheme="minorHAnsi" w:hAnsi="Times New Roman"/>
          <w:sz w:val="28"/>
          <w:szCs w:val="28"/>
        </w:rPr>
        <w:t xml:space="preserve">атило остаток неиспользованного </w:t>
      </w:r>
      <w:r w:rsidRPr="00445553">
        <w:rPr>
          <w:rFonts w:ascii="Times New Roman" w:eastAsiaTheme="minorHAnsi" w:hAnsi="Times New Roman"/>
          <w:sz w:val="28"/>
          <w:szCs w:val="28"/>
        </w:rPr>
        <w:t>аванса, руководитель вправе</w:t>
      </w:r>
      <w:r>
        <w:rPr>
          <w:rFonts w:ascii="Times New Roman" w:eastAsiaTheme="minorHAnsi" w:hAnsi="Times New Roman"/>
          <w:sz w:val="28"/>
          <w:szCs w:val="28"/>
        </w:rPr>
        <w:t xml:space="preserve"> издать приказ об удержании</w:t>
      </w:r>
      <w:r w:rsidRPr="00445553">
        <w:rPr>
          <w:rFonts w:ascii="Times New Roman" w:eastAsiaTheme="minorHAnsi" w:hAnsi="Times New Roman"/>
          <w:sz w:val="28"/>
          <w:szCs w:val="28"/>
        </w:rPr>
        <w:t xml:space="preserve"> с</w:t>
      </w:r>
      <w:r>
        <w:rPr>
          <w:rFonts w:ascii="Times New Roman" w:eastAsiaTheme="minorHAnsi" w:hAnsi="Times New Roman"/>
          <w:sz w:val="28"/>
          <w:szCs w:val="28"/>
        </w:rPr>
        <w:t xml:space="preserve">умму задолженности по выданному </w:t>
      </w:r>
      <w:r w:rsidRPr="00445553">
        <w:rPr>
          <w:rFonts w:ascii="Times New Roman" w:eastAsiaTheme="minorHAnsi" w:hAnsi="Times New Roman"/>
          <w:sz w:val="28"/>
          <w:szCs w:val="28"/>
        </w:rPr>
        <w:t>авансу из заработной платы подотчетного</w:t>
      </w:r>
      <w:r>
        <w:rPr>
          <w:rFonts w:ascii="Times New Roman" w:eastAsiaTheme="minorHAnsi" w:hAnsi="Times New Roman"/>
          <w:sz w:val="28"/>
          <w:szCs w:val="28"/>
        </w:rPr>
        <w:t xml:space="preserve"> лица с соблюдением требований, </w:t>
      </w:r>
      <w:r w:rsidRPr="00445553">
        <w:rPr>
          <w:rFonts w:ascii="Times New Roman" w:eastAsiaTheme="minorHAnsi" w:hAnsi="Times New Roman"/>
          <w:sz w:val="28"/>
          <w:szCs w:val="28"/>
        </w:rPr>
        <w:t>установленных ст. ст. 137 и 138 ТК РФ.</w:t>
      </w:r>
    </w:p>
    <w:p w:rsidR="00445553" w:rsidRPr="00445553" w:rsidRDefault="00445553" w:rsidP="00445553">
      <w:pPr>
        <w:autoSpaceDE w:val="0"/>
        <w:autoSpaceDN w:val="0"/>
        <w:adjustRightInd w:val="0"/>
        <w:spacing w:after="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17. В случае увольнения лица, имеюще</w:t>
      </w:r>
      <w:r>
        <w:rPr>
          <w:rFonts w:ascii="Times New Roman" w:eastAsiaTheme="minorHAnsi" w:hAnsi="Times New Roman"/>
          <w:sz w:val="28"/>
          <w:szCs w:val="28"/>
        </w:rPr>
        <w:t xml:space="preserve">го задолженность по подотчетным </w:t>
      </w:r>
      <w:r w:rsidRPr="00445553">
        <w:rPr>
          <w:rFonts w:ascii="Times New Roman" w:eastAsiaTheme="minorHAnsi" w:hAnsi="Times New Roman"/>
          <w:sz w:val="28"/>
          <w:szCs w:val="28"/>
        </w:rPr>
        <w:t>суммам, остаток этой задолженности удержи</w:t>
      </w:r>
      <w:r>
        <w:rPr>
          <w:rFonts w:ascii="Times New Roman" w:eastAsiaTheme="minorHAnsi" w:hAnsi="Times New Roman"/>
          <w:sz w:val="28"/>
          <w:szCs w:val="28"/>
        </w:rPr>
        <w:t xml:space="preserve">вается из выплат, причитающихся </w:t>
      </w:r>
      <w:r w:rsidRPr="00445553">
        <w:rPr>
          <w:rFonts w:ascii="Times New Roman" w:eastAsiaTheme="minorHAnsi" w:hAnsi="Times New Roman"/>
          <w:sz w:val="28"/>
          <w:szCs w:val="28"/>
        </w:rPr>
        <w:t>ему при увольнении.</w:t>
      </w:r>
    </w:p>
    <w:p w:rsidR="005A212B" w:rsidRDefault="00445553" w:rsidP="00445553">
      <w:pPr>
        <w:autoSpaceDE w:val="0"/>
        <w:autoSpaceDN w:val="0"/>
        <w:adjustRightInd w:val="0"/>
        <w:spacing w:after="0" w:line="240" w:lineRule="auto"/>
        <w:ind w:firstLine="709"/>
        <w:jc w:val="both"/>
        <w:rPr>
          <w:rFonts w:ascii="Times New Roman" w:eastAsiaTheme="minorHAnsi" w:hAnsi="Times New Roman"/>
          <w:sz w:val="28"/>
          <w:szCs w:val="28"/>
        </w:rPr>
      </w:pPr>
      <w:r w:rsidRPr="00445553">
        <w:rPr>
          <w:rFonts w:ascii="Times New Roman" w:eastAsiaTheme="minorHAnsi" w:hAnsi="Times New Roman"/>
          <w:sz w:val="28"/>
          <w:szCs w:val="28"/>
        </w:rPr>
        <w:t>18. Обязательства перед с</w:t>
      </w:r>
      <w:r>
        <w:rPr>
          <w:rFonts w:ascii="Times New Roman" w:eastAsiaTheme="minorHAnsi" w:hAnsi="Times New Roman"/>
          <w:sz w:val="28"/>
          <w:szCs w:val="28"/>
        </w:rPr>
        <w:t xml:space="preserve">отрудником, в случае возмещения </w:t>
      </w:r>
      <w:r w:rsidRPr="00445553">
        <w:rPr>
          <w:rFonts w:ascii="Times New Roman" w:eastAsiaTheme="minorHAnsi" w:hAnsi="Times New Roman"/>
          <w:sz w:val="28"/>
          <w:szCs w:val="28"/>
        </w:rPr>
        <w:t>произведенных им расходов без пред</w:t>
      </w:r>
      <w:r>
        <w:rPr>
          <w:rFonts w:ascii="Times New Roman" w:eastAsiaTheme="minorHAnsi" w:hAnsi="Times New Roman"/>
          <w:sz w:val="28"/>
          <w:szCs w:val="28"/>
        </w:rPr>
        <w:t xml:space="preserve">варительного получения денежных </w:t>
      </w:r>
      <w:r w:rsidRPr="00445553">
        <w:rPr>
          <w:rFonts w:ascii="Times New Roman" w:eastAsiaTheme="minorHAnsi" w:hAnsi="Times New Roman"/>
          <w:sz w:val="28"/>
          <w:szCs w:val="28"/>
        </w:rPr>
        <w:t>средств под отчет, отражается на счете 0 208</w:t>
      </w:r>
      <w:r>
        <w:rPr>
          <w:rFonts w:ascii="Times New Roman" w:eastAsiaTheme="minorHAnsi" w:hAnsi="Times New Roman"/>
          <w:sz w:val="28"/>
          <w:szCs w:val="28"/>
        </w:rPr>
        <w:t xml:space="preserve"> 00 000 «Расчеты с подотчетными </w:t>
      </w:r>
      <w:r w:rsidRPr="00445553">
        <w:rPr>
          <w:rFonts w:ascii="Times New Roman" w:eastAsiaTheme="minorHAnsi" w:hAnsi="Times New Roman"/>
          <w:sz w:val="28"/>
          <w:szCs w:val="28"/>
        </w:rPr>
        <w:t>лицами».</w:t>
      </w:r>
    </w:p>
    <w:p w:rsidR="00BD4AD6" w:rsidRDefault="00BD4AD6" w:rsidP="00445553">
      <w:pPr>
        <w:autoSpaceDE w:val="0"/>
        <w:autoSpaceDN w:val="0"/>
        <w:adjustRightInd w:val="0"/>
        <w:spacing w:after="0" w:line="240" w:lineRule="auto"/>
        <w:ind w:firstLine="709"/>
        <w:jc w:val="both"/>
        <w:rPr>
          <w:rFonts w:ascii="Times New Roman" w:eastAsiaTheme="minorHAnsi" w:hAnsi="Times New Roman"/>
          <w:sz w:val="28"/>
          <w:szCs w:val="28"/>
        </w:rPr>
      </w:pPr>
    </w:p>
    <w:p w:rsidR="00192B7F" w:rsidRPr="00192B7F" w:rsidRDefault="00192B7F" w:rsidP="00192B7F">
      <w:pPr>
        <w:autoSpaceDE w:val="0"/>
        <w:autoSpaceDN w:val="0"/>
        <w:adjustRightInd w:val="0"/>
        <w:spacing w:after="0" w:line="240" w:lineRule="auto"/>
        <w:jc w:val="both"/>
        <w:rPr>
          <w:rFonts w:ascii="Times New Roman" w:eastAsiaTheme="minorHAnsi" w:hAnsi="Times New Roman"/>
          <w:sz w:val="28"/>
          <w:szCs w:val="28"/>
        </w:rPr>
      </w:pPr>
      <w:r w:rsidRPr="00192B7F">
        <w:rPr>
          <w:rFonts w:ascii="Times New Roman" w:eastAsiaTheme="minorHAnsi" w:hAnsi="Times New Roman"/>
          <w:b/>
          <w:sz w:val="28"/>
          <w:szCs w:val="28"/>
        </w:rPr>
        <w:t>Приложение №1</w:t>
      </w:r>
      <w:r w:rsidR="00773A71">
        <w:rPr>
          <w:rFonts w:ascii="Times New Roman" w:eastAsiaTheme="minorHAnsi" w:hAnsi="Times New Roman"/>
          <w:b/>
          <w:sz w:val="28"/>
          <w:szCs w:val="28"/>
        </w:rPr>
        <w:t>1</w:t>
      </w:r>
      <w:r w:rsidRPr="00192B7F">
        <w:rPr>
          <w:rFonts w:ascii="Times New Roman" w:eastAsiaTheme="minorHAnsi" w:hAnsi="Times New Roman"/>
          <w:b/>
          <w:sz w:val="28"/>
          <w:szCs w:val="28"/>
        </w:rPr>
        <w:t>.</w:t>
      </w:r>
      <w:r w:rsidRPr="00192B7F">
        <w:rPr>
          <w:rFonts w:ascii="Times New Roman" w:eastAsiaTheme="minorHAnsi" w:hAnsi="Times New Roman"/>
          <w:sz w:val="28"/>
          <w:szCs w:val="28"/>
        </w:rPr>
        <w:t xml:space="preserve"> Положение о внутреннем финансовом контроле.</w:t>
      </w:r>
    </w:p>
    <w:p w:rsidR="00DB2DC3" w:rsidRDefault="00DB2DC3" w:rsidP="00DB2DC3">
      <w:pPr>
        <w:autoSpaceDE w:val="0"/>
        <w:autoSpaceDN w:val="0"/>
        <w:adjustRightInd w:val="0"/>
        <w:spacing w:after="0" w:line="240" w:lineRule="auto"/>
        <w:ind w:firstLine="709"/>
        <w:jc w:val="both"/>
        <w:rPr>
          <w:rFonts w:ascii="Times New Roman" w:eastAsiaTheme="minorHAnsi" w:hAnsi="Times New Roman"/>
          <w:sz w:val="26"/>
          <w:szCs w:val="26"/>
        </w:rPr>
      </w:pPr>
      <w:r w:rsidRPr="00F55DD1">
        <w:rPr>
          <w:rFonts w:ascii="Times New Roman" w:hAnsi="Times New Roman"/>
          <w:bCs/>
          <w:color w:val="000000" w:themeColor="text1"/>
          <w:sz w:val="28"/>
          <w:szCs w:val="28"/>
        </w:rPr>
        <w:t>Настоящее положение разработано с учетом</w:t>
      </w:r>
      <w:r>
        <w:rPr>
          <w:rFonts w:ascii="Times New Roman" w:hAnsi="Times New Roman"/>
          <w:bCs/>
          <w:color w:val="000000" w:themeColor="text1"/>
          <w:sz w:val="28"/>
          <w:szCs w:val="28"/>
        </w:rPr>
        <w:t xml:space="preserve"> Постановления Правительства РФ </w:t>
      </w:r>
      <w:r w:rsidRPr="00F55DD1">
        <w:rPr>
          <w:rFonts w:ascii="Times New Roman" w:hAnsi="Times New Roman"/>
          <w:bCs/>
          <w:color w:val="000000" w:themeColor="text1"/>
          <w:sz w:val="28"/>
          <w:szCs w:val="28"/>
        </w:rPr>
        <w:t>от 17.03.2014 N 193</w:t>
      </w:r>
      <w:r>
        <w:rPr>
          <w:rFonts w:ascii="Times New Roman" w:hAnsi="Times New Roman"/>
          <w:bCs/>
          <w:color w:val="000000" w:themeColor="text1"/>
          <w:sz w:val="28"/>
          <w:szCs w:val="28"/>
        </w:rPr>
        <w:t xml:space="preserve"> «</w:t>
      </w:r>
      <w:r w:rsidRPr="00F55DD1">
        <w:rPr>
          <w:rFonts w:ascii="Times New Roman" w:hAnsi="Times New Roman"/>
          <w:bCs/>
          <w:color w:val="000000" w:themeColor="text1"/>
          <w:sz w:val="28"/>
          <w:szCs w:val="28"/>
        </w:rPr>
        <w:t>Об утверждени</w:t>
      </w:r>
      <w:r>
        <w:rPr>
          <w:rFonts w:ascii="Times New Roman" w:hAnsi="Times New Roman"/>
          <w:bCs/>
          <w:color w:val="000000" w:themeColor="text1"/>
          <w:sz w:val="28"/>
          <w:szCs w:val="28"/>
        </w:rPr>
        <w:t xml:space="preserve">и Правил осуществления главными </w:t>
      </w:r>
      <w:r w:rsidRPr="00F55DD1">
        <w:rPr>
          <w:rFonts w:ascii="Times New Roman" w:hAnsi="Times New Roman"/>
          <w:bCs/>
          <w:color w:val="000000" w:themeColor="text1"/>
          <w:sz w:val="28"/>
          <w:szCs w:val="28"/>
        </w:rPr>
        <w:t>распорядителями (распорядителями) средств федерального бюджета (бюджета государственного внебюджетного фонда Российской Федерации), главными администраторами (администраторами) доходов федерального бюджета (бюджета государственного внебюджетного фонда Российской Федерации), главными администраторами (администраторами) источников финансирования дефицита федерального бюджета (бюджета государственного внебюджетног</w:t>
      </w:r>
      <w:r>
        <w:rPr>
          <w:rFonts w:ascii="Times New Roman" w:hAnsi="Times New Roman"/>
          <w:bCs/>
          <w:color w:val="000000" w:themeColor="text1"/>
          <w:sz w:val="28"/>
          <w:szCs w:val="28"/>
        </w:rPr>
        <w:t>о фонда Российской Федерации).</w:t>
      </w:r>
    </w:p>
    <w:p w:rsidR="00DB2DC3" w:rsidRPr="00DB2DC3" w:rsidRDefault="00DB2DC3" w:rsidP="00DB2DC3">
      <w:pPr>
        <w:autoSpaceDE w:val="0"/>
        <w:autoSpaceDN w:val="0"/>
        <w:adjustRightInd w:val="0"/>
        <w:spacing w:after="0" w:line="240" w:lineRule="auto"/>
        <w:ind w:firstLine="709"/>
        <w:jc w:val="both"/>
        <w:rPr>
          <w:rFonts w:ascii="Times New Roman" w:eastAsiaTheme="minorHAnsi" w:hAnsi="Times New Roman"/>
          <w:sz w:val="28"/>
          <w:szCs w:val="28"/>
        </w:rPr>
      </w:pPr>
      <w:r w:rsidRPr="00DB2DC3">
        <w:rPr>
          <w:rFonts w:ascii="Times New Roman" w:eastAsiaTheme="minorHAnsi" w:hAnsi="Times New Roman"/>
          <w:sz w:val="28"/>
          <w:szCs w:val="28"/>
        </w:rPr>
        <w:t xml:space="preserve">Внутренний контроль направлен на повышение качества составленияи достоверности </w:t>
      </w:r>
      <w:r>
        <w:rPr>
          <w:rFonts w:ascii="Times New Roman" w:eastAsiaTheme="minorHAnsi" w:hAnsi="Times New Roman"/>
          <w:sz w:val="28"/>
          <w:szCs w:val="28"/>
        </w:rPr>
        <w:t>бухгалтерской (</w:t>
      </w:r>
      <w:r w:rsidRPr="00DB2DC3">
        <w:rPr>
          <w:rFonts w:ascii="Times New Roman" w:eastAsiaTheme="minorHAnsi" w:hAnsi="Times New Roman"/>
          <w:sz w:val="28"/>
          <w:szCs w:val="28"/>
        </w:rPr>
        <w:t>бюджетной</w:t>
      </w:r>
      <w:r>
        <w:rPr>
          <w:rFonts w:ascii="Times New Roman" w:eastAsiaTheme="minorHAnsi" w:hAnsi="Times New Roman"/>
          <w:sz w:val="28"/>
          <w:szCs w:val="28"/>
        </w:rPr>
        <w:t>)</w:t>
      </w:r>
      <w:r w:rsidRPr="00DB2DC3">
        <w:rPr>
          <w:rFonts w:ascii="Times New Roman" w:eastAsiaTheme="minorHAnsi" w:hAnsi="Times New Roman"/>
          <w:sz w:val="28"/>
          <w:szCs w:val="28"/>
        </w:rPr>
        <w:t xml:space="preserve"> отчетности и ведения </w:t>
      </w:r>
      <w:r>
        <w:rPr>
          <w:rFonts w:ascii="Times New Roman" w:eastAsiaTheme="minorHAnsi" w:hAnsi="Times New Roman"/>
          <w:sz w:val="28"/>
          <w:szCs w:val="28"/>
        </w:rPr>
        <w:t>бухгалтерского (</w:t>
      </w:r>
      <w:r w:rsidRPr="00DB2DC3">
        <w:rPr>
          <w:rFonts w:ascii="Times New Roman" w:eastAsiaTheme="minorHAnsi" w:hAnsi="Times New Roman"/>
          <w:sz w:val="28"/>
          <w:szCs w:val="28"/>
        </w:rPr>
        <w:t>бюджетного</w:t>
      </w:r>
      <w:r>
        <w:rPr>
          <w:rFonts w:ascii="Times New Roman" w:eastAsiaTheme="minorHAnsi" w:hAnsi="Times New Roman"/>
          <w:sz w:val="28"/>
          <w:szCs w:val="28"/>
        </w:rPr>
        <w:t>)</w:t>
      </w:r>
      <w:r w:rsidRPr="00DB2DC3">
        <w:rPr>
          <w:rFonts w:ascii="Times New Roman" w:eastAsiaTheme="minorHAnsi" w:hAnsi="Times New Roman"/>
          <w:sz w:val="28"/>
          <w:szCs w:val="28"/>
        </w:rPr>
        <w:t xml:space="preserve"> учета.</w:t>
      </w:r>
    </w:p>
    <w:p w:rsidR="00DB2DC3" w:rsidRPr="00DB2DC3" w:rsidRDefault="00DB2DC3" w:rsidP="00DB2DC3">
      <w:pPr>
        <w:autoSpaceDE w:val="0"/>
        <w:autoSpaceDN w:val="0"/>
        <w:adjustRightInd w:val="0"/>
        <w:spacing w:after="0" w:line="240" w:lineRule="auto"/>
        <w:ind w:firstLine="709"/>
        <w:jc w:val="both"/>
        <w:rPr>
          <w:rFonts w:ascii="Times New Roman" w:eastAsiaTheme="minorHAnsi" w:hAnsi="Times New Roman"/>
          <w:sz w:val="28"/>
          <w:szCs w:val="28"/>
        </w:rPr>
      </w:pPr>
      <w:r w:rsidRPr="00DB2DC3">
        <w:rPr>
          <w:rFonts w:ascii="Times New Roman" w:eastAsiaTheme="minorHAnsi" w:hAnsi="Times New Roman"/>
          <w:sz w:val="28"/>
          <w:szCs w:val="28"/>
        </w:rPr>
        <w:t xml:space="preserve">Внутренний контроль в учреждении осуществляют руководителиструктурных подразделений, специалисты </w:t>
      </w:r>
      <w:r>
        <w:rPr>
          <w:rFonts w:ascii="Times New Roman" w:eastAsiaTheme="minorHAnsi" w:hAnsi="Times New Roman"/>
          <w:sz w:val="28"/>
          <w:szCs w:val="28"/>
        </w:rPr>
        <w:t>централизованной бухгалтерии</w:t>
      </w:r>
      <w:r w:rsidRPr="00DB2DC3">
        <w:rPr>
          <w:rFonts w:ascii="Times New Roman" w:eastAsiaTheme="minorHAnsi" w:hAnsi="Times New Roman"/>
          <w:sz w:val="28"/>
          <w:szCs w:val="28"/>
        </w:rPr>
        <w:t>.</w:t>
      </w:r>
    </w:p>
    <w:p w:rsidR="00DB2DC3" w:rsidRPr="00DB2DC3" w:rsidRDefault="00DB2DC3" w:rsidP="00DB2DC3">
      <w:pPr>
        <w:autoSpaceDE w:val="0"/>
        <w:autoSpaceDN w:val="0"/>
        <w:adjustRightInd w:val="0"/>
        <w:spacing w:after="0" w:line="240" w:lineRule="auto"/>
        <w:ind w:firstLine="709"/>
        <w:jc w:val="both"/>
        <w:rPr>
          <w:rFonts w:ascii="Times New Roman" w:eastAsiaTheme="minorHAnsi" w:hAnsi="Times New Roman"/>
          <w:sz w:val="28"/>
          <w:szCs w:val="28"/>
        </w:rPr>
      </w:pPr>
      <w:r w:rsidRPr="00DB2DC3">
        <w:rPr>
          <w:rFonts w:ascii="Times New Roman" w:eastAsiaTheme="minorHAnsi" w:hAnsi="Times New Roman"/>
          <w:sz w:val="28"/>
          <w:szCs w:val="28"/>
        </w:rPr>
        <w:t xml:space="preserve">Целями внутреннего контроля являются: подтверждениедостоверности </w:t>
      </w:r>
      <w:r>
        <w:rPr>
          <w:rFonts w:ascii="Times New Roman" w:eastAsiaTheme="minorHAnsi" w:hAnsi="Times New Roman"/>
          <w:sz w:val="28"/>
          <w:szCs w:val="28"/>
        </w:rPr>
        <w:t>бухгалтерского (</w:t>
      </w:r>
      <w:r w:rsidRPr="00DB2DC3">
        <w:rPr>
          <w:rFonts w:ascii="Times New Roman" w:eastAsiaTheme="minorHAnsi" w:hAnsi="Times New Roman"/>
          <w:sz w:val="28"/>
          <w:szCs w:val="28"/>
        </w:rPr>
        <w:t>бюджетного</w:t>
      </w:r>
      <w:r>
        <w:rPr>
          <w:rFonts w:ascii="Times New Roman" w:eastAsiaTheme="minorHAnsi" w:hAnsi="Times New Roman"/>
          <w:sz w:val="28"/>
          <w:szCs w:val="28"/>
        </w:rPr>
        <w:t>)</w:t>
      </w:r>
      <w:r w:rsidRPr="00DB2DC3">
        <w:rPr>
          <w:rFonts w:ascii="Times New Roman" w:eastAsiaTheme="minorHAnsi" w:hAnsi="Times New Roman"/>
          <w:sz w:val="28"/>
          <w:szCs w:val="28"/>
        </w:rPr>
        <w:t xml:space="preserve"> учета и отчетности, </w:t>
      </w:r>
      <w:r>
        <w:rPr>
          <w:rFonts w:ascii="Times New Roman" w:eastAsiaTheme="minorHAnsi" w:hAnsi="Times New Roman"/>
          <w:sz w:val="28"/>
          <w:szCs w:val="28"/>
        </w:rPr>
        <w:t>и</w:t>
      </w:r>
      <w:r w:rsidRPr="00DB2DC3">
        <w:rPr>
          <w:rFonts w:ascii="Times New Roman" w:eastAsiaTheme="minorHAnsi" w:hAnsi="Times New Roman"/>
          <w:sz w:val="28"/>
          <w:szCs w:val="28"/>
        </w:rPr>
        <w:t xml:space="preserve"> соответствияпорядка ведения </w:t>
      </w:r>
      <w:r>
        <w:rPr>
          <w:rFonts w:ascii="Times New Roman" w:eastAsiaTheme="minorHAnsi" w:hAnsi="Times New Roman"/>
          <w:sz w:val="28"/>
          <w:szCs w:val="28"/>
        </w:rPr>
        <w:t>бухгалтерского (</w:t>
      </w:r>
      <w:r w:rsidRPr="00DB2DC3">
        <w:rPr>
          <w:rFonts w:ascii="Times New Roman" w:eastAsiaTheme="minorHAnsi" w:hAnsi="Times New Roman"/>
          <w:sz w:val="28"/>
          <w:szCs w:val="28"/>
        </w:rPr>
        <w:t>бюджетного</w:t>
      </w:r>
      <w:r>
        <w:rPr>
          <w:rFonts w:ascii="Times New Roman" w:eastAsiaTheme="minorHAnsi" w:hAnsi="Times New Roman"/>
          <w:sz w:val="28"/>
          <w:szCs w:val="28"/>
        </w:rPr>
        <w:t>)</w:t>
      </w:r>
      <w:r w:rsidRPr="00DB2DC3">
        <w:rPr>
          <w:rFonts w:ascii="Times New Roman" w:eastAsiaTheme="minorHAnsi" w:hAnsi="Times New Roman"/>
          <w:sz w:val="28"/>
          <w:szCs w:val="28"/>
        </w:rPr>
        <w:t xml:space="preserve"> учета методологии и </w:t>
      </w:r>
      <w:r>
        <w:rPr>
          <w:rFonts w:ascii="Times New Roman" w:eastAsiaTheme="minorHAnsi" w:hAnsi="Times New Roman"/>
          <w:sz w:val="28"/>
          <w:szCs w:val="28"/>
        </w:rPr>
        <w:t xml:space="preserve">федеральным стандартам, соблюдение </w:t>
      </w:r>
      <w:r w:rsidRPr="00DB2DC3">
        <w:rPr>
          <w:rFonts w:ascii="Times New Roman" w:eastAsiaTheme="minorHAnsi" w:hAnsi="Times New Roman"/>
          <w:sz w:val="28"/>
          <w:szCs w:val="28"/>
        </w:rPr>
        <w:t>действующегозаконодательства России, регулирующего порядок осуществления финансово</w:t>
      </w:r>
      <w:r>
        <w:rPr>
          <w:rFonts w:ascii="Times New Roman" w:eastAsiaTheme="minorHAnsi" w:hAnsi="Times New Roman"/>
          <w:sz w:val="28"/>
          <w:szCs w:val="28"/>
        </w:rPr>
        <w:t>-</w:t>
      </w:r>
      <w:r w:rsidRPr="00DB2DC3">
        <w:rPr>
          <w:rFonts w:ascii="Times New Roman" w:eastAsiaTheme="minorHAnsi" w:hAnsi="Times New Roman"/>
          <w:sz w:val="28"/>
          <w:szCs w:val="28"/>
        </w:rPr>
        <w:t>хозяйственнойдеятельности.</w:t>
      </w:r>
    </w:p>
    <w:p w:rsidR="00DB2DC3" w:rsidRPr="00DB2DC3" w:rsidRDefault="00DB2DC3" w:rsidP="00DB2DC3">
      <w:pPr>
        <w:autoSpaceDE w:val="0"/>
        <w:autoSpaceDN w:val="0"/>
        <w:adjustRightInd w:val="0"/>
        <w:spacing w:after="0" w:line="240" w:lineRule="auto"/>
        <w:ind w:firstLine="709"/>
        <w:jc w:val="both"/>
        <w:rPr>
          <w:rFonts w:ascii="Times New Roman" w:eastAsiaTheme="minorHAnsi" w:hAnsi="Times New Roman"/>
          <w:sz w:val="28"/>
          <w:szCs w:val="28"/>
        </w:rPr>
      </w:pPr>
      <w:r w:rsidRPr="00DB2DC3">
        <w:rPr>
          <w:rFonts w:ascii="Times New Roman" w:eastAsiaTheme="minorHAnsi" w:hAnsi="Times New Roman"/>
          <w:sz w:val="28"/>
          <w:szCs w:val="28"/>
        </w:rPr>
        <w:t>Основные задачи внутреннего контроля:</w:t>
      </w:r>
    </w:p>
    <w:p w:rsidR="004553C9" w:rsidRDefault="00DB2DC3" w:rsidP="004553C9">
      <w:pPr>
        <w:autoSpaceDE w:val="0"/>
        <w:autoSpaceDN w:val="0"/>
        <w:adjustRightInd w:val="0"/>
        <w:spacing w:after="0" w:line="240" w:lineRule="auto"/>
        <w:ind w:firstLine="709"/>
        <w:jc w:val="both"/>
        <w:rPr>
          <w:rFonts w:ascii="Times New Roman" w:eastAsiaTheme="minorHAnsi" w:hAnsi="Times New Roman"/>
          <w:sz w:val="28"/>
          <w:szCs w:val="28"/>
        </w:rPr>
      </w:pPr>
      <w:r w:rsidRPr="00DB2DC3">
        <w:rPr>
          <w:rFonts w:ascii="Times New Roman" w:eastAsiaTheme="minorHAnsi" w:hAnsi="Times New Roman"/>
          <w:sz w:val="28"/>
          <w:szCs w:val="28"/>
        </w:rPr>
        <w:t xml:space="preserve">- установление соответствия проводимых финансовых операций в </w:t>
      </w:r>
      <w:r>
        <w:rPr>
          <w:rFonts w:ascii="Times New Roman" w:eastAsiaTheme="minorHAnsi" w:hAnsi="Times New Roman"/>
          <w:sz w:val="28"/>
          <w:szCs w:val="28"/>
        </w:rPr>
        <w:t xml:space="preserve">части </w:t>
      </w:r>
      <w:r w:rsidRPr="00DB2DC3">
        <w:rPr>
          <w:rFonts w:ascii="Times New Roman" w:eastAsiaTheme="minorHAnsi" w:hAnsi="Times New Roman"/>
          <w:sz w:val="28"/>
          <w:szCs w:val="28"/>
        </w:rPr>
        <w:t xml:space="preserve">финансово-хозяйственной деятельности и их отражение в </w:t>
      </w:r>
      <w:r w:rsidR="004553C9">
        <w:rPr>
          <w:rFonts w:ascii="Times New Roman" w:eastAsiaTheme="minorHAnsi" w:hAnsi="Times New Roman"/>
          <w:sz w:val="28"/>
          <w:szCs w:val="28"/>
        </w:rPr>
        <w:t>бухгалтерском (</w:t>
      </w:r>
      <w:r w:rsidRPr="00DB2DC3">
        <w:rPr>
          <w:rFonts w:ascii="Times New Roman" w:eastAsiaTheme="minorHAnsi" w:hAnsi="Times New Roman"/>
          <w:sz w:val="28"/>
          <w:szCs w:val="28"/>
        </w:rPr>
        <w:t>бюджетном</w:t>
      </w:r>
      <w:r w:rsidR="004553C9">
        <w:rPr>
          <w:rFonts w:ascii="Times New Roman" w:eastAsiaTheme="minorHAnsi" w:hAnsi="Times New Roman"/>
          <w:sz w:val="28"/>
          <w:szCs w:val="28"/>
        </w:rPr>
        <w:t xml:space="preserve">) учете и </w:t>
      </w:r>
      <w:r w:rsidRPr="00DB2DC3">
        <w:rPr>
          <w:rFonts w:ascii="Times New Roman" w:eastAsiaTheme="minorHAnsi" w:hAnsi="Times New Roman"/>
          <w:sz w:val="28"/>
          <w:szCs w:val="28"/>
        </w:rPr>
        <w:t>отчетности требованиям законодательства;</w:t>
      </w:r>
    </w:p>
    <w:p w:rsidR="00DB2DC3" w:rsidRPr="00DB2DC3" w:rsidRDefault="004553C9" w:rsidP="004553C9">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установление соответствия </w:t>
      </w:r>
      <w:r w:rsidR="00DB2DC3" w:rsidRPr="00DB2DC3">
        <w:rPr>
          <w:rFonts w:ascii="Times New Roman" w:eastAsiaTheme="minorHAnsi" w:hAnsi="Times New Roman"/>
          <w:sz w:val="28"/>
          <w:szCs w:val="28"/>
        </w:rPr>
        <w:t>осуществляемых операций регламентам, полномочиям сотрудников;</w:t>
      </w:r>
    </w:p>
    <w:p w:rsidR="00DB2DC3" w:rsidRPr="004553C9" w:rsidRDefault="00DB2DC3" w:rsidP="004553C9">
      <w:pPr>
        <w:autoSpaceDE w:val="0"/>
        <w:autoSpaceDN w:val="0"/>
        <w:adjustRightInd w:val="0"/>
        <w:spacing w:after="0" w:line="240" w:lineRule="auto"/>
        <w:ind w:firstLine="709"/>
        <w:jc w:val="both"/>
        <w:rPr>
          <w:rFonts w:ascii="Times New Roman" w:eastAsiaTheme="minorHAnsi" w:hAnsi="Times New Roman"/>
          <w:sz w:val="28"/>
          <w:szCs w:val="28"/>
        </w:rPr>
      </w:pPr>
      <w:r w:rsidRPr="00DB2DC3">
        <w:rPr>
          <w:rFonts w:ascii="Times New Roman" w:eastAsiaTheme="minorHAnsi" w:hAnsi="Times New Roman"/>
          <w:sz w:val="28"/>
          <w:szCs w:val="28"/>
        </w:rPr>
        <w:t>- соблюдение установленных технологи</w:t>
      </w:r>
      <w:r w:rsidR="004553C9">
        <w:rPr>
          <w:rFonts w:ascii="Times New Roman" w:eastAsiaTheme="minorHAnsi" w:hAnsi="Times New Roman"/>
          <w:sz w:val="28"/>
          <w:szCs w:val="28"/>
        </w:rPr>
        <w:t>ческих процессов и операций при осуществлении деятельности.</w:t>
      </w:r>
    </w:p>
    <w:p w:rsidR="00CD4558" w:rsidRDefault="00CD4558" w:rsidP="00CD4558">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F55DD1">
        <w:rPr>
          <w:rFonts w:ascii="Times New Roman" w:hAnsi="Times New Roman"/>
          <w:bCs/>
          <w:color w:val="000000" w:themeColor="text1"/>
          <w:sz w:val="28"/>
          <w:szCs w:val="28"/>
        </w:rPr>
        <w:t>Внутренний финансовый контроль осуществляется путем осуществления контрольных действий, а также принятия ме</w:t>
      </w:r>
      <w:r>
        <w:rPr>
          <w:rFonts w:ascii="Times New Roman" w:hAnsi="Times New Roman"/>
          <w:bCs/>
          <w:color w:val="000000" w:themeColor="text1"/>
          <w:sz w:val="28"/>
          <w:szCs w:val="28"/>
        </w:rPr>
        <w:t>р по повышению качества использования финансовых и нефинансовых активов учреждения.</w:t>
      </w:r>
    </w:p>
    <w:p w:rsidR="00CD4558" w:rsidRDefault="00CD4558" w:rsidP="00CD4558">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Pr>
          <w:rFonts w:ascii="Times New Roman" w:hAnsi="Times New Roman"/>
          <w:bCs/>
          <w:color w:val="000000" w:themeColor="text1"/>
          <w:sz w:val="28"/>
          <w:szCs w:val="28"/>
        </w:rPr>
        <w:t>Контрольные действия</w:t>
      </w:r>
      <w:r w:rsidRPr="00AB7A83">
        <w:rPr>
          <w:rFonts w:ascii="Times New Roman" w:hAnsi="Times New Roman"/>
          <w:bCs/>
          <w:color w:val="000000" w:themeColor="text1"/>
          <w:sz w:val="28"/>
          <w:szCs w:val="28"/>
        </w:rPr>
        <w:t xml:space="preserve"> применяются в ходе самоконтроля и (или) контроля по </w:t>
      </w:r>
      <w:r w:rsidRPr="00AB7A83">
        <w:rPr>
          <w:rFonts w:ascii="Times New Roman" w:hAnsi="Times New Roman"/>
          <w:bCs/>
          <w:color w:val="000000" w:themeColor="text1"/>
          <w:sz w:val="28"/>
          <w:szCs w:val="28"/>
        </w:rPr>
        <w:lastRenderedPageBreak/>
        <w:t>уровню под</w:t>
      </w:r>
      <w:r>
        <w:rPr>
          <w:rFonts w:ascii="Times New Roman" w:hAnsi="Times New Roman"/>
          <w:bCs/>
          <w:color w:val="000000" w:themeColor="text1"/>
          <w:sz w:val="28"/>
          <w:szCs w:val="28"/>
        </w:rPr>
        <w:t>чиненности (подведомственности).</w:t>
      </w:r>
    </w:p>
    <w:p w:rsidR="00CD4558" w:rsidRPr="00AB7A83" w:rsidRDefault="00CD4558" w:rsidP="00CD4558">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AB7A83">
        <w:rPr>
          <w:rFonts w:ascii="Times New Roman" w:hAnsi="Times New Roman"/>
          <w:bCs/>
          <w:color w:val="000000" w:themeColor="text1"/>
          <w:sz w:val="28"/>
          <w:szCs w:val="28"/>
        </w:rPr>
        <w:t>К способам осуществления контрольных действий относятся:</w:t>
      </w:r>
    </w:p>
    <w:p w:rsidR="00CD4558" w:rsidRPr="00AB7A83" w:rsidRDefault="00CD4558" w:rsidP="00CD4558">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bookmarkStart w:id="79" w:name="100041"/>
      <w:bookmarkEnd w:id="79"/>
      <w:r w:rsidRPr="00AB7A83">
        <w:rPr>
          <w:rFonts w:ascii="Times New Roman" w:hAnsi="Times New Roman"/>
          <w:bCs/>
          <w:color w:val="000000" w:themeColor="text1"/>
          <w:sz w:val="28"/>
          <w:szCs w:val="28"/>
        </w:rPr>
        <w:t>а) сплошной способ, при котором контрольные действия осуществляются в отношении каждой проведенной операции;</w:t>
      </w:r>
    </w:p>
    <w:p w:rsidR="00CD4558" w:rsidRDefault="00CD4558" w:rsidP="00CD4558">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bookmarkStart w:id="80" w:name="100042"/>
      <w:bookmarkEnd w:id="80"/>
      <w:r w:rsidRPr="00AB7A83">
        <w:rPr>
          <w:rFonts w:ascii="Times New Roman" w:hAnsi="Times New Roman"/>
          <w:bCs/>
          <w:color w:val="000000" w:themeColor="text1"/>
          <w:sz w:val="28"/>
          <w:szCs w:val="28"/>
        </w:rPr>
        <w:t>б) выборочный способ, при котором контрольные действия осуществляются в отношении отдельной проведенной операции.</w:t>
      </w:r>
    </w:p>
    <w:p w:rsidR="00CD4558" w:rsidRPr="005111A8" w:rsidRDefault="00CD4558" w:rsidP="00CD4558">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5111A8">
        <w:rPr>
          <w:rFonts w:ascii="Times New Roman" w:hAnsi="Times New Roman"/>
          <w:bCs/>
          <w:color w:val="000000" w:themeColor="text1"/>
          <w:sz w:val="28"/>
          <w:szCs w:val="28"/>
        </w:rPr>
        <w:t>Самоконтроль осуществляется сплошным и (или) выборочным способом должностным лицом каждого структурного подразделения путем проведения проверки выполняемой им операции (действия по формированию документов, необходимых для выполнения внутренних процедур) на соответствие нормативным правовым актам Российской Федерации требованиям внутренних стандартов и процедур, должностным регламентам, и (или) сверки данных.</w:t>
      </w:r>
    </w:p>
    <w:p w:rsidR="00CD4558" w:rsidRPr="00AB7A83" w:rsidRDefault="00CD4558" w:rsidP="00CD4558">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bookmarkStart w:id="81" w:name="000012"/>
      <w:bookmarkStart w:id="82" w:name="100202"/>
      <w:bookmarkStart w:id="83" w:name="100060"/>
      <w:bookmarkEnd w:id="81"/>
      <w:bookmarkEnd w:id="82"/>
      <w:bookmarkEnd w:id="83"/>
      <w:r w:rsidRPr="005111A8">
        <w:rPr>
          <w:rFonts w:ascii="Times New Roman" w:hAnsi="Times New Roman"/>
          <w:bCs/>
          <w:color w:val="000000" w:themeColor="text1"/>
          <w:sz w:val="28"/>
          <w:szCs w:val="28"/>
        </w:rPr>
        <w:t>Контроль по уровню подчиненности осуществляется сплошным способом руководителем подразделения путем подтверждения (согласования) операций (действий по формированию документов, необходимых для выполнения внутренних процедур), осуществляемых подчиненными должностными лицами.</w:t>
      </w:r>
    </w:p>
    <w:p w:rsidR="0059122B" w:rsidRDefault="00CD4558" w:rsidP="00CD4558">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bookmarkStart w:id="84" w:name="000006"/>
      <w:bookmarkStart w:id="85" w:name="100043"/>
      <w:bookmarkEnd w:id="84"/>
      <w:bookmarkEnd w:id="85"/>
      <w:r w:rsidRPr="00AB7A83">
        <w:rPr>
          <w:rFonts w:ascii="Times New Roman" w:hAnsi="Times New Roman"/>
          <w:bCs/>
          <w:color w:val="000000" w:themeColor="text1"/>
          <w:sz w:val="28"/>
          <w:szCs w:val="28"/>
        </w:rPr>
        <w:t>Внутренний финансовый контроль осуществляется в соответствии с утвержденной картой внутреннего финансового контроля.</w:t>
      </w:r>
    </w:p>
    <w:p w:rsidR="00CD4558" w:rsidRDefault="00CD4558" w:rsidP="00CD4558">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sz w:val="28"/>
          <w:szCs w:val="28"/>
        </w:rPr>
      </w:pPr>
      <w:r w:rsidRPr="00BB4FFE">
        <w:rPr>
          <w:rFonts w:ascii="Times New Roman" w:hAnsi="Times New Roman"/>
          <w:bCs/>
          <w:sz w:val="28"/>
          <w:szCs w:val="28"/>
        </w:rPr>
        <w:t>Выявленные недостатки и (или) нарушения при</w:t>
      </w:r>
      <w:r>
        <w:rPr>
          <w:rFonts w:ascii="Times New Roman" w:hAnsi="Times New Roman"/>
          <w:bCs/>
          <w:sz w:val="28"/>
          <w:szCs w:val="28"/>
        </w:rPr>
        <w:t xml:space="preserve"> исполнении внутренних </w:t>
      </w:r>
      <w:r w:rsidRPr="00BB4FFE">
        <w:rPr>
          <w:rFonts w:ascii="Times New Roman" w:hAnsi="Times New Roman"/>
          <w:bCs/>
          <w:sz w:val="28"/>
          <w:szCs w:val="28"/>
        </w:rPr>
        <w:t>процедур, сведения о предлагаем</w:t>
      </w:r>
      <w:r>
        <w:rPr>
          <w:rFonts w:ascii="Times New Roman" w:hAnsi="Times New Roman"/>
          <w:bCs/>
          <w:sz w:val="28"/>
          <w:szCs w:val="28"/>
        </w:rPr>
        <w:t>ых мерах по их устранению</w:t>
      </w:r>
      <w:r w:rsidRPr="00BB4FFE">
        <w:rPr>
          <w:rFonts w:ascii="Times New Roman" w:hAnsi="Times New Roman"/>
          <w:bCs/>
          <w:sz w:val="28"/>
          <w:szCs w:val="28"/>
        </w:rPr>
        <w:t xml:space="preserve"> - результаты в</w:t>
      </w:r>
      <w:r>
        <w:rPr>
          <w:rFonts w:ascii="Times New Roman" w:hAnsi="Times New Roman"/>
          <w:bCs/>
          <w:sz w:val="28"/>
          <w:szCs w:val="28"/>
        </w:rPr>
        <w:t>нутреннего финансового контроля</w:t>
      </w:r>
      <w:r w:rsidRPr="00BB4FFE">
        <w:rPr>
          <w:rFonts w:ascii="Times New Roman" w:hAnsi="Times New Roman"/>
          <w:bCs/>
          <w:sz w:val="28"/>
          <w:szCs w:val="28"/>
        </w:rPr>
        <w:t xml:space="preserve"> отражаются в регистрах (журналах) внутреннего финансового контроля.</w:t>
      </w:r>
    </w:p>
    <w:p w:rsidR="00CD4558" w:rsidRPr="00BB4FFE" w:rsidRDefault="00CD4558" w:rsidP="00CD4558">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sz w:val="28"/>
          <w:szCs w:val="28"/>
        </w:rPr>
      </w:pPr>
      <w:r w:rsidRPr="00BB4FFE">
        <w:rPr>
          <w:rFonts w:ascii="Times New Roman" w:hAnsi="Times New Roman"/>
          <w:bCs/>
          <w:sz w:val="28"/>
          <w:szCs w:val="28"/>
        </w:rPr>
        <w:t>Ответственность за организацию и осуществление внутреннего финансового контроля несет руководитель.</w:t>
      </w:r>
    </w:p>
    <w:p w:rsidR="00206418" w:rsidRPr="00206418" w:rsidRDefault="00206418" w:rsidP="00206418">
      <w:pPr>
        <w:spacing w:after="160" w:line="240" w:lineRule="auto"/>
        <w:ind w:firstLine="709"/>
        <w:jc w:val="both"/>
        <w:rPr>
          <w:rFonts w:ascii="Times New Roman" w:eastAsiaTheme="minorHAnsi" w:hAnsi="Times New Roman" w:cstheme="minorBidi"/>
          <w:sz w:val="28"/>
          <w:szCs w:val="28"/>
        </w:rPr>
      </w:pPr>
      <w:r w:rsidRPr="00206418">
        <w:rPr>
          <w:rFonts w:ascii="Times New Roman" w:eastAsiaTheme="minorHAnsi" w:hAnsi="Times New Roman"/>
          <w:b/>
          <w:sz w:val="28"/>
          <w:szCs w:val="28"/>
        </w:rPr>
        <w:t>Приложение №1</w:t>
      </w:r>
      <w:r w:rsidR="00773A71">
        <w:rPr>
          <w:rFonts w:ascii="Times New Roman" w:eastAsiaTheme="minorHAnsi" w:hAnsi="Times New Roman"/>
          <w:b/>
          <w:sz w:val="28"/>
          <w:szCs w:val="28"/>
        </w:rPr>
        <w:t>2</w:t>
      </w:r>
      <w:r w:rsidRPr="00206418">
        <w:rPr>
          <w:rFonts w:ascii="Times New Roman" w:eastAsiaTheme="minorHAnsi" w:hAnsi="Times New Roman"/>
          <w:b/>
          <w:sz w:val="28"/>
          <w:szCs w:val="28"/>
        </w:rPr>
        <w:t xml:space="preserve">. </w:t>
      </w:r>
      <w:r w:rsidRPr="00206418">
        <w:rPr>
          <w:rFonts w:ascii="Times New Roman" w:eastAsiaTheme="minorHAnsi" w:hAnsi="Times New Roman" w:cstheme="minorBidi"/>
          <w:sz w:val="28"/>
          <w:szCs w:val="28"/>
        </w:rPr>
        <w:t>Порядок передачи документов бухгалтерского (бюджетного) учета при смене руководителя и главного бухгалтера.</w:t>
      </w:r>
    </w:p>
    <w:p w:rsidR="008F51CE" w:rsidRPr="00BB51D1" w:rsidRDefault="008F51CE" w:rsidP="00BB51D1">
      <w:pPr>
        <w:autoSpaceDE w:val="0"/>
        <w:autoSpaceDN w:val="0"/>
        <w:adjustRightInd w:val="0"/>
        <w:spacing w:after="0" w:line="240" w:lineRule="auto"/>
        <w:ind w:firstLine="709"/>
        <w:rPr>
          <w:rFonts w:ascii="Times New Roman" w:eastAsiaTheme="minorHAnsi" w:hAnsi="Times New Roman"/>
          <w:b/>
          <w:bCs/>
          <w:sz w:val="28"/>
          <w:szCs w:val="28"/>
        </w:rPr>
      </w:pPr>
      <w:r>
        <w:rPr>
          <w:rFonts w:ascii="Times New Roman" w:eastAsiaTheme="minorHAnsi" w:hAnsi="Times New Roman"/>
          <w:b/>
          <w:bCs/>
          <w:sz w:val="26"/>
          <w:szCs w:val="26"/>
        </w:rPr>
        <w:t>1</w:t>
      </w:r>
      <w:r w:rsidRPr="00BB51D1">
        <w:rPr>
          <w:rFonts w:ascii="Times New Roman" w:eastAsiaTheme="minorHAnsi" w:hAnsi="Times New Roman"/>
          <w:b/>
          <w:bCs/>
          <w:sz w:val="28"/>
          <w:szCs w:val="28"/>
        </w:rPr>
        <w:t>. Организация передачи документов и дел</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1.1. Основанием для передачи докуме</w:t>
      </w:r>
      <w:r w:rsidR="00BB51D1">
        <w:rPr>
          <w:rFonts w:ascii="Times New Roman" w:eastAsiaTheme="minorHAnsi" w:hAnsi="Times New Roman"/>
          <w:sz w:val="28"/>
          <w:szCs w:val="28"/>
        </w:rPr>
        <w:t xml:space="preserve">нтов и дел является прекращение </w:t>
      </w:r>
      <w:r w:rsidRPr="00BB51D1">
        <w:rPr>
          <w:rFonts w:ascii="Times New Roman" w:eastAsiaTheme="minorHAnsi" w:hAnsi="Times New Roman"/>
          <w:sz w:val="28"/>
          <w:szCs w:val="28"/>
        </w:rPr>
        <w:t>полномочий руководителя, приказ об ос</w:t>
      </w:r>
      <w:r w:rsidR="00BB51D1">
        <w:rPr>
          <w:rFonts w:ascii="Times New Roman" w:eastAsiaTheme="minorHAnsi" w:hAnsi="Times New Roman"/>
          <w:sz w:val="28"/>
          <w:szCs w:val="28"/>
        </w:rPr>
        <w:t xml:space="preserve">вобождении от должности главного </w:t>
      </w:r>
      <w:r w:rsidRPr="00BB51D1">
        <w:rPr>
          <w:rFonts w:ascii="Times New Roman" w:eastAsiaTheme="minorHAnsi" w:hAnsi="Times New Roman"/>
          <w:sz w:val="28"/>
          <w:szCs w:val="28"/>
        </w:rPr>
        <w:t>бухгалтера.</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1.2. При возникновении основания, названного в п. 1.1, издается приказо передаче документов и дел. В нем указываются:</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а) лицо, передающее документы и дела;</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б) лицо, которому передаются документы и дела;</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в) дата передачи документов и дел,</w:t>
      </w:r>
      <w:r w:rsidR="00BB51D1">
        <w:rPr>
          <w:rFonts w:ascii="Times New Roman" w:eastAsiaTheme="minorHAnsi" w:hAnsi="Times New Roman"/>
          <w:sz w:val="28"/>
          <w:szCs w:val="28"/>
        </w:rPr>
        <w:t xml:space="preserve"> время начала и предельный срок </w:t>
      </w:r>
      <w:r w:rsidRPr="00BB51D1">
        <w:rPr>
          <w:rFonts w:ascii="Times New Roman" w:eastAsiaTheme="minorHAnsi" w:hAnsi="Times New Roman"/>
          <w:sz w:val="28"/>
          <w:szCs w:val="28"/>
        </w:rPr>
        <w:t>такой передачи;</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г) состав комиссии, создаваемой для пер</w:t>
      </w:r>
      <w:r w:rsidR="00BB51D1">
        <w:rPr>
          <w:rFonts w:ascii="Times New Roman" w:eastAsiaTheme="minorHAnsi" w:hAnsi="Times New Roman"/>
          <w:sz w:val="28"/>
          <w:szCs w:val="28"/>
        </w:rPr>
        <w:t xml:space="preserve">едачи документов и дел (далее - </w:t>
      </w:r>
      <w:r w:rsidRPr="00BB51D1">
        <w:rPr>
          <w:rFonts w:ascii="Times New Roman" w:eastAsiaTheme="minorHAnsi" w:hAnsi="Times New Roman"/>
          <w:sz w:val="28"/>
          <w:szCs w:val="28"/>
        </w:rPr>
        <w:t>комиссия);</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lastRenderedPageBreak/>
        <w:t>д) перечень имущества и обязательст</w:t>
      </w:r>
      <w:r w:rsidR="00BB51D1">
        <w:rPr>
          <w:rFonts w:ascii="Times New Roman" w:eastAsiaTheme="minorHAnsi" w:hAnsi="Times New Roman"/>
          <w:sz w:val="28"/>
          <w:szCs w:val="28"/>
        </w:rPr>
        <w:t xml:space="preserve">в, подлежащих инвентаризации, и </w:t>
      </w:r>
      <w:r w:rsidRPr="00BB51D1">
        <w:rPr>
          <w:rFonts w:ascii="Times New Roman" w:eastAsiaTheme="minorHAnsi" w:hAnsi="Times New Roman"/>
          <w:sz w:val="28"/>
          <w:szCs w:val="28"/>
        </w:rPr>
        <w:t xml:space="preserve">состав инвентаризационной комиссии (если он </w:t>
      </w:r>
      <w:r w:rsidR="00BB51D1">
        <w:rPr>
          <w:rFonts w:ascii="Times New Roman" w:eastAsiaTheme="minorHAnsi" w:hAnsi="Times New Roman"/>
          <w:sz w:val="28"/>
          <w:szCs w:val="28"/>
        </w:rPr>
        <w:t xml:space="preserve">отличается от состава комиссии, </w:t>
      </w:r>
      <w:r w:rsidRPr="00BB51D1">
        <w:rPr>
          <w:rFonts w:ascii="Times New Roman" w:eastAsiaTheme="minorHAnsi" w:hAnsi="Times New Roman"/>
          <w:sz w:val="28"/>
          <w:szCs w:val="28"/>
        </w:rPr>
        <w:t>создаваемой для передачи документов и дел).</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1.3. В состав комиссии пр</w:t>
      </w:r>
      <w:r w:rsidR="00BB51D1">
        <w:rPr>
          <w:rFonts w:ascii="Times New Roman" w:eastAsiaTheme="minorHAnsi" w:hAnsi="Times New Roman"/>
          <w:sz w:val="28"/>
          <w:szCs w:val="28"/>
        </w:rPr>
        <w:t xml:space="preserve">и смене руководителя включается </w:t>
      </w:r>
      <w:r w:rsidRPr="00BB51D1">
        <w:rPr>
          <w:rFonts w:ascii="Times New Roman" w:eastAsiaTheme="minorHAnsi" w:hAnsi="Times New Roman"/>
          <w:sz w:val="28"/>
          <w:szCs w:val="28"/>
        </w:rPr>
        <w:t>представитель органа, осуществляющего функции и полномочия учредителя.</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b/>
          <w:bCs/>
          <w:sz w:val="28"/>
          <w:szCs w:val="28"/>
        </w:rPr>
      </w:pPr>
      <w:r w:rsidRPr="00BB51D1">
        <w:rPr>
          <w:rFonts w:ascii="Times New Roman" w:eastAsiaTheme="minorHAnsi" w:hAnsi="Times New Roman"/>
          <w:b/>
          <w:bCs/>
          <w:sz w:val="28"/>
          <w:szCs w:val="28"/>
        </w:rPr>
        <w:t>2. Порядок передачи документов и дел</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2.1. Передача документов и дел начинается с проведения инвентаризации.</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2.2. Инвентаризации подлежит вс</w:t>
      </w:r>
      <w:r w:rsidR="00BB51D1">
        <w:rPr>
          <w:rFonts w:ascii="Times New Roman" w:eastAsiaTheme="minorHAnsi" w:hAnsi="Times New Roman"/>
          <w:sz w:val="28"/>
          <w:szCs w:val="28"/>
        </w:rPr>
        <w:t xml:space="preserve">е имущество, которое закреплено </w:t>
      </w:r>
      <w:r w:rsidRPr="00BB51D1">
        <w:rPr>
          <w:rFonts w:ascii="Times New Roman" w:eastAsiaTheme="minorHAnsi" w:hAnsi="Times New Roman"/>
          <w:sz w:val="28"/>
          <w:szCs w:val="28"/>
        </w:rPr>
        <w:t>за лицом, передающим дела и документы.</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2.3. Проведение инвентариза</w:t>
      </w:r>
      <w:r w:rsidR="00BB51D1">
        <w:rPr>
          <w:rFonts w:ascii="Times New Roman" w:eastAsiaTheme="minorHAnsi" w:hAnsi="Times New Roman"/>
          <w:sz w:val="28"/>
          <w:szCs w:val="28"/>
        </w:rPr>
        <w:t xml:space="preserve">ции и оформление ее результатов </w:t>
      </w:r>
      <w:r w:rsidRPr="00BB51D1">
        <w:rPr>
          <w:rFonts w:ascii="Times New Roman" w:eastAsiaTheme="minorHAnsi" w:hAnsi="Times New Roman"/>
          <w:sz w:val="28"/>
          <w:szCs w:val="28"/>
        </w:rPr>
        <w:t>осуществляются в соответствии с Порядком проведения инвентаризации.</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 xml:space="preserve">2.4. Непосредственно при передаче </w:t>
      </w:r>
      <w:r w:rsidR="00BB51D1">
        <w:rPr>
          <w:rFonts w:ascii="Times New Roman" w:eastAsiaTheme="minorHAnsi" w:hAnsi="Times New Roman"/>
          <w:sz w:val="28"/>
          <w:szCs w:val="28"/>
        </w:rPr>
        <w:t xml:space="preserve">дел и документов осуществляются </w:t>
      </w:r>
      <w:r w:rsidRPr="00BB51D1">
        <w:rPr>
          <w:rFonts w:ascii="Times New Roman" w:eastAsiaTheme="minorHAnsi" w:hAnsi="Times New Roman"/>
          <w:sz w:val="28"/>
          <w:szCs w:val="28"/>
        </w:rPr>
        <w:t>следующие действия:</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а) передающее лицо в присутствии все</w:t>
      </w:r>
      <w:r w:rsidR="00BB51D1">
        <w:rPr>
          <w:rFonts w:ascii="Times New Roman" w:eastAsiaTheme="minorHAnsi" w:hAnsi="Times New Roman"/>
          <w:sz w:val="28"/>
          <w:szCs w:val="28"/>
        </w:rPr>
        <w:t xml:space="preserve">х членов комиссии демонстрирует </w:t>
      </w:r>
      <w:r w:rsidRPr="00BB51D1">
        <w:rPr>
          <w:rFonts w:ascii="Times New Roman" w:eastAsiaTheme="minorHAnsi" w:hAnsi="Times New Roman"/>
          <w:sz w:val="28"/>
          <w:szCs w:val="28"/>
        </w:rPr>
        <w:t>принимающему лицу все передаваемые документы, в том числе:</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 учредительные, регистрационные и иные документы;</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 лицензии, свидетельства, патенты и пр.;</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 документы учетной политики;</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 xml:space="preserve">- </w:t>
      </w:r>
      <w:r w:rsidR="00BB51D1">
        <w:rPr>
          <w:rFonts w:ascii="Times New Roman" w:eastAsiaTheme="minorHAnsi" w:hAnsi="Times New Roman"/>
          <w:sz w:val="28"/>
          <w:szCs w:val="28"/>
        </w:rPr>
        <w:t>бухгалтерскую(</w:t>
      </w:r>
      <w:r w:rsidRPr="00BB51D1">
        <w:rPr>
          <w:rFonts w:ascii="Times New Roman" w:eastAsiaTheme="minorHAnsi" w:hAnsi="Times New Roman"/>
          <w:sz w:val="28"/>
          <w:szCs w:val="28"/>
        </w:rPr>
        <w:t>бюджетную</w:t>
      </w:r>
      <w:r w:rsidR="00BB51D1">
        <w:rPr>
          <w:rFonts w:ascii="Times New Roman" w:eastAsiaTheme="minorHAnsi" w:hAnsi="Times New Roman"/>
          <w:sz w:val="28"/>
          <w:szCs w:val="28"/>
        </w:rPr>
        <w:t>)</w:t>
      </w:r>
      <w:r w:rsidRPr="00BB51D1">
        <w:rPr>
          <w:rFonts w:ascii="Times New Roman" w:eastAsiaTheme="minorHAnsi" w:hAnsi="Times New Roman"/>
          <w:sz w:val="28"/>
          <w:szCs w:val="28"/>
        </w:rPr>
        <w:t xml:space="preserve"> и налоговую отчетность;</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 документы, подтверждающие</w:t>
      </w:r>
      <w:r w:rsidR="00BB51D1">
        <w:rPr>
          <w:rFonts w:ascii="Times New Roman" w:eastAsiaTheme="minorHAnsi" w:hAnsi="Times New Roman"/>
          <w:sz w:val="28"/>
          <w:szCs w:val="28"/>
        </w:rPr>
        <w:t xml:space="preserve"> регистрацию прав на недвижимое </w:t>
      </w:r>
      <w:r w:rsidRPr="00BB51D1">
        <w:rPr>
          <w:rFonts w:ascii="Times New Roman" w:eastAsiaTheme="minorHAnsi" w:hAnsi="Times New Roman"/>
          <w:sz w:val="28"/>
          <w:szCs w:val="28"/>
        </w:rPr>
        <w:t>имущество, документы о регистрации (п</w:t>
      </w:r>
      <w:r w:rsidR="00BB51D1">
        <w:rPr>
          <w:rFonts w:ascii="Times New Roman" w:eastAsiaTheme="minorHAnsi" w:hAnsi="Times New Roman"/>
          <w:sz w:val="28"/>
          <w:szCs w:val="28"/>
        </w:rPr>
        <w:t xml:space="preserve">остановке на учет) транспортных </w:t>
      </w:r>
      <w:r w:rsidRPr="00BB51D1">
        <w:rPr>
          <w:rFonts w:ascii="Times New Roman" w:eastAsiaTheme="minorHAnsi" w:hAnsi="Times New Roman"/>
          <w:sz w:val="28"/>
          <w:szCs w:val="28"/>
        </w:rPr>
        <w:t>средств;</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 акты ревизий и проверок;</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 план-график закупок;</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 бланки строгой отчетности;</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 материалы о недостачах и хищения</w:t>
      </w:r>
      <w:r w:rsidR="00BB51D1">
        <w:rPr>
          <w:rFonts w:ascii="Times New Roman" w:eastAsiaTheme="minorHAnsi" w:hAnsi="Times New Roman"/>
          <w:sz w:val="28"/>
          <w:szCs w:val="28"/>
        </w:rPr>
        <w:t xml:space="preserve">х, переданные и не переданные в </w:t>
      </w:r>
      <w:r w:rsidRPr="00BB51D1">
        <w:rPr>
          <w:rFonts w:ascii="Times New Roman" w:eastAsiaTheme="minorHAnsi" w:hAnsi="Times New Roman"/>
          <w:sz w:val="28"/>
          <w:szCs w:val="28"/>
        </w:rPr>
        <w:t>правоохранительные органы;</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 регистры бухгалтерского учета: книги,</w:t>
      </w:r>
      <w:r w:rsidR="00BB51D1">
        <w:rPr>
          <w:rFonts w:ascii="Times New Roman" w:eastAsiaTheme="minorHAnsi" w:hAnsi="Times New Roman"/>
          <w:sz w:val="28"/>
          <w:szCs w:val="28"/>
        </w:rPr>
        <w:t xml:space="preserve"> оборотные ведомости, карточки, </w:t>
      </w:r>
      <w:r w:rsidRPr="00BB51D1">
        <w:rPr>
          <w:rFonts w:ascii="Times New Roman" w:eastAsiaTheme="minorHAnsi" w:hAnsi="Times New Roman"/>
          <w:sz w:val="28"/>
          <w:szCs w:val="28"/>
        </w:rPr>
        <w:t>журналы операций и пр.;</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 регистры налогового учета;</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 договоры с контрагентами;</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 акты сверки расчетов с налоговыми органами, контрагентами;</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 первичные (сводные) учетные документы;</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 книгу покупок, книгу продаж, журналы регистрации счетов-фактур;</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 документы по инвентаризации имущес</w:t>
      </w:r>
      <w:r w:rsidR="00BB51D1">
        <w:rPr>
          <w:rFonts w:ascii="Times New Roman" w:eastAsiaTheme="minorHAnsi" w:hAnsi="Times New Roman"/>
          <w:sz w:val="28"/>
          <w:szCs w:val="28"/>
        </w:rPr>
        <w:t xml:space="preserve">тва и обязательств, в том числе </w:t>
      </w:r>
      <w:r w:rsidRPr="00BB51D1">
        <w:rPr>
          <w:rFonts w:ascii="Times New Roman" w:eastAsiaTheme="minorHAnsi" w:hAnsi="Times New Roman"/>
          <w:sz w:val="28"/>
          <w:szCs w:val="28"/>
        </w:rPr>
        <w:t>акты инвентаризации, инвентаризационные описи, сличительные ведомости;</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 иные документы;</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б) передающее лицо в присутстви</w:t>
      </w:r>
      <w:r w:rsidR="00BB51D1">
        <w:rPr>
          <w:rFonts w:ascii="Times New Roman" w:eastAsiaTheme="minorHAnsi" w:hAnsi="Times New Roman"/>
          <w:sz w:val="28"/>
          <w:szCs w:val="28"/>
        </w:rPr>
        <w:t xml:space="preserve">и всех членов комиссии передает </w:t>
      </w:r>
      <w:r w:rsidRPr="00BB51D1">
        <w:rPr>
          <w:rFonts w:ascii="Times New Roman" w:eastAsiaTheme="minorHAnsi" w:hAnsi="Times New Roman"/>
          <w:sz w:val="28"/>
          <w:szCs w:val="28"/>
        </w:rPr>
        <w:t>принимающему лицу все электронные носители, необходимые для раб</w:t>
      </w:r>
      <w:r w:rsidR="00BB51D1">
        <w:rPr>
          <w:rFonts w:ascii="Times New Roman" w:eastAsiaTheme="minorHAnsi" w:hAnsi="Times New Roman"/>
          <w:sz w:val="28"/>
          <w:szCs w:val="28"/>
        </w:rPr>
        <w:t xml:space="preserve">оты, в </w:t>
      </w:r>
      <w:r w:rsidRPr="00BB51D1">
        <w:rPr>
          <w:rFonts w:ascii="Times New Roman" w:eastAsiaTheme="minorHAnsi" w:hAnsi="Times New Roman"/>
          <w:sz w:val="28"/>
          <w:szCs w:val="28"/>
        </w:rPr>
        <w:t>частности сертификаты электронной подписи;</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в) передающее лицо в присутстви</w:t>
      </w:r>
      <w:r w:rsidR="00BB51D1">
        <w:rPr>
          <w:rFonts w:ascii="Times New Roman" w:eastAsiaTheme="minorHAnsi" w:hAnsi="Times New Roman"/>
          <w:sz w:val="28"/>
          <w:szCs w:val="28"/>
        </w:rPr>
        <w:t xml:space="preserve">и всех членов комиссии передает </w:t>
      </w:r>
      <w:r w:rsidRPr="00BB51D1">
        <w:rPr>
          <w:rFonts w:ascii="Times New Roman" w:eastAsiaTheme="minorHAnsi" w:hAnsi="Times New Roman"/>
          <w:sz w:val="28"/>
          <w:szCs w:val="28"/>
        </w:rPr>
        <w:t>принимающему лицу ключи от сейфов, печати и штампы, и т.п.;</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 xml:space="preserve">д) передающее лицо в присутствии </w:t>
      </w:r>
      <w:r w:rsidR="00BB51D1">
        <w:rPr>
          <w:rFonts w:ascii="Times New Roman" w:eastAsiaTheme="minorHAnsi" w:hAnsi="Times New Roman"/>
          <w:sz w:val="28"/>
          <w:szCs w:val="28"/>
        </w:rPr>
        <w:t xml:space="preserve">всех членов комиссии доводит до </w:t>
      </w:r>
      <w:r w:rsidRPr="00BB51D1">
        <w:rPr>
          <w:rFonts w:ascii="Times New Roman" w:eastAsiaTheme="minorHAnsi" w:hAnsi="Times New Roman"/>
          <w:sz w:val="28"/>
          <w:szCs w:val="28"/>
        </w:rPr>
        <w:t>принимающего лица информацию обо вс</w:t>
      </w:r>
      <w:r w:rsidR="00BB51D1">
        <w:rPr>
          <w:rFonts w:ascii="Times New Roman" w:eastAsiaTheme="minorHAnsi" w:hAnsi="Times New Roman"/>
          <w:sz w:val="28"/>
          <w:szCs w:val="28"/>
        </w:rPr>
        <w:t xml:space="preserve">ех проблемах, нерешенных делах, </w:t>
      </w:r>
      <w:r w:rsidRPr="00BB51D1">
        <w:rPr>
          <w:rFonts w:ascii="Times New Roman" w:eastAsiaTheme="minorHAnsi" w:hAnsi="Times New Roman"/>
          <w:sz w:val="28"/>
          <w:szCs w:val="28"/>
        </w:rPr>
        <w:t>возможных или имеющих место претензия</w:t>
      </w:r>
      <w:r w:rsidR="00BB51D1">
        <w:rPr>
          <w:rFonts w:ascii="Times New Roman" w:eastAsiaTheme="minorHAnsi" w:hAnsi="Times New Roman"/>
          <w:sz w:val="28"/>
          <w:szCs w:val="28"/>
        </w:rPr>
        <w:t xml:space="preserve">х контролирующих органов и иных </w:t>
      </w:r>
      <w:r w:rsidRPr="00BB51D1">
        <w:rPr>
          <w:rFonts w:ascii="Times New Roman" w:eastAsiaTheme="minorHAnsi" w:hAnsi="Times New Roman"/>
          <w:sz w:val="28"/>
          <w:szCs w:val="28"/>
        </w:rPr>
        <w:t>аналогичных вопросах;</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е) при необходимости передающее л</w:t>
      </w:r>
      <w:r w:rsidR="00BB51D1">
        <w:rPr>
          <w:rFonts w:ascii="Times New Roman" w:eastAsiaTheme="minorHAnsi" w:hAnsi="Times New Roman"/>
          <w:sz w:val="28"/>
          <w:szCs w:val="28"/>
        </w:rPr>
        <w:t xml:space="preserve">ицо дает пояснения по любому из </w:t>
      </w:r>
      <w:r w:rsidRPr="00BB51D1">
        <w:rPr>
          <w:rFonts w:ascii="Times New Roman" w:eastAsiaTheme="minorHAnsi" w:hAnsi="Times New Roman"/>
          <w:sz w:val="28"/>
          <w:szCs w:val="28"/>
        </w:rPr>
        <w:t xml:space="preserve">передаваемых (демонстрируемых в процессе передачи) </w:t>
      </w:r>
      <w:r w:rsidR="00BB51D1">
        <w:rPr>
          <w:rFonts w:ascii="Times New Roman" w:eastAsiaTheme="minorHAnsi" w:hAnsi="Times New Roman"/>
          <w:sz w:val="28"/>
          <w:szCs w:val="28"/>
        </w:rPr>
        <w:t xml:space="preserve">документов, </w:t>
      </w:r>
      <w:r w:rsidRPr="00BB51D1">
        <w:rPr>
          <w:rFonts w:ascii="Times New Roman" w:eastAsiaTheme="minorHAnsi" w:hAnsi="Times New Roman"/>
          <w:sz w:val="28"/>
          <w:szCs w:val="28"/>
        </w:rPr>
        <w:t xml:space="preserve">информации, </w:t>
      </w:r>
      <w:r w:rsidRPr="00BB51D1">
        <w:rPr>
          <w:rFonts w:ascii="Times New Roman" w:eastAsiaTheme="minorHAnsi" w:hAnsi="Times New Roman"/>
          <w:sz w:val="28"/>
          <w:szCs w:val="28"/>
        </w:rPr>
        <w:lastRenderedPageBreak/>
        <w:t>предметов. Предоставле</w:t>
      </w:r>
      <w:r w:rsidR="00BB51D1">
        <w:rPr>
          <w:rFonts w:ascii="Times New Roman" w:eastAsiaTheme="minorHAnsi" w:hAnsi="Times New Roman"/>
          <w:sz w:val="28"/>
          <w:szCs w:val="28"/>
        </w:rPr>
        <w:t xml:space="preserve">ние пояснений по любому вопросу </w:t>
      </w:r>
      <w:r w:rsidRPr="00BB51D1">
        <w:rPr>
          <w:rFonts w:ascii="Times New Roman" w:eastAsiaTheme="minorHAnsi" w:hAnsi="Times New Roman"/>
          <w:sz w:val="28"/>
          <w:szCs w:val="28"/>
        </w:rPr>
        <w:t>принимающего лица и (или) члена комиссии обязательно.</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2.5. По результатам передачи дел и документов составляется акт.</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2.6. В акте отражается каждое действие, осуществленное при п</w:t>
      </w:r>
      <w:r w:rsidR="00BB51D1">
        <w:rPr>
          <w:rFonts w:ascii="Times New Roman" w:eastAsiaTheme="minorHAnsi" w:hAnsi="Times New Roman"/>
          <w:sz w:val="28"/>
          <w:szCs w:val="28"/>
        </w:rPr>
        <w:t xml:space="preserve">ередаче, </w:t>
      </w:r>
      <w:r w:rsidRPr="00BB51D1">
        <w:rPr>
          <w:rFonts w:ascii="Times New Roman" w:eastAsiaTheme="minorHAnsi" w:hAnsi="Times New Roman"/>
          <w:sz w:val="28"/>
          <w:szCs w:val="28"/>
        </w:rPr>
        <w:t xml:space="preserve">а также все документы, которые были </w:t>
      </w:r>
      <w:r w:rsidR="00BB51D1">
        <w:rPr>
          <w:rFonts w:ascii="Times New Roman" w:eastAsiaTheme="minorHAnsi" w:hAnsi="Times New Roman"/>
          <w:sz w:val="28"/>
          <w:szCs w:val="28"/>
        </w:rPr>
        <w:t xml:space="preserve">переданы (продемонстрированы) в </w:t>
      </w:r>
      <w:r w:rsidRPr="00BB51D1">
        <w:rPr>
          <w:rFonts w:ascii="Times New Roman" w:eastAsiaTheme="minorHAnsi" w:hAnsi="Times New Roman"/>
          <w:sz w:val="28"/>
          <w:szCs w:val="28"/>
        </w:rPr>
        <w:t>процессе передачи.</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2.7. В акте отражаются все суще</w:t>
      </w:r>
      <w:r w:rsidR="00BB51D1">
        <w:rPr>
          <w:rFonts w:ascii="Times New Roman" w:eastAsiaTheme="minorHAnsi" w:hAnsi="Times New Roman"/>
          <w:sz w:val="28"/>
          <w:szCs w:val="28"/>
        </w:rPr>
        <w:t xml:space="preserve">ственные недостатки и нарушения </w:t>
      </w:r>
      <w:r w:rsidRPr="00BB51D1">
        <w:rPr>
          <w:rFonts w:ascii="Times New Roman" w:eastAsiaTheme="minorHAnsi" w:hAnsi="Times New Roman"/>
          <w:sz w:val="28"/>
          <w:szCs w:val="28"/>
        </w:rPr>
        <w:t>в организации работы по ведению учета,</w:t>
      </w:r>
      <w:r w:rsidR="00BB51D1">
        <w:rPr>
          <w:rFonts w:ascii="Times New Roman" w:eastAsiaTheme="minorHAnsi" w:hAnsi="Times New Roman"/>
          <w:sz w:val="28"/>
          <w:szCs w:val="28"/>
        </w:rPr>
        <w:t xml:space="preserve"> выявленные в процессе передачи </w:t>
      </w:r>
      <w:r w:rsidRPr="00BB51D1">
        <w:rPr>
          <w:rFonts w:ascii="Times New Roman" w:eastAsiaTheme="minorHAnsi" w:hAnsi="Times New Roman"/>
          <w:sz w:val="28"/>
          <w:szCs w:val="28"/>
        </w:rPr>
        <w:t>документов и дел.</w:t>
      </w:r>
    </w:p>
    <w:p w:rsidR="008F51CE"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2.8. Акт составляется в двух</w:t>
      </w:r>
      <w:r w:rsidR="00BB51D1">
        <w:rPr>
          <w:rFonts w:ascii="Times New Roman" w:eastAsiaTheme="minorHAnsi" w:hAnsi="Times New Roman"/>
          <w:sz w:val="28"/>
          <w:szCs w:val="28"/>
        </w:rPr>
        <w:t xml:space="preserve"> экземплярах (для передающего и </w:t>
      </w:r>
      <w:r w:rsidRPr="00BB51D1">
        <w:rPr>
          <w:rFonts w:ascii="Times New Roman" w:eastAsiaTheme="minorHAnsi" w:hAnsi="Times New Roman"/>
          <w:sz w:val="28"/>
          <w:szCs w:val="28"/>
        </w:rPr>
        <w:t>принимающего), подписывается пере</w:t>
      </w:r>
      <w:r w:rsidR="00BB51D1">
        <w:rPr>
          <w:rFonts w:ascii="Times New Roman" w:eastAsiaTheme="minorHAnsi" w:hAnsi="Times New Roman"/>
          <w:sz w:val="28"/>
          <w:szCs w:val="28"/>
        </w:rPr>
        <w:t xml:space="preserve">дающим лицом, принимающим лицом </w:t>
      </w:r>
      <w:r w:rsidRPr="00BB51D1">
        <w:rPr>
          <w:rFonts w:ascii="Times New Roman" w:eastAsiaTheme="minorHAnsi" w:hAnsi="Times New Roman"/>
          <w:sz w:val="28"/>
          <w:szCs w:val="28"/>
        </w:rPr>
        <w:t>и всеми членами комиссии. Отказ от подписания акта не допускается.</w:t>
      </w:r>
    </w:p>
    <w:p w:rsidR="00192B7F" w:rsidRPr="00BB51D1" w:rsidRDefault="008F51CE"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2.9. Каждое из лиц, подписывающих акт</w:t>
      </w:r>
      <w:r w:rsidR="00BB51D1">
        <w:rPr>
          <w:rFonts w:ascii="Times New Roman" w:eastAsiaTheme="minorHAnsi" w:hAnsi="Times New Roman"/>
          <w:sz w:val="28"/>
          <w:szCs w:val="28"/>
        </w:rPr>
        <w:t xml:space="preserve">, имеет право внести в него все </w:t>
      </w:r>
      <w:r w:rsidRPr="00BB51D1">
        <w:rPr>
          <w:rFonts w:ascii="Times New Roman" w:eastAsiaTheme="minorHAnsi" w:hAnsi="Times New Roman"/>
          <w:sz w:val="28"/>
          <w:szCs w:val="28"/>
        </w:rPr>
        <w:t xml:space="preserve">дополнения (примечания), которые </w:t>
      </w:r>
      <w:r w:rsidR="00BB51D1">
        <w:rPr>
          <w:rFonts w:ascii="Times New Roman" w:eastAsiaTheme="minorHAnsi" w:hAnsi="Times New Roman"/>
          <w:sz w:val="28"/>
          <w:szCs w:val="28"/>
        </w:rPr>
        <w:t xml:space="preserve">сочтет нужным, а также привести </w:t>
      </w:r>
      <w:r w:rsidRPr="00BB51D1">
        <w:rPr>
          <w:rFonts w:ascii="Times New Roman" w:eastAsiaTheme="minorHAnsi" w:hAnsi="Times New Roman"/>
          <w:sz w:val="28"/>
          <w:szCs w:val="28"/>
        </w:rPr>
        <w:t>рекомендации и предложения. Все дополне</w:t>
      </w:r>
      <w:r w:rsidR="00BB51D1">
        <w:rPr>
          <w:rFonts w:ascii="Times New Roman" w:eastAsiaTheme="minorHAnsi" w:hAnsi="Times New Roman"/>
          <w:sz w:val="28"/>
          <w:szCs w:val="28"/>
        </w:rPr>
        <w:t xml:space="preserve">ния, примечания, рекомендации и </w:t>
      </w:r>
      <w:r w:rsidRPr="00BB51D1">
        <w:rPr>
          <w:rFonts w:ascii="Times New Roman" w:eastAsiaTheme="minorHAnsi" w:hAnsi="Times New Roman"/>
          <w:sz w:val="28"/>
          <w:szCs w:val="28"/>
        </w:rPr>
        <w:t xml:space="preserve">предложения излагаются в самом акте, а </w:t>
      </w:r>
      <w:r w:rsidR="00BB51D1">
        <w:rPr>
          <w:rFonts w:ascii="Times New Roman" w:eastAsiaTheme="minorHAnsi" w:hAnsi="Times New Roman"/>
          <w:sz w:val="28"/>
          <w:szCs w:val="28"/>
        </w:rPr>
        <w:t xml:space="preserve">при их значительном объеме – на </w:t>
      </w:r>
      <w:r w:rsidRPr="00BB51D1">
        <w:rPr>
          <w:rFonts w:ascii="Times New Roman" w:eastAsiaTheme="minorHAnsi" w:hAnsi="Times New Roman"/>
          <w:sz w:val="28"/>
          <w:szCs w:val="28"/>
        </w:rPr>
        <w:t>отдельном листе. В последнем случае при подписани</w:t>
      </w:r>
      <w:r w:rsidR="00BB51D1">
        <w:rPr>
          <w:rFonts w:ascii="Times New Roman" w:eastAsiaTheme="minorHAnsi" w:hAnsi="Times New Roman"/>
          <w:sz w:val="28"/>
          <w:szCs w:val="28"/>
        </w:rPr>
        <w:t xml:space="preserve">и делается отметка </w:t>
      </w:r>
      <w:r w:rsidRPr="00BB51D1">
        <w:rPr>
          <w:rFonts w:ascii="Times New Roman" w:eastAsiaTheme="minorHAnsi" w:hAnsi="Times New Roman"/>
          <w:sz w:val="28"/>
          <w:szCs w:val="28"/>
        </w:rPr>
        <w:t>«Дополнения (примечания, рекомендации, предложения) прилагаются</w:t>
      </w:r>
      <w:r w:rsidR="00BB51D1">
        <w:rPr>
          <w:rFonts w:ascii="Times New Roman" w:eastAsiaTheme="minorHAnsi" w:hAnsi="Times New Roman"/>
          <w:sz w:val="28"/>
          <w:szCs w:val="28"/>
        </w:rPr>
        <w:t>».</w:t>
      </w:r>
    </w:p>
    <w:p w:rsidR="00BB51D1" w:rsidRDefault="00BB51D1" w:rsidP="00BB51D1">
      <w:pPr>
        <w:autoSpaceDE w:val="0"/>
        <w:autoSpaceDN w:val="0"/>
        <w:adjustRightInd w:val="0"/>
        <w:spacing w:after="0" w:line="240" w:lineRule="auto"/>
        <w:ind w:firstLine="709"/>
        <w:jc w:val="both"/>
        <w:rPr>
          <w:rFonts w:ascii="Times New Roman" w:eastAsiaTheme="minorHAnsi" w:hAnsi="Times New Roman"/>
          <w:sz w:val="28"/>
          <w:szCs w:val="28"/>
        </w:rPr>
      </w:pPr>
    </w:p>
    <w:p w:rsidR="00BB51D1" w:rsidRPr="00BB51D1" w:rsidRDefault="00BB51D1" w:rsidP="00BB51D1">
      <w:pPr>
        <w:autoSpaceDE w:val="0"/>
        <w:autoSpaceDN w:val="0"/>
        <w:adjustRightInd w:val="0"/>
        <w:spacing w:after="0" w:line="240" w:lineRule="auto"/>
        <w:ind w:firstLine="709"/>
        <w:jc w:val="center"/>
        <w:rPr>
          <w:rFonts w:ascii="Times New Roman" w:eastAsiaTheme="minorHAnsi" w:hAnsi="Times New Roman"/>
          <w:sz w:val="28"/>
          <w:szCs w:val="28"/>
        </w:rPr>
      </w:pPr>
      <w:r>
        <w:rPr>
          <w:rFonts w:ascii="Times New Roman" w:eastAsiaTheme="minorHAnsi" w:hAnsi="Times New Roman"/>
          <w:sz w:val="28"/>
          <w:szCs w:val="28"/>
        </w:rPr>
        <w:t>Акт приема- переда</w:t>
      </w:r>
      <w:r w:rsidRPr="00BB51D1">
        <w:rPr>
          <w:rFonts w:ascii="Times New Roman" w:eastAsiaTheme="minorHAnsi" w:hAnsi="Times New Roman"/>
          <w:sz w:val="28"/>
          <w:szCs w:val="28"/>
        </w:rPr>
        <w:t>чи документов и дел</w:t>
      </w:r>
    </w:p>
    <w:p w:rsidR="00BB51D1" w:rsidRDefault="00BB51D1" w:rsidP="00BB51D1">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______________________                                                    «___» __________20___</w:t>
      </w:r>
    </w:p>
    <w:p w:rsidR="00BB51D1" w:rsidRPr="00BB51D1" w:rsidRDefault="00BB51D1"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(место подписания акта)</w:t>
      </w:r>
    </w:p>
    <w:p w:rsidR="00BB51D1" w:rsidRDefault="00BB51D1" w:rsidP="00BB51D1">
      <w:pPr>
        <w:autoSpaceDE w:val="0"/>
        <w:autoSpaceDN w:val="0"/>
        <w:adjustRightInd w:val="0"/>
        <w:spacing w:after="0" w:line="240" w:lineRule="auto"/>
        <w:ind w:firstLine="709"/>
        <w:jc w:val="both"/>
        <w:rPr>
          <w:rFonts w:ascii="Times New Roman" w:eastAsiaTheme="minorHAnsi" w:hAnsi="Times New Roman"/>
          <w:sz w:val="28"/>
          <w:szCs w:val="28"/>
        </w:rPr>
      </w:pPr>
    </w:p>
    <w:p w:rsidR="00BB51D1" w:rsidRPr="00BB51D1" w:rsidRDefault="00BB51D1"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Мы, нижеподписавшиеся:</w:t>
      </w:r>
    </w:p>
    <w:p w:rsidR="00BB51D1" w:rsidRPr="00BB51D1" w:rsidRDefault="00BB51D1"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_________________</w:t>
      </w:r>
      <w:r>
        <w:rPr>
          <w:rFonts w:ascii="Times New Roman" w:eastAsiaTheme="minorHAnsi" w:hAnsi="Times New Roman"/>
          <w:sz w:val="28"/>
          <w:szCs w:val="28"/>
        </w:rPr>
        <w:t>__________________________</w:t>
      </w:r>
      <w:r w:rsidRPr="00BB51D1">
        <w:rPr>
          <w:rFonts w:ascii="Times New Roman" w:eastAsiaTheme="minorHAnsi" w:hAnsi="Times New Roman"/>
          <w:sz w:val="28"/>
          <w:szCs w:val="28"/>
        </w:rPr>
        <w:t xml:space="preserve"> - сдающий документы и дела,</w:t>
      </w:r>
    </w:p>
    <w:p w:rsidR="00BB51D1" w:rsidRPr="00BB51D1" w:rsidRDefault="00BB51D1" w:rsidP="00BB51D1">
      <w:pPr>
        <w:autoSpaceDE w:val="0"/>
        <w:autoSpaceDN w:val="0"/>
        <w:adjustRightInd w:val="0"/>
        <w:spacing w:after="0" w:line="240" w:lineRule="auto"/>
        <w:ind w:firstLine="709"/>
        <w:jc w:val="both"/>
        <w:rPr>
          <w:rFonts w:ascii="Times New Roman" w:eastAsiaTheme="minorHAnsi" w:hAnsi="Times New Roman"/>
          <w:sz w:val="24"/>
          <w:szCs w:val="24"/>
        </w:rPr>
      </w:pPr>
      <w:r w:rsidRPr="00BB51D1">
        <w:rPr>
          <w:rFonts w:ascii="Times New Roman" w:eastAsiaTheme="minorHAnsi" w:hAnsi="Times New Roman"/>
          <w:sz w:val="28"/>
          <w:szCs w:val="28"/>
        </w:rPr>
        <w:t>(</w:t>
      </w:r>
      <w:r w:rsidRPr="00BB51D1">
        <w:rPr>
          <w:rFonts w:ascii="Times New Roman" w:eastAsiaTheme="minorHAnsi" w:hAnsi="Times New Roman"/>
          <w:sz w:val="24"/>
          <w:szCs w:val="24"/>
        </w:rPr>
        <w:t>должность, Ф.И.О.)</w:t>
      </w:r>
    </w:p>
    <w:p w:rsidR="00BB51D1" w:rsidRPr="00BB51D1" w:rsidRDefault="00BB51D1"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______________</w:t>
      </w:r>
      <w:r>
        <w:rPr>
          <w:rFonts w:ascii="Times New Roman" w:eastAsiaTheme="minorHAnsi" w:hAnsi="Times New Roman"/>
          <w:sz w:val="28"/>
          <w:szCs w:val="28"/>
        </w:rPr>
        <w:t>__________________________</w:t>
      </w:r>
      <w:r w:rsidRPr="00BB51D1">
        <w:rPr>
          <w:rFonts w:ascii="Times New Roman" w:eastAsiaTheme="minorHAnsi" w:hAnsi="Times New Roman"/>
          <w:sz w:val="28"/>
          <w:szCs w:val="28"/>
        </w:rPr>
        <w:t>- принимающий документы и дела</w:t>
      </w:r>
    </w:p>
    <w:p w:rsidR="00BB51D1" w:rsidRPr="00BB51D1" w:rsidRDefault="00BB51D1" w:rsidP="00BB51D1">
      <w:pPr>
        <w:autoSpaceDE w:val="0"/>
        <w:autoSpaceDN w:val="0"/>
        <w:adjustRightInd w:val="0"/>
        <w:spacing w:after="0" w:line="240" w:lineRule="auto"/>
        <w:ind w:firstLine="709"/>
        <w:jc w:val="both"/>
        <w:rPr>
          <w:rFonts w:ascii="Times New Roman" w:eastAsiaTheme="minorHAnsi" w:hAnsi="Times New Roman"/>
          <w:sz w:val="24"/>
          <w:szCs w:val="24"/>
        </w:rPr>
      </w:pPr>
      <w:r w:rsidRPr="00BB51D1">
        <w:rPr>
          <w:rFonts w:ascii="Times New Roman" w:eastAsiaTheme="minorHAnsi" w:hAnsi="Times New Roman"/>
          <w:sz w:val="24"/>
          <w:szCs w:val="24"/>
        </w:rPr>
        <w:t>(должность, Ф.И.О.)</w:t>
      </w:r>
    </w:p>
    <w:p w:rsidR="00BB51D1" w:rsidRDefault="00BB51D1" w:rsidP="00BB51D1">
      <w:pPr>
        <w:autoSpaceDE w:val="0"/>
        <w:autoSpaceDN w:val="0"/>
        <w:adjustRightInd w:val="0"/>
        <w:spacing w:after="0" w:line="240" w:lineRule="auto"/>
        <w:ind w:firstLine="709"/>
        <w:jc w:val="both"/>
        <w:rPr>
          <w:rFonts w:ascii="Times New Roman" w:eastAsiaTheme="minorHAnsi" w:hAnsi="Times New Roman"/>
          <w:sz w:val="28"/>
          <w:szCs w:val="28"/>
        </w:rPr>
      </w:pPr>
    </w:p>
    <w:p w:rsidR="00BB51D1" w:rsidRPr="00BB51D1" w:rsidRDefault="00BB51D1"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Члены комиссии,</w:t>
      </w:r>
      <w:r>
        <w:rPr>
          <w:rFonts w:ascii="Times New Roman" w:eastAsiaTheme="minorHAnsi" w:hAnsi="Times New Roman"/>
          <w:sz w:val="28"/>
          <w:szCs w:val="28"/>
        </w:rPr>
        <w:t xml:space="preserve"> созданной   _______________________________________</w:t>
      </w:r>
    </w:p>
    <w:p w:rsidR="00BB51D1" w:rsidRPr="00BB51D1" w:rsidRDefault="00BB51D1" w:rsidP="00BB51D1">
      <w:pPr>
        <w:autoSpaceDE w:val="0"/>
        <w:autoSpaceDN w:val="0"/>
        <w:adjustRightInd w:val="0"/>
        <w:spacing w:after="0" w:line="240" w:lineRule="auto"/>
        <w:ind w:firstLine="709"/>
        <w:jc w:val="both"/>
        <w:rPr>
          <w:rFonts w:ascii="Times New Roman" w:eastAsiaTheme="minorHAnsi" w:hAnsi="Times New Roman"/>
          <w:sz w:val="24"/>
          <w:szCs w:val="24"/>
        </w:rPr>
      </w:pPr>
      <w:r w:rsidRPr="00BB51D1">
        <w:rPr>
          <w:rFonts w:ascii="Times New Roman" w:eastAsiaTheme="minorHAnsi" w:hAnsi="Times New Roman"/>
          <w:sz w:val="24"/>
          <w:szCs w:val="24"/>
        </w:rPr>
        <w:t>(вид документа - приказ, распоряжение и т.п.)</w:t>
      </w:r>
    </w:p>
    <w:p w:rsidR="00BB51D1" w:rsidRPr="00BB51D1" w:rsidRDefault="00BB51D1"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_____________________</w:t>
      </w:r>
      <w:r>
        <w:rPr>
          <w:rFonts w:ascii="Times New Roman" w:eastAsiaTheme="minorHAnsi" w:hAnsi="Times New Roman"/>
          <w:sz w:val="28"/>
          <w:szCs w:val="28"/>
        </w:rPr>
        <w:t xml:space="preserve">________________________     </w:t>
      </w:r>
      <w:r w:rsidRPr="00BB51D1">
        <w:rPr>
          <w:rFonts w:ascii="Times New Roman" w:eastAsiaTheme="minorHAnsi" w:hAnsi="Times New Roman"/>
          <w:sz w:val="28"/>
          <w:szCs w:val="28"/>
        </w:rPr>
        <w:t xml:space="preserve"> - председатель комиссии,</w:t>
      </w:r>
    </w:p>
    <w:p w:rsidR="00BB51D1" w:rsidRPr="00BB51D1" w:rsidRDefault="00BB51D1" w:rsidP="00BB51D1">
      <w:pPr>
        <w:autoSpaceDE w:val="0"/>
        <w:autoSpaceDN w:val="0"/>
        <w:adjustRightInd w:val="0"/>
        <w:spacing w:after="0" w:line="240" w:lineRule="auto"/>
        <w:ind w:firstLine="709"/>
        <w:jc w:val="both"/>
        <w:rPr>
          <w:rFonts w:ascii="Times New Roman" w:eastAsiaTheme="minorHAnsi" w:hAnsi="Times New Roman"/>
          <w:sz w:val="24"/>
          <w:szCs w:val="24"/>
        </w:rPr>
      </w:pPr>
      <w:r w:rsidRPr="00BB51D1">
        <w:rPr>
          <w:rFonts w:ascii="Times New Roman" w:eastAsiaTheme="minorHAnsi" w:hAnsi="Times New Roman"/>
          <w:sz w:val="24"/>
          <w:szCs w:val="24"/>
        </w:rPr>
        <w:t>(должность, Ф.И.О.)</w:t>
      </w:r>
    </w:p>
    <w:p w:rsidR="00BB51D1" w:rsidRPr="00BB51D1" w:rsidRDefault="00BB51D1"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_____________________________</w:t>
      </w:r>
      <w:r>
        <w:rPr>
          <w:rFonts w:ascii="Times New Roman" w:eastAsiaTheme="minorHAnsi" w:hAnsi="Times New Roman"/>
          <w:sz w:val="28"/>
          <w:szCs w:val="28"/>
        </w:rPr>
        <w:t xml:space="preserve">________________________     </w:t>
      </w:r>
      <w:r w:rsidRPr="00BB51D1">
        <w:rPr>
          <w:rFonts w:ascii="Times New Roman" w:eastAsiaTheme="minorHAnsi" w:hAnsi="Times New Roman"/>
          <w:sz w:val="28"/>
          <w:szCs w:val="28"/>
        </w:rPr>
        <w:t xml:space="preserve"> - член комиссии,</w:t>
      </w:r>
    </w:p>
    <w:p w:rsidR="00BB51D1" w:rsidRPr="00BB51D1" w:rsidRDefault="00BB51D1" w:rsidP="00BB51D1">
      <w:pPr>
        <w:autoSpaceDE w:val="0"/>
        <w:autoSpaceDN w:val="0"/>
        <w:adjustRightInd w:val="0"/>
        <w:spacing w:after="0" w:line="240" w:lineRule="auto"/>
        <w:ind w:firstLine="709"/>
        <w:jc w:val="both"/>
        <w:rPr>
          <w:rFonts w:ascii="Times New Roman" w:eastAsiaTheme="minorHAnsi" w:hAnsi="Times New Roman"/>
          <w:sz w:val="24"/>
          <w:szCs w:val="24"/>
        </w:rPr>
      </w:pPr>
      <w:r w:rsidRPr="00BB51D1">
        <w:rPr>
          <w:rFonts w:ascii="Times New Roman" w:eastAsiaTheme="minorHAnsi" w:hAnsi="Times New Roman"/>
          <w:sz w:val="24"/>
          <w:szCs w:val="24"/>
        </w:rPr>
        <w:t xml:space="preserve">   (должность, Ф.И.О.)</w:t>
      </w:r>
    </w:p>
    <w:p w:rsidR="00BB51D1" w:rsidRPr="00BB51D1" w:rsidRDefault="00BB51D1"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_____________________________</w:t>
      </w:r>
      <w:r>
        <w:rPr>
          <w:rFonts w:ascii="Times New Roman" w:eastAsiaTheme="minorHAnsi" w:hAnsi="Times New Roman"/>
          <w:sz w:val="28"/>
          <w:szCs w:val="28"/>
        </w:rPr>
        <w:t xml:space="preserve">________________________    </w:t>
      </w:r>
      <w:r w:rsidRPr="00BB51D1">
        <w:rPr>
          <w:rFonts w:ascii="Times New Roman" w:eastAsiaTheme="minorHAnsi" w:hAnsi="Times New Roman"/>
          <w:sz w:val="28"/>
          <w:szCs w:val="28"/>
        </w:rPr>
        <w:t xml:space="preserve"> - член комиссии,</w:t>
      </w:r>
    </w:p>
    <w:p w:rsidR="00BB51D1" w:rsidRPr="00BB51D1" w:rsidRDefault="00BB51D1" w:rsidP="00BB51D1">
      <w:pPr>
        <w:autoSpaceDE w:val="0"/>
        <w:autoSpaceDN w:val="0"/>
        <w:adjustRightInd w:val="0"/>
        <w:spacing w:after="0" w:line="240" w:lineRule="auto"/>
        <w:ind w:firstLine="709"/>
        <w:jc w:val="both"/>
        <w:rPr>
          <w:rFonts w:ascii="Times New Roman" w:eastAsiaTheme="minorHAnsi" w:hAnsi="Times New Roman"/>
          <w:sz w:val="24"/>
          <w:szCs w:val="24"/>
        </w:rPr>
      </w:pPr>
      <w:r w:rsidRPr="00BB51D1">
        <w:rPr>
          <w:rFonts w:ascii="Times New Roman" w:eastAsiaTheme="minorHAnsi" w:hAnsi="Times New Roman"/>
          <w:sz w:val="24"/>
          <w:szCs w:val="24"/>
        </w:rPr>
        <w:t>(должность, Ф.И.О.)</w:t>
      </w:r>
    </w:p>
    <w:p w:rsidR="00BB51D1" w:rsidRPr="00BB51D1" w:rsidRDefault="00BB51D1"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представитель органа, осуществляющего функции и полномочия учредителя</w:t>
      </w:r>
    </w:p>
    <w:p w:rsidR="00BB51D1" w:rsidRPr="00BB51D1" w:rsidRDefault="00BB51D1" w:rsidP="00BB51D1">
      <w:pPr>
        <w:autoSpaceDE w:val="0"/>
        <w:autoSpaceDN w:val="0"/>
        <w:adjustRightInd w:val="0"/>
        <w:spacing w:after="0" w:line="240" w:lineRule="auto"/>
        <w:ind w:firstLine="709"/>
        <w:jc w:val="both"/>
        <w:rPr>
          <w:rFonts w:ascii="Times New Roman" w:eastAsiaTheme="minorHAnsi" w:hAnsi="Times New Roman"/>
          <w:sz w:val="28"/>
          <w:szCs w:val="28"/>
        </w:rPr>
      </w:pPr>
      <w:r w:rsidRPr="00BB51D1">
        <w:rPr>
          <w:rFonts w:ascii="Times New Roman" w:eastAsiaTheme="minorHAnsi" w:hAnsi="Times New Roman"/>
          <w:sz w:val="28"/>
          <w:szCs w:val="28"/>
        </w:rPr>
        <w:t>________</w:t>
      </w:r>
      <w:r w:rsidR="00B8162E">
        <w:rPr>
          <w:rFonts w:ascii="Times New Roman" w:eastAsiaTheme="minorHAnsi" w:hAnsi="Times New Roman"/>
          <w:sz w:val="28"/>
          <w:szCs w:val="28"/>
        </w:rPr>
        <w:t>_____________________________</w:t>
      </w:r>
      <w:r w:rsidRPr="00BB51D1">
        <w:rPr>
          <w:rFonts w:ascii="Times New Roman" w:eastAsiaTheme="minorHAnsi" w:hAnsi="Times New Roman"/>
          <w:sz w:val="28"/>
          <w:szCs w:val="28"/>
        </w:rPr>
        <w:t xml:space="preserve"> , составили настоящий акт о том, что</w:t>
      </w:r>
    </w:p>
    <w:p w:rsidR="00BB51D1" w:rsidRPr="00B8162E" w:rsidRDefault="00BB51D1" w:rsidP="00BB51D1">
      <w:pPr>
        <w:autoSpaceDE w:val="0"/>
        <w:autoSpaceDN w:val="0"/>
        <w:adjustRightInd w:val="0"/>
        <w:spacing w:after="0" w:line="240" w:lineRule="auto"/>
        <w:ind w:firstLine="709"/>
        <w:jc w:val="both"/>
        <w:rPr>
          <w:rFonts w:ascii="Times New Roman" w:eastAsiaTheme="minorHAnsi" w:hAnsi="Times New Roman"/>
          <w:sz w:val="24"/>
          <w:szCs w:val="24"/>
        </w:rPr>
      </w:pPr>
      <w:r w:rsidRPr="00BB51D1">
        <w:rPr>
          <w:rFonts w:ascii="Times New Roman" w:eastAsiaTheme="minorHAnsi" w:hAnsi="Times New Roman"/>
          <w:sz w:val="28"/>
          <w:szCs w:val="28"/>
        </w:rPr>
        <w:t>(</w:t>
      </w:r>
      <w:r w:rsidRPr="00B8162E">
        <w:rPr>
          <w:rFonts w:ascii="Times New Roman" w:eastAsiaTheme="minorHAnsi" w:hAnsi="Times New Roman"/>
          <w:sz w:val="24"/>
          <w:szCs w:val="24"/>
        </w:rPr>
        <w:t>должность, Ф.И.О.)</w:t>
      </w:r>
    </w:p>
    <w:p w:rsidR="00B8162E" w:rsidRPr="00B8162E" w:rsidRDefault="00B8162E" w:rsidP="00B8162E">
      <w:pPr>
        <w:autoSpaceDE w:val="0"/>
        <w:autoSpaceDN w:val="0"/>
        <w:adjustRightInd w:val="0"/>
        <w:spacing w:after="0" w:line="240" w:lineRule="auto"/>
        <w:rPr>
          <w:rFonts w:ascii="Times New Roman" w:eastAsiaTheme="minorHAnsi" w:hAnsi="Times New Roman"/>
          <w:sz w:val="28"/>
          <w:szCs w:val="28"/>
        </w:rPr>
      </w:pPr>
      <w:r w:rsidRPr="00B8162E">
        <w:rPr>
          <w:rFonts w:ascii="Times New Roman" w:eastAsiaTheme="minorHAnsi" w:hAnsi="Times New Roman"/>
          <w:sz w:val="28"/>
          <w:szCs w:val="28"/>
        </w:rPr>
        <w:t>составили настоящий акт о том, чтопереданы:</w:t>
      </w:r>
    </w:p>
    <w:p w:rsidR="00B8162E" w:rsidRPr="00B8162E" w:rsidRDefault="00B8162E" w:rsidP="00B8162E">
      <w:pPr>
        <w:autoSpaceDE w:val="0"/>
        <w:autoSpaceDN w:val="0"/>
        <w:adjustRightInd w:val="0"/>
        <w:spacing w:after="0" w:line="240" w:lineRule="auto"/>
        <w:rPr>
          <w:rFonts w:ascii="Times New Roman" w:eastAsiaTheme="minorHAnsi" w:hAnsi="Times New Roman"/>
          <w:sz w:val="28"/>
          <w:szCs w:val="28"/>
        </w:rPr>
      </w:pPr>
      <w:r w:rsidRPr="00B8162E">
        <w:rPr>
          <w:rFonts w:ascii="Times New Roman" w:eastAsiaTheme="minorHAnsi" w:hAnsi="Times New Roman"/>
          <w:sz w:val="28"/>
          <w:szCs w:val="28"/>
        </w:rPr>
        <w:t>1. Следующие документы и сведения:</w:t>
      </w:r>
    </w:p>
    <w:tbl>
      <w:tblPr>
        <w:tblStyle w:val="a5"/>
        <w:tblW w:w="0" w:type="auto"/>
        <w:tblLook w:val="04A0" w:firstRow="1" w:lastRow="0" w:firstColumn="1" w:lastColumn="0" w:noHBand="0" w:noVBand="1"/>
      </w:tblPr>
      <w:tblGrid>
        <w:gridCol w:w="1696"/>
        <w:gridCol w:w="5274"/>
        <w:gridCol w:w="3486"/>
      </w:tblGrid>
      <w:tr w:rsidR="00B8162E" w:rsidTr="00B8162E">
        <w:tc>
          <w:tcPr>
            <w:tcW w:w="1696"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r w:rsidRPr="00B8162E">
              <w:rPr>
                <w:rFonts w:ascii="Times New Roman" w:eastAsiaTheme="minorHAnsi" w:hAnsi="Times New Roman"/>
                <w:sz w:val="24"/>
                <w:szCs w:val="24"/>
              </w:rPr>
              <w:t>№№ п/п</w:t>
            </w:r>
          </w:p>
        </w:tc>
        <w:tc>
          <w:tcPr>
            <w:tcW w:w="5274"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r w:rsidRPr="00B8162E">
              <w:rPr>
                <w:rFonts w:ascii="Times New Roman" w:eastAsiaTheme="minorHAnsi" w:hAnsi="Times New Roman"/>
                <w:sz w:val="24"/>
                <w:szCs w:val="24"/>
              </w:rPr>
              <w:t>Описание переданных документов и сведений</w:t>
            </w:r>
          </w:p>
        </w:tc>
        <w:tc>
          <w:tcPr>
            <w:tcW w:w="3486"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r w:rsidRPr="00B8162E">
              <w:rPr>
                <w:rFonts w:ascii="Times New Roman" w:eastAsiaTheme="minorHAnsi" w:hAnsi="Times New Roman"/>
                <w:sz w:val="24"/>
                <w:szCs w:val="24"/>
              </w:rPr>
              <w:t>Количество</w:t>
            </w:r>
          </w:p>
        </w:tc>
      </w:tr>
      <w:tr w:rsidR="00B8162E" w:rsidTr="00B8162E">
        <w:tc>
          <w:tcPr>
            <w:tcW w:w="1696"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p>
        </w:tc>
        <w:tc>
          <w:tcPr>
            <w:tcW w:w="5274"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p>
        </w:tc>
        <w:tc>
          <w:tcPr>
            <w:tcW w:w="3486"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p>
        </w:tc>
      </w:tr>
      <w:tr w:rsidR="00B8162E" w:rsidTr="00B8162E">
        <w:tc>
          <w:tcPr>
            <w:tcW w:w="1696"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p>
        </w:tc>
        <w:tc>
          <w:tcPr>
            <w:tcW w:w="5274"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p>
        </w:tc>
        <w:tc>
          <w:tcPr>
            <w:tcW w:w="3486"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p>
        </w:tc>
      </w:tr>
      <w:tr w:rsidR="00B8162E" w:rsidTr="00B8162E">
        <w:tc>
          <w:tcPr>
            <w:tcW w:w="1696"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p>
        </w:tc>
        <w:tc>
          <w:tcPr>
            <w:tcW w:w="5274"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p>
        </w:tc>
        <w:tc>
          <w:tcPr>
            <w:tcW w:w="3486"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p>
        </w:tc>
      </w:tr>
      <w:tr w:rsidR="00B8162E" w:rsidTr="00B8162E">
        <w:tc>
          <w:tcPr>
            <w:tcW w:w="1696" w:type="dxa"/>
          </w:tcPr>
          <w:p w:rsid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w:t>
            </w:r>
          </w:p>
        </w:tc>
        <w:tc>
          <w:tcPr>
            <w:tcW w:w="5274"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p>
        </w:tc>
        <w:tc>
          <w:tcPr>
            <w:tcW w:w="3486"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p>
        </w:tc>
      </w:tr>
    </w:tbl>
    <w:p w:rsidR="00B8162E" w:rsidRDefault="00B8162E" w:rsidP="00B8162E">
      <w:pPr>
        <w:autoSpaceDE w:val="0"/>
        <w:autoSpaceDN w:val="0"/>
        <w:adjustRightInd w:val="0"/>
        <w:spacing w:after="0" w:line="240" w:lineRule="auto"/>
        <w:jc w:val="both"/>
        <w:rPr>
          <w:rFonts w:ascii="Times New Roman" w:eastAsiaTheme="minorHAnsi" w:hAnsi="Times New Roman"/>
          <w:sz w:val="28"/>
          <w:szCs w:val="28"/>
        </w:rPr>
      </w:pPr>
    </w:p>
    <w:p w:rsidR="00BB51D1" w:rsidRDefault="00B8162E" w:rsidP="00B8162E">
      <w:pPr>
        <w:autoSpaceDE w:val="0"/>
        <w:autoSpaceDN w:val="0"/>
        <w:adjustRightInd w:val="0"/>
        <w:spacing w:after="0" w:line="240" w:lineRule="auto"/>
        <w:jc w:val="both"/>
        <w:rPr>
          <w:rFonts w:ascii="Times New Roman" w:eastAsiaTheme="minorHAnsi" w:hAnsi="Times New Roman"/>
          <w:sz w:val="28"/>
          <w:szCs w:val="28"/>
        </w:rPr>
      </w:pPr>
      <w:r w:rsidRPr="00B8162E">
        <w:rPr>
          <w:rFonts w:ascii="Times New Roman" w:eastAsiaTheme="minorHAnsi" w:hAnsi="Times New Roman"/>
          <w:sz w:val="28"/>
          <w:szCs w:val="28"/>
        </w:rPr>
        <w:t>2. Следующая информация в электронном виде:</w:t>
      </w:r>
    </w:p>
    <w:p w:rsidR="00B8162E" w:rsidRDefault="00B8162E" w:rsidP="00B8162E">
      <w:pPr>
        <w:autoSpaceDE w:val="0"/>
        <w:autoSpaceDN w:val="0"/>
        <w:adjustRightInd w:val="0"/>
        <w:spacing w:after="0" w:line="240" w:lineRule="auto"/>
        <w:jc w:val="both"/>
        <w:rPr>
          <w:rFonts w:ascii="Times New Roman" w:eastAsiaTheme="minorHAnsi" w:hAnsi="Times New Roman"/>
          <w:sz w:val="28"/>
          <w:szCs w:val="28"/>
        </w:rPr>
      </w:pPr>
    </w:p>
    <w:tbl>
      <w:tblPr>
        <w:tblStyle w:val="a5"/>
        <w:tblW w:w="0" w:type="auto"/>
        <w:tblLook w:val="04A0" w:firstRow="1" w:lastRow="0" w:firstColumn="1" w:lastColumn="0" w:noHBand="0" w:noVBand="1"/>
      </w:tblPr>
      <w:tblGrid>
        <w:gridCol w:w="1696"/>
        <w:gridCol w:w="5274"/>
        <w:gridCol w:w="3486"/>
      </w:tblGrid>
      <w:tr w:rsidR="00B8162E" w:rsidRPr="00B8162E" w:rsidTr="00432BAB">
        <w:tc>
          <w:tcPr>
            <w:tcW w:w="1696"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r w:rsidRPr="00B8162E">
              <w:rPr>
                <w:rFonts w:ascii="Times New Roman" w:eastAsiaTheme="minorHAnsi" w:hAnsi="Times New Roman"/>
                <w:sz w:val="24"/>
                <w:szCs w:val="24"/>
              </w:rPr>
              <w:t>№№ п/п</w:t>
            </w:r>
          </w:p>
        </w:tc>
        <w:tc>
          <w:tcPr>
            <w:tcW w:w="5274"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1"/>
                <w:szCs w:val="21"/>
              </w:rPr>
              <w:t>Описание переданной информации в электронном виде</w:t>
            </w:r>
          </w:p>
        </w:tc>
        <w:tc>
          <w:tcPr>
            <w:tcW w:w="3486"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r w:rsidRPr="00B8162E">
              <w:rPr>
                <w:rFonts w:ascii="Times New Roman" w:eastAsiaTheme="minorHAnsi" w:hAnsi="Times New Roman"/>
                <w:sz w:val="24"/>
                <w:szCs w:val="24"/>
              </w:rPr>
              <w:t>Количество</w:t>
            </w:r>
          </w:p>
        </w:tc>
      </w:tr>
      <w:tr w:rsidR="00B8162E" w:rsidRPr="00B8162E" w:rsidTr="00432BAB">
        <w:tc>
          <w:tcPr>
            <w:tcW w:w="1696"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p>
        </w:tc>
        <w:tc>
          <w:tcPr>
            <w:tcW w:w="5274"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p>
        </w:tc>
        <w:tc>
          <w:tcPr>
            <w:tcW w:w="3486"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p>
        </w:tc>
      </w:tr>
      <w:tr w:rsidR="00B8162E" w:rsidRPr="00B8162E" w:rsidTr="00432BAB">
        <w:tc>
          <w:tcPr>
            <w:tcW w:w="1696"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p>
        </w:tc>
        <w:tc>
          <w:tcPr>
            <w:tcW w:w="5274"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p>
        </w:tc>
        <w:tc>
          <w:tcPr>
            <w:tcW w:w="3486"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p>
        </w:tc>
      </w:tr>
      <w:tr w:rsidR="00B8162E" w:rsidRPr="00B8162E" w:rsidTr="00432BAB">
        <w:tc>
          <w:tcPr>
            <w:tcW w:w="1696"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p>
        </w:tc>
        <w:tc>
          <w:tcPr>
            <w:tcW w:w="5274"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p>
        </w:tc>
        <w:tc>
          <w:tcPr>
            <w:tcW w:w="3486"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p>
        </w:tc>
      </w:tr>
      <w:tr w:rsidR="00B8162E" w:rsidRPr="00B8162E" w:rsidTr="00432BAB">
        <w:tc>
          <w:tcPr>
            <w:tcW w:w="1696" w:type="dxa"/>
          </w:tcPr>
          <w:p w:rsid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w:t>
            </w:r>
          </w:p>
        </w:tc>
        <w:tc>
          <w:tcPr>
            <w:tcW w:w="5274"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p>
        </w:tc>
        <w:tc>
          <w:tcPr>
            <w:tcW w:w="3486"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p>
        </w:tc>
      </w:tr>
    </w:tbl>
    <w:p w:rsidR="00B8162E" w:rsidRDefault="00B8162E" w:rsidP="00B8162E">
      <w:pPr>
        <w:autoSpaceDE w:val="0"/>
        <w:autoSpaceDN w:val="0"/>
        <w:adjustRightInd w:val="0"/>
        <w:spacing w:after="0" w:line="240" w:lineRule="auto"/>
        <w:jc w:val="both"/>
        <w:rPr>
          <w:rFonts w:ascii="Times New Roman" w:eastAsiaTheme="minorHAnsi" w:hAnsi="Times New Roman"/>
          <w:sz w:val="28"/>
          <w:szCs w:val="28"/>
        </w:rPr>
      </w:pPr>
    </w:p>
    <w:p w:rsidR="00B8162E" w:rsidRDefault="00B8162E" w:rsidP="00B8162E">
      <w:pPr>
        <w:autoSpaceDE w:val="0"/>
        <w:autoSpaceDN w:val="0"/>
        <w:adjustRightInd w:val="0"/>
        <w:spacing w:after="0" w:line="240" w:lineRule="auto"/>
        <w:jc w:val="both"/>
        <w:rPr>
          <w:rFonts w:ascii="Times New Roman" w:eastAsiaTheme="minorHAnsi" w:hAnsi="Times New Roman"/>
          <w:sz w:val="28"/>
          <w:szCs w:val="28"/>
        </w:rPr>
      </w:pPr>
      <w:r w:rsidRPr="00B8162E">
        <w:rPr>
          <w:rFonts w:ascii="Times New Roman" w:eastAsiaTheme="minorHAnsi" w:hAnsi="Times New Roman"/>
          <w:sz w:val="28"/>
          <w:szCs w:val="28"/>
        </w:rPr>
        <w:t>3. Следующие электронные носители, необходимые для работы:</w:t>
      </w:r>
    </w:p>
    <w:p w:rsidR="00B8162E" w:rsidRDefault="00B8162E" w:rsidP="00B8162E">
      <w:pPr>
        <w:autoSpaceDE w:val="0"/>
        <w:autoSpaceDN w:val="0"/>
        <w:adjustRightInd w:val="0"/>
        <w:spacing w:after="0" w:line="240" w:lineRule="auto"/>
        <w:jc w:val="both"/>
        <w:rPr>
          <w:rFonts w:ascii="Times New Roman" w:eastAsiaTheme="minorHAnsi" w:hAnsi="Times New Roman"/>
          <w:sz w:val="28"/>
          <w:szCs w:val="28"/>
        </w:rPr>
      </w:pPr>
    </w:p>
    <w:tbl>
      <w:tblPr>
        <w:tblStyle w:val="a5"/>
        <w:tblW w:w="0" w:type="auto"/>
        <w:tblLook w:val="04A0" w:firstRow="1" w:lastRow="0" w:firstColumn="1" w:lastColumn="0" w:noHBand="0" w:noVBand="1"/>
      </w:tblPr>
      <w:tblGrid>
        <w:gridCol w:w="1696"/>
        <w:gridCol w:w="5274"/>
        <w:gridCol w:w="3486"/>
      </w:tblGrid>
      <w:tr w:rsidR="00B8162E" w:rsidRPr="00B8162E" w:rsidTr="00432BAB">
        <w:tc>
          <w:tcPr>
            <w:tcW w:w="1696"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r w:rsidRPr="00B8162E">
              <w:rPr>
                <w:rFonts w:ascii="Times New Roman" w:eastAsiaTheme="minorHAnsi" w:hAnsi="Times New Roman"/>
                <w:sz w:val="24"/>
                <w:szCs w:val="24"/>
              </w:rPr>
              <w:t>№№ п/п</w:t>
            </w:r>
          </w:p>
        </w:tc>
        <w:tc>
          <w:tcPr>
            <w:tcW w:w="5274"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1"/>
                <w:szCs w:val="21"/>
              </w:rPr>
              <w:t>Описание электронных носителей</w:t>
            </w:r>
          </w:p>
        </w:tc>
        <w:tc>
          <w:tcPr>
            <w:tcW w:w="3486"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r w:rsidRPr="00B8162E">
              <w:rPr>
                <w:rFonts w:ascii="Times New Roman" w:eastAsiaTheme="minorHAnsi" w:hAnsi="Times New Roman"/>
                <w:sz w:val="24"/>
                <w:szCs w:val="24"/>
              </w:rPr>
              <w:t>Количество</w:t>
            </w:r>
          </w:p>
        </w:tc>
      </w:tr>
      <w:tr w:rsidR="00B8162E" w:rsidRPr="00B8162E" w:rsidTr="00432BAB">
        <w:tc>
          <w:tcPr>
            <w:tcW w:w="1696"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r w:rsidRPr="00B8162E">
              <w:rPr>
                <w:rFonts w:ascii="Times New Roman" w:eastAsiaTheme="minorHAnsi" w:hAnsi="Times New Roman"/>
                <w:sz w:val="24"/>
                <w:szCs w:val="24"/>
              </w:rPr>
              <w:t>1.</w:t>
            </w:r>
          </w:p>
        </w:tc>
        <w:tc>
          <w:tcPr>
            <w:tcW w:w="5274"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p>
        </w:tc>
        <w:tc>
          <w:tcPr>
            <w:tcW w:w="3486"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p>
        </w:tc>
      </w:tr>
      <w:tr w:rsidR="00B8162E" w:rsidRPr="00B8162E" w:rsidTr="00432BAB">
        <w:tc>
          <w:tcPr>
            <w:tcW w:w="1696"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r w:rsidRPr="00B8162E">
              <w:rPr>
                <w:rFonts w:ascii="Times New Roman" w:eastAsiaTheme="minorHAnsi" w:hAnsi="Times New Roman"/>
                <w:sz w:val="24"/>
                <w:szCs w:val="24"/>
              </w:rPr>
              <w:t>2.</w:t>
            </w:r>
          </w:p>
        </w:tc>
        <w:tc>
          <w:tcPr>
            <w:tcW w:w="5274"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p>
        </w:tc>
        <w:tc>
          <w:tcPr>
            <w:tcW w:w="3486"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p>
        </w:tc>
      </w:tr>
      <w:tr w:rsidR="00B8162E" w:rsidRPr="00B8162E" w:rsidTr="00432BAB">
        <w:tc>
          <w:tcPr>
            <w:tcW w:w="1696"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r w:rsidRPr="00B8162E">
              <w:rPr>
                <w:rFonts w:ascii="Times New Roman" w:eastAsiaTheme="minorHAnsi" w:hAnsi="Times New Roman"/>
                <w:sz w:val="24"/>
                <w:szCs w:val="24"/>
              </w:rPr>
              <w:t>3.</w:t>
            </w:r>
          </w:p>
        </w:tc>
        <w:tc>
          <w:tcPr>
            <w:tcW w:w="5274"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p>
        </w:tc>
        <w:tc>
          <w:tcPr>
            <w:tcW w:w="3486"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p>
        </w:tc>
      </w:tr>
      <w:tr w:rsidR="00B8162E" w:rsidRPr="00B8162E" w:rsidTr="00432BAB">
        <w:tc>
          <w:tcPr>
            <w:tcW w:w="1696"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r w:rsidRPr="00B8162E">
              <w:rPr>
                <w:rFonts w:ascii="Times New Roman" w:eastAsiaTheme="minorHAnsi" w:hAnsi="Times New Roman"/>
                <w:sz w:val="24"/>
                <w:szCs w:val="24"/>
              </w:rPr>
              <w:t>…</w:t>
            </w:r>
          </w:p>
        </w:tc>
        <w:tc>
          <w:tcPr>
            <w:tcW w:w="5274"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p>
        </w:tc>
        <w:tc>
          <w:tcPr>
            <w:tcW w:w="3486" w:type="dxa"/>
          </w:tcPr>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p>
        </w:tc>
      </w:tr>
    </w:tbl>
    <w:p w:rsidR="00B8162E" w:rsidRPr="00B8162E" w:rsidRDefault="00B8162E" w:rsidP="00B8162E">
      <w:pPr>
        <w:autoSpaceDE w:val="0"/>
        <w:autoSpaceDN w:val="0"/>
        <w:adjustRightInd w:val="0"/>
        <w:spacing w:after="0" w:line="240" w:lineRule="auto"/>
        <w:jc w:val="both"/>
        <w:rPr>
          <w:rFonts w:ascii="Times New Roman" w:eastAsiaTheme="minorHAnsi" w:hAnsi="Times New Roman"/>
          <w:sz w:val="24"/>
          <w:szCs w:val="24"/>
        </w:rPr>
      </w:pPr>
    </w:p>
    <w:p w:rsidR="00B8162E" w:rsidRPr="00B8162E" w:rsidRDefault="00B8162E" w:rsidP="00B8162E">
      <w:pPr>
        <w:autoSpaceDE w:val="0"/>
        <w:autoSpaceDN w:val="0"/>
        <w:adjustRightInd w:val="0"/>
        <w:spacing w:after="0" w:line="240" w:lineRule="auto"/>
        <w:rPr>
          <w:rFonts w:ascii="Times New Roman" w:eastAsiaTheme="minorHAnsi" w:hAnsi="Times New Roman"/>
          <w:sz w:val="28"/>
          <w:szCs w:val="28"/>
        </w:rPr>
      </w:pPr>
      <w:r w:rsidRPr="00B8162E">
        <w:rPr>
          <w:rFonts w:ascii="Times New Roman" w:eastAsiaTheme="minorHAnsi" w:hAnsi="Times New Roman"/>
          <w:sz w:val="28"/>
          <w:szCs w:val="28"/>
        </w:rPr>
        <w:t>4. Ключи от сейфов:__________________________</w:t>
      </w:r>
      <w:r>
        <w:rPr>
          <w:rFonts w:ascii="Times New Roman" w:eastAsiaTheme="minorHAnsi" w:hAnsi="Times New Roman"/>
          <w:sz w:val="28"/>
          <w:szCs w:val="28"/>
        </w:rPr>
        <w:t>_______________________________</w:t>
      </w:r>
    </w:p>
    <w:p w:rsidR="00B8162E" w:rsidRPr="00B8162E" w:rsidRDefault="00B8162E" w:rsidP="00B8162E">
      <w:pPr>
        <w:autoSpaceDE w:val="0"/>
        <w:autoSpaceDN w:val="0"/>
        <w:adjustRightInd w:val="0"/>
        <w:spacing w:after="0" w:line="240" w:lineRule="auto"/>
        <w:rPr>
          <w:rFonts w:ascii="Times New Roman" w:eastAsiaTheme="minorHAnsi" w:hAnsi="Times New Roman"/>
          <w:sz w:val="24"/>
          <w:szCs w:val="24"/>
        </w:rPr>
      </w:pPr>
      <w:r w:rsidRPr="00B8162E">
        <w:rPr>
          <w:rFonts w:ascii="Times New Roman" w:eastAsiaTheme="minorHAnsi" w:hAnsi="Times New Roman"/>
          <w:sz w:val="24"/>
          <w:szCs w:val="24"/>
        </w:rPr>
        <w:t>(точное описание сейфов и мест их расположения)</w:t>
      </w:r>
    </w:p>
    <w:p w:rsidR="00B8162E" w:rsidRDefault="00B8162E" w:rsidP="00B8162E">
      <w:pPr>
        <w:autoSpaceDE w:val="0"/>
        <w:autoSpaceDN w:val="0"/>
        <w:adjustRightInd w:val="0"/>
        <w:spacing w:after="0" w:line="240" w:lineRule="auto"/>
        <w:jc w:val="both"/>
        <w:rPr>
          <w:rFonts w:ascii="Times New Roman" w:eastAsiaTheme="minorHAnsi" w:hAnsi="Times New Roman"/>
          <w:sz w:val="28"/>
          <w:szCs w:val="28"/>
        </w:rPr>
      </w:pPr>
    </w:p>
    <w:p w:rsidR="00B8162E" w:rsidRDefault="00B8162E" w:rsidP="00B8162E">
      <w:pPr>
        <w:autoSpaceDE w:val="0"/>
        <w:autoSpaceDN w:val="0"/>
        <w:adjustRightInd w:val="0"/>
        <w:spacing w:after="0" w:line="240" w:lineRule="auto"/>
        <w:jc w:val="both"/>
        <w:rPr>
          <w:rFonts w:ascii="Times New Roman" w:eastAsiaTheme="minorHAnsi" w:hAnsi="Times New Roman"/>
          <w:sz w:val="28"/>
          <w:szCs w:val="28"/>
        </w:rPr>
      </w:pPr>
      <w:r w:rsidRPr="00B8162E">
        <w:rPr>
          <w:rFonts w:ascii="Times New Roman" w:eastAsiaTheme="minorHAnsi" w:hAnsi="Times New Roman"/>
          <w:sz w:val="28"/>
          <w:szCs w:val="28"/>
        </w:rPr>
        <w:t>5. Следующие печати и штампы:</w:t>
      </w:r>
    </w:p>
    <w:p w:rsidR="00B8162E" w:rsidRDefault="00B8162E" w:rsidP="00B8162E">
      <w:pPr>
        <w:autoSpaceDE w:val="0"/>
        <w:autoSpaceDN w:val="0"/>
        <w:adjustRightInd w:val="0"/>
        <w:spacing w:after="0" w:line="240" w:lineRule="auto"/>
        <w:jc w:val="both"/>
        <w:rPr>
          <w:rFonts w:ascii="Times New Roman" w:eastAsiaTheme="minorHAnsi" w:hAnsi="Times New Roman"/>
          <w:sz w:val="28"/>
          <w:szCs w:val="28"/>
        </w:rPr>
      </w:pPr>
    </w:p>
    <w:tbl>
      <w:tblPr>
        <w:tblStyle w:val="a5"/>
        <w:tblW w:w="0" w:type="auto"/>
        <w:tblLook w:val="04A0" w:firstRow="1" w:lastRow="0" w:firstColumn="1" w:lastColumn="0" w:noHBand="0" w:noVBand="1"/>
      </w:tblPr>
      <w:tblGrid>
        <w:gridCol w:w="1696"/>
        <w:gridCol w:w="5274"/>
        <w:gridCol w:w="3486"/>
      </w:tblGrid>
      <w:tr w:rsidR="00B8162E" w:rsidRPr="00B8162E" w:rsidTr="00432BAB">
        <w:tc>
          <w:tcPr>
            <w:tcW w:w="1696"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r w:rsidRPr="00B8162E">
              <w:rPr>
                <w:rFonts w:ascii="Times New Roman" w:eastAsiaTheme="minorHAnsi" w:hAnsi="Times New Roman"/>
                <w:sz w:val="24"/>
                <w:szCs w:val="24"/>
              </w:rPr>
              <w:t>№№ п/п</w:t>
            </w:r>
          </w:p>
        </w:tc>
        <w:tc>
          <w:tcPr>
            <w:tcW w:w="5274"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1"/>
                <w:szCs w:val="21"/>
              </w:rPr>
              <w:t>Описание печатей и штампов</w:t>
            </w:r>
          </w:p>
        </w:tc>
        <w:tc>
          <w:tcPr>
            <w:tcW w:w="3486"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r w:rsidRPr="00B8162E">
              <w:rPr>
                <w:rFonts w:ascii="Times New Roman" w:eastAsiaTheme="minorHAnsi" w:hAnsi="Times New Roman"/>
                <w:sz w:val="24"/>
                <w:szCs w:val="24"/>
              </w:rPr>
              <w:t>Количество</w:t>
            </w:r>
          </w:p>
        </w:tc>
      </w:tr>
      <w:tr w:rsidR="00B8162E" w:rsidRPr="00B8162E" w:rsidTr="00432BAB">
        <w:tc>
          <w:tcPr>
            <w:tcW w:w="1696"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r w:rsidRPr="00B8162E">
              <w:rPr>
                <w:rFonts w:ascii="Times New Roman" w:eastAsiaTheme="minorHAnsi" w:hAnsi="Times New Roman"/>
                <w:sz w:val="24"/>
                <w:szCs w:val="24"/>
              </w:rPr>
              <w:t>1.</w:t>
            </w:r>
          </w:p>
        </w:tc>
        <w:tc>
          <w:tcPr>
            <w:tcW w:w="5274"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p>
        </w:tc>
        <w:tc>
          <w:tcPr>
            <w:tcW w:w="3486"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p>
        </w:tc>
      </w:tr>
      <w:tr w:rsidR="00B8162E" w:rsidRPr="00B8162E" w:rsidTr="00432BAB">
        <w:tc>
          <w:tcPr>
            <w:tcW w:w="1696"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r w:rsidRPr="00B8162E">
              <w:rPr>
                <w:rFonts w:ascii="Times New Roman" w:eastAsiaTheme="minorHAnsi" w:hAnsi="Times New Roman"/>
                <w:sz w:val="24"/>
                <w:szCs w:val="24"/>
              </w:rPr>
              <w:t>2.</w:t>
            </w:r>
          </w:p>
        </w:tc>
        <w:tc>
          <w:tcPr>
            <w:tcW w:w="5274"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p>
        </w:tc>
        <w:tc>
          <w:tcPr>
            <w:tcW w:w="3486"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p>
        </w:tc>
      </w:tr>
      <w:tr w:rsidR="00B8162E" w:rsidRPr="00B8162E" w:rsidTr="00432BAB">
        <w:tc>
          <w:tcPr>
            <w:tcW w:w="1696"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r w:rsidRPr="00B8162E">
              <w:rPr>
                <w:rFonts w:ascii="Times New Roman" w:eastAsiaTheme="minorHAnsi" w:hAnsi="Times New Roman"/>
                <w:sz w:val="24"/>
                <w:szCs w:val="24"/>
              </w:rPr>
              <w:t>3.</w:t>
            </w:r>
          </w:p>
        </w:tc>
        <w:tc>
          <w:tcPr>
            <w:tcW w:w="5274"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p>
        </w:tc>
        <w:tc>
          <w:tcPr>
            <w:tcW w:w="3486"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p>
        </w:tc>
      </w:tr>
      <w:tr w:rsidR="00B8162E" w:rsidRPr="00B8162E" w:rsidTr="00432BAB">
        <w:tc>
          <w:tcPr>
            <w:tcW w:w="1696"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r w:rsidRPr="00B8162E">
              <w:rPr>
                <w:rFonts w:ascii="Times New Roman" w:eastAsiaTheme="minorHAnsi" w:hAnsi="Times New Roman"/>
                <w:sz w:val="24"/>
                <w:szCs w:val="24"/>
              </w:rPr>
              <w:t>…</w:t>
            </w:r>
          </w:p>
        </w:tc>
        <w:tc>
          <w:tcPr>
            <w:tcW w:w="5274"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p>
        </w:tc>
        <w:tc>
          <w:tcPr>
            <w:tcW w:w="3486" w:type="dxa"/>
          </w:tcPr>
          <w:p w:rsidR="00B8162E" w:rsidRPr="00B8162E" w:rsidRDefault="00B8162E" w:rsidP="00432BAB">
            <w:pPr>
              <w:autoSpaceDE w:val="0"/>
              <w:autoSpaceDN w:val="0"/>
              <w:adjustRightInd w:val="0"/>
              <w:spacing w:after="0" w:line="240" w:lineRule="auto"/>
              <w:jc w:val="both"/>
              <w:rPr>
                <w:rFonts w:ascii="Times New Roman" w:eastAsiaTheme="minorHAnsi" w:hAnsi="Times New Roman"/>
                <w:sz w:val="24"/>
                <w:szCs w:val="24"/>
              </w:rPr>
            </w:pPr>
          </w:p>
        </w:tc>
      </w:tr>
    </w:tbl>
    <w:p w:rsidR="00B8162E" w:rsidRDefault="00B8162E" w:rsidP="00B8162E">
      <w:pPr>
        <w:autoSpaceDE w:val="0"/>
        <w:autoSpaceDN w:val="0"/>
        <w:adjustRightInd w:val="0"/>
        <w:spacing w:after="0" w:line="240" w:lineRule="auto"/>
        <w:jc w:val="both"/>
        <w:rPr>
          <w:rFonts w:ascii="Times New Roman" w:eastAsiaTheme="minorHAnsi" w:hAnsi="Times New Roman"/>
          <w:sz w:val="28"/>
          <w:szCs w:val="28"/>
        </w:rPr>
      </w:pPr>
    </w:p>
    <w:p w:rsidR="00B8162E" w:rsidRPr="00B8162E" w:rsidRDefault="00B8162E" w:rsidP="00B8162E">
      <w:pPr>
        <w:autoSpaceDE w:val="0"/>
        <w:autoSpaceDN w:val="0"/>
        <w:adjustRightInd w:val="0"/>
        <w:spacing w:after="0" w:line="240" w:lineRule="auto"/>
        <w:rPr>
          <w:rFonts w:ascii="Times New Roman" w:eastAsiaTheme="minorHAnsi" w:hAnsi="Times New Roman"/>
          <w:sz w:val="28"/>
          <w:szCs w:val="28"/>
        </w:rPr>
      </w:pPr>
      <w:r w:rsidRPr="00B8162E">
        <w:rPr>
          <w:rFonts w:ascii="Times New Roman" w:eastAsiaTheme="minorHAnsi" w:hAnsi="Times New Roman"/>
          <w:sz w:val="28"/>
          <w:szCs w:val="28"/>
        </w:rPr>
        <w:t>Доведена следующая информация о проблемах, нерешенных делах, возможных или</w:t>
      </w:r>
    </w:p>
    <w:p w:rsidR="00B8162E" w:rsidRDefault="00B8162E" w:rsidP="00B8162E">
      <w:pPr>
        <w:pBdr>
          <w:bottom w:val="single" w:sz="12" w:space="1" w:color="auto"/>
        </w:pBdr>
        <w:autoSpaceDE w:val="0"/>
        <w:autoSpaceDN w:val="0"/>
        <w:adjustRightInd w:val="0"/>
        <w:spacing w:after="0" w:line="240" w:lineRule="auto"/>
        <w:rPr>
          <w:rFonts w:ascii="Times New Roman" w:eastAsiaTheme="minorHAnsi" w:hAnsi="Times New Roman"/>
          <w:sz w:val="28"/>
          <w:szCs w:val="28"/>
        </w:rPr>
      </w:pPr>
      <w:r w:rsidRPr="00B8162E">
        <w:rPr>
          <w:rFonts w:ascii="Times New Roman" w:eastAsiaTheme="minorHAnsi" w:hAnsi="Times New Roman"/>
          <w:sz w:val="28"/>
          <w:szCs w:val="28"/>
        </w:rPr>
        <w:t>имеющих место претензиях контролирующих органов и иных аналогичных вопросах:</w:t>
      </w:r>
    </w:p>
    <w:p w:rsidR="00B8162E" w:rsidRDefault="00B8162E" w:rsidP="00B8162E">
      <w:pPr>
        <w:pBdr>
          <w:bottom w:val="single" w:sz="12" w:space="1" w:color="auto"/>
        </w:pBdr>
        <w:autoSpaceDE w:val="0"/>
        <w:autoSpaceDN w:val="0"/>
        <w:adjustRightInd w:val="0"/>
        <w:spacing w:after="0" w:line="240" w:lineRule="auto"/>
        <w:rPr>
          <w:rFonts w:ascii="Times New Roman" w:eastAsiaTheme="minorHAnsi" w:hAnsi="Times New Roman"/>
          <w:sz w:val="28"/>
          <w:szCs w:val="28"/>
        </w:rPr>
      </w:pPr>
    </w:p>
    <w:p w:rsidR="00B8162E" w:rsidRPr="00B8162E" w:rsidRDefault="00B8162E" w:rsidP="00B8162E">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__________________________________________________________________________</w:t>
      </w:r>
    </w:p>
    <w:p w:rsidR="00B8162E" w:rsidRDefault="00B8162E" w:rsidP="00B8162E">
      <w:pPr>
        <w:autoSpaceDE w:val="0"/>
        <w:autoSpaceDN w:val="0"/>
        <w:adjustRightInd w:val="0"/>
        <w:spacing w:after="0" w:line="240" w:lineRule="auto"/>
        <w:rPr>
          <w:rFonts w:ascii="Times New Roman" w:eastAsiaTheme="minorHAnsi" w:hAnsi="Times New Roman"/>
          <w:sz w:val="28"/>
          <w:szCs w:val="28"/>
        </w:rPr>
      </w:pPr>
      <w:r w:rsidRPr="00B8162E">
        <w:rPr>
          <w:rFonts w:ascii="Times New Roman" w:eastAsiaTheme="minorHAnsi" w:hAnsi="Times New Roman"/>
          <w:sz w:val="28"/>
          <w:szCs w:val="28"/>
        </w:rPr>
        <w:t>В процессе передачи документов и дел выявлены следующие существенные недостатки инарушения в организации работы по ведению учета:</w:t>
      </w:r>
    </w:p>
    <w:p w:rsidR="00B8162E" w:rsidRPr="00B8162E" w:rsidRDefault="00B8162E" w:rsidP="00B8162E">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__________________________________________________________________________</w:t>
      </w:r>
    </w:p>
    <w:p w:rsidR="00B8162E" w:rsidRDefault="00B8162E" w:rsidP="00B8162E">
      <w:pPr>
        <w:autoSpaceDE w:val="0"/>
        <w:autoSpaceDN w:val="0"/>
        <w:adjustRightInd w:val="0"/>
        <w:spacing w:after="0" w:line="240" w:lineRule="auto"/>
        <w:rPr>
          <w:rFonts w:ascii="Times New Roman" w:eastAsiaTheme="minorHAnsi" w:hAnsi="Times New Roman"/>
          <w:sz w:val="28"/>
          <w:szCs w:val="28"/>
        </w:rPr>
      </w:pPr>
      <w:r w:rsidRPr="00B8162E">
        <w:rPr>
          <w:rFonts w:ascii="Times New Roman" w:eastAsiaTheme="minorHAnsi" w:hAnsi="Times New Roman"/>
          <w:sz w:val="28"/>
          <w:szCs w:val="28"/>
        </w:rPr>
        <w:t>Передающим лицом предоставлены следующие пояснения:</w:t>
      </w:r>
    </w:p>
    <w:p w:rsidR="00B8162E" w:rsidRPr="00B8162E" w:rsidRDefault="00B8162E" w:rsidP="00B8162E">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__________________________________________________________________________</w:t>
      </w:r>
    </w:p>
    <w:p w:rsidR="00B8162E" w:rsidRDefault="00B8162E" w:rsidP="00B8162E">
      <w:pPr>
        <w:autoSpaceDE w:val="0"/>
        <w:autoSpaceDN w:val="0"/>
        <w:adjustRightInd w:val="0"/>
        <w:spacing w:after="0" w:line="240" w:lineRule="auto"/>
        <w:rPr>
          <w:rFonts w:ascii="Times New Roman" w:eastAsiaTheme="minorHAnsi" w:hAnsi="Times New Roman"/>
          <w:sz w:val="28"/>
          <w:szCs w:val="28"/>
        </w:rPr>
      </w:pPr>
      <w:r w:rsidRPr="00B8162E">
        <w:rPr>
          <w:rFonts w:ascii="Times New Roman" w:eastAsiaTheme="minorHAnsi" w:hAnsi="Times New Roman"/>
          <w:sz w:val="28"/>
          <w:szCs w:val="28"/>
        </w:rPr>
        <w:t>Дополнения (примечания, рекомендации, предложения):</w:t>
      </w:r>
    </w:p>
    <w:p w:rsidR="00B8162E" w:rsidRPr="00B8162E" w:rsidRDefault="00B8162E" w:rsidP="00B8162E">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__________________________________________________________________________</w:t>
      </w:r>
    </w:p>
    <w:p w:rsidR="00B8162E" w:rsidRPr="00B8162E" w:rsidRDefault="00B8162E" w:rsidP="00B8162E">
      <w:pPr>
        <w:autoSpaceDE w:val="0"/>
        <w:autoSpaceDN w:val="0"/>
        <w:adjustRightInd w:val="0"/>
        <w:spacing w:after="0" w:line="240" w:lineRule="auto"/>
        <w:rPr>
          <w:rFonts w:ascii="Times New Roman" w:eastAsiaTheme="minorHAnsi" w:hAnsi="Times New Roman"/>
          <w:sz w:val="28"/>
          <w:szCs w:val="28"/>
        </w:rPr>
      </w:pPr>
      <w:r w:rsidRPr="00B8162E">
        <w:rPr>
          <w:rFonts w:ascii="Times New Roman" w:eastAsiaTheme="minorHAnsi" w:hAnsi="Times New Roman"/>
          <w:sz w:val="28"/>
          <w:szCs w:val="28"/>
        </w:rPr>
        <w:t>Приложения к акту:</w:t>
      </w:r>
    </w:p>
    <w:p w:rsidR="00B8162E" w:rsidRPr="00B8162E" w:rsidRDefault="00B8162E" w:rsidP="00B8162E">
      <w:pPr>
        <w:autoSpaceDE w:val="0"/>
        <w:autoSpaceDN w:val="0"/>
        <w:adjustRightInd w:val="0"/>
        <w:spacing w:after="0" w:line="240" w:lineRule="auto"/>
        <w:rPr>
          <w:rFonts w:ascii="Times New Roman" w:eastAsiaTheme="minorHAnsi" w:hAnsi="Times New Roman"/>
          <w:sz w:val="28"/>
          <w:szCs w:val="28"/>
        </w:rPr>
      </w:pPr>
      <w:r w:rsidRPr="00B8162E">
        <w:rPr>
          <w:rFonts w:ascii="Times New Roman" w:eastAsiaTheme="minorHAnsi" w:hAnsi="Times New Roman"/>
          <w:sz w:val="28"/>
          <w:szCs w:val="28"/>
        </w:rPr>
        <w:t>1.__________________________</w:t>
      </w:r>
    </w:p>
    <w:p w:rsidR="00B8162E" w:rsidRPr="00B8162E" w:rsidRDefault="00B8162E" w:rsidP="00B8162E">
      <w:pPr>
        <w:autoSpaceDE w:val="0"/>
        <w:autoSpaceDN w:val="0"/>
        <w:adjustRightInd w:val="0"/>
        <w:spacing w:after="0" w:line="240" w:lineRule="auto"/>
        <w:rPr>
          <w:rFonts w:ascii="Times New Roman" w:eastAsiaTheme="minorHAnsi" w:hAnsi="Times New Roman"/>
          <w:sz w:val="28"/>
          <w:szCs w:val="28"/>
        </w:rPr>
      </w:pPr>
      <w:r w:rsidRPr="00B8162E">
        <w:rPr>
          <w:rFonts w:ascii="Times New Roman" w:eastAsiaTheme="minorHAnsi" w:hAnsi="Times New Roman"/>
          <w:sz w:val="28"/>
          <w:szCs w:val="28"/>
        </w:rPr>
        <w:t>2 .__________________________</w:t>
      </w:r>
    </w:p>
    <w:p w:rsidR="00B8162E" w:rsidRPr="00B8162E" w:rsidRDefault="00B8162E" w:rsidP="00B8162E">
      <w:pPr>
        <w:autoSpaceDE w:val="0"/>
        <w:autoSpaceDN w:val="0"/>
        <w:adjustRightInd w:val="0"/>
        <w:spacing w:after="0" w:line="240" w:lineRule="auto"/>
        <w:rPr>
          <w:rFonts w:ascii="Times New Roman" w:eastAsiaTheme="minorHAnsi" w:hAnsi="Times New Roman"/>
          <w:sz w:val="28"/>
          <w:szCs w:val="28"/>
        </w:rPr>
      </w:pPr>
      <w:r w:rsidRPr="00B8162E">
        <w:rPr>
          <w:rFonts w:ascii="Times New Roman" w:eastAsiaTheme="minorHAnsi" w:hAnsi="Times New Roman"/>
          <w:sz w:val="28"/>
          <w:szCs w:val="28"/>
        </w:rPr>
        <w:t>3 .__________________________</w:t>
      </w:r>
    </w:p>
    <w:p w:rsidR="00B8162E" w:rsidRPr="00B8162E" w:rsidRDefault="00B8162E" w:rsidP="00B8162E">
      <w:pPr>
        <w:autoSpaceDE w:val="0"/>
        <w:autoSpaceDN w:val="0"/>
        <w:adjustRightInd w:val="0"/>
        <w:spacing w:after="0" w:line="240" w:lineRule="auto"/>
        <w:rPr>
          <w:rFonts w:ascii="Times New Roman" w:eastAsiaTheme="minorHAnsi" w:hAnsi="Times New Roman"/>
          <w:sz w:val="28"/>
          <w:szCs w:val="28"/>
        </w:rPr>
      </w:pPr>
      <w:r w:rsidRPr="00B8162E">
        <w:rPr>
          <w:rFonts w:ascii="Times New Roman" w:eastAsiaTheme="minorHAnsi" w:hAnsi="Times New Roman"/>
          <w:sz w:val="28"/>
          <w:szCs w:val="28"/>
        </w:rPr>
        <w:t>Подписи лиц, составивших акт:</w:t>
      </w:r>
    </w:p>
    <w:p w:rsidR="00B8162E" w:rsidRDefault="00B8162E" w:rsidP="00B8162E">
      <w:pPr>
        <w:autoSpaceDE w:val="0"/>
        <w:autoSpaceDN w:val="0"/>
        <w:adjustRightInd w:val="0"/>
        <w:spacing w:after="0" w:line="240" w:lineRule="auto"/>
        <w:rPr>
          <w:rFonts w:ascii="Times New Roman" w:eastAsiaTheme="minorHAnsi" w:hAnsi="Times New Roman"/>
          <w:sz w:val="28"/>
          <w:szCs w:val="28"/>
        </w:rPr>
      </w:pPr>
    </w:p>
    <w:p w:rsidR="00B8162E" w:rsidRPr="00B8162E" w:rsidRDefault="00B8162E" w:rsidP="00B8162E">
      <w:pPr>
        <w:autoSpaceDE w:val="0"/>
        <w:autoSpaceDN w:val="0"/>
        <w:adjustRightInd w:val="0"/>
        <w:spacing w:after="0" w:line="240" w:lineRule="auto"/>
        <w:rPr>
          <w:rFonts w:ascii="Times New Roman" w:eastAsiaTheme="minorHAnsi" w:hAnsi="Times New Roman"/>
          <w:sz w:val="28"/>
          <w:szCs w:val="28"/>
        </w:rPr>
      </w:pPr>
      <w:r w:rsidRPr="00B8162E">
        <w:rPr>
          <w:rFonts w:ascii="Times New Roman" w:eastAsiaTheme="minorHAnsi" w:hAnsi="Times New Roman"/>
          <w:sz w:val="28"/>
          <w:szCs w:val="28"/>
        </w:rPr>
        <w:t>Передал:</w:t>
      </w:r>
      <w:r>
        <w:rPr>
          <w:rFonts w:ascii="Times New Roman" w:eastAsiaTheme="minorHAnsi" w:hAnsi="Times New Roman"/>
          <w:sz w:val="28"/>
          <w:szCs w:val="28"/>
        </w:rPr>
        <w:t>___________________________________________________________________</w:t>
      </w:r>
    </w:p>
    <w:p w:rsidR="00B8162E" w:rsidRPr="00B8162E" w:rsidRDefault="00B8162E" w:rsidP="00B8162E">
      <w:pPr>
        <w:autoSpaceDE w:val="0"/>
        <w:autoSpaceDN w:val="0"/>
        <w:adjustRightInd w:val="0"/>
        <w:spacing w:after="0" w:line="240" w:lineRule="auto"/>
        <w:rPr>
          <w:rFonts w:ascii="Times New Roman" w:eastAsiaTheme="minorHAnsi" w:hAnsi="Times New Roman"/>
          <w:sz w:val="24"/>
          <w:szCs w:val="24"/>
        </w:rPr>
      </w:pPr>
      <w:r w:rsidRPr="00B8162E">
        <w:rPr>
          <w:rFonts w:ascii="Times New Roman" w:eastAsiaTheme="minorHAnsi" w:hAnsi="Times New Roman"/>
          <w:sz w:val="24"/>
          <w:szCs w:val="24"/>
        </w:rPr>
        <w:t>(должность) (подпись) (фамилия, инициалы)</w:t>
      </w:r>
    </w:p>
    <w:p w:rsidR="00B8162E" w:rsidRDefault="00B8162E" w:rsidP="00B8162E">
      <w:pPr>
        <w:autoSpaceDE w:val="0"/>
        <w:autoSpaceDN w:val="0"/>
        <w:adjustRightInd w:val="0"/>
        <w:spacing w:after="0" w:line="240" w:lineRule="auto"/>
        <w:jc w:val="both"/>
        <w:rPr>
          <w:rFonts w:ascii="Times New Roman" w:eastAsiaTheme="minorHAnsi" w:hAnsi="Times New Roman"/>
          <w:sz w:val="28"/>
          <w:szCs w:val="28"/>
        </w:rPr>
      </w:pPr>
      <w:r w:rsidRPr="00B8162E">
        <w:rPr>
          <w:rFonts w:ascii="Times New Roman" w:eastAsiaTheme="minorHAnsi" w:hAnsi="Times New Roman"/>
          <w:sz w:val="28"/>
          <w:szCs w:val="28"/>
        </w:rPr>
        <w:t>Принял:</w:t>
      </w:r>
      <w:r>
        <w:rPr>
          <w:rFonts w:ascii="Times New Roman" w:eastAsiaTheme="minorHAnsi" w:hAnsi="Times New Roman"/>
          <w:sz w:val="28"/>
          <w:szCs w:val="28"/>
        </w:rPr>
        <w:t>___________________________________________________________________</w:t>
      </w:r>
    </w:p>
    <w:p w:rsidR="00B8162E" w:rsidRPr="00B8162E" w:rsidRDefault="00B8162E" w:rsidP="00B8162E">
      <w:pPr>
        <w:autoSpaceDE w:val="0"/>
        <w:autoSpaceDN w:val="0"/>
        <w:adjustRightInd w:val="0"/>
        <w:spacing w:after="0" w:line="240" w:lineRule="auto"/>
        <w:rPr>
          <w:rFonts w:ascii="Times New Roman" w:eastAsiaTheme="minorHAnsi" w:hAnsi="Times New Roman"/>
          <w:sz w:val="24"/>
          <w:szCs w:val="24"/>
        </w:rPr>
      </w:pPr>
      <w:r w:rsidRPr="00B8162E">
        <w:rPr>
          <w:rFonts w:ascii="Times New Roman" w:eastAsiaTheme="minorHAnsi" w:hAnsi="Times New Roman"/>
          <w:sz w:val="24"/>
          <w:szCs w:val="24"/>
        </w:rPr>
        <w:t>(должность) (подпись) (фамилия, инициалы)</w:t>
      </w:r>
    </w:p>
    <w:p w:rsidR="00B8162E" w:rsidRPr="00B54444" w:rsidRDefault="00B8162E" w:rsidP="00B8162E">
      <w:pPr>
        <w:autoSpaceDE w:val="0"/>
        <w:autoSpaceDN w:val="0"/>
        <w:adjustRightInd w:val="0"/>
        <w:spacing w:after="0" w:line="240" w:lineRule="auto"/>
        <w:rPr>
          <w:rFonts w:ascii="Times New Roman" w:eastAsiaTheme="minorHAnsi" w:hAnsi="Times New Roman"/>
          <w:sz w:val="28"/>
          <w:szCs w:val="28"/>
        </w:rPr>
      </w:pPr>
      <w:r w:rsidRPr="00B54444">
        <w:rPr>
          <w:rFonts w:ascii="Times New Roman" w:eastAsiaTheme="minorHAnsi" w:hAnsi="Times New Roman"/>
          <w:sz w:val="28"/>
          <w:szCs w:val="28"/>
        </w:rPr>
        <w:lastRenderedPageBreak/>
        <w:t>Председатель комиссии:</w:t>
      </w:r>
      <w:r w:rsidR="00B54444">
        <w:rPr>
          <w:rFonts w:ascii="Times New Roman" w:eastAsiaTheme="minorHAnsi" w:hAnsi="Times New Roman"/>
          <w:sz w:val="28"/>
          <w:szCs w:val="28"/>
        </w:rPr>
        <w:t>_____________________________________________________</w:t>
      </w:r>
    </w:p>
    <w:p w:rsidR="00B8162E" w:rsidRPr="00B54444" w:rsidRDefault="00B8162E" w:rsidP="00B8162E">
      <w:pPr>
        <w:autoSpaceDE w:val="0"/>
        <w:autoSpaceDN w:val="0"/>
        <w:adjustRightInd w:val="0"/>
        <w:spacing w:after="0" w:line="240" w:lineRule="auto"/>
        <w:rPr>
          <w:rFonts w:ascii="Times New Roman" w:eastAsiaTheme="minorHAnsi" w:hAnsi="Times New Roman"/>
          <w:sz w:val="24"/>
          <w:szCs w:val="24"/>
        </w:rPr>
      </w:pPr>
      <w:r w:rsidRPr="00B54444">
        <w:rPr>
          <w:rFonts w:ascii="Times New Roman" w:eastAsiaTheme="minorHAnsi" w:hAnsi="Times New Roman"/>
          <w:sz w:val="24"/>
          <w:szCs w:val="24"/>
        </w:rPr>
        <w:t>(должность) (подпись) (фамилия, инициалы)</w:t>
      </w:r>
    </w:p>
    <w:p w:rsidR="00B8162E" w:rsidRPr="00B54444" w:rsidRDefault="00B8162E" w:rsidP="00B8162E">
      <w:pPr>
        <w:autoSpaceDE w:val="0"/>
        <w:autoSpaceDN w:val="0"/>
        <w:adjustRightInd w:val="0"/>
        <w:spacing w:after="0" w:line="240" w:lineRule="auto"/>
        <w:rPr>
          <w:rFonts w:ascii="Times New Roman" w:eastAsiaTheme="minorHAnsi" w:hAnsi="Times New Roman"/>
          <w:sz w:val="28"/>
          <w:szCs w:val="28"/>
        </w:rPr>
      </w:pPr>
      <w:r w:rsidRPr="00B54444">
        <w:rPr>
          <w:rFonts w:ascii="Times New Roman" w:eastAsiaTheme="minorHAnsi" w:hAnsi="Times New Roman"/>
          <w:sz w:val="28"/>
          <w:szCs w:val="28"/>
        </w:rPr>
        <w:t>Члены комиссии:</w:t>
      </w:r>
      <w:r w:rsidR="00B54444">
        <w:rPr>
          <w:rFonts w:ascii="Times New Roman" w:eastAsiaTheme="minorHAnsi" w:hAnsi="Times New Roman"/>
          <w:sz w:val="28"/>
          <w:szCs w:val="28"/>
        </w:rPr>
        <w:t>___________________________________________________________</w:t>
      </w:r>
    </w:p>
    <w:p w:rsidR="00B8162E" w:rsidRPr="00B54444" w:rsidRDefault="00B8162E" w:rsidP="00B8162E">
      <w:pPr>
        <w:autoSpaceDE w:val="0"/>
        <w:autoSpaceDN w:val="0"/>
        <w:adjustRightInd w:val="0"/>
        <w:spacing w:after="0" w:line="240" w:lineRule="auto"/>
        <w:rPr>
          <w:rFonts w:ascii="Times New Roman" w:eastAsiaTheme="minorHAnsi" w:hAnsi="Times New Roman"/>
          <w:sz w:val="24"/>
          <w:szCs w:val="24"/>
        </w:rPr>
      </w:pPr>
      <w:r w:rsidRPr="00B54444">
        <w:rPr>
          <w:rFonts w:ascii="Times New Roman" w:eastAsiaTheme="minorHAnsi" w:hAnsi="Times New Roman"/>
          <w:sz w:val="24"/>
          <w:szCs w:val="24"/>
        </w:rPr>
        <w:t>(должность) (подпись) (фамилия, инициалы)</w:t>
      </w:r>
    </w:p>
    <w:p w:rsidR="00B8162E" w:rsidRDefault="00B8162E" w:rsidP="00B8162E">
      <w:pPr>
        <w:autoSpaceDE w:val="0"/>
        <w:autoSpaceDN w:val="0"/>
        <w:adjustRightInd w:val="0"/>
        <w:spacing w:after="0" w:line="240" w:lineRule="auto"/>
        <w:rPr>
          <w:rFonts w:ascii="Times New Roman" w:eastAsiaTheme="minorHAnsi" w:hAnsi="Times New Roman"/>
          <w:sz w:val="28"/>
          <w:szCs w:val="28"/>
        </w:rPr>
      </w:pPr>
      <w:r w:rsidRPr="00B54444">
        <w:rPr>
          <w:rFonts w:ascii="Times New Roman" w:eastAsiaTheme="minorHAnsi" w:hAnsi="Times New Roman"/>
          <w:sz w:val="28"/>
          <w:szCs w:val="28"/>
        </w:rPr>
        <w:t>Представитель органа, осуществляющегофункции и полномочия учредителя:</w:t>
      </w:r>
    </w:p>
    <w:p w:rsidR="00B54444" w:rsidRPr="00B54444" w:rsidRDefault="00B54444" w:rsidP="00B8162E">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 xml:space="preserve"> __________________________________________________________________________</w:t>
      </w:r>
    </w:p>
    <w:p w:rsidR="00B8162E" w:rsidRPr="00B54444" w:rsidRDefault="00B8162E" w:rsidP="00B8162E">
      <w:pPr>
        <w:autoSpaceDE w:val="0"/>
        <w:autoSpaceDN w:val="0"/>
        <w:adjustRightInd w:val="0"/>
        <w:spacing w:after="0" w:line="240" w:lineRule="auto"/>
        <w:rPr>
          <w:rFonts w:ascii="Times New Roman" w:eastAsiaTheme="minorHAnsi" w:hAnsi="Times New Roman"/>
          <w:sz w:val="24"/>
          <w:szCs w:val="24"/>
        </w:rPr>
      </w:pPr>
      <w:r w:rsidRPr="00B54444">
        <w:rPr>
          <w:rFonts w:ascii="Times New Roman" w:eastAsiaTheme="minorHAnsi" w:hAnsi="Times New Roman"/>
          <w:sz w:val="24"/>
          <w:szCs w:val="24"/>
        </w:rPr>
        <w:t>(должность) (подпись) (фамилия, инициалы)</w:t>
      </w:r>
    </w:p>
    <w:p w:rsidR="00B54444" w:rsidRPr="00B54444" w:rsidRDefault="00B54444" w:rsidP="00B8162E">
      <w:pPr>
        <w:autoSpaceDE w:val="0"/>
        <w:autoSpaceDN w:val="0"/>
        <w:adjustRightInd w:val="0"/>
        <w:spacing w:after="0" w:line="240" w:lineRule="auto"/>
        <w:rPr>
          <w:rFonts w:ascii="Times New Roman" w:eastAsiaTheme="minorHAnsi" w:hAnsi="Times New Roman"/>
          <w:sz w:val="24"/>
          <w:szCs w:val="24"/>
        </w:rPr>
      </w:pPr>
    </w:p>
    <w:p w:rsidR="00B8162E" w:rsidRPr="00B54444" w:rsidRDefault="00B8162E" w:rsidP="00B8162E">
      <w:pPr>
        <w:autoSpaceDE w:val="0"/>
        <w:autoSpaceDN w:val="0"/>
        <w:adjustRightInd w:val="0"/>
        <w:spacing w:after="0" w:line="240" w:lineRule="auto"/>
        <w:rPr>
          <w:rFonts w:ascii="Times New Roman" w:eastAsiaTheme="minorHAnsi" w:hAnsi="Times New Roman"/>
          <w:sz w:val="28"/>
          <w:szCs w:val="28"/>
        </w:rPr>
      </w:pPr>
      <w:r w:rsidRPr="00B54444">
        <w:rPr>
          <w:rFonts w:ascii="Times New Roman" w:eastAsiaTheme="minorHAnsi" w:hAnsi="Times New Roman"/>
          <w:sz w:val="28"/>
          <w:szCs w:val="28"/>
        </w:rPr>
        <w:t>Оборот последнего листа</w:t>
      </w:r>
    </w:p>
    <w:p w:rsidR="00B54444" w:rsidRDefault="00B54444" w:rsidP="00B8162E">
      <w:pPr>
        <w:autoSpaceDE w:val="0"/>
        <w:autoSpaceDN w:val="0"/>
        <w:adjustRightInd w:val="0"/>
        <w:spacing w:after="0" w:line="240" w:lineRule="auto"/>
        <w:rPr>
          <w:rFonts w:ascii="Times New Roman" w:eastAsiaTheme="minorHAnsi" w:hAnsi="Times New Roman"/>
          <w:sz w:val="28"/>
          <w:szCs w:val="28"/>
        </w:rPr>
      </w:pPr>
    </w:p>
    <w:p w:rsidR="00B8162E" w:rsidRDefault="00B8162E" w:rsidP="00B8162E">
      <w:pPr>
        <w:autoSpaceDE w:val="0"/>
        <w:autoSpaceDN w:val="0"/>
        <w:adjustRightInd w:val="0"/>
        <w:spacing w:after="0" w:line="240" w:lineRule="auto"/>
        <w:rPr>
          <w:rFonts w:ascii="Times New Roman" w:eastAsiaTheme="minorHAnsi" w:hAnsi="Times New Roman"/>
          <w:sz w:val="28"/>
          <w:szCs w:val="28"/>
        </w:rPr>
      </w:pPr>
      <w:r w:rsidRPr="00B54444">
        <w:rPr>
          <w:rFonts w:ascii="Times New Roman" w:eastAsiaTheme="minorHAnsi" w:hAnsi="Times New Roman"/>
          <w:sz w:val="28"/>
          <w:szCs w:val="28"/>
        </w:rPr>
        <w:t>В настоящем акте пронумеровано, прошнуровано и заверено печатью___ листов.</w:t>
      </w:r>
    </w:p>
    <w:p w:rsidR="00B54444" w:rsidRPr="00B54444" w:rsidRDefault="00B54444" w:rsidP="00B8162E">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__________________________________________________________________________</w:t>
      </w:r>
    </w:p>
    <w:p w:rsidR="00B8162E" w:rsidRPr="00B54444" w:rsidRDefault="00B8162E" w:rsidP="00B8162E">
      <w:pPr>
        <w:autoSpaceDE w:val="0"/>
        <w:autoSpaceDN w:val="0"/>
        <w:adjustRightInd w:val="0"/>
        <w:spacing w:after="0" w:line="240" w:lineRule="auto"/>
        <w:rPr>
          <w:rFonts w:ascii="Times New Roman" w:eastAsiaTheme="minorHAnsi" w:hAnsi="Times New Roman"/>
          <w:sz w:val="24"/>
          <w:szCs w:val="24"/>
        </w:rPr>
      </w:pPr>
      <w:r w:rsidRPr="00B54444">
        <w:rPr>
          <w:rFonts w:ascii="Times New Roman" w:eastAsiaTheme="minorHAnsi" w:hAnsi="Times New Roman"/>
          <w:sz w:val="24"/>
          <w:szCs w:val="24"/>
        </w:rPr>
        <w:t>(должность председателя комиссии) (подпись) (фамилия, инициалы)</w:t>
      </w:r>
    </w:p>
    <w:p w:rsidR="00B54444" w:rsidRPr="00B54444" w:rsidRDefault="00B54444" w:rsidP="00B8162E">
      <w:pPr>
        <w:autoSpaceDE w:val="0"/>
        <w:autoSpaceDN w:val="0"/>
        <w:adjustRightInd w:val="0"/>
        <w:spacing w:after="0" w:line="240" w:lineRule="auto"/>
        <w:rPr>
          <w:rFonts w:ascii="Times New Roman" w:eastAsiaTheme="minorHAnsi" w:hAnsi="Times New Roman"/>
          <w:sz w:val="24"/>
          <w:szCs w:val="24"/>
        </w:rPr>
      </w:pPr>
    </w:p>
    <w:p w:rsidR="00B8162E" w:rsidRPr="00B54444" w:rsidRDefault="00B8162E" w:rsidP="00B8162E">
      <w:pPr>
        <w:autoSpaceDE w:val="0"/>
        <w:autoSpaceDN w:val="0"/>
        <w:adjustRightInd w:val="0"/>
        <w:spacing w:after="0" w:line="240" w:lineRule="auto"/>
        <w:rPr>
          <w:rFonts w:ascii="Times New Roman" w:eastAsiaTheme="minorHAnsi" w:hAnsi="Times New Roman"/>
          <w:sz w:val="28"/>
          <w:szCs w:val="28"/>
        </w:rPr>
      </w:pPr>
      <w:r w:rsidRPr="00B54444">
        <w:rPr>
          <w:rFonts w:ascii="Times New Roman" w:eastAsiaTheme="minorHAnsi" w:hAnsi="Times New Roman"/>
          <w:sz w:val="28"/>
          <w:szCs w:val="28"/>
        </w:rPr>
        <w:t>«__ » ________________ 20__ г.</w:t>
      </w:r>
    </w:p>
    <w:p w:rsidR="00B54444" w:rsidRDefault="00B54444" w:rsidP="00B8162E">
      <w:pPr>
        <w:autoSpaceDE w:val="0"/>
        <w:autoSpaceDN w:val="0"/>
        <w:adjustRightInd w:val="0"/>
        <w:spacing w:after="0" w:line="240" w:lineRule="auto"/>
        <w:jc w:val="both"/>
        <w:rPr>
          <w:rFonts w:ascii="Times New Roman" w:eastAsiaTheme="minorHAnsi" w:hAnsi="Times New Roman"/>
          <w:sz w:val="28"/>
          <w:szCs w:val="28"/>
        </w:rPr>
      </w:pPr>
    </w:p>
    <w:p w:rsidR="00B8162E" w:rsidRDefault="00B8162E" w:rsidP="00B8162E">
      <w:pPr>
        <w:autoSpaceDE w:val="0"/>
        <w:autoSpaceDN w:val="0"/>
        <w:adjustRightInd w:val="0"/>
        <w:spacing w:after="0" w:line="240" w:lineRule="auto"/>
        <w:jc w:val="both"/>
        <w:rPr>
          <w:rFonts w:ascii="Times New Roman" w:eastAsiaTheme="minorHAnsi" w:hAnsi="Times New Roman"/>
          <w:sz w:val="28"/>
          <w:szCs w:val="28"/>
        </w:rPr>
      </w:pPr>
      <w:r w:rsidRPr="00B54444">
        <w:rPr>
          <w:rFonts w:ascii="Times New Roman" w:eastAsiaTheme="minorHAnsi" w:hAnsi="Times New Roman"/>
          <w:sz w:val="28"/>
          <w:szCs w:val="28"/>
        </w:rPr>
        <w:t>М.П.</w:t>
      </w:r>
    </w:p>
    <w:p w:rsidR="00F73074" w:rsidRDefault="00F73074" w:rsidP="00B8162E">
      <w:pPr>
        <w:autoSpaceDE w:val="0"/>
        <w:autoSpaceDN w:val="0"/>
        <w:adjustRightInd w:val="0"/>
        <w:spacing w:after="0" w:line="240" w:lineRule="auto"/>
        <w:jc w:val="both"/>
        <w:rPr>
          <w:rFonts w:ascii="Times New Roman" w:eastAsiaTheme="minorHAnsi" w:hAnsi="Times New Roman"/>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773A71" w:rsidRDefault="00773A71" w:rsidP="00B8162E">
      <w:pPr>
        <w:autoSpaceDE w:val="0"/>
        <w:autoSpaceDN w:val="0"/>
        <w:adjustRightInd w:val="0"/>
        <w:spacing w:after="0" w:line="240" w:lineRule="auto"/>
        <w:jc w:val="both"/>
        <w:rPr>
          <w:rFonts w:ascii="Times New Roman" w:eastAsiaTheme="minorHAnsi" w:hAnsi="Times New Roman"/>
          <w:b/>
          <w:sz w:val="28"/>
          <w:szCs w:val="28"/>
        </w:rPr>
      </w:pPr>
    </w:p>
    <w:p w:rsidR="002F49AB" w:rsidRDefault="002F49AB" w:rsidP="00B8162E">
      <w:pPr>
        <w:autoSpaceDE w:val="0"/>
        <w:autoSpaceDN w:val="0"/>
        <w:adjustRightInd w:val="0"/>
        <w:spacing w:after="0" w:line="240" w:lineRule="auto"/>
        <w:jc w:val="both"/>
        <w:rPr>
          <w:rFonts w:ascii="Times New Roman" w:eastAsiaTheme="minorHAnsi" w:hAnsi="Times New Roman"/>
          <w:b/>
          <w:sz w:val="28"/>
          <w:szCs w:val="28"/>
        </w:rPr>
      </w:pPr>
    </w:p>
    <w:p w:rsidR="002F49AB" w:rsidRDefault="00F73074" w:rsidP="002F49AB">
      <w:pPr>
        <w:autoSpaceDE w:val="0"/>
        <w:autoSpaceDN w:val="0"/>
        <w:adjustRightInd w:val="0"/>
        <w:spacing w:after="0" w:line="240" w:lineRule="auto"/>
        <w:jc w:val="both"/>
        <w:rPr>
          <w:rFonts w:ascii="Times New Roman" w:eastAsiaTheme="minorHAnsi" w:hAnsi="Times New Roman"/>
          <w:sz w:val="28"/>
          <w:szCs w:val="28"/>
        </w:rPr>
      </w:pPr>
      <w:r w:rsidRPr="00F73074">
        <w:rPr>
          <w:rFonts w:ascii="Times New Roman" w:eastAsiaTheme="minorHAnsi" w:hAnsi="Times New Roman"/>
          <w:b/>
          <w:sz w:val="28"/>
          <w:szCs w:val="28"/>
        </w:rPr>
        <w:lastRenderedPageBreak/>
        <w:t>Приложение №1</w:t>
      </w:r>
      <w:r w:rsidR="00773A71">
        <w:rPr>
          <w:rFonts w:ascii="Times New Roman" w:eastAsiaTheme="minorHAnsi" w:hAnsi="Times New Roman"/>
          <w:b/>
          <w:sz w:val="28"/>
          <w:szCs w:val="28"/>
        </w:rPr>
        <w:t>4</w:t>
      </w:r>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Забалансовые</w:t>
      </w:r>
      <w:proofErr w:type="spellEnd"/>
      <w:r>
        <w:rPr>
          <w:rFonts w:ascii="Times New Roman" w:eastAsiaTheme="minorHAnsi" w:hAnsi="Times New Roman"/>
          <w:sz w:val="28"/>
          <w:szCs w:val="28"/>
        </w:rPr>
        <w:t xml:space="preserve"> счета, применяемые для учета централизованной бухгалтерией</w:t>
      </w:r>
      <w:r w:rsidRPr="00F73074">
        <w:rPr>
          <w:rFonts w:ascii="Times New Roman" w:eastAsiaTheme="minorHAnsi" w:hAnsi="Times New Roman"/>
          <w:sz w:val="28"/>
          <w:szCs w:val="28"/>
        </w:rPr>
        <w:t>.</w:t>
      </w:r>
      <w:bookmarkStart w:id="86" w:name="sub_11000"/>
    </w:p>
    <w:p w:rsidR="002F49AB" w:rsidRDefault="002F49AB" w:rsidP="002F49AB">
      <w:pPr>
        <w:autoSpaceDE w:val="0"/>
        <w:autoSpaceDN w:val="0"/>
        <w:adjustRightInd w:val="0"/>
        <w:spacing w:after="0" w:line="240" w:lineRule="auto"/>
        <w:jc w:val="both"/>
        <w:rPr>
          <w:rFonts w:ascii="Times New Roman" w:eastAsiaTheme="minorHAnsi" w:hAnsi="Times New Roman"/>
          <w:sz w:val="28"/>
          <w:szCs w:val="28"/>
        </w:rPr>
      </w:pPr>
    </w:p>
    <w:p w:rsidR="00346606" w:rsidRDefault="00346606" w:rsidP="002F49AB">
      <w:pPr>
        <w:autoSpaceDE w:val="0"/>
        <w:autoSpaceDN w:val="0"/>
        <w:adjustRightInd w:val="0"/>
        <w:spacing w:after="0" w:line="240" w:lineRule="auto"/>
        <w:jc w:val="both"/>
        <w:rPr>
          <w:rFonts w:ascii="Times New Roman" w:eastAsiaTheme="minorHAnsi" w:hAnsi="Times New Roman"/>
          <w:sz w:val="28"/>
          <w:szCs w:val="28"/>
        </w:rPr>
      </w:pPr>
      <w:r w:rsidRPr="00346606">
        <w:rPr>
          <w:rFonts w:ascii="Times New Roman" w:hAnsi="Times New Roman"/>
          <w:b/>
          <w:bCs/>
          <w:color w:val="000000" w:themeColor="text1"/>
          <w:sz w:val="28"/>
          <w:szCs w:val="28"/>
        </w:rPr>
        <w:t>ЗАБАЛАНСОВЫЕ СЧЕТА</w:t>
      </w:r>
      <w:bookmarkEnd w:id="86"/>
    </w:p>
    <w:p w:rsidR="002F49AB" w:rsidRPr="002F49AB" w:rsidRDefault="002F49AB" w:rsidP="002F49AB">
      <w:pPr>
        <w:autoSpaceDE w:val="0"/>
        <w:autoSpaceDN w:val="0"/>
        <w:adjustRightInd w:val="0"/>
        <w:spacing w:after="0" w:line="240" w:lineRule="auto"/>
        <w:jc w:val="both"/>
        <w:rPr>
          <w:rFonts w:ascii="Times New Roman" w:eastAsiaTheme="minorHAnsi" w:hAnsi="Times New Roman"/>
          <w:sz w:val="28"/>
          <w:szCs w:val="28"/>
        </w:rPr>
      </w:pPr>
    </w:p>
    <w:tbl>
      <w:tblPr>
        <w:tblW w:w="9080" w:type="dxa"/>
        <w:tblInd w:w="20" w:type="dxa"/>
        <w:shd w:val="clear" w:color="auto" w:fill="FFFFFF"/>
        <w:tblCellMar>
          <w:left w:w="0" w:type="dxa"/>
          <w:right w:w="0" w:type="dxa"/>
        </w:tblCellMar>
        <w:tblLook w:val="04A0" w:firstRow="1" w:lastRow="0" w:firstColumn="1" w:lastColumn="0" w:noHBand="0" w:noVBand="1"/>
      </w:tblPr>
      <w:tblGrid>
        <w:gridCol w:w="8038"/>
        <w:gridCol w:w="1042"/>
      </w:tblGrid>
      <w:tr w:rsidR="00346606"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87" w:name="dst17552"/>
            <w:bookmarkEnd w:id="87"/>
            <w:r w:rsidRPr="00346606">
              <w:rPr>
                <w:rFonts w:ascii="Times New Roman" w:hAnsi="Times New Roman"/>
                <w:color w:val="000000" w:themeColor="text1"/>
                <w:sz w:val="28"/>
                <w:szCs w:val="28"/>
              </w:rPr>
              <w:t>Наименование счета</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jc w:val="both"/>
              <w:rPr>
                <w:rFonts w:ascii="Times New Roman" w:hAnsi="Times New Roman"/>
                <w:color w:val="000000" w:themeColor="text1"/>
                <w:sz w:val="28"/>
                <w:szCs w:val="28"/>
              </w:rPr>
            </w:pPr>
            <w:bookmarkStart w:id="88" w:name="dst17553"/>
            <w:bookmarkEnd w:id="88"/>
            <w:r w:rsidRPr="00346606">
              <w:rPr>
                <w:rFonts w:ascii="Times New Roman" w:hAnsi="Times New Roman"/>
                <w:color w:val="000000" w:themeColor="text1"/>
                <w:sz w:val="28"/>
                <w:szCs w:val="28"/>
              </w:rPr>
              <w:t>Номер счета</w:t>
            </w:r>
          </w:p>
        </w:tc>
      </w:tr>
      <w:tr w:rsidR="00346606"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89" w:name="dst17554"/>
            <w:bookmarkEnd w:id="89"/>
            <w:r w:rsidRPr="00346606">
              <w:rPr>
                <w:rFonts w:ascii="Times New Roman" w:hAnsi="Times New Roman"/>
                <w:color w:val="000000" w:themeColor="text1"/>
                <w:sz w:val="28"/>
                <w:szCs w:val="28"/>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90" w:name="dst17555"/>
            <w:bookmarkEnd w:id="90"/>
            <w:r w:rsidRPr="00346606">
              <w:rPr>
                <w:rFonts w:ascii="Times New Roman" w:hAnsi="Times New Roman"/>
                <w:color w:val="000000" w:themeColor="text1"/>
                <w:sz w:val="28"/>
                <w:szCs w:val="28"/>
              </w:rPr>
              <w:t>2</w:t>
            </w:r>
          </w:p>
        </w:tc>
      </w:tr>
      <w:tr w:rsidR="00346606"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91" w:name="dst17556"/>
            <w:bookmarkEnd w:id="91"/>
            <w:r w:rsidRPr="00346606">
              <w:rPr>
                <w:rFonts w:ascii="Times New Roman" w:hAnsi="Times New Roman"/>
                <w:color w:val="000000" w:themeColor="text1"/>
                <w:sz w:val="28"/>
                <w:szCs w:val="28"/>
              </w:rPr>
              <w:t>Имущество, полученное в пользование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92" w:name="dst17557"/>
            <w:bookmarkEnd w:id="92"/>
            <w:r w:rsidRPr="00346606">
              <w:rPr>
                <w:rFonts w:ascii="Times New Roman" w:hAnsi="Times New Roman"/>
                <w:color w:val="000000" w:themeColor="text1"/>
                <w:sz w:val="28"/>
                <w:szCs w:val="28"/>
              </w:rPr>
              <w:t>01</w:t>
            </w:r>
          </w:p>
        </w:tc>
      </w:tr>
      <w:tr w:rsidR="00346606"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93" w:name="dst17558"/>
            <w:bookmarkEnd w:id="93"/>
            <w:r w:rsidRPr="00346606">
              <w:rPr>
                <w:rFonts w:ascii="Times New Roman" w:hAnsi="Times New Roman"/>
                <w:color w:val="000000" w:themeColor="text1"/>
                <w:sz w:val="28"/>
                <w:szCs w:val="28"/>
              </w:rPr>
              <w:t>Материальные ценности на хранении</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94" w:name="dst17559"/>
            <w:bookmarkEnd w:id="94"/>
            <w:r w:rsidRPr="00346606">
              <w:rPr>
                <w:rFonts w:ascii="Times New Roman" w:hAnsi="Times New Roman"/>
                <w:color w:val="000000" w:themeColor="text1"/>
                <w:sz w:val="28"/>
                <w:szCs w:val="28"/>
              </w:rPr>
              <w:t>02</w:t>
            </w:r>
          </w:p>
        </w:tc>
      </w:tr>
      <w:tr w:rsidR="00346606"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95" w:name="dst17560"/>
            <w:bookmarkEnd w:id="95"/>
            <w:r w:rsidRPr="00346606">
              <w:rPr>
                <w:rFonts w:ascii="Times New Roman" w:hAnsi="Times New Roman"/>
                <w:color w:val="000000" w:themeColor="text1"/>
                <w:sz w:val="28"/>
                <w:szCs w:val="28"/>
              </w:rPr>
              <w:t>Бланки строгой отчетности</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96" w:name="dst17561"/>
            <w:bookmarkEnd w:id="96"/>
            <w:r w:rsidRPr="00346606">
              <w:rPr>
                <w:rFonts w:ascii="Times New Roman" w:hAnsi="Times New Roman"/>
                <w:color w:val="000000" w:themeColor="text1"/>
                <w:sz w:val="28"/>
                <w:szCs w:val="28"/>
              </w:rPr>
              <w:t>03</w:t>
            </w:r>
          </w:p>
        </w:tc>
      </w:tr>
      <w:tr w:rsidR="00346606"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97" w:name="dst17562"/>
            <w:bookmarkStart w:id="98" w:name="dst17564"/>
            <w:bookmarkEnd w:id="97"/>
            <w:bookmarkEnd w:id="98"/>
            <w:r w:rsidRPr="00346606">
              <w:rPr>
                <w:rFonts w:ascii="Times New Roman" w:hAnsi="Times New Roman"/>
                <w:color w:val="000000" w:themeColor="text1"/>
                <w:sz w:val="28"/>
                <w:szCs w:val="28"/>
              </w:rPr>
              <w:t>Материальные ценности, оплаченные по централизованному снабжению</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99" w:name="dst17565"/>
            <w:bookmarkEnd w:id="99"/>
            <w:r w:rsidRPr="00346606">
              <w:rPr>
                <w:rFonts w:ascii="Times New Roman" w:hAnsi="Times New Roman"/>
                <w:color w:val="000000" w:themeColor="text1"/>
                <w:sz w:val="28"/>
                <w:szCs w:val="28"/>
              </w:rPr>
              <w:t>05</w:t>
            </w:r>
          </w:p>
        </w:tc>
      </w:tr>
      <w:tr w:rsidR="00731FC2"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31FC2" w:rsidRPr="00346606" w:rsidRDefault="00731FC2"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Задолженность учащихся и студентов за невозвращенные материальные ценности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31FC2" w:rsidRPr="00346606" w:rsidRDefault="00731FC2"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06</w:t>
            </w:r>
          </w:p>
        </w:tc>
      </w:tr>
      <w:tr w:rsidR="00346606"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100" w:name="dst17566"/>
            <w:bookmarkStart w:id="101" w:name="dst17568"/>
            <w:bookmarkEnd w:id="100"/>
            <w:bookmarkEnd w:id="101"/>
            <w:r w:rsidRPr="00346606">
              <w:rPr>
                <w:rFonts w:ascii="Times New Roman" w:hAnsi="Times New Roman"/>
                <w:color w:val="000000" w:themeColor="text1"/>
                <w:sz w:val="28"/>
                <w:szCs w:val="28"/>
              </w:rPr>
              <w:t>Награды, призы, кубки и ценные подарки, сувениры</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102" w:name="dst17569"/>
            <w:bookmarkEnd w:id="102"/>
            <w:r w:rsidRPr="00346606">
              <w:rPr>
                <w:rFonts w:ascii="Times New Roman" w:hAnsi="Times New Roman"/>
                <w:color w:val="000000" w:themeColor="text1"/>
                <w:sz w:val="28"/>
                <w:szCs w:val="28"/>
              </w:rPr>
              <w:t>07</w:t>
            </w:r>
          </w:p>
        </w:tc>
      </w:tr>
      <w:tr w:rsidR="00731FC2"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31FC2" w:rsidRPr="00346606" w:rsidRDefault="00731FC2"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Путевки неоплаченные</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31FC2" w:rsidRPr="00346606" w:rsidRDefault="00731FC2"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08</w:t>
            </w:r>
          </w:p>
        </w:tc>
      </w:tr>
      <w:tr w:rsidR="00346606"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103" w:name="dst17570"/>
            <w:bookmarkStart w:id="104" w:name="dst17572"/>
            <w:bookmarkEnd w:id="103"/>
            <w:bookmarkEnd w:id="104"/>
            <w:r w:rsidRPr="00346606">
              <w:rPr>
                <w:rFonts w:ascii="Times New Roman" w:hAnsi="Times New Roman"/>
                <w:color w:val="000000" w:themeColor="text1"/>
                <w:sz w:val="28"/>
                <w:szCs w:val="28"/>
              </w:rPr>
              <w:t>Запасные части к транспортным средствам, выданные взамен изношенных</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105" w:name="dst17573"/>
            <w:bookmarkEnd w:id="105"/>
            <w:r w:rsidRPr="00346606">
              <w:rPr>
                <w:rFonts w:ascii="Times New Roman" w:hAnsi="Times New Roman"/>
                <w:color w:val="000000" w:themeColor="text1"/>
                <w:sz w:val="28"/>
                <w:szCs w:val="28"/>
              </w:rPr>
              <w:t>09</w:t>
            </w:r>
          </w:p>
        </w:tc>
      </w:tr>
      <w:tr w:rsidR="00731FC2"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31FC2" w:rsidRPr="00346606" w:rsidRDefault="00731FC2"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Обеспечение исполнения обязательств</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31FC2" w:rsidRPr="00346606" w:rsidRDefault="00731FC2"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10</w:t>
            </w:r>
          </w:p>
        </w:tc>
      </w:tr>
      <w:tr w:rsidR="00731FC2"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31FC2" w:rsidRPr="00346606" w:rsidRDefault="00731FC2"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Государственные и муниципальные гарантии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31FC2" w:rsidRPr="00346606" w:rsidRDefault="00731FC2"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11</w:t>
            </w:r>
          </w:p>
        </w:tc>
      </w:tr>
      <w:tr w:rsidR="00731FC2"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31FC2" w:rsidRPr="00346606" w:rsidRDefault="00731FC2"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Спецоборудование для выполнения научно-исследовательских работ по договорам с заказчиками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31FC2" w:rsidRPr="00346606" w:rsidRDefault="00731FC2"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12</w:t>
            </w:r>
          </w:p>
        </w:tc>
      </w:tr>
      <w:tr w:rsidR="00731FC2"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31FC2" w:rsidRPr="00346606" w:rsidRDefault="00731FC2"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Экспериментальные устройства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31FC2" w:rsidRPr="00346606" w:rsidRDefault="00731FC2"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13</w:t>
            </w:r>
          </w:p>
        </w:tc>
      </w:tr>
      <w:tr w:rsidR="00731FC2"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31FC2" w:rsidRPr="00346606" w:rsidRDefault="00731FC2"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Расчетные документы, не оплаченные в срок из-за отсутствия средств на счете государственного(муниципального) учреждения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31FC2" w:rsidRPr="00346606" w:rsidRDefault="00731FC2"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15</w:t>
            </w:r>
          </w:p>
        </w:tc>
      </w:tr>
      <w:tr w:rsidR="00731FC2"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31FC2" w:rsidRPr="00346606" w:rsidRDefault="00731FC2"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Переплаты пенсий и пособий вследствие неправильного применения законодательства о пенсиях и пособиях, счетных ошибок</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31FC2" w:rsidRPr="00346606" w:rsidRDefault="00731FC2"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16</w:t>
            </w:r>
          </w:p>
        </w:tc>
      </w:tr>
      <w:tr w:rsidR="00346606"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106" w:name="dst17574"/>
            <w:bookmarkStart w:id="107" w:name="dst17582"/>
            <w:bookmarkStart w:id="108" w:name="dst17586"/>
            <w:bookmarkEnd w:id="106"/>
            <w:bookmarkEnd w:id="107"/>
            <w:bookmarkEnd w:id="108"/>
            <w:r w:rsidRPr="00346606">
              <w:rPr>
                <w:rFonts w:ascii="Times New Roman" w:hAnsi="Times New Roman"/>
                <w:color w:val="000000" w:themeColor="text1"/>
                <w:sz w:val="28"/>
                <w:szCs w:val="28"/>
              </w:rPr>
              <w:t>Поступления денежных средств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109" w:name="dst17587"/>
            <w:bookmarkEnd w:id="109"/>
            <w:r w:rsidRPr="00346606">
              <w:rPr>
                <w:rFonts w:ascii="Times New Roman" w:hAnsi="Times New Roman"/>
                <w:color w:val="000000" w:themeColor="text1"/>
                <w:sz w:val="28"/>
                <w:szCs w:val="28"/>
              </w:rPr>
              <w:t>17</w:t>
            </w:r>
          </w:p>
        </w:tc>
      </w:tr>
      <w:tr w:rsidR="00346606"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110" w:name="dst17588"/>
            <w:bookmarkEnd w:id="110"/>
            <w:r w:rsidRPr="00346606">
              <w:rPr>
                <w:rFonts w:ascii="Times New Roman" w:hAnsi="Times New Roman"/>
                <w:color w:val="000000" w:themeColor="text1"/>
                <w:sz w:val="28"/>
                <w:szCs w:val="28"/>
              </w:rPr>
              <w:t>Выбытия денежных средств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111" w:name="dst17589"/>
            <w:bookmarkEnd w:id="111"/>
            <w:r w:rsidRPr="00346606">
              <w:rPr>
                <w:rFonts w:ascii="Times New Roman" w:hAnsi="Times New Roman"/>
                <w:color w:val="000000" w:themeColor="text1"/>
                <w:sz w:val="28"/>
                <w:szCs w:val="28"/>
              </w:rPr>
              <w:t>18</w:t>
            </w:r>
          </w:p>
        </w:tc>
      </w:tr>
      <w:tr w:rsidR="00731FC2"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31FC2" w:rsidRPr="00346606" w:rsidRDefault="000A15C3" w:rsidP="000A15C3">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Задолженность невостребованная кредиторами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31FC2" w:rsidRPr="00346606" w:rsidRDefault="000A15C3"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20</w:t>
            </w:r>
          </w:p>
        </w:tc>
      </w:tr>
      <w:tr w:rsidR="00346606"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112" w:name="dst17590"/>
            <w:bookmarkStart w:id="113" w:name="dst17592"/>
            <w:bookmarkEnd w:id="112"/>
            <w:bookmarkEnd w:id="113"/>
            <w:r w:rsidRPr="00346606">
              <w:rPr>
                <w:rFonts w:ascii="Times New Roman" w:hAnsi="Times New Roman"/>
                <w:color w:val="000000" w:themeColor="text1"/>
                <w:sz w:val="28"/>
                <w:szCs w:val="28"/>
              </w:rPr>
              <w:t>Основные средства в эксплуатации</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114" w:name="dst17593"/>
            <w:bookmarkEnd w:id="114"/>
            <w:r w:rsidRPr="00346606">
              <w:rPr>
                <w:rFonts w:ascii="Times New Roman" w:hAnsi="Times New Roman"/>
                <w:color w:val="000000" w:themeColor="text1"/>
                <w:sz w:val="28"/>
                <w:szCs w:val="28"/>
              </w:rPr>
              <w:t>21</w:t>
            </w:r>
          </w:p>
        </w:tc>
      </w:tr>
      <w:tr w:rsidR="00346606"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115" w:name="dst17594"/>
            <w:bookmarkEnd w:id="115"/>
            <w:r w:rsidRPr="00346606">
              <w:rPr>
                <w:rFonts w:ascii="Times New Roman" w:hAnsi="Times New Roman"/>
                <w:color w:val="000000" w:themeColor="text1"/>
                <w:sz w:val="28"/>
                <w:szCs w:val="28"/>
              </w:rPr>
              <w:t>Материальные ценности, полученные по централизованному снабжению</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116" w:name="dst17595"/>
            <w:bookmarkEnd w:id="116"/>
            <w:r w:rsidRPr="00346606">
              <w:rPr>
                <w:rFonts w:ascii="Times New Roman" w:hAnsi="Times New Roman"/>
                <w:color w:val="000000" w:themeColor="text1"/>
                <w:sz w:val="28"/>
                <w:szCs w:val="28"/>
              </w:rPr>
              <w:t>22</w:t>
            </w:r>
          </w:p>
        </w:tc>
      </w:tr>
      <w:tr w:rsidR="00346606"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117" w:name="dst17596"/>
            <w:bookmarkEnd w:id="117"/>
            <w:r w:rsidRPr="00346606">
              <w:rPr>
                <w:rFonts w:ascii="Times New Roman" w:hAnsi="Times New Roman"/>
                <w:color w:val="000000" w:themeColor="text1"/>
                <w:sz w:val="28"/>
                <w:szCs w:val="28"/>
              </w:rPr>
              <w:t>Периодические издания для пользования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118" w:name="dst17597"/>
            <w:bookmarkEnd w:id="118"/>
            <w:r w:rsidRPr="00346606">
              <w:rPr>
                <w:rFonts w:ascii="Times New Roman" w:hAnsi="Times New Roman"/>
                <w:color w:val="000000" w:themeColor="text1"/>
                <w:sz w:val="28"/>
                <w:szCs w:val="28"/>
              </w:rPr>
              <w:t>23</w:t>
            </w:r>
          </w:p>
        </w:tc>
      </w:tr>
      <w:tr w:rsidR="000A15C3"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A15C3" w:rsidRPr="00346606" w:rsidRDefault="000A15C3"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Нефинансовые активы, переданные в доверительное управление</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0A15C3" w:rsidRPr="00346606" w:rsidRDefault="000A15C3"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24</w:t>
            </w:r>
          </w:p>
        </w:tc>
      </w:tr>
      <w:tr w:rsidR="00346606"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119" w:name="dst17598"/>
            <w:bookmarkStart w:id="120" w:name="dst17600"/>
            <w:bookmarkEnd w:id="119"/>
            <w:bookmarkEnd w:id="120"/>
            <w:r w:rsidRPr="00346606">
              <w:rPr>
                <w:rFonts w:ascii="Times New Roman" w:hAnsi="Times New Roman"/>
                <w:color w:val="000000" w:themeColor="text1"/>
                <w:sz w:val="28"/>
                <w:szCs w:val="28"/>
              </w:rPr>
              <w:t>Имущество, переданное в возмездное пользование (аренду)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121" w:name="dst17601"/>
            <w:bookmarkEnd w:id="121"/>
            <w:r w:rsidRPr="00346606">
              <w:rPr>
                <w:rFonts w:ascii="Times New Roman" w:hAnsi="Times New Roman"/>
                <w:color w:val="000000" w:themeColor="text1"/>
                <w:sz w:val="28"/>
                <w:szCs w:val="28"/>
              </w:rPr>
              <w:t>25</w:t>
            </w:r>
          </w:p>
        </w:tc>
      </w:tr>
      <w:tr w:rsidR="00346606"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122" w:name="dst17602"/>
            <w:bookmarkEnd w:id="122"/>
            <w:r w:rsidRPr="00346606">
              <w:rPr>
                <w:rFonts w:ascii="Times New Roman" w:hAnsi="Times New Roman"/>
                <w:color w:val="000000" w:themeColor="text1"/>
                <w:sz w:val="28"/>
                <w:szCs w:val="28"/>
              </w:rPr>
              <w:t>Имущество, переданное в безвозмездное пользование</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123" w:name="dst17603"/>
            <w:bookmarkEnd w:id="123"/>
            <w:r w:rsidRPr="00346606">
              <w:rPr>
                <w:rFonts w:ascii="Times New Roman" w:hAnsi="Times New Roman"/>
                <w:color w:val="000000" w:themeColor="text1"/>
                <w:sz w:val="28"/>
                <w:szCs w:val="28"/>
              </w:rPr>
              <w:t>26</w:t>
            </w:r>
          </w:p>
        </w:tc>
      </w:tr>
      <w:tr w:rsidR="00346606" w:rsidRPr="00346606" w:rsidTr="00432BA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124" w:name="dst17604"/>
            <w:bookmarkEnd w:id="124"/>
            <w:r w:rsidRPr="00346606">
              <w:rPr>
                <w:rFonts w:ascii="Times New Roman" w:hAnsi="Times New Roman"/>
                <w:color w:val="000000" w:themeColor="text1"/>
                <w:sz w:val="28"/>
                <w:szCs w:val="28"/>
              </w:rPr>
              <w:t>Материальные ценности, выданные в личное пользование работникам (сотрудникам)</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346606" w:rsidRPr="00346606" w:rsidRDefault="00346606" w:rsidP="00346606">
            <w:pPr>
              <w:widowControl w:val="0"/>
              <w:tabs>
                <w:tab w:val="left" w:pos="284"/>
                <w:tab w:val="left" w:pos="980"/>
              </w:tabs>
              <w:autoSpaceDE w:val="0"/>
              <w:autoSpaceDN w:val="0"/>
              <w:adjustRightInd w:val="0"/>
              <w:spacing w:beforeAutospacing="1" w:after="100" w:afterAutospacing="1" w:line="240" w:lineRule="auto"/>
              <w:ind w:firstLine="284"/>
              <w:jc w:val="both"/>
              <w:rPr>
                <w:rFonts w:ascii="Times New Roman" w:hAnsi="Times New Roman"/>
                <w:color w:val="000000" w:themeColor="text1"/>
                <w:sz w:val="28"/>
                <w:szCs w:val="28"/>
              </w:rPr>
            </w:pPr>
            <w:bookmarkStart w:id="125" w:name="dst17605"/>
            <w:bookmarkEnd w:id="125"/>
            <w:r w:rsidRPr="00346606">
              <w:rPr>
                <w:rFonts w:ascii="Times New Roman" w:hAnsi="Times New Roman"/>
                <w:color w:val="000000" w:themeColor="text1"/>
                <w:sz w:val="28"/>
                <w:szCs w:val="28"/>
              </w:rPr>
              <w:t>27</w:t>
            </w:r>
          </w:p>
        </w:tc>
      </w:tr>
    </w:tbl>
    <w:p w:rsidR="00F73074" w:rsidRDefault="00F73074" w:rsidP="00B8162E">
      <w:pPr>
        <w:autoSpaceDE w:val="0"/>
        <w:autoSpaceDN w:val="0"/>
        <w:adjustRightInd w:val="0"/>
        <w:spacing w:after="0" w:line="240" w:lineRule="auto"/>
        <w:jc w:val="both"/>
        <w:rPr>
          <w:rFonts w:ascii="Times New Roman" w:eastAsiaTheme="minorHAnsi" w:hAnsi="Times New Roman"/>
          <w:sz w:val="28"/>
          <w:szCs w:val="28"/>
        </w:rPr>
      </w:pPr>
      <w:bookmarkStart w:id="126" w:name="dst17606"/>
      <w:bookmarkEnd w:id="126"/>
    </w:p>
    <w:p w:rsidR="00F47CF9" w:rsidRDefault="00F47CF9" w:rsidP="00F47CF9">
      <w:pPr>
        <w:autoSpaceDE w:val="0"/>
        <w:autoSpaceDN w:val="0"/>
        <w:adjustRightInd w:val="0"/>
        <w:spacing w:after="0" w:line="240" w:lineRule="auto"/>
        <w:ind w:firstLine="709"/>
        <w:jc w:val="both"/>
        <w:rPr>
          <w:rFonts w:ascii="Times New Roman" w:eastAsiaTheme="minorHAnsi" w:hAnsi="Times New Roman"/>
          <w:sz w:val="28"/>
          <w:szCs w:val="28"/>
        </w:rPr>
      </w:pPr>
    </w:p>
    <w:p w:rsidR="002F49AB" w:rsidRDefault="002F49AB" w:rsidP="00D44087">
      <w:pPr>
        <w:spacing w:after="160" w:line="240" w:lineRule="auto"/>
        <w:ind w:firstLine="709"/>
        <w:jc w:val="both"/>
        <w:rPr>
          <w:rFonts w:ascii="Times New Roman" w:eastAsiaTheme="minorHAnsi" w:hAnsi="Times New Roman" w:cstheme="minorBidi"/>
          <w:b/>
          <w:sz w:val="28"/>
          <w:szCs w:val="28"/>
        </w:rPr>
      </w:pPr>
    </w:p>
    <w:p w:rsidR="00D44087" w:rsidRDefault="00D44087" w:rsidP="00D44087">
      <w:pPr>
        <w:spacing w:after="16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b/>
          <w:sz w:val="28"/>
          <w:szCs w:val="28"/>
        </w:rPr>
        <w:lastRenderedPageBreak/>
        <w:t>Приложение №1</w:t>
      </w:r>
      <w:r w:rsidR="00773A71">
        <w:rPr>
          <w:rFonts w:ascii="Times New Roman" w:eastAsiaTheme="minorHAnsi" w:hAnsi="Times New Roman" w:cstheme="minorBidi"/>
          <w:b/>
          <w:sz w:val="28"/>
          <w:szCs w:val="28"/>
        </w:rPr>
        <w:t>5</w:t>
      </w:r>
      <w:r>
        <w:rPr>
          <w:rFonts w:ascii="Times New Roman" w:eastAsiaTheme="minorHAnsi" w:hAnsi="Times New Roman" w:cstheme="minorBidi"/>
          <w:sz w:val="28"/>
          <w:szCs w:val="28"/>
        </w:rPr>
        <w:t>. Перечень материальных ценностей, используемых в деятельности в течение периода, превышающего 12 месяцев.</w:t>
      </w:r>
    </w:p>
    <w:p w:rsidR="00D44087" w:rsidRDefault="00D44087" w:rsidP="00D4408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Срок полезного использования материальных запасов, применяемых в деятельности в течении периода, превышающего 12 месяцев, установлен следующий:</w:t>
      </w:r>
    </w:p>
    <w:p w:rsidR="00D44087" w:rsidRDefault="00D44087" w:rsidP="00D4408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для постельного белья – 12 месяцев;</w:t>
      </w:r>
    </w:p>
    <w:p w:rsidR="00D44087" w:rsidRDefault="00D44087" w:rsidP="00D4408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для керамической посуды – 120 месяцев;</w:t>
      </w:r>
    </w:p>
    <w:p w:rsidR="00D44087" w:rsidRDefault="00D44087" w:rsidP="00D4408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для кухонной посуды из алюминия – 60 месяцев;</w:t>
      </w:r>
    </w:p>
    <w:p w:rsidR="00D44087" w:rsidRDefault="00D44087" w:rsidP="00D4408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для столовых приборов из алюминия – 24 месяца;</w:t>
      </w:r>
    </w:p>
    <w:p w:rsidR="00D44087" w:rsidRDefault="00D44087" w:rsidP="00D4408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для столовых приборов из мельхиора, нержавеющей стали – 240 месяцев;</w:t>
      </w:r>
    </w:p>
    <w:p w:rsidR="00D44087" w:rsidRDefault="00D44087" w:rsidP="00D4408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для справочных изданий – 18 месяцев;</w:t>
      </w:r>
    </w:p>
    <w:p w:rsidR="00D44087" w:rsidRDefault="00D44087" w:rsidP="00D44087">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 xml:space="preserve">          - для специальной одежды, специальной обуви, форменной одежды, вещевого</w:t>
      </w:r>
    </w:p>
    <w:p w:rsidR="00D44087" w:rsidRDefault="00D44087" w:rsidP="00D4408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имущества, одежды и обуви - _________________________________________;</w:t>
      </w:r>
    </w:p>
    <w:p w:rsidR="00D44087" w:rsidRDefault="00D44087" w:rsidP="00D4408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для бензомоторных пил, сучкорезов __________________________________;</w:t>
      </w:r>
    </w:p>
    <w:p w:rsidR="00D44087" w:rsidRDefault="00D44087" w:rsidP="00D4408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для …………</w:t>
      </w:r>
    </w:p>
    <w:p w:rsidR="00D44087" w:rsidRDefault="00D44087" w:rsidP="00D44087">
      <w:pPr>
        <w:autoSpaceDE w:val="0"/>
        <w:autoSpaceDN w:val="0"/>
        <w:adjustRightInd w:val="0"/>
        <w:spacing w:after="0" w:line="240" w:lineRule="auto"/>
        <w:ind w:firstLine="709"/>
        <w:jc w:val="both"/>
        <w:rPr>
          <w:rFonts w:ascii="Times New Roman" w:eastAsiaTheme="minorHAnsi" w:hAnsi="Times New Roman"/>
          <w:sz w:val="28"/>
          <w:szCs w:val="28"/>
        </w:rPr>
      </w:pPr>
    </w:p>
    <w:p w:rsidR="00D44087" w:rsidRDefault="00D44087" w:rsidP="00045BC4">
      <w:pPr>
        <w:spacing w:after="0" w:line="240" w:lineRule="auto"/>
        <w:ind w:left="284" w:hanging="284"/>
        <w:rPr>
          <w:rFonts w:ascii="Times New Roman" w:hAnsi="Times New Roman"/>
          <w:b/>
          <w:sz w:val="28"/>
          <w:szCs w:val="28"/>
        </w:rPr>
        <w:sectPr w:rsidR="00D44087">
          <w:pgSz w:w="11906" w:h="16838"/>
          <w:pgMar w:top="720" w:right="720" w:bottom="720" w:left="720" w:header="709" w:footer="709" w:gutter="0"/>
          <w:cols w:space="720"/>
        </w:sectPr>
      </w:pPr>
    </w:p>
    <w:p w:rsidR="00D901BA" w:rsidRPr="00D901BA" w:rsidRDefault="008505C1" w:rsidP="00D901BA">
      <w:pPr>
        <w:spacing w:after="160" w:line="240" w:lineRule="auto"/>
        <w:ind w:firstLine="709"/>
        <w:jc w:val="both"/>
        <w:rPr>
          <w:rFonts w:ascii="Times New Roman" w:eastAsiaTheme="minorHAnsi" w:hAnsi="Times New Roman" w:cstheme="minorBidi"/>
          <w:sz w:val="28"/>
          <w:szCs w:val="28"/>
        </w:rPr>
      </w:pPr>
      <w:r>
        <w:rPr>
          <w:rFonts w:ascii="Times New Roman" w:eastAsiaTheme="minorHAnsi" w:hAnsi="Times New Roman" w:cstheme="minorBidi"/>
          <w:b/>
          <w:sz w:val="28"/>
          <w:szCs w:val="28"/>
        </w:rPr>
        <w:lastRenderedPageBreak/>
        <w:t>П</w:t>
      </w:r>
      <w:r w:rsidR="00D901BA" w:rsidRPr="00D901BA">
        <w:rPr>
          <w:rFonts w:ascii="Times New Roman" w:eastAsiaTheme="minorHAnsi" w:hAnsi="Times New Roman" w:cstheme="minorBidi"/>
          <w:b/>
          <w:sz w:val="28"/>
          <w:szCs w:val="28"/>
        </w:rPr>
        <w:t>риложение № 1</w:t>
      </w:r>
      <w:r w:rsidR="00773A71">
        <w:rPr>
          <w:rFonts w:ascii="Times New Roman" w:eastAsiaTheme="minorHAnsi" w:hAnsi="Times New Roman" w:cstheme="minorBidi"/>
          <w:b/>
          <w:sz w:val="28"/>
          <w:szCs w:val="28"/>
        </w:rPr>
        <w:t>6</w:t>
      </w:r>
      <w:r w:rsidR="00D901BA" w:rsidRPr="00D901BA">
        <w:rPr>
          <w:rFonts w:ascii="Times New Roman" w:eastAsiaTheme="minorHAnsi" w:hAnsi="Times New Roman" w:cstheme="minorBidi"/>
          <w:b/>
          <w:sz w:val="28"/>
          <w:szCs w:val="28"/>
        </w:rPr>
        <w:t>.</w:t>
      </w:r>
      <w:r w:rsidR="00D901BA" w:rsidRPr="00D901BA">
        <w:rPr>
          <w:rFonts w:ascii="Times New Roman" w:eastAsiaTheme="minorHAnsi" w:hAnsi="Times New Roman" w:cstheme="minorBidi"/>
          <w:sz w:val="28"/>
          <w:szCs w:val="28"/>
        </w:rPr>
        <w:t xml:space="preserve"> Порядок санкционирования.</w:t>
      </w:r>
    </w:p>
    <w:p w:rsidR="0032166D" w:rsidRPr="0032166D" w:rsidRDefault="0032166D" w:rsidP="0032166D">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r w:rsidRPr="0032166D">
        <w:rPr>
          <w:rFonts w:ascii="Times New Roman" w:hAnsi="Times New Roman"/>
          <w:bCs/>
          <w:color w:val="000000" w:themeColor="text1"/>
          <w:sz w:val="28"/>
          <w:szCs w:val="28"/>
        </w:rPr>
        <w:t>Таблица № 1. Порядок учета принятых обязательств</w:t>
      </w:r>
      <w:r>
        <w:rPr>
          <w:rFonts w:ascii="Times New Roman" w:hAnsi="Times New Roman"/>
          <w:bCs/>
          <w:color w:val="000000" w:themeColor="text1"/>
          <w:sz w:val="28"/>
          <w:szCs w:val="28"/>
        </w:rPr>
        <w:t>, принятых бюджетных обязательств</w:t>
      </w:r>
    </w:p>
    <w:tbl>
      <w:tblPr>
        <w:tblW w:w="11838" w:type="dxa"/>
        <w:tblInd w:w="-933" w:type="dxa"/>
        <w:tblCellMar>
          <w:top w:w="15" w:type="dxa"/>
          <w:left w:w="15" w:type="dxa"/>
          <w:bottom w:w="15" w:type="dxa"/>
          <w:right w:w="15" w:type="dxa"/>
        </w:tblCellMar>
        <w:tblLook w:val="04A0" w:firstRow="1" w:lastRow="0" w:firstColumn="1" w:lastColumn="0" w:noHBand="0" w:noVBand="1"/>
      </w:tblPr>
      <w:tblGrid>
        <w:gridCol w:w="1065"/>
        <w:gridCol w:w="3544"/>
        <w:gridCol w:w="2410"/>
        <w:gridCol w:w="2268"/>
        <w:gridCol w:w="2551"/>
      </w:tblGrid>
      <w:tr w:rsidR="0032166D" w:rsidRPr="0032166D" w:rsidTr="0032166D">
        <w:trPr>
          <w:trHeight w:val="322"/>
        </w:trPr>
        <w:tc>
          <w:tcPr>
            <w:tcW w:w="106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bCs/>
                <w:sz w:val="24"/>
                <w:szCs w:val="24"/>
                <w:lang w:eastAsia="ru-RU"/>
              </w:rPr>
              <w:t xml:space="preserve">№ </w:t>
            </w:r>
            <w:r w:rsidRPr="0032166D">
              <w:rPr>
                <w:rFonts w:ascii="Times New Roman" w:eastAsia="Times New Roman" w:hAnsi="Times New Roman"/>
                <w:sz w:val="24"/>
                <w:szCs w:val="24"/>
                <w:lang w:eastAsia="ru-RU"/>
              </w:rPr>
              <w:br/>
            </w:r>
            <w:r w:rsidRPr="0032166D">
              <w:rPr>
                <w:rFonts w:ascii="Times New Roman" w:eastAsia="Times New Roman" w:hAnsi="Times New Roman"/>
                <w:bCs/>
                <w:sz w:val="24"/>
                <w:szCs w:val="24"/>
                <w:lang w:eastAsia="ru-RU"/>
              </w:rPr>
              <w:t>п/п</w:t>
            </w:r>
          </w:p>
        </w:tc>
        <w:tc>
          <w:tcPr>
            <w:tcW w:w="354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bCs/>
                <w:sz w:val="24"/>
                <w:szCs w:val="24"/>
                <w:lang w:eastAsia="ru-RU"/>
              </w:rPr>
              <w:t>Вид обязательства</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bCs/>
                <w:sz w:val="24"/>
                <w:szCs w:val="24"/>
                <w:lang w:eastAsia="ru-RU"/>
              </w:rPr>
              <w:t>Документ-</w:t>
            </w:r>
            <w:r w:rsidRPr="0032166D">
              <w:rPr>
                <w:rFonts w:ascii="Times New Roman" w:eastAsia="Times New Roman" w:hAnsi="Times New Roman"/>
                <w:sz w:val="24"/>
                <w:szCs w:val="24"/>
                <w:lang w:eastAsia="ru-RU"/>
              </w:rPr>
              <w:br/>
            </w:r>
            <w:r w:rsidRPr="0032166D">
              <w:rPr>
                <w:rFonts w:ascii="Times New Roman" w:eastAsia="Times New Roman" w:hAnsi="Times New Roman"/>
                <w:bCs/>
                <w:sz w:val="24"/>
                <w:szCs w:val="24"/>
                <w:lang w:eastAsia="ru-RU"/>
              </w:rPr>
              <w:t>основание /</w:t>
            </w:r>
            <w:r w:rsidRPr="0032166D">
              <w:rPr>
                <w:rFonts w:ascii="Times New Roman" w:eastAsia="Times New Roman" w:hAnsi="Times New Roman"/>
                <w:bCs/>
                <w:sz w:val="24"/>
                <w:szCs w:val="24"/>
                <w:lang w:eastAsia="ru-RU"/>
              </w:rPr>
              <w:br/>
              <w:t>первичный учетный документ</w:t>
            </w:r>
          </w:p>
        </w:tc>
        <w:tc>
          <w:tcPr>
            <w:tcW w:w="2268"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bCs/>
                <w:sz w:val="24"/>
                <w:szCs w:val="24"/>
                <w:lang w:eastAsia="ru-RU"/>
              </w:rPr>
              <w:t xml:space="preserve">Момент </w:t>
            </w:r>
            <w:r w:rsidRPr="0032166D">
              <w:rPr>
                <w:rFonts w:ascii="Times New Roman" w:eastAsia="Times New Roman" w:hAnsi="Times New Roman"/>
                <w:sz w:val="24"/>
                <w:szCs w:val="24"/>
                <w:lang w:eastAsia="ru-RU"/>
              </w:rPr>
              <w:br/>
            </w:r>
            <w:r w:rsidRPr="0032166D">
              <w:rPr>
                <w:rFonts w:ascii="Times New Roman" w:eastAsia="Times New Roman" w:hAnsi="Times New Roman"/>
                <w:bCs/>
                <w:sz w:val="24"/>
                <w:szCs w:val="24"/>
                <w:lang w:eastAsia="ru-RU"/>
              </w:rPr>
              <w:t>отражения в учете</w:t>
            </w:r>
          </w:p>
        </w:tc>
        <w:tc>
          <w:tcPr>
            <w:tcW w:w="255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bCs/>
                <w:sz w:val="24"/>
                <w:szCs w:val="24"/>
                <w:lang w:eastAsia="ru-RU"/>
              </w:rPr>
              <w:t>Сумма обязательства</w:t>
            </w: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1</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2</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3</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4</w:t>
            </w:r>
          </w:p>
        </w:tc>
        <w:tc>
          <w:tcPr>
            <w:tcW w:w="25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5</w:t>
            </w:r>
          </w:p>
        </w:tc>
      </w:tr>
      <w:tr w:rsidR="0032166D" w:rsidRPr="0032166D" w:rsidTr="0032166D">
        <w:trPr>
          <w:gridAfter w:val="4"/>
          <w:wAfter w:w="10773" w:type="dxa"/>
        </w:trPr>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bCs/>
                <w:sz w:val="24"/>
                <w:szCs w:val="24"/>
                <w:lang w:eastAsia="ru-RU"/>
              </w:rPr>
              <w:t>1.1</w:t>
            </w:r>
          </w:p>
        </w:tc>
      </w:tr>
      <w:tr w:rsidR="0032166D" w:rsidRPr="0032166D" w:rsidTr="0032166D">
        <w:trPr>
          <w:trHeight w:val="322"/>
        </w:trPr>
        <w:tc>
          <w:tcPr>
            <w:tcW w:w="106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1.1.1</w:t>
            </w:r>
          </w:p>
        </w:tc>
        <w:tc>
          <w:tcPr>
            <w:tcW w:w="354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both"/>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Закл</w:t>
            </w:r>
            <w:r>
              <w:rPr>
                <w:rFonts w:ascii="Times New Roman" w:eastAsia="Times New Roman" w:hAnsi="Times New Roman"/>
                <w:sz w:val="24"/>
                <w:szCs w:val="24"/>
                <w:lang w:eastAsia="ru-RU"/>
              </w:rPr>
              <w:t xml:space="preserve">ючение контракта (договора) на  </w:t>
            </w:r>
            <w:r w:rsidRPr="0032166D">
              <w:rPr>
                <w:rFonts w:ascii="Times New Roman" w:eastAsia="Times New Roman" w:hAnsi="Times New Roman"/>
                <w:sz w:val="24"/>
                <w:szCs w:val="24"/>
                <w:lang w:eastAsia="ru-RU"/>
              </w:rPr>
              <w:t xml:space="preserve">поставку продукции, выполнение работ, оказание услуг с </w:t>
            </w:r>
            <w:r w:rsidRPr="0032166D">
              <w:rPr>
                <w:rFonts w:ascii="Times New Roman" w:eastAsia="Times New Roman" w:hAnsi="Times New Roman"/>
                <w:sz w:val="24"/>
                <w:szCs w:val="24"/>
                <w:lang w:eastAsia="ru-RU"/>
              </w:rPr>
              <w:br/>
              <w:t xml:space="preserve">единственным поставщиком </w:t>
            </w:r>
            <w:r w:rsidRPr="0032166D">
              <w:rPr>
                <w:rFonts w:ascii="Times New Roman" w:eastAsia="Times New Roman" w:hAnsi="Times New Roman"/>
                <w:sz w:val="24"/>
                <w:szCs w:val="24"/>
                <w:lang w:eastAsia="ru-RU"/>
              </w:rPr>
              <w:br/>
              <w:t>(орг</w:t>
            </w:r>
            <w:r>
              <w:rPr>
                <w:rFonts w:ascii="Times New Roman" w:eastAsia="Times New Roman" w:hAnsi="Times New Roman"/>
                <w:sz w:val="24"/>
                <w:szCs w:val="24"/>
                <w:lang w:eastAsia="ru-RU"/>
              </w:rPr>
              <w:t xml:space="preserve">анизацией или гражданином) без  </w:t>
            </w:r>
            <w:r w:rsidRPr="0032166D">
              <w:rPr>
                <w:rFonts w:ascii="Times New Roman" w:eastAsia="Times New Roman" w:hAnsi="Times New Roman"/>
                <w:sz w:val="24"/>
                <w:szCs w:val="24"/>
                <w:lang w:eastAsia="ru-RU"/>
              </w:rPr>
              <w:t>п</w:t>
            </w:r>
            <w:r>
              <w:rPr>
                <w:rFonts w:ascii="Times New Roman" w:eastAsia="Times New Roman" w:hAnsi="Times New Roman"/>
                <w:sz w:val="24"/>
                <w:szCs w:val="24"/>
                <w:lang w:eastAsia="ru-RU"/>
              </w:rPr>
              <w:t xml:space="preserve">роведения закупки конкурентным </w:t>
            </w:r>
            <w:r w:rsidRPr="0032166D">
              <w:rPr>
                <w:rFonts w:ascii="Times New Roman" w:eastAsia="Times New Roman" w:hAnsi="Times New Roman"/>
                <w:sz w:val="24"/>
                <w:szCs w:val="24"/>
                <w:lang w:eastAsia="ru-RU"/>
              </w:rPr>
              <w:t>способом</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Контракт  (договор)/ Справка </w:t>
            </w:r>
            <w:r w:rsidRPr="0032166D">
              <w:rPr>
                <w:rFonts w:ascii="Times New Roman" w:eastAsia="Times New Roman" w:hAnsi="Times New Roman"/>
                <w:sz w:val="24"/>
                <w:szCs w:val="24"/>
                <w:lang w:eastAsia="ru-RU"/>
              </w:rPr>
              <w:br/>
              <w:t>ф. 0504833</w:t>
            </w:r>
          </w:p>
        </w:tc>
        <w:tc>
          <w:tcPr>
            <w:tcW w:w="2268"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подписания </w:t>
            </w:r>
            <w:r w:rsidRPr="0032166D">
              <w:rPr>
                <w:rFonts w:ascii="Times New Roman" w:eastAsia="Times New Roman" w:hAnsi="Times New Roman"/>
                <w:sz w:val="24"/>
                <w:szCs w:val="24"/>
                <w:lang w:eastAsia="ru-RU"/>
              </w:rPr>
              <w:br/>
              <w:t>контракта  (договора)</w:t>
            </w:r>
          </w:p>
        </w:tc>
        <w:tc>
          <w:tcPr>
            <w:tcW w:w="255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В сумме заключенного </w:t>
            </w:r>
            <w:r w:rsidRPr="0032166D">
              <w:rPr>
                <w:rFonts w:ascii="Times New Roman" w:eastAsia="Times New Roman" w:hAnsi="Times New Roman"/>
                <w:sz w:val="24"/>
                <w:szCs w:val="24"/>
                <w:lang w:eastAsia="ru-RU"/>
              </w:rPr>
              <w:br/>
              <w:t>контракта</w:t>
            </w: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1.1.2</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both"/>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Прин</w:t>
            </w:r>
            <w:r>
              <w:rPr>
                <w:rFonts w:ascii="Times New Roman" w:eastAsia="Times New Roman" w:hAnsi="Times New Roman"/>
                <w:sz w:val="24"/>
                <w:szCs w:val="24"/>
                <w:lang w:eastAsia="ru-RU"/>
              </w:rPr>
              <w:t xml:space="preserve">ятие обязательств по контракту  </w:t>
            </w:r>
            <w:r w:rsidRPr="0032166D">
              <w:rPr>
                <w:rFonts w:ascii="Times New Roman" w:eastAsia="Times New Roman" w:hAnsi="Times New Roman"/>
                <w:sz w:val="24"/>
                <w:szCs w:val="24"/>
                <w:lang w:eastAsia="ru-RU"/>
              </w:rPr>
              <w:t>(договору), в котором не указ</w:t>
            </w:r>
            <w:r>
              <w:rPr>
                <w:rFonts w:ascii="Times New Roman" w:eastAsia="Times New Roman" w:hAnsi="Times New Roman"/>
                <w:sz w:val="24"/>
                <w:szCs w:val="24"/>
                <w:lang w:eastAsia="ru-RU"/>
              </w:rPr>
              <w:t xml:space="preserve">ана сумма либо по его условиям  </w:t>
            </w:r>
            <w:r w:rsidRPr="0032166D">
              <w:rPr>
                <w:rFonts w:ascii="Times New Roman" w:eastAsia="Times New Roman" w:hAnsi="Times New Roman"/>
                <w:sz w:val="24"/>
                <w:szCs w:val="24"/>
                <w:lang w:eastAsia="ru-RU"/>
              </w:rPr>
              <w:t>принятие обязательств производ</w:t>
            </w:r>
            <w:r>
              <w:rPr>
                <w:rFonts w:ascii="Times New Roman" w:eastAsia="Times New Roman" w:hAnsi="Times New Roman"/>
                <w:sz w:val="24"/>
                <w:szCs w:val="24"/>
                <w:lang w:eastAsia="ru-RU"/>
              </w:rPr>
              <w:t xml:space="preserve">ится по факту поставки товаров </w:t>
            </w:r>
            <w:r w:rsidRPr="0032166D">
              <w:rPr>
                <w:rFonts w:ascii="Times New Roman" w:eastAsia="Times New Roman" w:hAnsi="Times New Roman"/>
                <w:sz w:val="24"/>
                <w:szCs w:val="24"/>
                <w:lang w:eastAsia="ru-RU"/>
              </w:rPr>
              <w:t>(выполнения работ, оказания услуг)</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Накладные, акты </w:t>
            </w:r>
            <w:r w:rsidRPr="0032166D">
              <w:rPr>
                <w:rFonts w:ascii="Times New Roman" w:eastAsia="Times New Roman" w:hAnsi="Times New Roman"/>
                <w:sz w:val="24"/>
                <w:szCs w:val="24"/>
                <w:lang w:eastAsia="ru-RU"/>
              </w:rPr>
              <w:br/>
              <w:t xml:space="preserve">выполненных </w:t>
            </w:r>
            <w:r w:rsidRPr="0032166D">
              <w:rPr>
                <w:rFonts w:ascii="Times New Roman" w:eastAsia="Times New Roman" w:hAnsi="Times New Roman"/>
                <w:sz w:val="24"/>
                <w:szCs w:val="24"/>
                <w:lang w:eastAsia="ru-RU"/>
              </w:rPr>
              <w:br/>
              <w:t xml:space="preserve">работ (оказанных </w:t>
            </w:r>
            <w:r w:rsidRPr="0032166D">
              <w:rPr>
                <w:rFonts w:ascii="Times New Roman" w:eastAsia="Times New Roman" w:hAnsi="Times New Roman"/>
                <w:sz w:val="24"/>
                <w:szCs w:val="24"/>
                <w:lang w:eastAsia="ru-RU"/>
              </w:rPr>
              <w:br/>
              <w:t xml:space="preserve">услуг), счета на </w:t>
            </w:r>
            <w:r w:rsidRPr="0032166D">
              <w:rPr>
                <w:rFonts w:ascii="Times New Roman" w:eastAsia="Times New Roman" w:hAnsi="Times New Roman"/>
                <w:sz w:val="24"/>
                <w:szCs w:val="24"/>
                <w:lang w:eastAsia="ru-RU"/>
              </w:rPr>
              <w:br/>
              <w:t>оплату</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поставки </w:t>
            </w:r>
            <w:r w:rsidRPr="0032166D">
              <w:rPr>
                <w:rFonts w:ascii="Times New Roman" w:eastAsia="Times New Roman" w:hAnsi="Times New Roman"/>
                <w:sz w:val="24"/>
                <w:szCs w:val="24"/>
                <w:lang w:eastAsia="ru-RU"/>
              </w:rPr>
              <w:br/>
              <w:t xml:space="preserve">товаров </w:t>
            </w:r>
            <w:r w:rsidRPr="0032166D">
              <w:rPr>
                <w:rFonts w:ascii="Times New Roman" w:eastAsia="Times New Roman" w:hAnsi="Times New Roman"/>
                <w:sz w:val="24"/>
                <w:szCs w:val="24"/>
                <w:lang w:eastAsia="ru-RU"/>
              </w:rPr>
              <w:br/>
              <w:t xml:space="preserve">(выполнения работ, </w:t>
            </w:r>
            <w:r w:rsidRPr="0032166D">
              <w:rPr>
                <w:rFonts w:ascii="Times New Roman" w:eastAsia="Times New Roman" w:hAnsi="Times New Roman"/>
                <w:sz w:val="24"/>
                <w:szCs w:val="24"/>
                <w:lang w:eastAsia="ru-RU"/>
              </w:rPr>
              <w:br/>
              <w:t xml:space="preserve">оказания услуг), </w:t>
            </w:r>
            <w:r w:rsidRPr="0032166D">
              <w:rPr>
                <w:rFonts w:ascii="Times New Roman" w:eastAsia="Times New Roman" w:hAnsi="Times New Roman"/>
                <w:sz w:val="24"/>
                <w:szCs w:val="24"/>
                <w:lang w:eastAsia="ru-RU"/>
              </w:rPr>
              <w:br/>
              <w:t>выставления счета</w:t>
            </w:r>
          </w:p>
        </w:tc>
        <w:tc>
          <w:tcPr>
            <w:tcW w:w="25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Сумма подписанной </w:t>
            </w:r>
            <w:r w:rsidRPr="0032166D">
              <w:rPr>
                <w:rFonts w:ascii="Times New Roman" w:eastAsia="Times New Roman" w:hAnsi="Times New Roman"/>
                <w:sz w:val="24"/>
                <w:szCs w:val="24"/>
                <w:lang w:eastAsia="ru-RU"/>
              </w:rPr>
              <w:br/>
              <w:t>накладной, акта, счета</w:t>
            </w:r>
          </w:p>
        </w:tc>
      </w:tr>
      <w:tr w:rsidR="0032166D" w:rsidRPr="0032166D" w:rsidTr="0032166D">
        <w:trPr>
          <w:gridAfter w:val="4"/>
          <w:wAfter w:w="10773" w:type="dxa"/>
        </w:trPr>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bCs/>
                <w:sz w:val="24"/>
                <w:szCs w:val="24"/>
                <w:lang w:eastAsia="ru-RU"/>
              </w:rPr>
              <w:t>1.2</w:t>
            </w:r>
          </w:p>
        </w:tc>
      </w:tr>
      <w:tr w:rsidR="0032166D" w:rsidRPr="0032166D" w:rsidTr="0032166D">
        <w:trPr>
          <w:trHeight w:val="322"/>
        </w:trPr>
        <w:tc>
          <w:tcPr>
            <w:tcW w:w="106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1.2.1</w:t>
            </w:r>
          </w:p>
        </w:tc>
        <w:tc>
          <w:tcPr>
            <w:tcW w:w="354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Проведение закупки товаров (работ, услуг)</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Извещение о </w:t>
            </w:r>
            <w:r w:rsidRPr="0032166D">
              <w:rPr>
                <w:rFonts w:ascii="Times New Roman" w:eastAsia="Times New Roman" w:hAnsi="Times New Roman"/>
                <w:sz w:val="24"/>
                <w:szCs w:val="24"/>
                <w:lang w:eastAsia="ru-RU"/>
              </w:rPr>
              <w:br/>
              <w:t xml:space="preserve">проведении </w:t>
            </w:r>
            <w:r w:rsidRPr="0032166D">
              <w:rPr>
                <w:rFonts w:ascii="Times New Roman" w:eastAsia="Times New Roman" w:hAnsi="Times New Roman"/>
                <w:sz w:val="24"/>
                <w:szCs w:val="24"/>
                <w:lang w:eastAsia="ru-RU"/>
              </w:rPr>
              <w:br/>
              <w:t xml:space="preserve">закупки/ Справка </w:t>
            </w:r>
            <w:r w:rsidRPr="0032166D">
              <w:rPr>
                <w:rFonts w:ascii="Times New Roman" w:eastAsia="Times New Roman" w:hAnsi="Times New Roman"/>
                <w:sz w:val="24"/>
                <w:szCs w:val="24"/>
                <w:lang w:eastAsia="ru-RU"/>
              </w:rPr>
              <w:br/>
              <w:t>ф. 0504833</w:t>
            </w:r>
          </w:p>
        </w:tc>
        <w:tc>
          <w:tcPr>
            <w:tcW w:w="2268"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размещения </w:t>
            </w:r>
            <w:r w:rsidRPr="0032166D">
              <w:rPr>
                <w:rFonts w:ascii="Times New Roman" w:eastAsia="Times New Roman" w:hAnsi="Times New Roman"/>
                <w:sz w:val="24"/>
                <w:szCs w:val="24"/>
                <w:lang w:eastAsia="ru-RU"/>
              </w:rPr>
              <w:br/>
              <w:t xml:space="preserve">извещения о </w:t>
            </w:r>
            <w:r w:rsidRPr="0032166D">
              <w:rPr>
                <w:rFonts w:ascii="Times New Roman" w:eastAsia="Times New Roman" w:hAnsi="Times New Roman"/>
                <w:sz w:val="24"/>
                <w:szCs w:val="24"/>
                <w:lang w:eastAsia="ru-RU"/>
              </w:rPr>
              <w:br/>
              <w:t xml:space="preserve">закупке на </w:t>
            </w:r>
            <w:r w:rsidRPr="0032166D">
              <w:rPr>
                <w:rFonts w:ascii="Times New Roman" w:eastAsia="Times New Roman" w:hAnsi="Times New Roman"/>
                <w:sz w:val="24"/>
                <w:szCs w:val="24"/>
                <w:lang w:eastAsia="ru-RU"/>
              </w:rPr>
              <w:br/>
              <w:t xml:space="preserve">официальном сайте </w:t>
            </w:r>
            <w:r w:rsidRPr="0032166D">
              <w:rPr>
                <w:rFonts w:ascii="Times New Roman" w:eastAsia="Times New Roman" w:hAnsi="Times New Roman"/>
                <w:sz w:val="24"/>
                <w:szCs w:val="24"/>
                <w:lang w:eastAsia="ru-RU"/>
              </w:rPr>
              <w:br/>
              <w:t>www.zakupki.gov.ru</w:t>
            </w:r>
          </w:p>
        </w:tc>
        <w:tc>
          <w:tcPr>
            <w:tcW w:w="255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Обязательство </w:t>
            </w:r>
            <w:r w:rsidRPr="0032166D">
              <w:rPr>
                <w:rFonts w:ascii="Times New Roman" w:eastAsia="Times New Roman" w:hAnsi="Times New Roman"/>
                <w:sz w:val="24"/>
                <w:szCs w:val="24"/>
                <w:lang w:eastAsia="ru-RU"/>
              </w:rPr>
              <w:br/>
              <w:t xml:space="preserve">отражается в учете по </w:t>
            </w:r>
            <w:r w:rsidRPr="0032166D">
              <w:rPr>
                <w:rFonts w:ascii="Times New Roman" w:eastAsia="Times New Roman" w:hAnsi="Times New Roman"/>
                <w:sz w:val="24"/>
                <w:szCs w:val="24"/>
                <w:lang w:eastAsia="ru-RU"/>
              </w:rPr>
              <w:br/>
              <w:t xml:space="preserve">максимальной цене, </w:t>
            </w:r>
            <w:r w:rsidRPr="0032166D">
              <w:rPr>
                <w:rFonts w:ascii="Times New Roman" w:eastAsia="Times New Roman" w:hAnsi="Times New Roman"/>
                <w:sz w:val="24"/>
                <w:szCs w:val="24"/>
                <w:lang w:eastAsia="ru-RU"/>
              </w:rPr>
              <w:br/>
              <w:t xml:space="preserve">объявленной в </w:t>
            </w:r>
            <w:r w:rsidRPr="0032166D">
              <w:rPr>
                <w:rFonts w:ascii="Times New Roman" w:eastAsia="Times New Roman" w:hAnsi="Times New Roman"/>
                <w:sz w:val="24"/>
                <w:szCs w:val="24"/>
                <w:lang w:eastAsia="ru-RU"/>
              </w:rPr>
              <w:br/>
              <w:t xml:space="preserve">документации о закупке </w:t>
            </w:r>
            <w:r w:rsidRPr="0032166D">
              <w:rPr>
                <w:rFonts w:ascii="Times New Roman" w:eastAsia="Times New Roman" w:hAnsi="Times New Roman"/>
                <w:sz w:val="24"/>
                <w:szCs w:val="24"/>
                <w:lang w:eastAsia="ru-RU"/>
              </w:rPr>
              <w:br/>
              <w:t xml:space="preserve">– НМЦК (с указанием </w:t>
            </w:r>
            <w:r w:rsidRPr="0032166D">
              <w:rPr>
                <w:rFonts w:ascii="Times New Roman" w:eastAsia="Times New Roman" w:hAnsi="Times New Roman"/>
                <w:sz w:val="24"/>
                <w:szCs w:val="24"/>
                <w:lang w:eastAsia="ru-RU"/>
              </w:rPr>
              <w:br/>
              <w:t xml:space="preserve">контрагента </w:t>
            </w:r>
            <w:r w:rsidRPr="0032166D">
              <w:rPr>
                <w:rFonts w:ascii="Times New Roman" w:eastAsia="Times New Roman" w:hAnsi="Times New Roman"/>
                <w:sz w:val="24"/>
                <w:szCs w:val="24"/>
                <w:lang w:eastAsia="ru-RU"/>
              </w:rPr>
              <w:br/>
              <w:t>«Конкурентная закупка»)</w:t>
            </w: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322"/>
        </w:trPr>
        <w:tc>
          <w:tcPr>
            <w:tcW w:w="106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1.2.2</w:t>
            </w:r>
          </w:p>
        </w:tc>
        <w:tc>
          <w:tcPr>
            <w:tcW w:w="354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both"/>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Принятие суммы расходного </w:t>
            </w:r>
            <w:r w:rsidRPr="0032166D">
              <w:rPr>
                <w:rFonts w:ascii="Times New Roman" w:eastAsia="Times New Roman" w:hAnsi="Times New Roman"/>
                <w:sz w:val="24"/>
                <w:szCs w:val="24"/>
                <w:lang w:eastAsia="ru-RU"/>
              </w:rPr>
              <w:br/>
              <w:t xml:space="preserve">обязательства при заключении </w:t>
            </w:r>
            <w:r w:rsidRPr="0032166D">
              <w:rPr>
                <w:rFonts w:ascii="Times New Roman" w:eastAsia="Times New Roman" w:hAnsi="Times New Roman"/>
                <w:sz w:val="24"/>
                <w:szCs w:val="24"/>
                <w:lang w:eastAsia="ru-RU"/>
              </w:rPr>
              <w:br/>
              <w:t xml:space="preserve">контракта (договора) по </w:t>
            </w:r>
            <w:r w:rsidRPr="0032166D">
              <w:rPr>
                <w:rFonts w:ascii="Times New Roman" w:eastAsia="Times New Roman" w:hAnsi="Times New Roman"/>
                <w:sz w:val="24"/>
                <w:szCs w:val="24"/>
                <w:lang w:eastAsia="ru-RU"/>
              </w:rPr>
              <w:br/>
              <w:t xml:space="preserve">итогам конкурентной закупки (конкурса, аукциона, запроса </w:t>
            </w:r>
            <w:r w:rsidRPr="0032166D">
              <w:rPr>
                <w:rFonts w:ascii="Times New Roman" w:eastAsia="Times New Roman" w:hAnsi="Times New Roman"/>
                <w:sz w:val="24"/>
                <w:szCs w:val="24"/>
                <w:lang w:eastAsia="ru-RU"/>
              </w:rPr>
              <w:br/>
              <w:t>котировок, запроса предложений)</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Контракт </w:t>
            </w:r>
            <w:r w:rsidRPr="0032166D">
              <w:rPr>
                <w:rFonts w:ascii="Times New Roman" w:eastAsia="Times New Roman" w:hAnsi="Times New Roman"/>
                <w:sz w:val="24"/>
                <w:szCs w:val="24"/>
                <w:lang w:eastAsia="ru-RU"/>
              </w:rPr>
              <w:br/>
              <w:t>(договор) / Справка ф. 0504833</w:t>
            </w:r>
          </w:p>
        </w:tc>
        <w:tc>
          <w:tcPr>
            <w:tcW w:w="2268"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подписания </w:t>
            </w:r>
            <w:r w:rsidRPr="0032166D">
              <w:rPr>
                <w:rFonts w:ascii="Times New Roman" w:eastAsia="Times New Roman" w:hAnsi="Times New Roman"/>
                <w:sz w:val="24"/>
                <w:szCs w:val="24"/>
                <w:lang w:eastAsia="ru-RU"/>
              </w:rPr>
              <w:br/>
              <w:t xml:space="preserve">контракта </w:t>
            </w:r>
            <w:r w:rsidRPr="0032166D">
              <w:rPr>
                <w:rFonts w:ascii="Times New Roman" w:eastAsia="Times New Roman" w:hAnsi="Times New Roman"/>
                <w:sz w:val="24"/>
                <w:szCs w:val="24"/>
                <w:lang w:eastAsia="ru-RU"/>
              </w:rPr>
              <w:br/>
              <w:t>(договора)</w:t>
            </w:r>
          </w:p>
        </w:tc>
        <w:tc>
          <w:tcPr>
            <w:tcW w:w="255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Обязательство </w:t>
            </w:r>
            <w:r w:rsidRPr="0032166D">
              <w:rPr>
                <w:rFonts w:ascii="Times New Roman" w:eastAsia="Times New Roman" w:hAnsi="Times New Roman"/>
                <w:sz w:val="24"/>
                <w:szCs w:val="24"/>
                <w:lang w:eastAsia="ru-RU"/>
              </w:rPr>
              <w:br/>
              <w:t xml:space="preserve">отражается в сумме </w:t>
            </w:r>
            <w:r w:rsidRPr="0032166D">
              <w:rPr>
                <w:rFonts w:ascii="Times New Roman" w:eastAsia="Times New Roman" w:hAnsi="Times New Roman"/>
                <w:sz w:val="24"/>
                <w:szCs w:val="24"/>
                <w:lang w:eastAsia="ru-RU"/>
              </w:rPr>
              <w:br/>
              <w:t xml:space="preserve">заключенного контракта </w:t>
            </w:r>
            <w:r w:rsidRPr="0032166D">
              <w:rPr>
                <w:rFonts w:ascii="Times New Roman" w:eastAsia="Times New Roman" w:hAnsi="Times New Roman"/>
                <w:sz w:val="24"/>
                <w:szCs w:val="24"/>
                <w:lang w:eastAsia="ru-RU"/>
              </w:rPr>
              <w:br/>
              <w:t xml:space="preserve">(договора) с учетом </w:t>
            </w:r>
            <w:r w:rsidRPr="0032166D">
              <w:rPr>
                <w:rFonts w:ascii="Times New Roman" w:eastAsia="Times New Roman" w:hAnsi="Times New Roman"/>
                <w:sz w:val="24"/>
                <w:szCs w:val="24"/>
                <w:lang w:eastAsia="ru-RU"/>
              </w:rPr>
              <w:br/>
              <w:t xml:space="preserve">финансовых периодов, в </w:t>
            </w:r>
            <w:r w:rsidRPr="0032166D">
              <w:rPr>
                <w:rFonts w:ascii="Times New Roman" w:eastAsia="Times New Roman" w:hAnsi="Times New Roman"/>
                <w:sz w:val="24"/>
                <w:szCs w:val="24"/>
                <w:lang w:eastAsia="ru-RU"/>
              </w:rPr>
              <w:br/>
              <w:t xml:space="preserve">которых он будет </w:t>
            </w:r>
            <w:r w:rsidRPr="0032166D">
              <w:rPr>
                <w:rFonts w:ascii="Times New Roman" w:eastAsia="Times New Roman" w:hAnsi="Times New Roman"/>
                <w:sz w:val="24"/>
                <w:szCs w:val="24"/>
                <w:lang w:eastAsia="ru-RU"/>
              </w:rPr>
              <w:br/>
              <w:t>исполнен</w:t>
            </w: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jc w:val="both"/>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jc w:val="both"/>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jc w:val="both"/>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322"/>
        </w:trPr>
        <w:tc>
          <w:tcPr>
            <w:tcW w:w="106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1.2.3</w:t>
            </w:r>
          </w:p>
        </w:tc>
        <w:tc>
          <w:tcPr>
            <w:tcW w:w="354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both"/>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Уточнение суммы расходных </w:t>
            </w:r>
            <w:r w:rsidRPr="0032166D">
              <w:rPr>
                <w:rFonts w:ascii="Times New Roman" w:eastAsia="Times New Roman" w:hAnsi="Times New Roman"/>
                <w:sz w:val="24"/>
                <w:szCs w:val="24"/>
                <w:lang w:eastAsia="ru-RU"/>
              </w:rPr>
              <w:br/>
              <w:t xml:space="preserve">обязательств при заключении </w:t>
            </w:r>
            <w:r w:rsidRPr="0032166D">
              <w:rPr>
                <w:rFonts w:ascii="Times New Roman" w:eastAsia="Times New Roman" w:hAnsi="Times New Roman"/>
                <w:sz w:val="24"/>
                <w:szCs w:val="24"/>
                <w:lang w:eastAsia="ru-RU"/>
              </w:rPr>
              <w:br/>
              <w:t xml:space="preserve">контракта (договора) по </w:t>
            </w:r>
            <w:r w:rsidRPr="0032166D">
              <w:rPr>
                <w:rFonts w:ascii="Times New Roman" w:eastAsia="Times New Roman" w:hAnsi="Times New Roman"/>
                <w:sz w:val="24"/>
                <w:szCs w:val="24"/>
                <w:lang w:eastAsia="ru-RU"/>
              </w:rPr>
              <w:br/>
            </w:r>
            <w:r w:rsidRPr="0032166D">
              <w:rPr>
                <w:rFonts w:ascii="Times New Roman" w:eastAsia="Times New Roman" w:hAnsi="Times New Roman"/>
                <w:sz w:val="24"/>
                <w:szCs w:val="24"/>
                <w:lang w:eastAsia="ru-RU"/>
              </w:rPr>
              <w:lastRenderedPageBreak/>
              <w:t>результатам конкурентной закупки</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lastRenderedPageBreak/>
              <w:t xml:space="preserve">Протокол подведения </w:t>
            </w:r>
            <w:r w:rsidRPr="0032166D">
              <w:rPr>
                <w:rFonts w:ascii="Times New Roman" w:eastAsia="Times New Roman" w:hAnsi="Times New Roman"/>
                <w:sz w:val="24"/>
                <w:szCs w:val="24"/>
                <w:lang w:eastAsia="ru-RU"/>
              </w:rPr>
              <w:br/>
              <w:t xml:space="preserve">итогов конкурентной </w:t>
            </w:r>
            <w:r w:rsidRPr="0032166D">
              <w:rPr>
                <w:rFonts w:ascii="Times New Roman" w:eastAsia="Times New Roman" w:hAnsi="Times New Roman"/>
                <w:sz w:val="24"/>
                <w:szCs w:val="24"/>
                <w:lang w:eastAsia="ru-RU"/>
              </w:rPr>
              <w:br/>
              <w:t xml:space="preserve">закупки / Справка </w:t>
            </w:r>
            <w:r w:rsidRPr="0032166D">
              <w:rPr>
                <w:rFonts w:ascii="Times New Roman" w:eastAsia="Times New Roman" w:hAnsi="Times New Roman"/>
                <w:sz w:val="24"/>
                <w:szCs w:val="24"/>
                <w:lang w:eastAsia="ru-RU"/>
              </w:rPr>
              <w:lastRenderedPageBreak/>
              <w:t>ф. 0504833</w:t>
            </w:r>
          </w:p>
        </w:tc>
        <w:tc>
          <w:tcPr>
            <w:tcW w:w="2268"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lastRenderedPageBreak/>
              <w:t xml:space="preserve">Дата подписания </w:t>
            </w:r>
            <w:r w:rsidRPr="0032166D">
              <w:rPr>
                <w:rFonts w:ascii="Times New Roman" w:eastAsia="Times New Roman" w:hAnsi="Times New Roman"/>
                <w:sz w:val="24"/>
                <w:szCs w:val="24"/>
                <w:lang w:eastAsia="ru-RU"/>
              </w:rPr>
              <w:br/>
              <w:t xml:space="preserve">государственного </w:t>
            </w:r>
            <w:r w:rsidRPr="0032166D">
              <w:rPr>
                <w:rFonts w:ascii="Times New Roman" w:eastAsia="Times New Roman" w:hAnsi="Times New Roman"/>
                <w:sz w:val="24"/>
                <w:szCs w:val="24"/>
                <w:lang w:eastAsia="ru-RU"/>
              </w:rPr>
              <w:br/>
              <w:t>контракта</w:t>
            </w:r>
          </w:p>
        </w:tc>
        <w:tc>
          <w:tcPr>
            <w:tcW w:w="255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Корректировка </w:t>
            </w:r>
            <w:r w:rsidRPr="0032166D">
              <w:rPr>
                <w:rFonts w:ascii="Times New Roman" w:eastAsia="Times New Roman" w:hAnsi="Times New Roman"/>
                <w:sz w:val="24"/>
                <w:szCs w:val="24"/>
                <w:lang w:eastAsia="ru-RU"/>
              </w:rPr>
              <w:br/>
              <w:t xml:space="preserve">обязательства на сумму, </w:t>
            </w:r>
            <w:r w:rsidRPr="0032166D">
              <w:rPr>
                <w:rFonts w:ascii="Times New Roman" w:eastAsia="Times New Roman" w:hAnsi="Times New Roman"/>
                <w:sz w:val="24"/>
                <w:szCs w:val="24"/>
                <w:lang w:eastAsia="ru-RU"/>
              </w:rPr>
              <w:br/>
            </w:r>
            <w:r w:rsidRPr="0032166D">
              <w:rPr>
                <w:rFonts w:ascii="Times New Roman" w:eastAsia="Times New Roman" w:hAnsi="Times New Roman"/>
                <w:sz w:val="24"/>
                <w:szCs w:val="24"/>
                <w:lang w:eastAsia="ru-RU"/>
              </w:rPr>
              <w:lastRenderedPageBreak/>
              <w:t xml:space="preserve">сэкономленную в </w:t>
            </w:r>
            <w:r w:rsidRPr="0032166D">
              <w:rPr>
                <w:rFonts w:ascii="Times New Roman" w:eastAsia="Times New Roman" w:hAnsi="Times New Roman"/>
                <w:sz w:val="24"/>
                <w:szCs w:val="24"/>
                <w:lang w:eastAsia="ru-RU"/>
              </w:rPr>
              <w:br/>
              <w:t xml:space="preserve">результате проведения </w:t>
            </w:r>
            <w:r w:rsidRPr="0032166D">
              <w:rPr>
                <w:rFonts w:ascii="Times New Roman" w:eastAsia="Times New Roman" w:hAnsi="Times New Roman"/>
                <w:sz w:val="24"/>
                <w:szCs w:val="24"/>
                <w:lang w:eastAsia="ru-RU"/>
              </w:rPr>
              <w:br/>
              <w:t>закупки</w:t>
            </w: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322"/>
        </w:trPr>
        <w:tc>
          <w:tcPr>
            <w:tcW w:w="106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1.2.4</w:t>
            </w:r>
          </w:p>
        </w:tc>
        <w:tc>
          <w:tcPr>
            <w:tcW w:w="354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both"/>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Уменьшение принятого обязательства в случае:</w:t>
            </w:r>
          </w:p>
          <w:p w:rsidR="0032166D" w:rsidRPr="0032166D" w:rsidRDefault="0032166D" w:rsidP="0032166D">
            <w:pPr>
              <w:spacing w:after="0" w:line="240" w:lineRule="auto"/>
              <w:jc w:val="both"/>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отмены закупки;</w:t>
            </w:r>
          </w:p>
          <w:p w:rsidR="0032166D" w:rsidRPr="0032166D" w:rsidRDefault="0032166D" w:rsidP="0032166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признания закупки </w:t>
            </w:r>
            <w:r w:rsidRPr="0032166D">
              <w:rPr>
                <w:rFonts w:ascii="Times New Roman" w:eastAsia="Times New Roman" w:hAnsi="Times New Roman"/>
                <w:sz w:val="24"/>
                <w:szCs w:val="24"/>
                <w:lang w:eastAsia="ru-RU"/>
              </w:rPr>
              <w:t>несостоявшейся по причине того, что не было подано ни одной заявки;</w:t>
            </w:r>
            <w:r w:rsidRPr="0032166D">
              <w:rPr>
                <w:rFonts w:ascii="Times New Roman" w:eastAsia="Times New Roman" w:hAnsi="Times New Roman"/>
                <w:sz w:val="24"/>
                <w:szCs w:val="24"/>
                <w:lang w:eastAsia="ru-RU"/>
              </w:rPr>
              <w:br/>
              <w:t xml:space="preserve">– признания победителя закупки </w:t>
            </w:r>
            <w:r w:rsidRPr="0032166D">
              <w:rPr>
                <w:rFonts w:ascii="Times New Roman" w:eastAsia="Times New Roman" w:hAnsi="Times New Roman"/>
                <w:sz w:val="24"/>
                <w:szCs w:val="24"/>
                <w:lang w:eastAsia="ru-RU"/>
              </w:rPr>
              <w:br/>
              <w:t>уклонившимся от заключения контракта (договора)</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Протокол </w:t>
            </w:r>
            <w:r w:rsidRPr="0032166D">
              <w:rPr>
                <w:rFonts w:ascii="Times New Roman" w:eastAsia="Times New Roman" w:hAnsi="Times New Roman"/>
                <w:sz w:val="24"/>
                <w:szCs w:val="24"/>
                <w:lang w:eastAsia="ru-RU"/>
              </w:rPr>
              <w:br/>
              <w:t xml:space="preserve">подведения </w:t>
            </w:r>
            <w:r w:rsidRPr="0032166D">
              <w:rPr>
                <w:rFonts w:ascii="Times New Roman" w:eastAsia="Times New Roman" w:hAnsi="Times New Roman"/>
                <w:sz w:val="24"/>
                <w:szCs w:val="24"/>
                <w:lang w:eastAsia="ru-RU"/>
              </w:rPr>
              <w:br/>
              <w:t xml:space="preserve">итогов </w:t>
            </w:r>
            <w:r w:rsidRPr="0032166D">
              <w:rPr>
                <w:rFonts w:ascii="Times New Roman" w:eastAsia="Times New Roman" w:hAnsi="Times New Roman"/>
                <w:sz w:val="24"/>
                <w:szCs w:val="24"/>
                <w:lang w:eastAsia="ru-RU"/>
              </w:rPr>
              <w:br/>
              <w:t xml:space="preserve">конкурса, </w:t>
            </w:r>
            <w:r w:rsidRPr="0032166D">
              <w:rPr>
                <w:rFonts w:ascii="Times New Roman" w:eastAsia="Times New Roman" w:hAnsi="Times New Roman"/>
                <w:sz w:val="24"/>
                <w:szCs w:val="24"/>
                <w:lang w:eastAsia="ru-RU"/>
              </w:rPr>
              <w:br/>
              <w:t xml:space="preserve">аукциона, запроса </w:t>
            </w:r>
            <w:r w:rsidRPr="0032166D">
              <w:rPr>
                <w:rFonts w:ascii="Times New Roman" w:eastAsia="Times New Roman" w:hAnsi="Times New Roman"/>
                <w:sz w:val="24"/>
                <w:szCs w:val="24"/>
                <w:lang w:eastAsia="ru-RU"/>
              </w:rPr>
              <w:br/>
              <w:t xml:space="preserve">котировок или </w:t>
            </w:r>
            <w:r w:rsidRPr="0032166D">
              <w:rPr>
                <w:rFonts w:ascii="Times New Roman" w:eastAsia="Times New Roman" w:hAnsi="Times New Roman"/>
                <w:sz w:val="24"/>
                <w:szCs w:val="24"/>
                <w:lang w:eastAsia="ru-RU"/>
              </w:rPr>
              <w:br/>
              <w:t xml:space="preserve">запроса </w:t>
            </w:r>
            <w:r w:rsidRPr="0032166D">
              <w:rPr>
                <w:rFonts w:ascii="Times New Roman" w:eastAsia="Times New Roman" w:hAnsi="Times New Roman"/>
                <w:sz w:val="24"/>
                <w:szCs w:val="24"/>
                <w:lang w:eastAsia="ru-RU"/>
              </w:rPr>
              <w:br/>
              <w:t>предложений.</w:t>
            </w:r>
            <w:r w:rsidRPr="0032166D">
              <w:rPr>
                <w:rFonts w:ascii="Times New Roman" w:eastAsia="Times New Roman" w:hAnsi="Times New Roman"/>
                <w:sz w:val="24"/>
                <w:szCs w:val="24"/>
                <w:lang w:eastAsia="ru-RU"/>
              </w:rPr>
              <w:br/>
              <w:t xml:space="preserve">Протокол признания </w:t>
            </w:r>
            <w:r w:rsidRPr="0032166D">
              <w:rPr>
                <w:rFonts w:ascii="Times New Roman" w:eastAsia="Times New Roman" w:hAnsi="Times New Roman"/>
                <w:sz w:val="24"/>
                <w:szCs w:val="24"/>
                <w:lang w:eastAsia="ru-RU"/>
              </w:rPr>
              <w:br/>
              <w:t xml:space="preserve">победителя закупки </w:t>
            </w:r>
            <w:r w:rsidRPr="0032166D">
              <w:rPr>
                <w:rFonts w:ascii="Times New Roman" w:eastAsia="Times New Roman" w:hAnsi="Times New Roman"/>
                <w:sz w:val="24"/>
                <w:szCs w:val="24"/>
                <w:lang w:eastAsia="ru-RU"/>
              </w:rPr>
              <w:br/>
              <w:t xml:space="preserve">уклонившимся от заключения контракта </w:t>
            </w:r>
            <w:r w:rsidRPr="0032166D">
              <w:rPr>
                <w:rFonts w:ascii="Times New Roman" w:eastAsia="Times New Roman" w:hAnsi="Times New Roman"/>
                <w:sz w:val="24"/>
                <w:szCs w:val="24"/>
                <w:lang w:eastAsia="ru-RU"/>
              </w:rPr>
              <w:br/>
              <w:t>(договора) / Справка ф. 0504833</w:t>
            </w:r>
          </w:p>
        </w:tc>
        <w:tc>
          <w:tcPr>
            <w:tcW w:w="2268"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протокола о </w:t>
            </w:r>
            <w:r w:rsidRPr="0032166D">
              <w:rPr>
                <w:rFonts w:ascii="Times New Roman" w:eastAsia="Times New Roman" w:hAnsi="Times New Roman"/>
                <w:sz w:val="24"/>
                <w:szCs w:val="24"/>
                <w:lang w:eastAsia="ru-RU"/>
              </w:rPr>
              <w:br/>
              <w:t xml:space="preserve">признании </w:t>
            </w:r>
            <w:r w:rsidRPr="0032166D">
              <w:rPr>
                <w:rFonts w:ascii="Times New Roman" w:eastAsia="Times New Roman" w:hAnsi="Times New Roman"/>
                <w:sz w:val="24"/>
                <w:szCs w:val="24"/>
                <w:lang w:eastAsia="ru-RU"/>
              </w:rPr>
              <w:br/>
              <w:t xml:space="preserve">конкурентной </w:t>
            </w:r>
            <w:r w:rsidRPr="0032166D">
              <w:rPr>
                <w:rFonts w:ascii="Times New Roman" w:eastAsia="Times New Roman" w:hAnsi="Times New Roman"/>
                <w:sz w:val="24"/>
                <w:szCs w:val="24"/>
                <w:lang w:eastAsia="ru-RU"/>
              </w:rPr>
              <w:br/>
              <w:t xml:space="preserve">закупки </w:t>
            </w:r>
            <w:r w:rsidRPr="0032166D">
              <w:rPr>
                <w:rFonts w:ascii="Times New Roman" w:eastAsia="Times New Roman" w:hAnsi="Times New Roman"/>
                <w:sz w:val="24"/>
                <w:szCs w:val="24"/>
                <w:lang w:eastAsia="ru-RU"/>
              </w:rPr>
              <w:br/>
              <w:t>несостоявшейся.</w:t>
            </w:r>
            <w:r w:rsidRPr="0032166D">
              <w:rPr>
                <w:rFonts w:ascii="Times New Roman" w:eastAsia="Times New Roman" w:hAnsi="Times New Roman"/>
                <w:sz w:val="24"/>
                <w:szCs w:val="24"/>
                <w:lang w:eastAsia="ru-RU"/>
              </w:rPr>
              <w:br/>
              <w:t xml:space="preserve">Дата признания </w:t>
            </w:r>
            <w:r w:rsidRPr="0032166D">
              <w:rPr>
                <w:rFonts w:ascii="Times New Roman" w:eastAsia="Times New Roman" w:hAnsi="Times New Roman"/>
                <w:sz w:val="24"/>
                <w:szCs w:val="24"/>
                <w:lang w:eastAsia="ru-RU"/>
              </w:rPr>
              <w:br/>
              <w:t xml:space="preserve">победителя </w:t>
            </w:r>
            <w:r w:rsidRPr="0032166D">
              <w:rPr>
                <w:rFonts w:ascii="Times New Roman" w:eastAsia="Times New Roman" w:hAnsi="Times New Roman"/>
                <w:sz w:val="24"/>
                <w:szCs w:val="24"/>
                <w:lang w:eastAsia="ru-RU"/>
              </w:rPr>
              <w:br/>
              <w:t xml:space="preserve">закупки </w:t>
            </w:r>
            <w:r w:rsidRPr="0032166D">
              <w:rPr>
                <w:rFonts w:ascii="Times New Roman" w:eastAsia="Times New Roman" w:hAnsi="Times New Roman"/>
                <w:sz w:val="24"/>
                <w:szCs w:val="24"/>
                <w:lang w:eastAsia="ru-RU"/>
              </w:rPr>
              <w:br/>
              <w:t xml:space="preserve">уклонившимся от </w:t>
            </w:r>
            <w:r w:rsidRPr="0032166D">
              <w:rPr>
                <w:rFonts w:ascii="Times New Roman" w:eastAsia="Times New Roman" w:hAnsi="Times New Roman"/>
                <w:sz w:val="24"/>
                <w:szCs w:val="24"/>
                <w:lang w:eastAsia="ru-RU"/>
              </w:rPr>
              <w:br/>
              <w:t xml:space="preserve">заключения контракта </w:t>
            </w:r>
            <w:r w:rsidRPr="0032166D">
              <w:rPr>
                <w:rFonts w:ascii="Times New Roman" w:eastAsia="Times New Roman" w:hAnsi="Times New Roman"/>
                <w:sz w:val="24"/>
                <w:szCs w:val="24"/>
                <w:lang w:eastAsia="ru-RU"/>
              </w:rPr>
              <w:br/>
              <w:t>(договора)</w:t>
            </w:r>
          </w:p>
        </w:tc>
        <w:tc>
          <w:tcPr>
            <w:tcW w:w="255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Уменьшение ранее </w:t>
            </w:r>
            <w:r w:rsidRPr="0032166D">
              <w:rPr>
                <w:rFonts w:ascii="Times New Roman" w:eastAsia="Times New Roman" w:hAnsi="Times New Roman"/>
                <w:sz w:val="24"/>
                <w:szCs w:val="24"/>
                <w:lang w:eastAsia="ru-RU"/>
              </w:rPr>
              <w:br/>
              <w:t xml:space="preserve">принятого обязательства </w:t>
            </w:r>
            <w:r w:rsidRPr="0032166D">
              <w:rPr>
                <w:rFonts w:ascii="Times New Roman" w:eastAsia="Times New Roman" w:hAnsi="Times New Roman"/>
                <w:sz w:val="24"/>
                <w:szCs w:val="24"/>
                <w:lang w:eastAsia="ru-RU"/>
              </w:rPr>
              <w:br/>
              <w:t xml:space="preserve">на всю сумму </w:t>
            </w:r>
            <w:r w:rsidRPr="0032166D">
              <w:rPr>
                <w:rFonts w:ascii="Times New Roman" w:eastAsia="Times New Roman" w:hAnsi="Times New Roman"/>
                <w:bCs/>
                <w:sz w:val="24"/>
                <w:szCs w:val="24"/>
                <w:lang w:eastAsia="ru-RU"/>
              </w:rPr>
              <w:t xml:space="preserve">способом </w:t>
            </w:r>
            <w:r w:rsidRPr="0032166D">
              <w:rPr>
                <w:rFonts w:ascii="Times New Roman" w:eastAsia="Times New Roman" w:hAnsi="Times New Roman"/>
                <w:sz w:val="24"/>
                <w:szCs w:val="24"/>
                <w:lang w:eastAsia="ru-RU"/>
              </w:rPr>
              <w:br/>
            </w:r>
            <w:r w:rsidRPr="0032166D">
              <w:rPr>
                <w:rFonts w:ascii="Times New Roman" w:eastAsia="Times New Roman" w:hAnsi="Times New Roman"/>
                <w:bCs/>
                <w:sz w:val="24"/>
                <w:szCs w:val="24"/>
                <w:lang w:eastAsia="ru-RU"/>
              </w:rPr>
              <w:t xml:space="preserve">«Красное </w:t>
            </w:r>
            <w:proofErr w:type="spellStart"/>
            <w:r w:rsidRPr="0032166D">
              <w:rPr>
                <w:rFonts w:ascii="Times New Roman" w:eastAsia="Times New Roman" w:hAnsi="Times New Roman"/>
                <w:bCs/>
                <w:sz w:val="24"/>
                <w:szCs w:val="24"/>
                <w:lang w:eastAsia="ru-RU"/>
              </w:rPr>
              <w:t>сторно</w:t>
            </w:r>
            <w:proofErr w:type="spellEnd"/>
            <w:r w:rsidRPr="0032166D">
              <w:rPr>
                <w:rFonts w:ascii="Times New Roman" w:eastAsia="Times New Roman" w:hAnsi="Times New Roman"/>
                <w:bCs/>
                <w:sz w:val="24"/>
                <w:szCs w:val="24"/>
                <w:lang w:eastAsia="ru-RU"/>
              </w:rPr>
              <w:t>»</w:t>
            </w: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gridAfter w:val="4"/>
          <w:wAfter w:w="10773" w:type="dxa"/>
        </w:trPr>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bCs/>
                <w:sz w:val="24"/>
                <w:szCs w:val="24"/>
                <w:lang w:eastAsia="ru-RU"/>
              </w:rPr>
              <w:t>1.3</w:t>
            </w: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1.3.1</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Контракты (договоры), </w:t>
            </w:r>
            <w:r w:rsidRPr="0032166D">
              <w:rPr>
                <w:rFonts w:ascii="Times New Roman" w:eastAsia="Times New Roman" w:hAnsi="Times New Roman"/>
                <w:sz w:val="24"/>
                <w:szCs w:val="24"/>
                <w:lang w:eastAsia="ru-RU"/>
              </w:rPr>
              <w:br/>
              <w:t xml:space="preserve">подлежащие </w:t>
            </w:r>
            <w:r w:rsidRPr="0032166D">
              <w:rPr>
                <w:rFonts w:ascii="Times New Roman" w:eastAsia="Times New Roman" w:hAnsi="Times New Roman"/>
                <w:sz w:val="24"/>
                <w:szCs w:val="24"/>
                <w:lang w:eastAsia="ru-RU"/>
              </w:rPr>
              <w:br/>
              <w:t xml:space="preserve">исполнению в текущем </w:t>
            </w:r>
            <w:r w:rsidRPr="0032166D">
              <w:rPr>
                <w:rFonts w:ascii="Times New Roman" w:eastAsia="Times New Roman" w:hAnsi="Times New Roman"/>
                <w:sz w:val="24"/>
                <w:szCs w:val="24"/>
                <w:lang w:eastAsia="ru-RU"/>
              </w:rPr>
              <w:br/>
              <w:t>финансовом году</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Заключенные </w:t>
            </w:r>
            <w:r w:rsidRPr="0032166D">
              <w:rPr>
                <w:rFonts w:ascii="Times New Roman" w:eastAsia="Times New Roman" w:hAnsi="Times New Roman"/>
                <w:sz w:val="24"/>
                <w:szCs w:val="24"/>
                <w:lang w:eastAsia="ru-RU"/>
              </w:rPr>
              <w:br/>
              <w:t xml:space="preserve">контракты </w:t>
            </w:r>
            <w:r w:rsidRPr="0032166D">
              <w:rPr>
                <w:rFonts w:ascii="Times New Roman" w:eastAsia="Times New Roman" w:hAnsi="Times New Roman"/>
                <w:sz w:val="24"/>
                <w:szCs w:val="24"/>
                <w:lang w:eastAsia="ru-RU"/>
              </w:rPr>
              <w:br/>
              <w:t>(договоры) / Справка ф. 0504833</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Начало текущего </w:t>
            </w:r>
            <w:r w:rsidRPr="0032166D">
              <w:rPr>
                <w:rFonts w:ascii="Times New Roman" w:eastAsia="Times New Roman" w:hAnsi="Times New Roman"/>
                <w:sz w:val="24"/>
                <w:szCs w:val="24"/>
                <w:lang w:eastAsia="ru-RU"/>
              </w:rPr>
              <w:br/>
              <w:t>финансового года</w:t>
            </w:r>
          </w:p>
        </w:tc>
        <w:tc>
          <w:tcPr>
            <w:tcW w:w="25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Сумма не исполненных </w:t>
            </w:r>
            <w:r w:rsidRPr="0032166D">
              <w:rPr>
                <w:rFonts w:ascii="Times New Roman" w:eastAsia="Times New Roman" w:hAnsi="Times New Roman"/>
                <w:sz w:val="24"/>
                <w:szCs w:val="24"/>
                <w:lang w:eastAsia="ru-RU"/>
              </w:rPr>
              <w:br/>
              <w:t xml:space="preserve">по условиям контракта </w:t>
            </w:r>
            <w:r w:rsidRPr="0032166D">
              <w:rPr>
                <w:rFonts w:ascii="Times New Roman" w:eastAsia="Times New Roman" w:hAnsi="Times New Roman"/>
                <w:sz w:val="24"/>
                <w:szCs w:val="24"/>
                <w:lang w:eastAsia="ru-RU"/>
              </w:rPr>
              <w:br/>
              <w:t xml:space="preserve">(договора) обязательств  </w:t>
            </w:r>
          </w:p>
        </w:tc>
      </w:tr>
      <w:tr w:rsidR="0032166D" w:rsidRPr="0032166D" w:rsidTr="0032166D">
        <w:trPr>
          <w:gridAfter w:val="4"/>
          <w:wAfter w:w="10773" w:type="dxa"/>
        </w:trPr>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bCs/>
                <w:sz w:val="24"/>
                <w:szCs w:val="24"/>
                <w:lang w:eastAsia="ru-RU"/>
              </w:rPr>
              <w:t>2.1</w:t>
            </w: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2.1.1</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Зарплата</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Утвержденный </w:t>
            </w:r>
            <w:r w:rsidRPr="0032166D">
              <w:rPr>
                <w:rFonts w:ascii="Times New Roman" w:eastAsia="Times New Roman" w:hAnsi="Times New Roman"/>
                <w:sz w:val="24"/>
                <w:szCs w:val="24"/>
                <w:lang w:eastAsia="ru-RU"/>
              </w:rPr>
              <w:br/>
              <w:t>План финансово-</w:t>
            </w:r>
            <w:r w:rsidRPr="0032166D">
              <w:rPr>
                <w:rFonts w:ascii="Times New Roman" w:eastAsia="Times New Roman" w:hAnsi="Times New Roman"/>
                <w:sz w:val="24"/>
                <w:szCs w:val="24"/>
                <w:lang w:eastAsia="ru-RU"/>
              </w:rPr>
              <w:br/>
              <w:t xml:space="preserve">хозяйственной </w:t>
            </w:r>
            <w:r w:rsidRPr="0032166D">
              <w:rPr>
                <w:rFonts w:ascii="Times New Roman" w:eastAsia="Times New Roman" w:hAnsi="Times New Roman"/>
                <w:sz w:val="24"/>
                <w:szCs w:val="24"/>
                <w:lang w:eastAsia="ru-RU"/>
              </w:rPr>
              <w:br/>
              <w:t>деятельности, трудовые договоры с сотрудниками Учреждения</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Начало текущего </w:t>
            </w:r>
            <w:r w:rsidRPr="0032166D">
              <w:rPr>
                <w:rFonts w:ascii="Times New Roman" w:eastAsia="Times New Roman" w:hAnsi="Times New Roman"/>
                <w:sz w:val="24"/>
                <w:szCs w:val="24"/>
                <w:lang w:eastAsia="ru-RU"/>
              </w:rPr>
              <w:br/>
              <w:t>финансового года</w:t>
            </w:r>
          </w:p>
        </w:tc>
        <w:tc>
          <w:tcPr>
            <w:tcW w:w="25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Объем утвержденных </w:t>
            </w:r>
            <w:r w:rsidRPr="0032166D">
              <w:rPr>
                <w:rFonts w:ascii="Times New Roman" w:eastAsia="Times New Roman" w:hAnsi="Times New Roman"/>
                <w:sz w:val="24"/>
                <w:szCs w:val="24"/>
                <w:lang w:eastAsia="ru-RU"/>
              </w:rPr>
              <w:br/>
              <w:t xml:space="preserve">плановых назначений на основании заключенных </w:t>
            </w:r>
          </w:p>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трудовых договоров с </w:t>
            </w:r>
          </w:p>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сотрудниками</w:t>
            </w: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2.1.2</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Взно</w:t>
            </w:r>
            <w:r>
              <w:rPr>
                <w:rFonts w:ascii="Times New Roman" w:eastAsia="Times New Roman" w:hAnsi="Times New Roman"/>
                <w:sz w:val="24"/>
                <w:szCs w:val="24"/>
                <w:lang w:eastAsia="ru-RU"/>
              </w:rPr>
              <w:t xml:space="preserve">сы на обязательное </w:t>
            </w:r>
            <w:r>
              <w:rPr>
                <w:rFonts w:ascii="Times New Roman" w:eastAsia="Times New Roman" w:hAnsi="Times New Roman"/>
                <w:sz w:val="24"/>
                <w:szCs w:val="24"/>
                <w:lang w:eastAsia="ru-RU"/>
              </w:rPr>
              <w:br/>
              <w:t xml:space="preserve">пенсионное (социальное, </w:t>
            </w:r>
            <w:r>
              <w:rPr>
                <w:rFonts w:ascii="Times New Roman" w:eastAsia="Times New Roman" w:hAnsi="Times New Roman"/>
                <w:sz w:val="24"/>
                <w:szCs w:val="24"/>
                <w:lang w:eastAsia="ru-RU"/>
              </w:rPr>
              <w:br/>
              <w:t xml:space="preserve">медицинское)  </w:t>
            </w:r>
            <w:r w:rsidRPr="0032166D">
              <w:rPr>
                <w:rFonts w:ascii="Times New Roman" w:eastAsia="Times New Roman" w:hAnsi="Times New Roman"/>
                <w:sz w:val="24"/>
                <w:szCs w:val="24"/>
                <w:lang w:eastAsia="ru-RU"/>
              </w:rPr>
              <w:t>страх</w:t>
            </w:r>
            <w:r>
              <w:rPr>
                <w:rFonts w:ascii="Times New Roman" w:eastAsia="Times New Roman" w:hAnsi="Times New Roman"/>
                <w:sz w:val="24"/>
                <w:szCs w:val="24"/>
                <w:lang w:eastAsia="ru-RU"/>
              </w:rPr>
              <w:t xml:space="preserve">ование, </w:t>
            </w:r>
            <w:r>
              <w:rPr>
                <w:rFonts w:ascii="Times New Roman" w:eastAsia="Times New Roman" w:hAnsi="Times New Roman"/>
                <w:sz w:val="24"/>
                <w:szCs w:val="24"/>
                <w:lang w:eastAsia="ru-RU"/>
              </w:rPr>
              <w:br/>
              <w:t xml:space="preserve">взносы на страхование  от несчастных  </w:t>
            </w:r>
            <w:r w:rsidRPr="0032166D">
              <w:rPr>
                <w:rFonts w:ascii="Times New Roman" w:eastAsia="Times New Roman" w:hAnsi="Times New Roman"/>
                <w:sz w:val="24"/>
                <w:szCs w:val="24"/>
                <w:lang w:eastAsia="ru-RU"/>
              </w:rPr>
              <w:t xml:space="preserve">случаев и </w:t>
            </w:r>
            <w:r w:rsidRPr="0032166D">
              <w:rPr>
                <w:rFonts w:ascii="Times New Roman" w:eastAsia="Times New Roman" w:hAnsi="Times New Roman"/>
                <w:sz w:val="24"/>
                <w:szCs w:val="24"/>
                <w:lang w:eastAsia="ru-RU"/>
              </w:rPr>
              <w:br/>
              <w:t>профзаболеваний</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Расчетные </w:t>
            </w:r>
            <w:r w:rsidRPr="0032166D">
              <w:rPr>
                <w:rFonts w:ascii="Times New Roman" w:eastAsia="Times New Roman" w:hAnsi="Times New Roman"/>
                <w:sz w:val="24"/>
                <w:szCs w:val="24"/>
                <w:lang w:eastAsia="ru-RU"/>
              </w:rPr>
              <w:br/>
              <w:t xml:space="preserve">ведомости </w:t>
            </w:r>
            <w:r w:rsidRPr="0032166D">
              <w:rPr>
                <w:rFonts w:ascii="Times New Roman" w:eastAsia="Times New Roman" w:hAnsi="Times New Roman"/>
                <w:sz w:val="24"/>
                <w:szCs w:val="24"/>
                <w:lang w:eastAsia="ru-RU"/>
              </w:rPr>
              <w:br/>
              <w:t>(ф. 0301010).</w:t>
            </w:r>
          </w:p>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Расчетно-</w:t>
            </w:r>
            <w:r w:rsidRPr="0032166D">
              <w:rPr>
                <w:rFonts w:ascii="Times New Roman" w:eastAsia="Times New Roman" w:hAnsi="Times New Roman"/>
                <w:sz w:val="24"/>
                <w:szCs w:val="24"/>
                <w:lang w:eastAsia="ru-RU"/>
              </w:rPr>
              <w:br/>
              <w:t xml:space="preserve">платежные </w:t>
            </w:r>
            <w:r w:rsidRPr="0032166D">
              <w:rPr>
                <w:rFonts w:ascii="Times New Roman" w:eastAsia="Times New Roman" w:hAnsi="Times New Roman"/>
                <w:sz w:val="24"/>
                <w:szCs w:val="24"/>
                <w:lang w:eastAsia="ru-RU"/>
              </w:rPr>
              <w:br/>
              <w:t xml:space="preserve">ведомости </w:t>
            </w:r>
            <w:r w:rsidRPr="0032166D">
              <w:rPr>
                <w:rFonts w:ascii="Times New Roman" w:eastAsia="Times New Roman" w:hAnsi="Times New Roman"/>
                <w:sz w:val="24"/>
                <w:szCs w:val="24"/>
                <w:lang w:eastAsia="ru-RU"/>
              </w:rPr>
              <w:br/>
              <w:t>(ф. 0504401).</w:t>
            </w:r>
          </w:p>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Карточки </w:t>
            </w:r>
            <w:r w:rsidRPr="0032166D">
              <w:rPr>
                <w:rFonts w:ascii="Times New Roman" w:eastAsia="Times New Roman" w:hAnsi="Times New Roman"/>
                <w:sz w:val="24"/>
                <w:szCs w:val="24"/>
                <w:lang w:eastAsia="ru-RU"/>
              </w:rPr>
              <w:br/>
              <w:t xml:space="preserve">индивидуального </w:t>
            </w:r>
            <w:r w:rsidRPr="0032166D">
              <w:rPr>
                <w:rFonts w:ascii="Times New Roman" w:eastAsia="Times New Roman" w:hAnsi="Times New Roman"/>
                <w:sz w:val="24"/>
                <w:szCs w:val="24"/>
                <w:lang w:eastAsia="ru-RU"/>
              </w:rPr>
              <w:br/>
              <w:t xml:space="preserve">учета сумм </w:t>
            </w:r>
            <w:r w:rsidRPr="0032166D">
              <w:rPr>
                <w:rFonts w:ascii="Times New Roman" w:eastAsia="Times New Roman" w:hAnsi="Times New Roman"/>
                <w:sz w:val="24"/>
                <w:szCs w:val="24"/>
                <w:lang w:eastAsia="ru-RU"/>
              </w:rPr>
              <w:br/>
              <w:t xml:space="preserve">начисленных </w:t>
            </w:r>
            <w:r w:rsidRPr="0032166D">
              <w:rPr>
                <w:rFonts w:ascii="Times New Roman" w:eastAsia="Times New Roman" w:hAnsi="Times New Roman"/>
                <w:sz w:val="24"/>
                <w:szCs w:val="24"/>
                <w:lang w:eastAsia="ru-RU"/>
              </w:rPr>
              <w:br/>
              <w:t xml:space="preserve">выплат и иных </w:t>
            </w:r>
            <w:r w:rsidRPr="0032166D">
              <w:rPr>
                <w:rFonts w:ascii="Times New Roman" w:eastAsia="Times New Roman" w:hAnsi="Times New Roman"/>
                <w:sz w:val="24"/>
                <w:szCs w:val="24"/>
                <w:lang w:eastAsia="ru-RU"/>
              </w:rPr>
              <w:br/>
              <w:t xml:space="preserve">вознаграждений и </w:t>
            </w:r>
            <w:r w:rsidRPr="0032166D">
              <w:rPr>
                <w:rFonts w:ascii="Times New Roman" w:eastAsia="Times New Roman" w:hAnsi="Times New Roman"/>
                <w:sz w:val="24"/>
                <w:szCs w:val="24"/>
                <w:lang w:eastAsia="ru-RU"/>
              </w:rPr>
              <w:br/>
              <w:t xml:space="preserve">сумм </w:t>
            </w:r>
            <w:r w:rsidRPr="0032166D">
              <w:rPr>
                <w:rFonts w:ascii="Times New Roman" w:eastAsia="Times New Roman" w:hAnsi="Times New Roman"/>
                <w:sz w:val="24"/>
                <w:szCs w:val="24"/>
                <w:lang w:eastAsia="ru-RU"/>
              </w:rPr>
              <w:br/>
              <w:t xml:space="preserve">начисленных </w:t>
            </w:r>
            <w:r w:rsidRPr="0032166D">
              <w:rPr>
                <w:rFonts w:ascii="Times New Roman" w:eastAsia="Times New Roman" w:hAnsi="Times New Roman"/>
                <w:sz w:val="24"/>
                <w:szCs w:val="24"/>
                <w:lang w:eastAsia="ru-RU"/>
              </w:rPr>
              <w:br/>
              <w:t xml:space="preserve">страховых </w:t>
            </w:r>
            <w:r w:rsidRPr="0032166D">
              <w:rPr>
                <w:rFonts w:ascii="Times New Roman" w:eastAsia="Times New Roman" w:hAnsi="Times New Roman"/>
                <w:sz w:val="24"/>
                <w:szCs w:val="24"/>
                <w:lang w:eastAsia="ru-RU"/>
              </w:rPr>
              <w:br/>
              <w:t>взносов</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В момент </w:t>
            </w:r>
            <w:r w:rsidRPr="0032166D">
              <w:rPr>
                <w:rFonts w:ascii="Times New Roman" w:eastAsia="Times New Roman" w:hAnsi="Times New Roman"/>
                <w:sz w:val="24"/>
                <w:szCs w:val="24"/>
                <w:lang w:eastAsia="ru-RU"/>
              </w:rPr>
              <w:br/>
              <w:t xml:space="preserve">образования </w:t>
            </w:r>
            <w:r w:rsidRPr="0032166D">
              <w:rPr>
                <w:rFonts w:ascii="Times New Roman" w:eastAsia="Times New Roman" w:hAnsi="Times New Roman"/>
                <w:sz w:val="24"/>
                <w:szCs w:val="24"/>
                <w:lang w:eastAsia="ru-RU"/>
              </w:rPr>
              <w:br/>
              <w:t xml:space="preserve">кредиторской </w:t>
            </w:r>
            <w:r w:rsidRPr="0032166D">
              <w:rPr>
                <w:rFonts w:ascii="Times New Roman" w:eastAsia="Times New Roman" w:hAnsi="Times New Roman"/>
                <w:sz w:val="24"/>
                <w:szCs w:val="24"/>
                <w:lang w:eastAsia="ru-RU"/>
              </w:rPr>
              <w:br/>
              <w:t xml:space="preserve">задолженности – </w:t>
            </w:r>
            <w:r w:rsidRPr="0032166D">
              <w:rPr>
                <w:rFonts w:ascii="Times New Roman" w:eastAsia="Times New Roman" w:hAnsi="Times New Roman"/>
                <w:sz w:val="24"/>
                <w:szCs w:val="24"/>
                <w:lang w:eastAsia="ru-RU"/>
              </w:rPr>
              <w:br/>
              <w:t xml:space="preserve">не позднее </w:t>
            </w:r>
            <w:r w:rsidRPr="0032166D">
              <w:rPr>
                <w:rFonts w:ascii="Times New Roman" w:eastAsia="Times New Roman" w:hAnsi="Times New Roman"/>
                <w:sz w:val="24"/>
                <w:szCs w:val="24"/>
                <w:lang w:eastAsia="ru-RU"/>
              </w:rPr>
              <w:br/>
              <w:t xml:space="preserve">последнего дня </w:t>
            </w:r>
            <w:r w:rsidRPr="0032166D">
              <w:rPr>
                <w:rFonts w:ascii="Times New Roman" w:eastAsia="Times New Roman" w:hAnsi="Times New Roman"/>
                <w:sz w:val="24"/>
                <w:szCs w:val="24"/>
                <w:lang w:eastAsia="ru-RU"/>
              </w:rPr>
              <w:br/>
              <w:t xml:space="preserve">месяца, за который </w:t>
            </w:r>
            <w:r w:rsidRPr="0032166D">
              <w:rPr>
                <w:rFonts w:ascii="Times New Roman" w:eastAsia="Times New Roman" w:hAnsi="Times New Roman"/>
                <w:sz w:val="24"/>
                <w:szCs w:val="24"/>
                <w:lang w:eastAsia="ru-RU"/>
              </w:rPr>
              <w:br/>
              <w:t xml:space="preserve">производится </w:t>
            </w:r>
            <w:r w:rsidRPr="0032166D">
              <w:rPr>
                <w:rFonts w:ascii="Times New Roman" w:eastAsia="Times New Roman" w:hAnsi="Times New Roman"/>
                <w:sz w:val="24"/>
                <w:szCs w:val="24"/>
                <w:lang w:eastAsia="ru-RU"/>
              </w:rPr>
              <w:br/>
              <w:t>начисление</w:t>
            </w:r>
          </w:p>
        </w:tc>
        <w:tc>
          <w:tcPr>
            <w:tcW w:w="25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Сумма начисленных </w:t>
            </w:r>
            <w:r w:rsidRPr="0032166D">
              <w:rPr>
                <w:rFonts w:ascii="Times New Roman" w:eastAsia="Times New Roman" w:hAnsi="Times New Roman"/>
                <w:sz w:val="24"/>
                <w:szCs w:val="24"/>
                <w:lang w:eastAsia="ru-RU"/>
              </w:rPr>
              <w:br/>
              <w:t>обязательств (платежей)</w:t>
            </w:r>
          </w:p>
        </w:tc>
      </w:tr>
      <w:tr w:rsidR="0032166D" w:rsidRPr="0032166D" w:rsidTr="0032166D">
        <w:trPr>
          <w:gridAfter w:val="4"/>
          <w:wAfter w:w="10773" w:type="dxa"/>
        </w:trPr>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bCs/>
                <w:sz w:val="24"/>
                <w:szCs w:val="24"/>
                <w:lang w:eastAsia="ru-RU"/>
              </w:rPr>
              <w:t>2.2</w:t>
            </w: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2.2.1</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Выдача денег  под </w:t>
            </w:r>
            <w:r w:rsidRPr="0032166D">
              <w:rPr>
                <w:rFonts w:ascii="Times New Roman" w:eastAsia="Times New Roman" w:hAnsi="Times New Roman"/>
                <w:sz w:val="24"/>
                <w:szCs w:val="24"/>
                <w:lang w:eastAsia="ru-RU"/>
              </w:rPr>
              <w:br/>
              <w:t xml:space="preserve">отчет сотруднику на </w:t>
            </w:r>
            <w:r w:rsidRPr="0032166D">
              <w:rPr>
                <w:rFonts w:ascii="Times New Roman" w:eastAsia="Times New Roman" w:hAnsi="Times New Roman"/>
                <w:sz w:val="24"/>
                <w:szCs w:val="24"/>
                <w:lang w:eastAsia="ru-RU"/>
              </w:rPr>
              <w:br/>
            </w:r>
            <w:r w:rsidRPr="0032166D">
              <w:rPr>
                <w:rFonts w:ascii="Times New Roman" w:eastAsia="Times New Roman" w:hAnsi="Times New Roman"/>
                <w:sz w:val="24"/>
                <w:szCs w:val="24"/>
                <w:lang w:eastAsia="ru-RU"/>
              </w:rPr>
              <w:lastRenderedPageBreak/>
              <w:t xml:space="preserve">приобретение товаров </w:t>
            </w:r>
            <w:r w:rsidRPr="0032166D">
              <w:rPr>
                <w:rFonts w:ascii="Times New Roman" w:eastAsia="Times New Roman" w:hAnsi="Times New Roman"/>
                <w:sz w:val="24"/>
                <w:szCs w:val="24"/>
                <w:lang w:eastAsia="ru-RU"/>
              </w:rPr>
              <w:br/>
              <w:t xml:space="preserve">(работ, услуг) за </w:t>
            </w:r>
            <w:r w:rsidRPr="0032166D">
              <w:rPr>
                <w:rFonts w:ascii="Times New Roman" w:eastAsia="Times New Roman" w:hAnsi="Times New Roman"/>
                <w:sz w:val="24"/>
                <w:szCs w:val="24"/>
                <w:lang w:eastAsia="ru-RU"/>
              </w:rPr>
              <w:br/>
              <w:t>наличный расчет</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lastRenderedPageBreak/>
              <w:t xml:space="preserve">Письменное </w:t>
            </w:r>
            <w:r w:rsidRPr="0032166D">
              <w:rPr>
                <w:rFonts w:ascii="Times New Roman" w:eastAsia="Times New Roman" w:hAnsi="Times New Roman"/>
                <w:sz w:val="24"/>
                <w:szCs w:val="24"/>
                <w:lang w:eastAsia="ru-RU"/>
              </w:rPr>
              <w:br/>
              <w:t xml:space="preserve">заявление на </w:t>
            </w:r>
            <w:r w:rsidRPr="0032166D">
              <w:rPr>
                <w:rFonts w:ascii="Times New Roman" w:eastAsia="Times New Roman" w:hAnsi="Times New Roman"/>
                <w:sz w:val="24"/>
                <w:szCs w:val="24"/>
                <w:lang w:eastAsia="ru-RU"/>
              </w:rPr>
              <w:br/>
            </w:r>
            <w:r w:rsidRPr="0032166D">
              <w:rPr>
                <w:rFonts w:ascii="Times New Roman" w:eastAsia="Times New Roman" w:hAnsi="Times New Roman"/>
                <w:sz w:val="24"/>
                <w:szCs w:val="24"/>
                <w:lang w:eastAsia="ru-RU"/>
              </w:rPr>
              <w:lastRenderedPageBreak/>
              <w:t xml:space="preserve">выдачу денежных </w:t>
            </w:r>
            <w:r w:rsidRPr="0032166D">
              <w:rPr>
                <w:rFonts w:ascii="Times New Roman" w:eastAsia="Times New Roman" w:hAnsi="Times New Roman"/>
                <w:sz w:val="24"/>
                <w:szCs w:val="24"/>
                <w:lang w:eastAsia="ru-RU"/>
              </w:rPr>
              <w:br/>
              <w:t>средств под отчет</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lastRenderedPageBreak/>
              <w:t xml:space="preserve">Дата утверждения </w:t>
            </w:r>
            <w:r w:rsidRPr="0032166D">
              <w:rPr>
                <w:rFonts w:ascii="Times New Roman" w:eastAsia="Times New Roman" w:hAnsi="Times New Roman"/>
                <w:sz w:val="24"/>
                <w:szCs w:val="24"/>
                <w:lang w:eastAsia="ru-RU"/>
              </w:rPr>
              <w:br/>
              <w:t xml:space="preserve">(подписания) </w:t>
            </w:r>
            <w:r w:rsidRPr="0032166D">
              <w:rPr>
                <w:rFonts w:ascii="Times New Roman" w:eastAsia="Times New Roman" w:hAnsi="Times New Roman"/>
                <w:sz w:val="24"/>
                <w:szCs w:val="24"/>
                <w:lang w:eastAsia="ru-RU"/>
              </w:rPr>
              <w:br/>
            </w:r>
            <w:r w:rsidRPr="0032166D">
              <w:rPr>
                <w:rFonts w:ascii="Times New Roman" w:eastAsia="Times New Roman" w:hAnsi="Times New Roman"/>
                <w:sz w:val="24"/>
                <w:szCs w:val="24"/>
                <w:lang w:eastAsia="ru-RU"/>
              </w:rPr>
              <w:lastRenderedPageBreak/>
              <w:t xml:space="preserve">заявления </w:t>
            </w:r>
            <w:r w:rsidRPr="0032166D">
              <w:rPr>
                <w:rFonts w:ascii="Times New Roman" w:eastAsia="Times New Roman" w:hAnsi="Times New Roman"/>
                <w:sz w:val="24"/>
                <w:szCs w:val="24"/>
                <w:lang w:eastAsia="ru-RU"/>
              </w:rPr>
              <w:br/>
              <w:t>руководителем</w:t>
            </w:r>
          </w:p>
        </w:tc>
        <w:tc>
          <w:tcPr>
            <w:tcW w:w="25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lastRenderedPageBreak/>
              <w:t xml:space="preserve">Сумма начисленных </w:t>
            </w:r>
            <w:r w:rsidRPr="0032166D">
              <w:rPr>
                <w:rFonts w:ascii="Times New Roman" w:eastAsia="Times New Roman" w:hAnsi="Times New Roman"/>
                <w:sz w:val="24"/>
                <w:szCs w:val="24"/>
                <w:lang w:eastAsia="ru-RU"/>
              </w:rPr>
              <w:br/>
              <w:t>обязательств (выплат)</w:t>
            </w: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lastRenderedPageBreak/>
              <w:t>2.2.2</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Выдача денег  под </w:t>
            </w:r>
            <w:r w:rsidRPr="0032166D">
              <w:rPr>
                <w:rFonts w:ascii="Times New Roman" w:eastAsia="Times New Roman" w:hAnsi="Times New Roman"/>
                <w:sz w:val="24"/>
                <w:szCs w:val="24"/>
                <w:lang w:eastAsia="ru-RU"/>
              </w:rPr>
              <w:br/>
              <w:t xml:space="preserve">отчет сотруднику при </w:t>
            </w:r>
            <w:r w:rsidRPr="0032166D">
              <w:rPr>
                <w:rFonts w:ascii="Times New Roman" w:eastAsia="Times New Roman" w:hAnsi="Times New Roman"/>
                <w:sz w:val="24"/>
                <w:szCs w:val="24"/>
                <w:lang w:eastAsia="ru-RU"/>
              </w:rPr>
              <w:br/>
              <w:t xml:space="preserve">направлении в </w:t>
            </w:r>
            <w:r w:rsidRPr="0032166D">
              <w:rPr>
                <w:rFonts w:ascii="Times New Roman" w:eastAsia="Times New Roman" w:hAnsi="Times New Roman"/>
                <w:sz w:val="24"/>
                <w:szCs w:val="24"/>
                <w:lang w:eastAsia="ru-RU"/>
              </w:rPr>
              <w:br/>
              <w:t>командировку</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Приказ о </w:t>
            </w:r>
            <w:r w:rsidRPr="0032166D">
              <w:rPr>
                <w:rFonts w:ascii="Times New Roman" w:eastAsia="Times New Roman" w:hAnsi="Times New Roman"/>
                <w:sz w:val="24"/>
                <w:szCs w:val="24"/>
                <w:lang w:eastAsia="ru-RU"/>
              </w:rPr>
              <w:br/>
              <w:t xml:space="preserve">направлении в </w:t>
            </w:r>
            <w:r w:rsidRPr="0032166D">
              <w:rPr>
                <w:rFonts w:ascii="Times New Roman" w:eastAsia="Times New Roman" w:hAnsi="Times New Roman"/>
                <w:sz w:val="24"/>
                <w:szCs w:val="24"/>
                <w:lang w:eastAsia="ru-RU"/>
              </w:rPr>
              <w:br/>
              <w:t>командировку</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подписания </w:t>
            </w:r>
            <w:r w:rsidRPr="0032166D">
              <w:rPr>
                <w:rFonts w:ascii="Times New Roman" w:eastAsia="Times New Roman" w:hAnsi="Times New Roman"/>
                <w:sz w:val="24"/>
                <w:szCs w:val="24"/>
                <w:lang w:eastAsia="ru-RU"/>
              </w:rPr>
              <w:br/>
              <w:t xml:space="preserve">приказа </w:t>
            </w:r>
            <w:r w:rsidRPr="0032166D">
              <w:rPr>
                <w:rFonts w:ascii="Times New Roman" w:eastAsia="Times New Roman" w:hAnsi="Times New Roman"/>
                <w:sz w:val="24"/>
                <w:szCs w:val="24"/>
                <w:lang w:eastAsia="ru-RU"/>
              </w:rPr>
              <w:br/>
              <w:t>руководителем</w:t>
            </w:r>
          </w:p>
        </w:tc>
        <w:tc>
          <w:tcPr>
            <w:tcW w:w="25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Сумма начисленных </w:t>
            </w:r>
            <w:r w:rsidRPr="0032166D">
              <w:rPr>
                <w:rFonts w:ascii="Times New Roman" w:eastAsia="Times New Roman" w:hAnsi="Times New Roman"/>
                <w:sz w:val="24"/>
                <w:szCs w:val="24"/>
                <w:lang w:eastAsia="ru-RU"/>
              </w:rPr>
              <w:br/>
              <w:t>обязательств (выплат)</w:t>
            </w:r>
          </w:p>
        </w:tc>
      </w:tr>
      <w:tr w:rsidR="0032166D" w:rsidRPr="0032166D" w:rsidTr="0032166D">
        <w:trPr>
          <w:trHeight w:val="322"/>
        </w:trPr>
        <w:tc>
          <w:tcPr>
            <w:tcW w:w="106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2.2.3</w:t>
            </w:r>
          </w:p>
        </w:tc>
        <w:tc>
          <w:tcPr>
            <w:tcW w:w="354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Корректировка ранее </w:t>
            </w:r>
            <w:r w:rsidRPr="0032166D">
              <w:rPr>
                <w:rFonts w:ascii="Times New Roman" w:eastAsia="Times New Roman" w:hAnsi="Times New Roman"/>
                <w:sz w:val="24"/>
                <w:szCs w:val="24"/>
                <w:lang w:eastAsia="ru-RU"/>
              </w:rPr>
              <w:br/>
              <w:t xml:space="preserve">принятых </w:t>
            </w:r>
            <w:r w:rsidRPr="0032166D">
              <w:rPr>
                <w:rFonts w:ascii="Times New Roman" w:eastAsia="Times New Roman" w:hAnsi="Times New Roman"/>
                <w:sz w:val="24"/>
                <w:szCs w:val="24"/>
                <w:lang w:eastAsia="ru-RU"/>
              </w:rPr>
              <w:br/>
              <w:t xml:space="preserve">обязательств в момент </w:t>
            </w:r>
            <w:r w:rsidRPr="0032166D">
              <w:rPr>
                <w:rFonts w:ascii="Times New Roman" w:eastAsia="Times New Roman" w:hAnsi="Times New Roman"/>
                <w:sz w:val="24"/>
                <w:szCs w:val="24"/>
                <w:lang w:eastAsia="ru-RU"/>
              </w:rPr>
              <w:br/>
              <w:t xml:space="preserve">принятия к учету </w:t>
            </w:r>
            <w:r w:rsidRPr="0032166D">
              <w:rPr>
                <w:rFonts w:ascii="Times New Roman" w:eastAsia="Times New Roman" w:hAnsi="Times New Roman"/>
                <w:sz w:val="24"/>
                <w:szCs w:val="24"/>
                <w:lang w:eastAsia="ru-RU"/>
              </w:rPr>
              <w:br/>
              <w:t xml:space="preserve">авансового отчета </w:t>
            </w:r>
            <w:r w:rsidRPr="0032166D">
              <w:rPr>
                <w:rFonts w:ascii="Times New Roman" w:eastAsia="Times New Roman" w:hAnsi="Times New Roman"/>
                <w:sz w:val="24"/>
                <w:szCs w:val="24"/>
                <w:lang w:eastAsia="ru-RU"/>
              </w:rPr>
              <w:br/>
              <w:t>(ф. 0504049)</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Авансовый отчет </w:t>
            </w:r>
            <w:r w:rsidRPr="0032166D">
              <w:rPr>
                <w:rFonts w:ascii="Times New Roman" w:eastAsia="Times New Roman" w:hAnsi="Times New Roman"/>
                <w:sz w:val="24"/>
                <w:szCs w:val="24"/>
                <w:lang w:eastAsia="ru-RU"/>
              </w:rPr>
              <w:br/>
              <w:t>(ф. 0504049)</w:t>
            </w:r>
          </w:p>
        </w:tc>
        <w:tc>
          <w:tcPr>
            <w:tcW w:w="2268"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утверждения </w:t>
            </w:r>
            <w:r w:rsidRPr="0032166D">
              <w:rPr>
                <w:rFonts w:ascii="Times New Roman" w:eastAsia="Times New Roman" w:hAnsi="Times New Roman"/>
                <w:sz w:val="24"/>
                <w:szCs w:val="24"/>
                <w:lang w:eastAsia="ru-RU"/>
              </w:rPr>
              <w:br/>
              <w:t xml:space="preserve">авансового отчета </w:t>
            </w:r>
            <w:r w:rsidRPr="0032166D">
              <w:rPr>
                <w:rFonts w:ascii="Times New Roman" w:eastAsia="Times New Roman" w:hAnsi="Times New Roman"/>
                <w:sz w:val="24"/>
                <w:szCs w:val="24"/>
                <w:lang w:eastAsia="ru-RU"/>
              </w:rPr>
              <w:br/>
              <w:t xml:space="preserve">(ф. 0504049) </w:t>
            </w:r>
            <w:r w:rsidRPr="0032166D">
              <w:rPr>
                <w:rFonts w:ascii="Times New Roman" w:eastAsia="Times New Roman" w:hAnsi="Times New Roman"/>
                <w:sz w:val="24"/>
                <w:szCs w:val="24"/>
                <w:lang w:eastAsia="ru-RU"/>
              </w:rPr>
              <w:br/>
              <w:t>руководителем</w:t>
            </w:r>
          </w:p>
        </w:tc>
        <w:tc>
          <w:tcPr>
            <w:tcW w:w="255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Корректировка </w:t>
            </w:r>
            <w:r w:rsidRPr="0032166D">
              <w:rPr>
                <w:rFonts w:ascii="Times New Roman" w:eastAsia="Times New Roman" w:hAnsi="Times New Roman"/>
                <w:sz w:val="24"/>
                <w:szCs w:val="24"/>
                <w:lang w:eastAsia="ru-RU"/>
              </w:rPr>
              <w:br/>
              <w:t xml:space="preserve">обязательства: при </w:t>
            </w:r>
            <w:r w:rsidRPr="0032166D">
              <w:rPr>
                <w:rFonts w:ascii="Times New Roman" w:eastAsia="Times New Roman" w:hAnsi="Times New Roman"/>
                <w:sz w:val="24"/>
                <w:szCs w:val="24"/>
                <w:lang w:eastAsia="ru-RU"/>
              </w:rPr>
              <w:br/>
              <w:t xml:space="preserve">перерасходе – в сторону </w:t>
            </w:r>
            <w:r w:rsidRPr="0032166D">
              <w:rPr>
                <w:rFonts w:ascii="Times New Roman" w:eastAsia="Times New Roman" w:hAnsi="Times New Roman"/>
                <w:sz w:val="24"/>
                <w:szCs w:val="24"/>
                <w:lang w:eastAsia="ru-RU"/>
              </w:rPr>
              <w:br/>
              <w:t xml:space="preserve">увеличения; при </w:t>
            </w:r>
            <w:r w:rsidRPr="0032166D">
              <w:rPr>
                <w:rFonts w:ascii="Times New Roman" w:eastAsia="Times New Roman" w:hAnsi="Times New Roman"/>
                <w:sz w:val="24"/>
                <w:szCs w:val="24"/>
                <w:lang w:eastAsia="ru-RU"/>
              </w:rPr>
              <w:br/>
              <w:t xml:space="preserve">экономии – в сторону </w:t>
            </w:r>
            <w:r w:rsidRPr="0032166D">
              <w:rPr>
                <w:rFonts w:ascii="Times New Roman" w:eastAsia="Times New Roman" w:hAnsi="Times New Roman"/>
                <w:sz w:val="24"/>
                <w:szCs w:val="24"/>
                <w:lang w:eastAsia="ru-RU"/>
              </w:rPr>
              <w:br/>
              <w:t>уменьшения</w:t>
            </w: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gridAfter w:val="4"/>
          <w:wAfter w:w="10773" w:type="dxa"/>
        </w:trPr>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bCs/>
                <w:sz w:val="24"/>
                <w:szCs w:val="24"/>
                <w:lang w:eastAsia="ru-RU"/>
              </w:rPr>
              <w:t>2.3.</w:t>
            </w:r>
          </w:p>
        </w:tc>
      </w:tr>
      <w:tr w:rsidR="0032166D" w:rsidRPr="0032166D" w:rsidTr="0032166D">
        <w:trPr>
          <w:trHeight w:val="322"/>
        </w:trPr>
        <w:tc>
          <w:tcPr>
            <w:tcW w:w="106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2.3.1</w:t>
            </w:r>
          </w:p>
        </w:tc>
        <w:tc>
          <w:tcPr>
            <w:tcW w:w="354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Начисление налогов </w:t>
            </w:r>
            <w:r w:rsidRPr="0032166D">
              <w:rPr>
                <w:rFonts w:ascii="Times New Roman" w:eastAsia="Times New Roman" w:hAnsi="Times New Roman"/>
                <w:sz w:val="24"/>
                <w:szCs w:val="24"/>
                <w:lang w:eastAsia="ru-RU"/>
              </w:rPr>
              <w:br/>
              <w:t xml:space="preserve">(налог на имущество, </w:t>
            </w:r>
            <w:r w:rsidRPr="0032166D">
              <w:rPr>
                <w:rFonts w:ascii="Times New Roman" w:eastAsia="Times New Roman" w:hAnsi="Times New Roman"/>
                <w:sz w:val="24"/>
                <w:szCs w:val="24"/>
                <w:lang w:eastAsia="ru-RU"/>
              </w:rPr>
              <w:br/>
              <w:t xml:space="preserve">налог на прибыль, </w:t>
            </w:r>
            <w:r w:rsidRPr="0032166D">
              <w:rPr>
                <w:rFonts w:ascii="Times New Roman" w:eastAsia="Times New Roman" w:hAnsi="Times New Roman"/>
                <w:sz w:val="24"/>
                <w:szCs w:val="24"/>
                <w:lang w:eastAsia="ru-RU"/>
              </w:rPr>
              <w:br/>
              <w:t>НДС)</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Справка-расчет</w:t>
            </w:r>
          </w:p>
        </w:tc>
        <w:tc>
          <w:tcPr>
            <w:tcW w:w="2268"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В дату образования </w:t>
            </w:r>
            <w:r w:rsidRPr="0032166D">
              <w:rPr>
                <w:rFonts w:ascii="Times New Roman" w:eastAsia="Times New Roman" w:hAnsi="Times New Roman"/>
                <w:sz w:val="24"/>
                <w:szCs w:val="24"/>
                <w:lang w:eastAsia="ru-RU"/>
              </w:rPr>
              <w:br/>
              <w:t xml:space="preserve">кредиторской </w:t>
            </w:r>
            <w:r w:rsidRPr="0032166D">
              <w:rPr>
                <w:rFonts w:ascii="Times New Roman" w:eastAsia="Times New Roman" w:hAnsi="Times New Roman"/>
                <w:sz w:val="24"/>
                <w:szCs w:val="24"/>
                <w:lang w:eastAsia="ru-RU"/>
              </w:rPr>
              <w:br/>
              <w:t xml:space="preserve">задолженности – </w:t>
            </w:r>
            <w:r w:rsidRPr="0032166D">
              <w:rPr>
                <w:rFonts w:ascii="Times New Roman" w:eastAsia="Times New Roman" w:hAnsi="Times New Roman"/>
                <w:sz w:val="24"/>
                <w:szCs w:val="24"/>
                <w:lang w:eastAsia="ru-RU"/>
              </w:rPr>
              <w:br/>
              <w:t xml:space="preserve">ежеквартально (не </w:t>
            </w:r>
            <w:r w:rsidRPr="0032166D">
              <w:rPr>
                <w:rFonts w:ascii="Times New Roman" w:eastAsia="Times New Roman" w:hAnsi="Times New Roman"/>
                <w:sz w:val="24"/>
                <w:szCs w:val="24"/>
                <w:lang w:eastAsia="ru-RU"/>
              </w:rPr>
              <w:br/>
              <w:t xml:space="preserve">позднее </w:t>
            </w:r>
            <w:r w:rsidRPr="0032166D">
              <w:rPr>
                <w:rFonts w:ascii="Times New Roman" w:eastAsia="Times New Roman" w:hAnsi="Times New Roman"/>
                <w:sz w:val="24"/>
                <w:szCs w:val="24"/>
                <w:lang w:eastAsia="ru-RU"/>
              </w:rPr>
              <w:br/>
              <w:t xml:space="preserve">последнего дня </w:t>
            </w:r>
            <w:r w:rsidRPr="0032166D">
              <w:rPr>
                <w:rFonts w:ascii="Times New Roman" w:eastAsia="Times New Roman" w:hAnsi="Times New Roman"/>
                <w:sz w:val="24"/>
                <w:szCs w:val="24"/>
                <w:lang w:eastAsia="ru-RU"/>
              </w:rPr>
              <w:br/>
              <w:t xml:space="preserve">текущего </w:t>
            </w:r>
            <w:r w:rsidRPr="0032166D">
              <w:rPr>
                <w:rFonts w:ascii="Times New Roman" w:eastAsia="Times New Roman" w:hAnsi="Times New Roman"/>
                <w:sz w:val="24"/>
                <w:szCs w:val="24"/>
                <w:lang w:eastAsia="ru-RU"/>
              </w:rPr>
              <w:br/>
              <w:t>квартала)</w:t>
            </w:r>
          </w:p>
        </w:tc>
        <w:tc>
          <w:tcPr>
            <w:tcW w:w="255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Сумма начисленных </w:t>
            </w:r>
            <w:r w:rsidRPr="0032166D">
              <w:rPr>
                <w:rFonts w:ascii="Times New Roman" w:eastAsia="Times New Roman" w:hAnsi="Times New Roman"/>
                <w:sz w:val="24"/>
                <w:szCs w:val="24"/>
                <w:lang w:eastAsia="ru-RU"/>
              </w:rPr>
              <w:br/>
              <w:t>обязательств (платежей)</w:t>
            </w: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322"/>
        </w:trPr>
        <w:tc>
          <w:tcPr>
            <w:tcW w:w="106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2.3.2</w:t>
            </w:r>
          </w:p>
        </w:tc>
        <w:tc>
          <w:tcPr>
            <w:tcW w:w="354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Начисление всех видов </w:t>
            </w:r>
            <w:r w:rsidRPr="0032166D">
              <w:rPr>
                <w:rFonts w:ascii="Times New Roman" w:eastAsia="Times New Roman" w:hAnsi="Times New Roman"/>
                <w:sz w:val="24"/>
                <w:szCs w:val="24"/>
                <w:lang w:eastAsia="ru-RU"/>
              </w:rPr>
              <w:br/>
              <w:t xml:space="preserve">сборов, пошлин, </w:t>
            </w:r>
            <w:r w:rsidRPr="0032166D">
              <w:rPr>
                <w:rFonts w:ascii="Times New Roman" w:eastAsia="Times New Roman" w:hAnsi="Times New Roman"/>
                <w:sz w:val="24"/>
                <w:szCs w:val="24"/>
                <w:lang w:eastAsia="ru-RU"/>
              </w:rPr>
              <w:br/>
              <w:t>патентных платежей</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Справки </w:t>
            </w:r>
            <w:r w:rsidRPr="0032166D">
              <w:rPr>
                <w:rFonts w:ascii="Times New Roman" w:eastAsia="Times New Roman" w:hAnsi="Times New Roman"/>
                <w:sz w:val="24"/>
                <w:szCs w:val="24"/>
                <w:lang w:eastAsia="ru-RU"/>
              </w:rPr>
              <w:br/>
              <w:t xml:space="preserve">(ф. 0504833) с </w:t>
            </w:r>
            <w:r w:rsidRPr="0032166D">
              <w:rPr>
                <w:rFonts w:ascii="Times New Roman" w:eastAsia="Times New Roman" w:hAnsi="Times New Roman"/>
                <w:sz w:val="24"/>
                <w:szCs w:val="24"/>
                <w:lang w:eastAsia="ru-RU"/>
              </w:rPr>
              <w:br/>
              <w:t xml:space="preserve">приложением </w:t>
            </w:r>
            <w:r w:rsidRPr="0032166D">
              <w:rPr>
                <w:rFonts w:ascii="Times New Roman" w:eastAsia="Times New Roman" w:hAnsi="Times New Roman"/>
                <w:sz w:val="24"/>
                <w:szCs w:val="24"/>
                <w:lang w:eastAsia="ru-RU"/>
              </w:rPr>
              <w:br/>
              <w:t>расчетов.</w:t>
            </w:r>
            <w:r w:rsidRPr="0032166D">
              <w:rPr>
                <w:rFonts w:ascii="Times New Roman" w:eastAsia="Times New Roman" w:hAnsi="Times New Roman"/>
                <w:sz w:val="24"/>
                <w:szCs w:val="24"/>
                <w:lang w:eastAsia="ru-RU"/>
              </w:rPr>
              <w:br/>
              <w:t xml:space="preserve">Служебные </w:t>
            </w:r>
            <w:r w:rsidRPr="0032166D">
              <w:rPr>
                <w:rFonts w:ascii="Times New Roman" w:eastAsia="Times New Roman" w:hAnsi="Times New Roman"/>
                <w:sz w:val="24"/>
                <w:szCs w:val="24"/>
                <w:lang w:eastAsia="ru-RU"/>
              </w:rPr>
              <w:br/>
              <w:t xml:space="preserve">записки (другие </w:t>
            </w:r>
            <w:r w:rsidRPr="0032166D">
              <w:rPr>
                <w:rFonts w:ascii="Times New Roman" w:eastAsia="Times New Roman" w:hAnsi="Times New Roman"/>
                <w:sz w:val="24"/>
                <w:szCs w:val="24"/>
                <w:lang w:eastAsia="ru-RU"/>
              </w:rPr>
              <w:br/>
              <w:t xml:space="preserve">распоряжения </w:t>
            </w:r>
            <w:r w:rsidRPr="0032166D">
              <w:rPr>
                <w:rFonts w:ascii="Times New Roman" w:eastAsia="Times New Roman" w:hAnsi="Times New Roman"/>
                <w:sz w:val="24"/>
                <w:szCs w:val="24"/>
                <w:lang w:eastAsia="ru-RU"/>
              </w:rPr>
              <w:br/>
              <w:t>руководителя)</w:t>
            </w:r>
          </w:p>
        </w:tc>
        <w:tc>
          <w:tcPr>
            <w:tcW w:w="2268"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В момент </w:t>
            </w:r>
            <w:r w:rsidRPr="0032166D">
              <w:rPr>
                <w:rFonts w:ascii="Times New Roman" w:eastAsia="Times New Roman" w:hAnsi="Times New Roman"/>
                <w:sz w:val="24"/>
                <w:szCs w:val="24"/>
                <w:lang w:eastAsia="ru-RU"/>
              </w:rPr>
              <w:br/>
              <w:t xml:space="preserve">подписания </w:t>
            </w:r>
            <w:r w:rsidRPr="0032166D">
              <w:rPr>
                <w:rFonts w:ascii="Times New Roman" w:eastAsia="Times New Roman" w:hAnsi="Times New Roman"/>
                <w:sz w:val="24"/>
                <w:szCs w:val="24"/>
                <w:lang w:eastAsia="ru-RU"/>
              </w:rPr>
              <w:br/>
              <w:t xml:space="preserve">документа о </w:t>
            </w:r>
            <w:r w:rsidRPr="0032166D">
              <w:rPr>
                <w:rFonts w:ascii="Times New Roman" w:eastAsia="Times New Roman" w:hAnsi="Times New Roman"/>
                <w:sz w:val="24"/>
                <w:szCs w:val="24"/>
                <w:lang w:eastAsia="ru-RU"/>
              </w:rPr>
              <w:br/>
              <w:t xml:space="preserve">необходимости </w:t>
            </w:r>
            <w:r w:rsidRPr="0032166D">
              <w:rPr>
                <w:rFonts w:ascii="Times New Roman" w:eastAsia="Times New Roman" w:hAnsi="Times New Roman"/>
                <w:sz w:val="24"/>
                <w:szCs w:val="24"/>
                <w:lang w:eastAsia="ru-RU"/>
              </w:rPr>
              <w:br/>
              <w:t>платежа</w:t>
            </w:r>
          </w:p>
        </w:tc>
        <w:tc>
          <w:tcPr>
            <w:tcW w:w="255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Сумма начисленных </w:t>
            </w:r>
            <w:r w:rsidRPr="0032166D">
              <w:rPr>
                <w:rFonts w:ascii="Times New Roman" w:eastAsia="Times New Roman" w:hAnsi="Times New Roman"/>
                <w:sz w:val="24"/>
                <w:szCs w:val="24"/>
                <w:lang w:eastAsia="ru-RU"/>
              </w:rPr>
              <w:br/>
              <w:t>обязательств (платежей)</w:t>
            </w: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322"/>
        </w:trPr>
        <w:tc>
          <w:tcPr>
            <w:tcW w:w="106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2.3.3</w:t>
            </w:r>
          </w:p>
        </w:tc>
        <w:tc>
          <w:tcPr>
            <w:tcW w:w="354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Начисление штрафных </w:t>
            </w:r>
            <w:r w:rsidRPr="0032166D">
              <w:rPr>
                <w:rFonts w:ascii="Times New Roman" w:eastAsia="Times New Roman" w:hAnsi="Times New Roman"/>
                <w:sz w:val="24"/>
                <w:szCs w:val="24"/>
                <w:lang w:eastAsia="ru-RU"/>
              </w:rPr>
              <w:br/>
              <w:t xml:space="preserve">санкций и сумм, </w:t>
            </w:r>
            <w:r w:rsidRPr="0032166D">
              <w:rPr>
                <w:rFonts w:ascii="Times New Roman" w:eastAsia="Times New Roman" w:hAnsi="Times New Roman"/>
                <w:sz w:val="24"/>
                <w:szCs w:val="24"/>
                <w:lang w:eastAsia="ru-RU"/>
              </w:rPr>
              <w:br/>
              <w:t>предписанных судом</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Исполнительный </w:t>
            </w:r>
            <w:r w:rsidRPr="0032166D">
              <w:rPr>
                <w:rFonts w:ascii="Times New Roman" w:eastAsia="Times New Roman" w:hAnsi="Times New Roman"/>
                <w:sz w:val="24"/>
                <w:szCs w:val="24"/>
                <w:lang w:eastAsia="ru-RU"/>
              </w:rPr>
              <w:br/>
              <w:t>лист.</w:t>
            </w:r>
          </w:p>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Судебный приказ.</w:t>
            </w:r>
          </w:p>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Постановления </w:t>
            </w:r>
            <w:r w:rsidRPr="0032166D">
              <w:rPr>
                <w:rFonts w:ascii="Times New Roman" w:eastAsia="Times New Roman" w:hAnsi="Times New Roman"/>
                <w:sz w:val="24"/>
                <w:szCs w:val="24"/>
                <w:lang w:eastAsia="ru-RU"/>
              </w:rPr>
              <w:br/>
              <w:t xml:space="preserve">судебных </w:t>
            </w:r>
            <w:r w:rsidRPr="0032166D">
              <w:rPr>
                <w:rFonts w:ascii="Times New Roman" w:eastAsia="Times New Roman" w:hAnsi="Times New Roman"/>
                <w:sz w:val="24"/>
                <w:szCs w:val="24"/>
                <w:lang w:eastAsia="ru-RU"/>
              </w:rPr>
              <w:br/>
              <w:t xml:space="preserve">(следственных) </w:t>
            </w:r>
            <w:r w:rsidRPr="0032166D">
              <w:rPr>
                <w:rFonts w:ascii="Times New Roman" w:eastAsia="Times New Roman" w:hAnsi="Times New Roman"/>
                <w:sz w:val="24"/>
                <w:szCs w:val="24"/>
                <w:lang w:eastAsia="ru-RU"/>
              </w:rPr>
              <w:br/>
              <w:t>органов.</w:t>
            </w:r>
          </w:p>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Иные документы, </w:t>
            </w:r>
            <w:r w:rsidRPr="0032166D">
              <w:rPr>
                <w:rFonts w:ascii="Times New Roman" w:eastAsia="Times New Roman" w:hAnsi="Times New Roman"/>
                <w:sz w:val="24"/>
                <w:szCs w:val="24"/>
                <w:lang w:eastAsia="ru-RU"/>
              </w:rPr>
              <w:br/>
              <w:t xml:space="preserve">устанавливающие </w:t>
            </w:r>
            <w:r w:rsidRPr="0032166D">
              <w:rPr>
                <w:rFonts w:ascii="Times New Roman" w:eastAsia="Times New Roman" w:hAnsi="Times New Roman"/>
                <w:sz w:val="24"/>
                <w:szCs w:val="24"/>
                <w:lang w:eastAsia="ru-RU"/>
              </w:rPr>
              <w:br/>
              <w:t xml:space="preserve">обязательства </w:t>
            </w:r>
            <w:r w:rsidRPr="0032166D">
              <w:rPr>
                <w:rFonts w:ascii="Times New Roman" w:eastAsia="Times New Roman" w:hAnsi="Times New Roman"/>
                <w:sz w:val="24"/>
                <w:szCs w:val="24"/>
                <w:lang w:eastAsia="ru-RU"/>
              </w:rPr>
              <w:br/>
              <w:t>учреждения</w:t>
            </w:r>
          </w:p>
        </w:tc>
        <w:tc>
          <w:tcPr>
            <w:tcW w:w="2268"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поступления </w:t>
            </w:r>
            <w:r w:rsidRPr="0032166D">
              <w:rPr>
                <w:rFonts w:ascii="Times New Roman" w:eastAsia="Times New Roman" w:hAnsi="Times New Roman"/>
                <w:sz w:val="24"/>
                <w:szCs w:val="24"/>
                <w:lang w:eastAsia="ru-RU"/>
              </w:rPr>
              <w:br/>
              <w:t xml:space="preserve">исполнительных </w:t>
            </w:r>
            <w:r w:rsidRPr="0032166D">
              <w:rPr>
                <w:rFonts w:ascii="Times New Roman" w:eastAsia="Times New Roman" w:hAnsi="Times New Roman"/>
                <w:sz w:val="24"/>
                <w:szCs w:val="24"/>
                <w:lang w:eastAsia="ru-RU"/>
              </w:rPr>
              <w:br/>
              <w:t xml:space="preserve">документов в </w:t>
            </w:r>
            <w:r w:rsidRPr="0032166D">
              <w:rPr>
                <w:rFonts w:ascii="Times New Roman" w:eastAsia="Times New Roman" w:hAnsi="Times New Roman"/>
                <w:sz w:val="24"/>
                <w:szCs w:val="24"/>
                <w:lang w:eastAsia="ru-RU"/>
              </w:rPr>
              <w:br/>
              <w:t>бухгалтерию</w:t>
            </w:r>
          </w:p>
        </w:tc>
        <w:tc>
          <w:tcPr>
            <w:tcW w:w="255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Сумма начисленных </w:t>
            </w:r>
            <w:r w:rsidRPr="0032166D">
              <w:rPr>
                <w:rFonts w:ascii="Times New Roman" w:eastAsia="Times New Roman" w:hAnsi="Times New Roman"/>
                <w:sz w:val="24"/>
                <w:szCs w:val="24"/>
                <w:lang w:eastAsia="ru-RU"/>
              </w:rPr>
              <w:br/>
              <w:t>обязательств (выплат)</w:t>
            </w: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2.3.4</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Иные обязательства</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Документы, </w:t>
            </w:r>
            <w:r w:rsidRPr="0032166D">
              <w:rPr>
                <w:rFonts w:ascii="Times New Roman" w:eastAsia="Times New Roman" w:hAnsi="Times New Roman"/>
                <w:sz w:val="24"/>
                <w:szCs w:val="24"/>
                <w:lang w:eastAsia="ru-RU"/>
              </w:rPr>
              <w:br/>
              <w:t xml:space="preserve">подтверждающие </w:t>
            </w:r>
            <w:r w:rsidRPr="0032166D">
              <w:rPr>
                <w:rFonts w:ascii="Times New Roman" w:eastAsia="Times New Roman" w:hAnsi="Times New Roman"/>
                <w:sz w:val="24"/>
                <w:szCs w:val="24"/>
                <w:lang w:eastAsia="ru-RU"/>
              </w:rPr>
              <w:br/>
              <w:t xml:space="preserve">возникновение </w:t>
            </w:r>
            <w:r w:rsidRPr="0032166D">
              <w:rPr>
                <w:rFonts w:ascii="Times New Roman" w:eastAsia="Times New Roman" w:hAnsi="Times New Roman"/>
                <w:sz w:val="24"/>
                <w:szCs w:val="24"/>
                <w:lang w:eastAsia="ru-RU"/>
              </w:rPr>
              <w:br/>
              <w:t>обязательства</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подписания </w:t>
            </w:r>
            <w:r w:rsidRPr="0032166D">
              <w:rPr>
                <w:rFonts w:ascii="Times New Roman" w:eastAsia="Times New Roman" w:hAnsi="Times New Roman"/>
                <w:sz w:val="24"/>
                <w:szCs w:val="24"/>
                <w:lang w:eastAsia="ru-RU"/>
              </w:rPr>
              <w:br/>
              <w:t xml:space="preserve">(утверждения) </w:t>
            </w:r>
            <w:r w:rsidRPr="0032166D">
              <w:rPr>
                <w:rFonts w:ascii="Times New Roman" w:eastAsia="Times New Roman" w:hAnsi="Times New Roman"/>
                <w:sz w:val="24"/>
                <w:szCs w:val="24"/>
                <w:lang w:eastAsia="ru-RU"/>
              </w:rPr>
              <w:br/>
              <w:t xml:space="preserve">соответствующих </w:t>
            </w:r>
            <w:r w:rsidRPr="0032166D">
              <w:rPr>
                <w:rFonts w:ascii="Times New Roman" w:eastAsia="Times New Roman" w:hAnsi="Times New Roman"/>
                <w:sz w:val="24"/>
                <w:szCs w:val="24"/>
                <w:lang w:eastAsia="ru-RU"/>
              </w:rPr>
              <w:br/>
              <w:t xml:space="preserve">документов либо </w:t>
            </w:r>
            <w:r w:rsidRPr="0032166D">
              <w:rPr>
                <w:rFonts w:ascii="Times New Roman" w:eastAsia="Times New Roman" w:hAnsi="Times New Roman"/>
                <w:sz w:val="24"/>
                <w:szCs w:val="24"/>
                <w:lang w:eastAsia="ru-RU"/>
              </w:rPr>
              <w:br/>
              <w:t xml:space="preserve">дата их </w:t>
            </w:r>
            <w:r w:rsidRPr="0032166D">
              <w:rPr>
                <w:rFonts w:ascii="Times New Roman" w:eastAsia="Times New Roman" w:hAnsi="Times New Roman"/>
                <w:sz w:val="24"/>
                <w:szCs w:val="24"/>
                <w:lang w:eastAsia="ru-RU"/>
              </w:rPr>
              <w:br/>
              <w:t xml:space="preserve">представления в </w:t>
            </w:r>
            <w:r w:rsidRPr="0032166D">
              <w:rPr>
                <w:rFonts w:ascii="Times New Roman" w:eastAsia="Times New Roman" w:hAnsi="Times New Roman"/>
                <w:sz w:val="24"/>
                <w:szCs w:val="24"/>
                <w:lang w:eastAsia="ru-RU"/>
              </w:rPr>
              <w:br/>
              <w:t>бухгалтерию</w:t>
            </w:r>
          </w:p>
        </w:tc>
        <w:tc>
          <w:tcPr>
            <w:tcW w:w="25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Сумма принятых </w:t>
            </w:r>
            <w:r w:rsidRPr="0032166D">
              <w:rPr>
                <w:rFonts w:ascii="Times New Roman" w:eastAsia="Times New Roman" w:hAnsi="Times New Roman"/>
                <w:sz w:val="24"/>
                <w:szCs w:val="24"/>
                <w:lang w:eastAsia="ru-RU"/>
              </w:rPr>
              <w:br/>
              <w:t>обязательств</w:t>
            </w: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3.1</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Принятие </w:t>
            </w:r>
            <w:r w:rsidRPr="0032166D">
              <w:rPr>
                <w:rFonts w:ascii="Times New Roman" w:eastAsia="Times New Roman" w:hAnsi="Times New Roman"/>
                <w:sz w:val="24"/>
                <w:szCs w:val="24"/>
                <w:lang w:eastAsia="ru-RU"/>
              </w:rPr>
              <w:br/>
              <w:t xml:space="preserve">обязательства на сумму </w:t>
            </w:r>
            <w:r w:rsidRPr="0032166D">
              <w:rPr>
                <w:rFonts w:ascii="Times New Roman" w:eastAsia="Times New Roman" w:hAnsi="Times New Roman"/>
                <w:sz w:val="24"/>
                <w:szCs w:val="24"/>
                <w:lang w:eastAsia="ru-RU"/>
              </w:rPr>
              <w:br/>
            </w:r>
            <w:r w:rsidRPr="0032166D">
              <w:rPr>
                <w:rFonts w:ascii="Times New Roman" w:eastAsia="Times New Roman" w:hAnsi="Times New Roman"/>
                <w:sz w:val="24"/>
                <w:szCs w:val="24"/>
                <w:lang w:eastAsia="ru-RU"/>
              </w:rPr>
              <w:lastRenderedPageBreak/>
              <w:t>созданного резерва</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lastRenderedPageBreak/>
              <w:t xml:space="preserve">Справка </w:t>
            </w:r>
            <w:r w:rsidRPr="0032166D">
              <w:rPr>
                <w:rFonts w:ascii="Times New Roman" w:eastAsia="Times New Roman" w:hAnsi="Times New Roman"/>
                <w:sz w:val="24"/>
                <w:szCs w:val="24"/>
                <w:lang w:eastAsia="ru-RU"/>
              </w:rPr>
              <w:br/>
              <w:t xml:space="preserve">(ф. 0504833) с </w:t>
            </w:r>
            <w:r w:rsidRPr="0032166D">
              <w:rPr>
                <w:rFonts w:ascii="Times New Roman" w:eastAsia="Times New Roman" w:hAnsi="Times New Roman"/>
                <w:sz w:val="24"/>
                <w:szCs w:val="24"/>
                <w:lang w:eastAsia="ru-RU"/>
              </w:rPr>
              <w:br/>
            </w:r>
            <w:r w:rsidRPr="0032166D">
              <w:rPr>
                <w:rFonts w:ascii="Times New Roman" w:eastAsia="Times New Roman" w:hAnsi="Times New Roman"/>
                <w:sz w:val="24"/>
                <w:szCs w:val="24"/>
                <w:lang w:eastAsia="ru-RU"/>
              </w:rPr>
              <w:lastRenderedPageBreak/>
              <w:t xml:space="preserve">приложением </w:t>
            </w:r>
            <w:r w:rsidRPr="0032166D">
              <w:rPr>
                <w:rFonts w:ascii="Times New Roman" w:eastAsia="Times New Roman" w:hAnsi="Times New Roman"/>
                <w:sz w:val="24"/>
                <w:szCs w:val="24"/>
                <w:lang w:eastAsia="ru-RU"/>
              </w:rPr>
              <w:br/>
              <w:t>расчетов</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lastRenderedPageBreak/>
              <w:t xml:space="preserve">Дата расчета резерва, согласно </w:t>
            </w:r>
            <w:r w:rsidRPr="0032166D">
              <w:rPr>
                <w:rFonts w:ascii="Times New Roman" w:eastAsia="Times New Roman" w:hAnsi="Times New Roman"/>
                <w:sz w:val="24"/>
                <w:szCs w:val="24"/>
                <w:lang w:eastAsia="ru-RU"/>
              </w:rPr>
              <w:lastRenderedPageBreak/>
              <w:t>положениям учетной политики</w:t>
            </w:r>
          </w:p>
        </w:tc>
        <w:tc>
          <w:tcPr>
            <w:tcW w:w="25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lastRenderedPageBreak/>
              <w:t xml:space="preserve">Сумма оценочного </w:t>
            </w:r>
          </w:p>
          <w:p w:rsidR="0032166D" w:rsidRPr="0032166D" w:rsidRDefault="0032166D" w:rsidP="0032166D">
            <w:pPr>
              <w:spacing w:after="0" w:line="240" w:lineRule="auto"/>
              <w:rPr>
                <w:rFonts w:ascii="Times New Roman" w:eastAsia="Times New Roman" w:hAnsi="Times New Roman"/>
                <w:sz w:val="24"/>
                <w:szCs w:val="24"/>
                <w:lang w:eastAsia="ru-RU"/>
              </w:rPr>
            </w:pPr>
            <w:proofErr w:type="spellStart"/>
            <w:r w:rsidRPr="0032166D">
              <w:rPr>
                <w:rFonts w:ascii="Times New Roman" w:eastAsia="Times New Roman" w:hAnsi="Times New Roman"/>
                <w:sz w:val="24"/>
                <w:szCs w:val="24"/>
                <w:lang w:eastAsia="ru-RU"/>
              </w:rPr>
              <w:t>значения,по</w:t>
            </w:r>
            <w:proofErr w:type="spellEnd"/>
            <w:r w:rsidRPr="0032166D">
              <w:rPr>
                <w:rFonts w:ascii="Times New Roman" w:eastAsia="Times New Roman" w:hAnsi="Times New Roman"/>
                <w:sz w:val="24"/>
                <w:szCs w:val="24"/>
                <w:lang w:eastAsia="ru-RU"/>
              </w:rPr>
              <w:t xml:space="preserve"> методу, </w:t>
            </w:r>
          </w:p>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lastRenderedPageBreak/>
              <w:t>предусмотренному</w:t>
            </w:r>
            <w:r w:rsidRPr="0032166D">
              <w:rPr>
                <w:rFonts w:ascii="Times New Roman" w:eastAsia="Times New Roman" w:hAnsi="Times New Roman"/>
                <w:sz w:val="24"/>
                <w:szCs w:val="24"/>
                <w:lang w:eastAsia="ru-RU"/>
              </w:rPr>
              <w:br/>
              <w:t xml:space="preserve">в учетной политике </w:t>
            </w: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lastRenderedPageBreak/>
              <w:t>3.2</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Уменьшение размера </w:t>
            </w:r>
            <w:r w:rsidRPr="0032166D">
              <w:rPr>
                <w:rFonts w:ascii="Times New Roman" w:eastAsia="Times New Roman" w:hAnsi="Times New Roman"/>
                <w:sz w:val="24"/>
                <w:szCs w:val="24"/>
                <w:lang w:eastAsia="ru-RU"/>
              </w:rPr>
              <w:br/>
              <w:t>созданного резерва</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Приказ </w:t>
            </w:r>
            <w:r w:rsidRPr="0032166D">
              <w:rPr>
                <w:rFonts w:ascii="Times New Roman" w:eastAsia="Times New Roman" w:hAnsi="Times New Roman"/>
                <w:sz w:val="24"/>
                <w:szCs w:val="24"/>
                <w:lang w:eastAsia="ru-RU"/>
              </w:rPr>
              <w:br/>
              <w:t>руководителя.</w:t>
            </w:r>
            <w:r w:rsidRPr="0032166D">
              <w:rPr>
                <w:rFonts w:ascii="Times New Roman" w:eastAsia="Times New Roman" w:hAnsi="Times New Roman"/>
                <w:sz w:val="24"/>
                <w:szCs w:val="24"/>
                <w:lang w:eastAsia="ru-RU"/>
              </w:rPr>
              <w:br/>
              <w:t xml:space="preserve">Справка </w:t>
            </w:r>
            <w:r w:rsidRPr="0032166D">
              <w:rPr>
                <w:rFonts w:ascii="Times New Roman" w:eastAsia="Times New Roman" w:hAnsi="Times New Roman"/>
                <w:sz w:val="24"/>
                <w:szCs w:val="24"/>
                <w:lang w:eastAsia="ru-RU"/>
              </w:rPr>
              <w:br/>
              <w:t xml:space="preserve">(ф. 0504833) с </w:t>
            </w:r>
            <w:r w:rsidRPr="0032166D">
              <w:rPr>
                <w:rFonts w:ascii="Times New Roman" w:eastAsia="Times New Roman" w:hAnsi="Times New Roman"/>
                <w:sz w:val="24"/>
                <w:szCs w:val="24"/>
                <w:lang w:eastAsia="ru-RU"/>
              </w:rPr>
              <w:br/>
              <w:t xml:space="preserve">приложением </w:t>
            </w:r>
            <w:r w:rsidRPr="0032166D">
              <w:rPr>
                <w:rFonts w:ascii="Times New Roman" w:eastAsia="Times New Roman" w:hAnsi="Times New Roman"/>
                <w:sz w:val="24"/>
                <w:szCs w:val="24"/>
                <w:lang w:eastAsia="ru-RU"/>
              </w:rPr>
              <w:br/>
              <w:t>расчетов</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определенная </w:t>
            </w:r>
            <w:r w:rsidRPr="0032166D">
              <w:rPr>
                <w:rFonts w:ascii="Times New Roman" w:eastAsia="Times New Roman" w:hAnsi="Times New Roman"/>
                <w:sz w:val="24"/>
                <w:szCs w:val="24"/>
                <w:lang w:eastAsia="ru-RU"/>
              </w:rPr>
              <w:br/>
              <w:t xml:space="preserve">в приказе об </w:t>
            </w:r>
            <w:r w:rsidRPr="0032166D">
              <w:rPr>
                <w:rFonts w:ascii="Times New Roman" w:eastAsia="Times New Roman" w:hAnsi="Times New Roman"/>
                <w:sz w:val="24"/>
                <w:szCs w:val="24"/>
                <w:lang w:eastAsia="ru-RU"/>
              </w:rPr>
              <w:br/>
              <w:t xml:space="preserve">уменьшении </w:t>
            </w:r>
            <w:r w:rsidRPr="0032166D">
              <w:rPr>
                <w:rFonts w:ascii="Times New Roman" w:eastAsia="Times New Roman" w:hAnsi="Times New Roman"/>
                <w:sz w:val="24"/>
                <w:szCs w:val="24"/>
                <w:lang w:eastAsia="ru-RU"/>
              </w:rPr>
              <w:br/>
              <w:t>размера резерва</w:t>
            </w:r>
          </w:p>
        </w:tc>
        <w:tc>
          <w:tcPr>
            <w:tcW w:w="25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Сумма, на которую будет </w:t>
            </w:r>
            <w:r w:rsidRPr="0032166D">
              <w:rPr>
                <w:rFonts w:ascii="Times New Roman" w:eastAsia="Times New Roman" w:hAnsi="Times New Roman"/>
                <w:sz w:val="24"/>
                <w:szCs w:val="24"/>
                <w:lang w:eastAsia="ru-RU"/>
              </w:rPr>
              <w:br/>
              <w:t xml:space="preserve">уменьшен резерв, </w:t>
            </w:r>
            <w:r w:rsidRPr="0032166D">
              <w:rPr>
                <w:rFonts w:ascii="Times New Roman" w:eastAsia="Times New Roman" w:hAnsi="Times New Roman"/>
                <w:sz w:val="24"/>
                <w:szCs w:val="24"/>
                <w:lang w:eastAsia="ru-RU"/>
              </w:rPr>
              <w:br/>
              <w:t xml:space="preserve">отражается </w:t>
            </w:r>
            <w:r w:rsidRPr="0032166D">
              <w:rPr>
                <w:rFonts w:ascii="Times New Roman" w:eastAsia="Times New Roman" w:hAnsi="Times New Roman"/>
                <w:bCs/>
                <w:sz w:val="24"/>
                <w:szCs w:val="24"/>
                <w:lang w:eastAsia="ru-RU"/>
              </w:rPr>
              <w:t xml:space="preserve">способом </w:t>
            </w:r>
            <w:r w:rsidRPr="0032166D">
              <w:rPr>
                <w:rFonts w:ascii="Times New Roman" w:eastAsia="Times New Roman" w:hAnsi="Times New Roman"/>
                <w:sz w:val="24"/>
                <w:szCs w:val="24"/>
                <w:lang w:eastAsia="ru-RU"/>
              </w:rPr>
              <w:br/>
            </w:r>
            <w:r w:rsidRPr="0032166D">
              <w:rPr>
                <w:rFonts w:ascii="Times New Roman" w:eastAsia="Times New Roman" w:hAnsi="Times New Roman"/>
                <w:bCs/>
                <w:sz w:val="24"/>
                <w:szCs w:val="24"/>
                <w:lang w:eastAsia="ru-RU"/>
              </w:rPr>
              <w:t xml:space="preserve">«Красное </w:t>
            </w:r>
            <w:proofErr w:type="spellStart"/>
            <w:r w:rsidRPr="0032166D">
              <w:rPr>
                <w:rFonts w:ascii="Times New Roman" w:eastAsia="Times New Roman" w:hAnsi="Times New Roman"/>
                <w:bCs/>
                <w:sz w:val="24"/>
                <w:szCs w:val="24"/>
                <w:lang w:eastAsia="ru-RU"/>
              </w:rPr>
              <w:t>сторно</w:t>
            </w:r>
            <w:proofErr w:type="spellEnd"/>
            <w:r w:rsidRPr="0032166D">
              <w:rPr>
                <w:rFonts w:ascii="Times New Roman" w:eastAsia="Times New Roman" w:hAnsi="Times New Roman"/>
                <w:bCs/>
                <w:sz w:val="24"/>
                <w:szCs w:val="24"/>
                <w:lang w:eastAsia="ru-RU"/>
              </w:rPr>
              <w:t>»</w:t>
            </w:r>
          </w:p>
        </w:tc>
      </w:tr>
      <w:tr w:rsidR="0032166D" w:rsidRPr="0032166D" w:rsidTr="0032166D">
        <w:tc>
          <w:tcPr>
            <w:tcW w:w="106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3.3</w:t>
            </w:r>
          </w:p>
        </w:tc>
        <w:tc>
          <w:tcPr>
            <w:tcW w:w="354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Отражение принятого </w:t>
            </w:r>
            <w:r w:rsidRPr="0032166D">
              <w:rPr>
                <w:rFonts w:ascii="Times New Roman" w:eastAsia="Times New Roman" w:hAnsi="Times New Roman"/>
                <w:sz w:val="24"/>
                <w:szCs w:val="24"/>
                <w:lang w:eastAsia="ru-RU"/>
              </w:rPr>
              <w:br/>
              <w:t xml:space="preserve">обязательства при </w:t>
            </w:r>
            <w:r w:rsidRPr="0032166D">
              <w:rPr>
                <w:rFonts w:ascii="Times New Roman" w:eastAsia="Times New Roman" w:hAnsi="Times New Roman"/>
                <w:sz w:val="24"/>
                <w:szCs w:val="24"/>
                <w:lang w:eastAsia="ru-RU"/>
              </w:rPr>
              <w:br/>
              <w:t xml:space="preserve">осуществлении </w:t>
            </w:r>
            <w:r w:rsidRPr="0032166D">
              <w:rPr>
                <w:rFonts w:ascii="Times New Roman" w:eastAsia="Times New Roman" w:hAnsi="Times New Roman"/>
                <w:sz w:val="24"/>
                <w:szCs w:val="24"/>
                <w:lang w:eastAsia="ru-RU"/>
              </w:rPr>
              <w:br/>
              <w:t xml:space="preserve">расходов за счет </w:t>
            </w:r>
            <w:r w:rsidRPr="0032166D">
              <w:rPr>
                <w:rFonts w:ascii="Times New Roman" w:eastAsia="Times New Roman" w:hAnsi="Times New Roman"/>
                <w:sz w:val="24"/>
                <w:szCs w:val="24"/>
                <w:lang w:eastAsia="ru-RU"/>
              </w:rPr>
              <w:br/>
              <w:t xml:space="preserve">созданных </w:t>
            </w:r>
            <w:r w:rsidRPr="0032166D">
              <w:rPr>
                <w:rFonts w:ascii="Times New Roman" w:eastAsia="Times New Roman" w:hAnsi="Times New Roman"/>
                <w:sz w:val="24"/>
                <w:szCs w:val="24"/>
                <w:lang w:eastAsia="ru-RU"/>
              </w:rPr>
              <w:br/>
              <w:t>резервов</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Документы, </w:t>
            </w:r>
            <w:r w:rsidRPr="0032166D">
              <w:rPr>
                <w:rFonts w:ascii="Times New Roman" w:eastAsia="Times New Roman" w:hAnsi="Times New Roman"/>
                <w:sz w:val="24"/>
                <w:szCs w:val="24"/>
                <w:lang w:eastAsia="ru-RU"/>
              </w:rPr>
              <w:br/>
              <w:t xml:space="preserve">подтверждающие </w:t>
            </w:r>
            <w:r w:rsidRPr="0032166D">
              <w:rPr>
                <w:rFonts w:ascii="Times New Roman" w:eastAsia="Times New Roman" w:hAnsi="Times New Roman"/>
                <w:sz w:val="24"/>
                <w:szCs w:val="24"/>
                <w:lang w:eastAsia="ru-RU"/>
              </w:rPr>
              <w:br/>
              <w:t xml:space="preserve">возникновение </w:t>
            </w:r>
            <w:r w:rsidRPr="0032166D">
              <w:rPr>
                <w:rFonts w:ascii="Times New Roman" w:eastAsia="Times New Roman" w:hAnsi="Times New Roman"/>
                <w:sz w:val="24"/>
                <w:szCs w:val="24"/>
                <w:lang w:eastAsia="ru-RU"/>
              </w:rPr>
              <w:br/>
              <w:t xml:space="preserve">обязательства/ Справка </w:t>
            </w:r>
            <w:r w:rsidRPr="0032166D">
              <w:rPr>
                <w:rFonts w:ascii="Times New Roman" w:eastAsia="Times New Roman" w:hAnsi="Times New Roman"/>
                <w:sz w:val="24"/>
                <w:szCs w:val="24"/>
                <w:lang w:eastAsia="ru-RU"/>
              </w:rPr>
              <w:br/>
              <w:t>(ф. 0504833)</w:t>
            </w:r>
          </w:p>
        </w:tc>
        <w:tc>
          <w:tcPr>
            <w:tcW w:w="2268"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В момент </w:t>
            </w:r>
            <w:r w:rsidRPr="0032166D">
              <w:rPr>
                <w:rFonts w:ascii="Times New Roman" w:eastAsia="Times New Roman" w:hAnsi="Times New Roman"/>
                <w:sz w:val="24"/>
                <w:szCs w:val="24"/>
                <w:lang w:eastAsia="ru-RU"/>
              </w:rPr>
              <w:br/>
              <w:t xml:space="preserve">образования </w:t>
            </w:r>
            <w:r w:rsidRPr="0032166D">
              <w:rPr>
                <w:rFonts w:ascii="Times New Roman" w:eastAsia="Times New Roman" w:hAnsi="Times New Roman"/>
                <w:sz w:val="24"/>
                <w:szCs w:val="24"/>
                <w:lang w:eastAsia="ru-RU"/>
              </w:rPr>
              <w:br/>
              <w:t xml:space="preserve">кредиторской </w:t>
            </w:r>
            <w:r w:rsidRPr="0032166D">
              <w:rPr>
                <w:rFonts w:ascii="Times New Roman" w:eastAsia="Times New Roman" w:hAnsi="Times New Roman"/>
                <w:sz w:val="24"/>
                <w:szCs w:val="24"/>
                <w:lang w:eastAsia="ru-RU"/>
              </w:rPr>
              <w:br/>
              <w:t>задолженности</w:t>
            </w:r>
          </w:p>
        </w:tc>
        <w:tc>
          <w:tcPr>
            <w:tcW w:w="2551"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1. Сумма принятого </w:t>
            </w:r>
            <w:r w:rsidRPr="0032166D">
              <w:rPr>
                <w:rFonts w:ascii="Times New Roman" w:eastAsia="Times New Roman" w:hAnsi="Times New Roman"/>
                <w:sz w:val="24"/>
                <w:szCs w:val="24"/>
                <w:lang w:eastAsia="ru-RU"/>
              </w:rPr>
              <w:br/>
              <w:t xml:space="preserve">обязательства в рамках </w:t>
            </w:r>
            <w:r w:rsidRPr="0032166D">
              <w:rPr>
                <w:rFonts w:ascii="Times New Roman" w:eastAsia="Times New Roman" w:hAnsi="Times New Roman"/>
                <w:sz w:val="24"/>
                <w:szCs w:val="24"/>
                <w:lang w:eastAsia="ru-RU"/>
              </w:rPr>
              <w:br/>
              <w:t xml:space="preserve">резерва отражается </w:t>
            </w:r>
            <w:r w:rsidRPr="0032166D">
              <w:rPr>
                <w:rFonts w:ascii="Times New Roman" w:eastAsia="Times New Roman" w:hAnsi="Times New Roman"/>
                <w:sz w:val="24"/>
                <w:szCs w:val="24"/>
                <w:lang w:eastAsia="ru-RU"/>
              </w:rPr>
              <w:br/>
            </w:r>
            <w:r w:rsidRPr="0032166D">
              <w:rPr>
                <w:rFonts w:ascii="Times New Roman" w:eastAsia="Times New Roman" w:hAnsi="Times New Roman"/>
                <w:bCs/>
                <w:sz w:val="24"/>
                <w:szCs w:val="24"/>
                <w:lang w:eastAsia="ru-RU"/>
              </w:rPr>
              <w:t xml:space="preserve">способом «Красное </w:t>
            </w:r>
            <w:r w:rsidRPr="0032166D">
              <w:rPr>
                <w:rFonts w:ascii="Times New Roman" w:eastAsia="Times New Roman" w:hAnsi="Times New Roman"/>
                <w:sz w:val="24"/>
                <w:szCs w:val="24"/>
                <w:lang w:eastAsia="ru-RU"/>
              </w:rPr>
              <w:br/>
            </w:r>
            <w:proofErr w:type="spellStart"/>
            <w:r w:rsidRPr="0032166D">
              <w:rPr>
                <w:rFonts w:ascii="Times New Roman" w:eastAsia="Times New Roman" w:hAnsi="Times New Roman"/>
                <w:bCs/>
                <w:sz w:val="24"/>
                <w:szCs w:val="24"/>
                <w:lang w:eastAsia="ru-RU"/>
              </w:rPr>
              <w:t>сторно</w:t>
            </w:r>
            <w:proofErr w:type="spellEnd"/>
            <w:r w:rsidRPr="0032166D">
              <w:rPr>
                <w:rFonts w:ascii="Times New Roman" w:eastAsia="Times New Roman" w:hAnsi="Times New Roman"/>
                <w:bCs/>
                <w:sz w:val="24"/>
                <w:szCs w:val="24"/>
                <w:lang w:eastAsia="ru-RU"/>
              </w:rPr>
              <w:t>».</w:t>
            </w:r>
          </w:p>
        </w:tc>
      </w:tr>
      <w:tr w:rsidR="0032166D" w:rsidRPr="0032166D" w:rsidTr="0032166D">
        <w:tc>
          <w:tcPr>
            <w:tcW w:w="1065"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tcBorders>
              <w:left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numPr>
                <w:ilvl w:val="0"/>
                <w:numId w:val="2"/>
              </w:num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Одновременно </w:t>
            </w:r>
          </w:p>
          <w:p w:rsidR="0032166D" w:rsidRPr="0032166D" w:rsidRDefault="0032166D" w:rsidP="0032166D">
            <w:pPr>
              <w:spacing w:after="0" w:line="240" w:lineRule="auto"/>
              <w:ind w:left="360"/>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отражается</w:t>
            </w:r>
            <w:r w:rsidRPr="0032166D">
              <w:rPr>
                <w:rFonts w:ascii="Times New Roman" w:eastAsia="Times New Roman" w:hAnsi="Times New Roman"/>
                <w:sz w:val="24"/>
                <w:szCs w:val="24"/>
                <w:lang w:eastAsia="ru-RU"/>
              </w:rPr>
              <w:br/>
              <w:t>сумма принятого обязательства</w:t>
            </w:r>
            <w:r w:rsidRPr="0032166D">
              <w:rPr>
                <w:rFonts w:ascii="Times New Roman" w:eastAsia="Times New Roman" w:hAnsi="Times New Roman"/>
                <w:sz w:val="24"/>
                <w:szCs w:val="24"/>
                <w:lang w:eastAsia="ru-RU"/>
              </w:rPr>
              <w:br/>
              <w:t>в рамках текущего года</w:t>
            </w: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bCs/>
                <w:iCs/>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w:t>
            </w:r>
          </w:p>
        </w:tc>
        <w:tc>
          <w:tcPr>
            <w:tcW w:w="25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w:t>
            </w:r>
          </w:p>
        </w:tc>
      </w:tr>
      <w:tr w:rsidR="0032166D" w:rsidRPr="0032166D" w:rsidTr="0032166D">
        <w:tc>
          <w:tcPr>
            <w:tcW w:w="1065" w:type="dxa"/>
            <w:tcMar>
              <w:top w:w="60" w:type="dxa"/>
              <w:left w:w="60" w:type="dxa"/>
              <w:bottom w:w="60" w:type="dxa"/>
              <w:right w:w="60" w:type="dxa"/>
            </w:tcMar>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w:t>
            </w:r>
          </w:p>
        </w:tc>
        <w:tc>
          <w:tcPr>
            <w:tcW w:w="3544" w:type="dxa"/>
            <w:tcMar>
              <w:top w:w="60" w:type="dxa"/>
              <w:left w:w="60" w:type="dxa"/>
              <w:bottom w:w="60" w:type="dxa"/>
              <w:right w:w="60" w:type="dxa"/>
            </w:tcMar>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w:t>
            </w:r>
          </w:p>
        </w:tc>
        <w:tc>
          <w:tcPr>
            <w:tcW w:w="2410" w:type="dxa"/>
            <w:tcMar>
              <w:top w:w="60" w:type="dxa"/>
              <w:left w:w="60" w:type="dxa"/>
              <w:bottom w:w="60" w:type="dxa"/>
              <w:right w:w="60" w:type="dxa"/>
            </w:tcMar>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w:t>
            </w:r>
          </w:p>
        </w:tc>
        <w:tc>
          <w:tcPr>
            <w:tcW w:w="2268" w:type="dxa"/>
            <w:tcMar>
              <w:top w:w="60" w:type="dxa"/>
              <w:left w:w="60" w:type="dxa"/>
              <w:bottom w:w="60" w:type="dxa"/>
              <w:right w:w="60" w:type="dxa"/>
            </w:tcMar>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w:t>
            </w:r>
          </w:p>
        </w:tc>
        <w:tc>
          <w:tcPr>
            <w:tcW w:w="2551" w:type="dxa"/>
            <w:tcMar>
              <w:top w:w="60" w:type="dxa"/>
              <w:left w:w="60" w:type="dxa"/>
              <w:bottom w:w="60" w:type="dxa"/>
              <w:right w:w="60" w:type="dxa"/>
            </w:tcMar>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w:t>
            </w:r>
          </w:p>
        </w:tc>
      </w:tr>
    </w:tbl>
    <w:p w:rsidR="0032166D" w:rsidRPr="0032166D" w:rsidRDefault="0032166D" w:rsidP="0032166D">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color w:val="000000" w:themeColor="text1"/>
          <w:sz w:val="28"/>
          <w:szCs w:val="28"/>
        </w:rPr>
      </w:pPr>
    </w:p>
    <w:p w:rsidR="0032166D" w:rsidRPr="0032166D" w:rsidRDefault="00465177" w:rsidP="0032166D">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8"/>
          <w:szCs w:val="28"/>
        </w:rPr>
      </w:pPr>
      <w:r w:rsidRPr="00465177">
        <w:rPr>
          <w:rFonts w:ascii="Times New Roman" w:hAnsi="Times New Roman"/>
          <w:b/>
          <w:color w:val="000000" w:themeColor="text1"/>
          <w:sz w:val="28"/>
          <w:szCs w:val="28"/>
        </w:rPr>
        <w:t>Приложение №16</w:t>
      </w:r>
      <w:r w:rsidR="0032166D" w:rsidRPr="0032166D">
        <w:rPr>
          <w:rFonts w:ascii="Times New Roman" w:hAnsi="Times New Roman"/>
          <w:color w:val="000000" w:themeColor="text1"/>
          <w:sz w:val="28"/>
          <w:szCs w:val="28"/>
        </w:rPr>
        <w:t xml:space="preserve"> Порядок принятия денежных обязательств в текущем финансовом году.</w:t>
      </w:r>
    </w:p>
    <w:tbl>
      <w:tblPr>
        <w:tblW w:w="11838" w:type="dxa"/>
        <w:tblInd w:w="-933" w:type="dxa"/>
        <w:tblLayout w:type="fixed"/>
        <w:tblCellMar>
          <w:top w:w="15" w:type="dxa"/>
          <w:left w:w="15" w:type="dxa"/>
          <w:bottom w:w="15" w:type="dxa"/>
          <w:right w:w="15" w:type="dxa"/>
        </w:tblCellMar>
        <w:tblLook w:val="04A0" w:firstRow="1" w:lastRow="0" w:firstColumn="1" w:lastColumn="0" w:noHBand="0" w:noVBand="1"/>
      </w:tblPr>
      <w:tblGrid>
        <w:gridCol w:w="1065"/>
        <w:gridCol w:w="3544"/>
        <w:gridCol w:w="2410"/>
        <w:gridCol w:w="2268"/>
        <w:gridCol w:w="2551"/>
      </w:tblGrid>
      <w:tr w:rsidR="0032166D" w:rsidRPr="0032166D" w:rsidTr="0032166D">
        <w:trPr>
          <w:trHeight w:val="322"/>
        </w:trPr>
        <w:tc>
          <w:tcPr>
            <w:tcW w:w="106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bCs/>
                <w:sz w:val="24"/>
                <w:szCs w:val="24"/>
                <w:lang w:eastAsia="ru-RU"/>
              </w:rPr>
              <w:t>№</w:t>
            </w:r>
            <w:r w:rsidRPr="0032166D">
              <w:rPr>
                <w:rFonts w:ascii="Times New Roman" w:eastAsia="Times New Roman" w:hAnsi="Times New Roman"/>
                <w:sz w:val="24"/>
                <w:szCs w:val="24"/>
                <w:lang w:eastAsia="ru-RU"/>
              </w:rPr>
              <w:br/>
            </w:r>
            <w:r w:rsidRPr="0032166D">
              <w:rPr>
                <w:rFonts w:ascii="Times New Roman" w:eastAsia="Times New Roman" w:hAnsi="Times New Roman"/>
                <w:bCs/>
                <w:sz w:val="24"/>
                <w:szCs w:val="24"/>
                <w:lang w:eastAsia="ru-RU"/>
              </w:rPr>
              <w:t>п/п</w:t>
            </w:r>
          </w:p>
        </w:tc>
        <w:tc>
          <w:tcPr>
            <w:tcW w:w="354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bCs/>
                <w:sz w:val="24"/>
                <w:szCs w:val="24"/>
                <w:lang w:eastAsia="ru-RU"/>
              </w:rPr>
              <w:t>Вид обязательства</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bCs/>
                <w:sz w:val="24"/>
                <w:szCs w:val="24"/>
                <w:lang w:eastAsia="ru-RU"/>
              </w:rPr>
              <w:t>Документ-</w:t>
            </w:r>
            <w:r w:rsidRPr="0032166D">
              <w:rPr>
                <w:rFonts w:ascii="Times New Roman" w:eastAsia="Times New Roman" w:hAnsi="Times New Roman"/>
                <w:sz w:val="24"/>
                <w:szCs w:val="24"/>
                <w:lang w:eastAsia="ru-RU"/>
              </w:rPr>
              <w:br/>
            </w:r>
            <w:r w:rsidRPr="0032166D">
              <w:rPr>
                <w:rFonts w:ascii="Times New Roman" w:eastAsia="Times New Roman" w:hAnsi="Times New Roman"/>
                <w:bCs/>
                <w:sz w:val="24"/>
                <w:szCs w:val="24"/>
                <w:lang w:eastAsia="ru-RU"/>
              </w:rPr>
              <w:t>основание</w:t>
            </w:r>
          </w:p>
        </w:tc>
        <w:tc>
          <w:tcPr>
            <w:tcW w:w="2268"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bCs/>
                <w:sz w:val="24"/>
                <w:szCs w:val="24"/>
                <w:lang w:eastAsia="ru-RU"/>
              </w:rPr>
              <w:t xml:space="preserve">Момент </w:t>
            </w:r>
            <w:r w:rsidRPr="0032166D">
              <w:rPr>
                <w:rFonts w:ascii="Times New Roman" w:eastAsia="Times New Roman" w:hAnsi="Times New Roman"/>
                <w:bCs/>
                <w:sz w:val="24"/>
                <w:szCs w:val="24"/>
                <w:lang w:eastAsia="ru-RU"/>
              </w:rPr>
              <w:br/>
              <w:t xml:space="preserve">отражения </w:t>
            </w:r>
            <w:r w:rsidRPr="0032166D">
              <w:rPr>
                <w:rFonts w:ascii="Times New Roman" w:eastAsia="Times New Roman" w:hAnsi="Times New Roman"/>
                <w:sz w:val="24"/>
                <w:szCs w:val="24"/>
                <w:lang w:eastAsia="ru-RU"/>
              </w:rPr>
              <w:br/>
            </w:r>
            <w:r w:rsidRPr="0032166D">
              <w:rPr>
                <w:rFonts w:ascii="Times New Roman" w:eastAsia="Times New Roman" w:hAnsi="Times New Roman"/>
                <w:bCs/>
                <w:sz w:val="24"/>
                <w:szCs w:val="24"/>
                <w:lang w:eastAsia="ru-RU"/>
              </w:rPr>
              <w:t>в учете</w:t>
            </w:r>
          </w:p>
        </w:tc>
        <w:tc>
          <w:tcPr>
            <w:tcW w:w="255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bCs/>
                <w:sz w:val="24"/>
                <w:szCs w:val="24"/>
                <w:lang w:eastAsia="ru-RU"/>
              </w:rPr>
            </w:pPr>
            <w:r w:rsidRPr="0032166D">
              <w:rPr>
                <w:rFonts w:ascii="Times New Roman" w:eastAsia="Times New Roman" w:hAnsi="Times New Roman"/>
                <w:bCs/>
                <w:sz w:val="24"/>
                <w:szCs w:val="24"/>
                <w:lang w:eastAsia="ru-RU"/>
              </w:rPr>
              <w:t>Сумма</w:t>
            </w:r>
          </w:p>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bCs/>
                <w:sz w:val="24"/>
                <w:szCs w:val="24"/>
                <w:lang w:eastAsia="ru-RU"/>
              </w:rPr>
              <w:t xml:space="preserve"> обязательства</w:t>
            </w: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c>
          <w:tcPr>
            <w:tcW w:w="1065" w:type="dxa"/>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1</w:t>
            </w:r>
          </w:p>
        </w:tc>
        <w:tc>
          <w:tcPr>
            <w:tcW w:w="3544"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2</w:t>
            </w:r>
          </w:p>
        </w:tc>
        <w:tc>
          <w:tcPr>
            <w:tcW w:w="2410"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3</w:t>
            </w:r>
          </w:p>
        </w:tc>
        <w:tc>
          <w:tcPr>
            <w:tcW w:w="2268"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4</w:t>
            </w:r>
          </w:p>
        </w:tc>
        <w:tc>
          <w:tcPr>
            <w:tcW w:w="2551"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5</w:t>
            </w:r>
          </w:p>
        </w:tc>
      </w:tr>
      <w:tr w:rsidR="0032166D" w:rsidRPr="0032166D" w:rsidTr="0032166D">
        <w:tc>
          <w:tcPr>
            <w:tcW w:w="1065"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1.1</w:t>
            </w:r>
          </w:p>
        </w:tc>
        <w:tc>
          <w:tcPr>
            <w:tcW w:w="3544"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Оплата контрактов (договоров) на поставку </w:t>
            </w:r>
            <w:r w:rsidRPr="0032166D">
              <w:rPr>
                <w:rFonts w:ascii="Times New Roman" w:eastAsia="Times New Roman" w:hAnsi="Times New Roman"/>
                <w:sz w:val="24"/>
                <w:szCs w:val="24"/>
                <w:lang w:eastAsia="ru-RU"/>
              </w:rPr>
              <w:br/>
              <w:t>материальных ценностей</w:t>
            </w:r>
          </w:p>
        </w:tc>
        <w:tc>
          <w:tcPr>
            <w:tcW w:w="2410"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Товарная накладная </w:t>
            </w:r>
            <w:r w:rsidRPr="0032166D">
              <w:rPr>
                <w:rFonts w:ascii="Times New Roman" w:eastAsia="Times New Roman" w:hAnsi="Times New Roman"/>
                <w:sz w:val="24"/>
                <w:szCs w:val="24"/>
                <w:lang w:eastAsia="ru-RU"/>
              </w:rPr>
              <w:br/>
              <w:t xml:space="preserve">и (или) акт </w:t>
            </w:r>
            <w:r w:rsidRPr="0032166D">
              <w:rPr>
                <w:rFonts w:ascii="Times New Roman" w:eastAsia="Times New Roman" w:hAnsi="Times New Roman"/>
                <w:sz w:val="24"/>
                <w:szCs w:val="24"/>
                <w:lang w:eastAsia="ru-RU"/>
              </w:rPr>
              <w:br/>
              <w:t xml:space="preserve">приемки-передачи </w:t>
            </w:r>
          </w:p>
        </w:tc>
        <w:tc>
          <w:tcPr>
            <w:tcW w:w="2268"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подписания </w:t>
            </w:r>
            <w:r w:rsidRPr="0032166D">
              <w:rPr>
                <w:rFonts w:ascii="Times New Roman" w:eastAsia="Times New Roman" w:hAnsi="Times New Roman"/>
                <w:sz w:val="24"/>
                <w:szCs w:val="24"/>
                <w:lang w:eastAsia="ru-RU"/>
              </w:rPr>
              <w:br/>
              <w:t xml:space="preserve">подтверждающих </w:t>
            </w:r>
            <w:r w:rsidRPr="0032166D">
              <w:rPr>
                <w:rFonts w:ascii="Times New Roman" w:eastAsia="Times New Roman" w:hAnsi="Times New Roman"/>
                <w:sz w:val="24"/>
                <w:szCs w:val="24"/>
                <w:lang w:eastAsia="ru-RU"/>
              </w:rPr>
              <w:br/>
              <w:t>документов</w:t>
            </w:r>
          </w:p>
        </w:tc>
        <w:tc>
          <w:tcPr>
            <w:tcW w:w="2551" w:type="dxa"/>
            <w:tcBorders>
              <w:top w:val="single" w:sz="8" w:space="0" w:color="000000"/>
              <w:left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Сумма начисленного </w:t>
            </w:r>
            <w:r w:rsidRPr="0032166D">
              <w:rPr>
                <w:rFonts w:ascii="Times New Roman" w:eastAsia="Times New Roman" w:hAnsi="Times New Roman"/>
                <w:sz w:val="24"/>
                <w:szCs w:val="24"/>
                <w:lang w:eastAsia="ru-RU"/>
              </w:rPr>
              <w:br/>
              <w:t xml:space="preserve">обязательства за минусом </w:t>
            </w:r>
            <w:r w:rsidRPr="0032166D">
              <w:rPr>
                <w:rFonts w:ascii="Times New Roman" w:eastAsia="Times New Roman" w:hAnsi="Times New Roman"/>
                <w:sz w:val="24"/>
                <w:szCs w:val="24"/>
                <w:lang w:eastAsia="ru-RU"/>
              </w:rPr>
              <w:br/>
              <w:t xml:space="preserve">ранее выплаченного </w:t>
            </w:r>
            <w:r w:rsidRPr="0032166D">
              <w:rPr>
                <w:rFonts w:ascii="Times New Roman" w:eastAsia="Times New Roman" w:hAnsi="Times New Roman"/>
                <w:sz w:val="24"/>
                <w:szCs w:val="24"/>
                <w:lang w:eastAsia="ru-RU"/>
              </w:rPr>
              <w:br/>
              <w:t>аванса</w:t>
            </w:r>
          </w:p>
        </w:tc>
      </w:tr>
      <w:tr w:rsidR="0032166D" w:rsidRPr="0032166D" w:rsidTr="0032166D">
        <w:trPr>
          <w:gridAfter w:val="4"/>
          <w:wAfter w:w="10773" w:type="dxa"/>
        </w:trPr>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1.2.</w:t>
            </w: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1.2.1</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Контракты (договоры) на оказание </w:t>
            </w:r>
            <w:r w:rsidRPr="0032166D">
              <w:rPr>
                <w:rFonts w:ascii="Times New Roman" w:eastAsia="Times New Roman" w:hAnsi="Times New Roman"/>
                <w:sz w:val="24"/>
                <w:szCs w:val="24"/>
                <w:lang w:eastAsia="ru-RU"/>
              </w:rPr>
              <w:br/>
              <w:t xml:space="preserve">коммунальных, эксплуатационных услуг, </w:t>
            </w:r>
            <w:r w:rsidRPr="0032166D">
              <w:rPr>
                <w:rFonts w:ascii="Times New Roman" w:eastAsia="Times New Roman" w:hAnsi="Times New Roman"/>
                <w:sz w:val="24"/>
                <w:szCs w:val="24"/>
                <w:lang w:eastAsia="ru-RU"/>
              </w:rPr>
              <w:br/>
              <w:t>услуг связи</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Счет, счет-фактура </w:t>
            </w:r>
            <w:r w:rsidRPr="0032166D">
              <w:rPr>
                <w:rFonts w:ascii="Times New Roman" w:eastAsia="Times New Roman" w:hAnsi="Times New Roman"/>
                <w:sz w:val="24"/>
                <w:szCs w:val="24"/>
                <w:lang w:eastAsia="ru-RU"/>
              </w:rPr>
              <w:br/>
              <w:t xml:space="preserve">(согласно условиям </w:t>
            </w:r>
            <w:r w:rsidRPr="0032166D">
              <w:rPr>
                <w:rFonts w:ascii="Times New Roman" w:eastAsia="Times New Roman" w:hAnsi="Times New Roman"/>
                <w:sz w:val="24"/>
                <w:szCs w:val="24"/>
                <w:lang w:eastAsia="ru-RU"/>
              </w:rPr>
              <w:br/>
              <w:t>контракта).</w:t>
            </w:r>
            <w:r w:rsidRPr="0032166D">
              <w:rPr>
                <w:rFonts w:ascii="Times New Roman" w:eastAsia="Times New Roman" w:hAnsi="Times New Roman"/>
                <w:sz w:val="24"/>
                <w:szCs w:val="24"/>
                <w:lang w:eastAsia="ru-RU"/>
              </w:rPr>
              <w:br/>
              <w:t>Акт оказания услуг</w:t>
            </w:r>
          </w:p>
        </w:tc>
        <w:tc>
          <w:tcPr>
            <w:tcW w:w="2268"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подписания </w:t>
            </w:r>
            <w:r w:rsidRPr="0032166D">
              <w:rPr>
                <w:rFonts w:ascii="Times New Roman" w:eastAsia="Times New Roman" w:hAnsi="Times New Roman"/>
                <w:sz w:val="24"/>
                <w:szCs w:val="24"/>
                <w:lang w:eastAsia="ru-RU"/>
              </w:rPr>
              <w:br/>
              <w:t xml:space="preserve">подтверждающих </w:t>
            </w:r>
            <w:r w:rsidRPr="0032166D">
              <w:rPr>
                <w:rFonts w:ascii="Times New Roman" w:eastAsia="Times New Roman" w:hAnsi="Times New Roman"/>
                <w:sz w:val="24"/>
                <w:szCs w:val="24"/>
                <w:lang w:eastAsia="ru-RU"/>
              </w:rPr>
              <w:br/>
              <w:t>документов.</w:t>
            </w:r>
            <w:r w:rsidRPr="0032166D">
              <w:rPr>
                <w:rFonts w:ascii="Times New Roman" w:eastAsia="Times New Roman" w:hAnsi="Times New Roman"/>
                <w:sz w:val="24"/>
                <w:szCs w:val="24"/>
                <w:lang w:eastAsia="ru-RU"/>
              </w:rPr>
              <w:br/>
              <w:t xml:space="preserve">При задержке </w:t>
            </w:r>
            <w:r w:rsidRPr="0032166D">
              <w:rPr>
                <w:rFonts w:ascii="Times New Roman" w:eastAsia="Times New Roman" w:hAnsi="Times New Roman"/>
                <w:sz w:val="24"/>
                <w:szCs w:val="24"/>
                <w:lang w:eastAsia="ru-RU"/>
              </w:rPr>
              <w:br/>
              <w:t xml:space="preserve">документации – </w:t>
            </w:r>
            <w:r w:rsidRPr="0032166D">
              <w:rPr>
                <w:rFonts w:ascii="Times New Roman" w:eastAsia="Times New Roman" w:hAnsi="Times New Roman"/>
                <w:sz w:val="24"/>
                <w:szCs w:val="24"/>
                <w:lang w:eastAsia="ru-RU"/>
              </w:rPr>
              <w:br/>
              <w:t xml:space="preserve">дата поступления </w:t>
            </w:r>
            <w:r w:rsidRPr="0032166D">
              <w:rPr>
                <w:rFonts w:ascii="Times New Roman" w:eastAsia="Times New Roman" w:hAnsi="Times New Roman"/>
                <w:sz w:val="24"/>
                <w:szCs w:val="24"/>
                <w:lang w:eastAsia="ru-RU"/>
              </w:rPr>
              <w:br/>
              <w:t xml:space="preserve">документации в </w:t>
            </w:r>
            <w:r w:rsidRPr="0032166D">
              <w:rPr>
                <w:rFonts w:ascii="Times New Roman" w:eastAsia="Times New Roman" w:hAnsi="Times New Roman"/>
                <w:sz w:val="24"/>
                <w:szCs w:val="24"/>
                <w:lang w:eastAsia="ru-RU"/>
              </w:rPr>
              <w:br/>
              <w:t>бухгалтерию</w:t>
            </w:r>
          </w:p>
        </w:tc>
        <w:tc>
          <w:tcPr>
            <w:tcW w:w="255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Сумма начисленного </w:t>
            </w:r>
            <w:r w:rsidRPr="0032166D">
              <w:rPr>
                <w:rFonts w:ascii="Times New Roman" w:eastAsia="Times New Roman" w:hAnsi="Times New Roman"/>
                <w:sz w:val="24"/>
                <w:szCs w:val="24"/>
                <w:lang w:eastAsia="ru-RU"/>
              </w:rPr>
              <w:br/>
              <w:t xml:space="preserve">обязательства за минусом </w:t>
            </w:r>
            <w:r w:rsidRPr="0032166D">
              <w:rPr>
                <w:rFonts w:ascii="Times New Roman" w:eastAsia="Times New Roman" w:hAnsi="Times New Roman"/>
                <w:sz w:val="24"/>
                <w:szCs w:val="24"/>
                <w:lang w:eastAsia="ru-RU"/>
              </w:rPr>
              <w:br/>
              <w:t xml:space="preserve">ранее выплаченного </w:t>
            </w:r>
            <w:r w:rsidRPr="0032166D">
              <w:rPr>
                <w:rFonts w:ascii="Times New Roman" w:eastAsia="Times New Roman" w:hAnsi="Times New Roman"/>
                <w:sz w:val="24"/>
                <w:szCs w:val="24"/>
                <w:lang w:eastAsia="ru-RU"/>
              </w:rPr>
              <w:br/>
              <w:t>аванса</w:t>
            </w: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1.2.2</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Контракты (договоры) на выполнение </w:t>
            </w:r>
            <w:r w:rsidRPr="0032166D">
              <w:rPr>
                <w:rFonts w:ascii="Times New Roman" w:eastAsia="Times New Roman" w:hAnsi="Times New Roman"/>
                <w:sz w:val="24"/>
                <w:szCs w:val="24"/>
                <w:lang w:eastAsia="ru-RU"/>
              </w:rPr>
              <w:br/>
              <w:t xml:space="preserve">подрядных работ по строительству, </w:t>
            </w:r>
            <w:r w:rsidRPr="0032166D">
              <w:rPr>
                <w:rFonts w:ascii="Times New Roman" w:eastAsia="Times New Roman" w:hAnsi="Times New Roman"/>
                <w:sz w:val="24"/>
                <w:szCs w:val="24"/>
                <w:lang w:eastAsia="ru-RU"/>
              </w:rPr>
              <w:br/>
              <w:t xml:space="preserve">реконструкции, техническому </w:t>
            </w:r>
            <w:r w:rsidRPr="0032166D">
              <w:rPr>
                <w:rFonts w:ascii="Times New Roman" w:eastAsia="Times New Roman" w:hAnsi="Times New Roman"/>
                <w:sz w:val="24"/>
                <w:szCs w:val="24"/>
                <w:lang w:eastAsia="ru-RU"/>
              </w:rPr>
              <w:br/>
              <w:t xml:space="preserve">перевооружению, расширению, </w:t>
            </w:r>
            <w:r w:rsidRPr="0032166D">
              <w:rPr>
                <w:rFonts w:ascii="Times New Roman" w:eastAsia="Times New Roman" w:hAnsi="Times New Roman"/>
                <w:sz w:val="24"/>
                <w:szCs w:val="24"/>
                <w:lang w:eastAsia="ru-RU"/>
              </w:rPr>
              <w:br/>
              <w:t xml:space="preserve">модернизации </w:t>
            </w:r>
            <w:r w:rsidRPr="0032166D">
              <w:rPr>
                <w:rFonts w:ascii="Times New Roman" w:eastAsia="Times New Roman" w:hAnsi="Times New Roman"/>
                <w:sz w:val="24"/>
                <w:szCs w:val="24"/>
                <w:lang w:eastAsia="ru-RU"/>
              </w:rPr>
              <w:br/>
            </w:r>
            <w:r w:rsidRPr="0032166D">
              <w:rPr>
                <w:rFonts w:ascii="Times New Roman" w:eastAsia="Times New Roman" w:hAnsi="Times New Roman"/>
                <w:sz w:val="24"/>
                <w:szCs w:val="24"/>
                <w:lang w:eastAsia="ru-RU"/>
              </w:rPr>
              <w:lastRenderedPageBreak/>
              <w:t xml:space="preserve">основных средств, текущему и капитальному </w:t>
            </w:r>
            <w:r w:rsidRPr="0032166D">
              <w:rPr>
                <w:rFonts w:ascii="Times New Roman" w:eastAsia="Times New Roman" w:hAnsi="Times New Roman"/>
                <w:sz w:val="24"/>
                <w:szCs w:val="24"/>
                <w:lang w:eastAsia="ru-RU"/>
              </w:rPr>
              <w:br/>
              <w:t>ремонту зданий, сооружений</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lastRenderedPageBreak/>
              <w:t xml:space="preserve">Акт выполненных </w:t>
            </w:r>
            <w:r w:rsidRPr="0032166D">
              <w:rPr>
                <w:rFonts w:ascii="Times New Roman" w:eastAsia="Times New Roman" w:hAnsi="Times New Roman"/>
                <w:sz w:val="24"/>
                <w:szCs w:val="24"/>
                <w:lang w:eastAsia="ru-RU"/>
              </w:rPr>
              <w:br/>
              <w:t xml:space="preserve">работ. </w:t>
            </w:r>
            <w:r w:rsidRPr="0032166D">
              <w:rPr>
                <w:rFonts w:ascii="Times New Roman" w:eastAsia="Times New Roman" w:hAnsi="Times New Roman"/>
                <w:sz w:val="24"/>
                <w:szCs w:val="24"/>
                <w:lang w:eastAsia="ru-RU"/>
              </w:rPr>
              <w:br/>
              <w:t xml:space="preserve">Справка о </w:t>
            </w:r>
            <w:r w:rsidRPr="0032166D">
              <w:rPr>
                <w:rFonts w:ascii="Times New Roman" w:eastAsia="Times New Roman" w:hAnsi="Times New Roman"/>
                <w:sz w:val="24"/>
                <w:szCs w:val="24"/>
                <w:lang w:eastAsia="ru-RU"/>
              </w:rPr>
              <w:br/>
              <w:t xml:space="preserve">стоимости </w:t>
            </w:r>
            <w:r w:rsidRPr="0032166D">
              <w:rPr>
                <w:rFonts w:ascii="Times New Roman" w:eastAsia="Times New Roman" w:hAnsi="Times New Roman"/>
                <w:sz w:val="24"/>
                <w:szCs w:val="24"/>
                <w:lang w:eastAsia="ru-RU"/>
              </w:rPr>
              <w:br/>
              <w:t xml:space="preserve">выполненных работ </w:t>
            </w:r>
            <w:r w:rsidRPr="0032166D">
              <w:rPr>
                <w:rFonts w:ascii="Times New Roman" w:eastAsia="Times New Roman" w:hAnsi="Times New Roman"/>
                <w:sz w:val="24"/>
                <w:szCs w:val="24"/>
                <w:lang w:eastAsia="ru-RU"/>
              </w:rPr>
              <w:br/>
              <w:t>и затрат (форма КС-</w:t>
            </w:r>
            <w:r w:rsidRPr="0032166D">
              <w:rPr>
                <w:rFonts w:ascii="Times New Roman" w:eastAsia="Times New Roman" w:hAnsi="Times New Roman"/>
                <w:sz w:val="24"/>
                <w:szCs w:val="24"/>
                <w:lang w:eastAsia="ru-RU"/>
              </w:rPr>
              <w:br/>
              <w:t>3)</w:t>
            </w:r>
          </w:p>
        </w:tc>
        <w:tc>
          <w:tcPr>
            <w:tcW w:w="2268"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lastRenderedPageBreak/>
              <w:t>1.2.3</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Контракты (договоры) на выполнение иных </w:t>
            </w:r>
            <w:r w:rsidRPr="0032166D">
              <w:rPr>
                <w:rFonts w:ascii="Times New Roman" w:eastAsia="Times New Roman" w:hAnsi="Times New Roman"/>
                <w:sz w:val="24"/>
                <w:szCs w:val="24"/>
                <w:lang w:eastAsia="ru-RU"/>
              </w:rPr>
              <w:br/>
              <w:t>работ (оказание иных услуг)</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Акт выполненных </w:t>
            </w:r>
            <w:r w:rsidRPr="0032166D">
              <w:rPr>
                <w:rFonts w:ascii="Times New Roman" w:eastAsia="Times New Roman" w:hAnsi="Times New Roman"/>
                <w:sz w:val="24"/>
                <w:szCs w:val="24"/>
                <w:lang w:eastAsia="ru-RU"/>
              </w:rPr>
              <w:br/>
              <w:t xml:space="preserve">работ (оказанных </w:t>
            </w:r>
            <w:r w:rsidRPr="0032166D">
              <w:rPr>
                <w:rFonts w:ascii="Times New Roman" w:eastAsia="Times New Roman" w:hAnsi="Times New Roman"/>
                <w:sz w:val="24"/>
                <w:szCs w:val="24"/>
                <w:lang w:eastAsia="ru-RU"/>
              </w:rPr>
              <w:br/>
              <w:t>услуг).</w:t>
            </w:r>
            <w:r w:rsidRPr="0032166D">
              <w:rPr>
                <w:rFonts w:ascii="Times New Roman" w:eastAsia="Times New Roman" w:hAnsi="Times New Roman"/>
                <w:sz w:val="24"/>
                <w:szCs w:val="24"/>
                <w:lang w:eastAsia="ru-RU"/>
              </w:rPr>
              <w:br/>
              <w:t xml:space="preserve">Иной документ, </w:t>
            </w:r>
            <w:r w:rsidRPr="0032166D">
              <w:rPr>
                <w:rFonts w:ascii="Times New Roman" w:eastAsia="Times New Roman" w:hAnsi="Times New Roman"/>
                <w:sz w:val="24"/>
                <w:szCs w:val="24"/>
                <w:lang w:eastAsia="ru-RU"/>
              </w:rPr>
              <w:br/>
              <w:t xml:space="preserve">подтверждающий </w:t>
            </w:r>
            <w:r w:rsidRPr="0032166D">
              <w:rPr>
                <w:rFonts w:ascii="Times New Roman" w:eastAsia="Times New Roman" w:hAnsi="Times New Roman"/>
                <w:sz w:val="24"/>
                <w:szCs w:val="24"/>
                <w:lang w:eastAsia="ru-RU"/>
              </w:rPr>
              <w:br/>
              <w:t xml:space="preserve">выполнение работ </w:t>
            </w:r>
            <w:r w:rsidRPr="0032166D">
              <w:rPr>
                <w:rFonts w:ascii="Times New Roman" w:eastAsia="Times New Roman" w:hAnsi="Times New Roman"/>
                <w:sz w:val="24"/>
                <w:szCs w:val="24"/>
                <w:lang w:eastAsia="ru-RU"/>
              </w:rPr>
              <w:br/>
              <w:t>(оказание услуг)</w:t>
            </w:r>
          </w:p>
        </w:tc>
        <w:tc>
          <w:tcPr>
            <w:tcW w:w="2268"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1.3</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Принятие денежного обязательства в том </w:t>
            </w:r>
            <w:r w:rsidRPr="0032166D">
              <w:rPr>
                <w:rFonts w:ascii="Times New Roman" w:eastAsia="Times New Roman" w:hAnsi="Times New Roman"/>
                <w:sz w:val="24"/>
                <w:szCs w:val="24"/>
                <w:lang w:eastAsia="ru-RU"/>
              </w:rPr>
              <w:br/>
              <w:t xml:space="preserve">случае, если контрактом (договором) </w:t>
            </w:r>
            <w:r w:rsidRPr="0032166D">
              <w:rPr>
                <w:rFonts w:ascii="Times New Roman" w:eastAsia="Times New Roman" w:hAnsi="Times New Roman"/>
                <w:sz w:val="24"/>
                <w:szCs w:val="24"/>
                <w:lang w:eastAsia="ru-RU"/>
              </w:rPr>
              <w:br/>
              <w:t>предусмотрена выплата аванса</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Контракт (договор).</w:t>
            </w:r>
            <w:r w:rsidRPr="0032166D">
              <w:rPr>
                <w:rFonts w:ascii="Times New Roman" w:eastAsia="Times New Roman" w:hAnsi="Times New Roman"/>
                <w:sz w:val="24"/>
                <w:szCs w:val="24"/>
                <w:lang w:eastAsia="ru-RU"/>
              </w:rPr>
              <w:br/>
              <w:t>Счет на оплату</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определенная </w:t>
            </w:r>
            <w:r w:rsidRPr="0032166D">
              <w:rPr>
                <w:rFonts w:ascii="Times New Roman" w:eastAsia="Times New Roman" w:hAnsi="Times New Roman"/>
                <w:sz w:val="24"/>
                <w:szCs w:val="24"/>
                <w:lang w:eastAsia="ru-RU"/>
              </w:rPr>
              <w:br/>
              <w:t xml:space="preserve">условиями </w:t>
            </w:r>
            <w:r w:rsidRPr="0032166D">
              <w:rPr>
                <w:rFonts w:ascii="Times New Roman" w:eastAsia="Times New Roman" w:hAnsi="Times New Roman"/>
                <w:sz w:val="24"/>
                <w:szCs w:val="24"/>
                <w:lang w:eastAsia="ru-RU"/>
              </w:rPr>
              <w:br/>
              <w:t xml:space="preserve">контракта </w:t>
            </w:r>
            <w:r w:rsidRPr="0032166D">
              <w:rPr>
                <w:rFonts w:ascii="Times New Roman" w:eastAsia="Times New Roman" w:hAnsi="Times New Roman"/>
                <w:sz w:val="24"/>
                <w:szCs w:val="24"/>
                <w:lang w:eastAsia="ru-RU"/>
              </w:rPr>
              <w:br/>
              <w:t>(договора)</w:t>
            </w:r>
          </w:p>
        </w:tc>
        <w:tc>
          <w:tcPr>
            <w:tcW w:w="25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Сумма аванса</w:t>
            </w:r>
          </w:p>
        </w:tc>
      </w:tr>
      <w:tr w:rsidR="0032166D" w:rsidRPr="0032166D" w:rsidTr="0032166D">
        <w:trPr>
          <w:gridAfter w:val="4"/>
          <w:wAfter w:w="10773" w:type="dxa"/>
        </w:trPr>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bCs/>
                <w:sz w:val="24"/>
                <w:szCs w:val="24"/>
                <w:lang w:eastAsia="ru-RU"/>
              </w:rPr>
              <w:t>2.1</w:t>
            </w: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2.1.1</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Выплата зарплаты</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Расчетно-</w:t>
            </w:r>
            <w:r w:rsidRPr="0032166D">
              <w:rPr>
                <w:rFonts w:ascii="Times New Roman" w:eastAsia="Times New Roman" w:hAnsi="Times New Roman"/>
                <w:sz w:val="24"/>
                <w:szCs w:val="24"/>
                <w:lang w:eastAsia="ru-RU"/>
              </w:rPr>
              <w:br/>
              <w:t xml:space="preserve">платежные </w:t>
            </w:r>
            <w:r w:rsidRPr="0032166D">
              <w:rPr>
                <w:rFonts w:ascii="Times New Roman" w:eastAsia="Times New Roman" w:hAnsi="Times New Roman"/>
                <w:sz w:val="24"/>
                <w:szCs w:val="24"/>
                <w:lang w:eastAsia="ru-RU"/>
              </w:rPr>
              <w:br/>
              <w:t xml:space="preserve">ведомости </w:t>
            </w:r>
            <w:r w:rsidRPr="0032166D">
              <w:rPr>
                <w:rFonts w:ascii="Times New Roman" w:eastAsia="Times New Roman" w:hAnsi="Times New Roman"/>
                <w:sz w:val="24"/>
                <w:szCs w:val="24"/>
                <w:lang w:eastAsia="ru-RU"/>
              </w:rPr>
              <w:br/>
              <w:t>(ф. 0504401).</w:t>
            </w:r>
            <w:r w:rsidRPr="0032166D">
              <w:rPr>
                <w:rFonts w:ascii="Times New Roman" w:eastAsia="Times New Roman" w:hAnsi="Times New Roman"/>
                <w:sz w:val="24"/>
                <w:szCs w:val="24"/>
                <w:lang w:eastAsia="ru-RU"/>
              </w:rPr>
              <w:br/>
              <w:t xml:space="preserve">Расчетные </w:t>
            </w:r>
            <w:r w:rsidRPr="0032166D">
              <w:rPr>
                <w:rFonts w:ascii="Times New Roman" w:eastAsia="Times New Roman" w:hAnsi="Times New Roman"/>
                <w:sz w:val="24"/>
                <w:szCs w:val="24"/>
                <w:lang w:eastAsia="ru-RU"/>
              </w:rPr>
              <w:br/>
              <w:t xml:space="preserve">ведомости </w:t>
            </w:r>
            <w:r w:rsidRPr="0032166D">
              <w:rPr>
                <w:rFonts w:ascii="Times New Roman" w:eastAsia="Times New Roman" w:hAnsi="Times New Roman"/>
                <w:sz w:val="24"/>
                <w:szCs w:val="24"/>
                <w:lang w:eastAsia="ru-RU"/>
              </w:rPr>
              <w:br/>
              <w:t>(ф. 0301010)</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утверждения </w:t>
            </w:r>
            <w:r w:rsidRPr="0032166D">
              <w:rPr>
                <w:rFonts w:ascii="Times New Roman" w:eastAsia="Times New Roman" w:hAnsi="Times New Roman"/>
                <w:sz w:val="24"/>
                <w:szCs w:val="24"/>
                <w:lang w:eastAsia="ru-RU"/>
              </w:rPr>
              <w:br/>
              <w:t xml:space="preserve">(подписания) </w:t>
            </w:r>
            <w:r w:rsidRPr="0032166D">
              <w:rPr>
                <w:rFonts w:ascii="Times New Roman" w:eastAsia="Times New Roman" w:hAnsi="Times New Roman"/>
                <w:sz w:val="24"/>
                <w:szCs w:val="24"/>
                <w:lang w:eastAsia="ru-RU"/>
              </w:rPr>
              <w:br/>
              <w:t xml:space="preserve">соответствующих </w:t>
            </w:r>
            <w:r w:rsidRPr="0032166D">
              <w:rPr>
                <w:rFonts w:ascii="Times New Roman" w:eastAsia="Times New Roman" w:hAnsi="Times New Roman"/>
                <w:sz w:val="24"/>
                <w:szCs w:val="24"/>
                <w:lang w:eastAsia="ru-RU"/>
              </w:rPr>
              <w:br/>
              <w:t>документов</w:t>
            </w:r>
          </w:p>
        </w:tc>
        <w:tc>
          <w:tcPr>
            <w:tcW w:w="25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Сумма начисленных </w:t>
            </w:r>
            <w:r w:rsidRPr="0032166D">
              <w:rPr>
                <w:rFonts w:ascii="Times New Roman" w:eastAsia="Times New Roman" w:hAnsi="Times New Roman"/>
                <w:sz w:val="24"/>
                <w:szCs w:val="24"/>
                <w:lang w:eastAsia="ru-RU"/>
              </w:rPr>
              <w:br/>
              <w:t>обязательств (выплат)</w:t>
            </w: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2.1.2</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Уплата взносов на обязательное пенсионное </w:t>
            </w:r>
            <w:r w:rsidRPr="0032166D">
              <w:rPr>
                <w:rFonts w:ascii="Times New Roman" w:eastAsia="Times New Roman" w:hAnsi="Times New Roman"/>
                <w:sz w:val="24"/>
                <w:szCs w:val="24"/>
                <w:lang w:eastAsia="ru-RU"/>
              </w:rPr>
              <w:br/>
              <w:t xml:space="preserve">(социальное, медицинское) страхование, </w:t>
            </w:r>
            <w:r w:rsidRPr="0032166D">
              <w:rPr>
                <w:rFonts w:ascii="Times New Roman" w:eastAsia="Times New Roman" w:hAnsi="Times New Roman"/>
                <w:sz w:val="24"/>
                <w:szCs w:val="24"/>
                <w:lang w:eastAsia="ru-RU"/>
              </w:rPr>
              <w:br/>
              <w:t xml:space="preserve">взносов на страхование от несчастных </w:t>
            </w:r>
            <w:r w:rsidRPr="0032166D">
              <w:rPr>
                <w:rFonts w:ascii="Times New Roman" w:eastAsia="Times New Roman" w:hAnsi="Times New Roman"/>
                <w:sz w:val="24"/>
                <w:szCs w:val="24"/>
                <w:lang w:eastAsia="ru-RU"/>
              </w:rPr>
              <w:br/>
              <w:t>случаев и профзаболеваний</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Расчетно-</w:t>
            </w:r>
            <w:r w:rsidRPr="0032166D">
              <w:rPr>
                <w:rFonts w:ascii="Times New Roman" w:eastAsia="Times New Roman" w:hAnsi="Times New Roman"/>
                <w:sz w:val="24"/>
                <w:szCs w:val="24"/>
                <w:lang w:eastAsia="ru-RU"/>
              </w:rPr>
              <w:br/>
              <w:t xml:space="preserve">платежные </w:t>
            </w:r>
            <w:r w:rsidRPr="0032166D">
              <w:rPr>
                <w:rFonts w:ascii="Times New Roman" w:eastAsia="Times New Roman" w:hAnsi="Times New Roman"/>
                <w:sz w:val="24"/>
                <w:szCs w:val="24"/>
                <w:lang w:eastAsia="ru-RU"/>
              </w:rPr>
              <w:br/>
              <w:t xml:space="preserve">ведомости </w:t>
            </w:r>
            <w:r w:rsidRPr="0032166D">
              <w:rPr>
                <w:rFonts w:ascii="Times New Roman" w:eastAsia="Times New Roman" w:hAnsi="Times New Roman"/>
                <w:sz w:val="24"/>
                <w:szCs w:val="24"/>
                <w:lang w:eastAsia="ru-RU"/>
              </w:rPr>
              <w:br/>
              <w:t>(ф. 0504401).</w:t>
            </w:r>
            <w:r w:rsidRPr="0032166D">
              <w:rPr>
                <w:rFonts w:ascii="Times New Roman" w:eastAsia="Times New Roman" w:hAnsi="Times New Roman"/>
                <w:sz w:val="24"/>
                <w:szCs w:val="24"/>
                <w:lang w:eastAsia="ru-RU"/>
              </w:rPr>
              <w:br/>
              <w:t xml:space="preserve">Расчетные </w:t>
            </w:r>
            <w:r w:rsidRPr="0032166D">
              <w:rPr>
                <w:rFonts w:ascii="Times New Roman" w:eastAsia="Times New Roman" w:hAnsi="Times New Roman"/>
                <w:sz w:val="24"/>
                <w:szCs w:val="24"/>
                <w:lang w:eastAsia="ru-RU"/>
              </w:rPr>
              <w:br/>
              <w:t xml:space="preserve">ведомости </w:t>
            </w:r>
            <w:r w:rsidRPr="0032166D">
              <w:rPr>
                <w:rFonts w:ascii="Times New Roman" w:eastAsia="Times New Roman" w:hAnsi="Times New Roman"/>
                <w:sz w:val="24"/>
                <w:szCs w:val="24"/>
                <w:lang w:eastAsia="ru-RU"/>
              </w:rPr>
              <w:br/>
              <w:t>(ф. 0301010)</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принятия </w:t>
            </w:r>
            <w:r w:rsidRPr="0032166D">
              <w:rPr>
                <w:rFonts w:ascii="Times New Roman" w:eastAsia="Times New Roman" w:hAnsi="Times New Roman"/>
                <w:sz w:val="24"/>
                <w:szCs w:val="24"/>
                <w:lang w:eastAsia="ru-RU"/>
              </w:rPr>
              <w:br/>
              <w:t>обязательства</w:t>
            </w:r>
          </w:p>
        </w:tc>
        <w:tc>
          <w:tcPr>
            <w:tcW w:w="25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Сумма начисленных </w:t>
            </w:r>
            <w:r w:rsidRPr="0032166D">
              <w:rPr>
                <w:rFonts w:ascii="Times New Roman" w:eastAsia="Times New Roman" w:hAnsi="Times New Roman"/>
                <w:sz w:val="24"/>
                <w:szCs w:val="24"/>
                <w:lang w:eastAsia="ru-RU"/>
              </w:rPr>
              <w:br/>
              <w:t>обязательств (платежей)</w:t>
            </w:r>
          </w:p>
        </w:tc>
      </w:tr>
      <w:tr w:rsidR="0032166D" w:rsidRPr="0032166D" w:rsidTr="0032166D">
        <w:trPr>
          <w:gridAfter w:val="4"/>
          <w:wAfter w:w="10773" w:type="dxa"/>
        </w:trPr>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bCs/>
                <w:sz w:val="24"/>
                <w:szCs w:val="24"/>
                <w:lang w:eastAsia="ru-RU"/>
              </w:rPr>
              <w:t>2.2</w:t>
            </w: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2.2.1</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Выдача денежных средств под отчет </w:t>
            </w:r>
            <w:r w:rsidRPr="0032166D">
              <w:rPr>
                <w:rFonts w:ascii="Times New Roman" w:eastAsia="Times New Roman" w:hAnsi="Times New Roman"/>
                <w:sz w:val="24"/>
                <w:szCs w:val="24"/>
                <w:lang w:eastAsia="ru-RU"/>
              </w:rPr>
              <w:br/>
              <w:t xml:space="preserve">сотруднику на приобретение товаров (работ, </w:t>
            </w:r>
            <w:r w:rsidRPr="0032166D">
              <w:rPr>
                <w:rFonts w:ascii="Times New Roman" w:eastAsia="Times New Roman" w:hAnsi="Times New Roman"/>
                <w:sz w:val="24"/>
                <w:szCs w:val="24"/>
                <w:lang w:eastAsia="ru-RU"/>
              </w:rPr>
              <w:br/>
              <w:t>услуг) за наличный расчет</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Письменное </w:t>
            </w:r>
            <w:r w:rsidRPr="0032166D">
              <w:rPr>
                <w:rFonts w:ascii="Times New Roman" w:eastAsia="Times New Roman" w:hAnsi="Times New Roman"/>
                <w:sz w:val="24"/>
                <w:szCs w:val="24"/>
                <w:lang w:eastAsia="ru-RU"/>
              </w:rPr>
              <w:br/>
              <w:t xml:space="preserve">заявление на </w:t>
            </w:r>
            <w:r w:rsidRPr="0032166D">
              <w:rPr>
                <w:rFonts w:ascii="Times New Roman" w:eastAsia="Times New Roman" w:hAnsi="Times New Roman"/>
                <w:sz w:val="24"/>
                <w:szCs w:val="24"/>
                <w:lang w:eastAsia="ru-RU"/>
              </w:rPr>
              <w:br/>
              <w:t xml:space="preserve">выдачу </w:t>
            </w:r>
            <w:r w:rsidRPr="0032166D">
              <w:rPr>
                <w:rFonts w:ascii="Times New Roman" w:eastAsia="Times New Roman" w:hAnsi="Times New Roman"/>
                <w:sz w:val="24"/>
                <w:szCs w:val="24"/>
                <w:lang w:eastAsia="ru-RU"/>
              </w:rPr>
              <w:br/>
              <w:t xml:space="preserve">денежных средств </w:t>
            </w:r>
            <w:r w:rsidRPr="0032166D">
              <w:rPr>
                <w:rFonts w:ascii="Times New Roman" w:eastAsia="Times New Roman" w:hAnsi="Times New Roman"/>
                <w:sz w:val="24"/>
                <w:szCs w:val="24"/>
                <w:lang w:eastAsia="ru-RU"/>
              </w:rPr>
              <w:br/>
              <w:t>под отчет</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утверждения </w:t>
            </w:r>
            <w:r w:rsidRPr="0032166D">
              <w:rPr>
                <w:rFonts w:ascii="Times New Roman" w:eastAsia="Times New Roman" w:hAnsi="Times New Roman"/>
                <w:sz w:val="24"/>
                <w:szCs w:val="24"/>
                <w:lang w:eastAsia="ru-RU"/>
              </w:rPr>
              <w:br/>
              <w:t xml:space="preserve">(подписания) </w:t>
            </w:r>
            <w:r w:rsidRPr="0032166D">
              <w:rPr>
                <w:rFonts w:ascii="Times New Roman" w:eastAsia="Times New Roman" w:hAnsi="Times New Roman"/>
                <w:sz w:val="24"/>
                <w:szCs w:val="24"/>
                <w:lang w:eastAsia="ru-RU"/>
              </w:rPr>
              <w:br/>
              <w:t xml:space="preserve">заявления </w:t>
            </w:r>
            <w:r w:rsidRPr="0032166D">
              <w:rPr>
                <w:rFonts w:ascii="Times New Roman" w:eastAsia="Times New Roman" w:hAnsi="Times New Roman"/>
                <w:sz w:val="24"/>
                <w:szCs w:val="24"/>
                <w:lang w:eastAsia="ru-RU"/>
              </w:rPr>
              <w:br/>
              <w:t>руководителем</w:t>
            </w:r>
          </w:p>
        </w:tc>
        <w:tc>
          <w:tcPr>
            <w:tcW w:w="25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Сумма начисленных </w:t>
            </w:r>
            <w:r w:rsidRPr="0032166D">
              <w:rPr>
                <w:rFonts w:ascii="Times New Roman" w:eastAsia="Times New Roman" w:hAnsi="Times New Roman"/>
                <w:sz w:val="24"/>
                <w:szCs w:val="24"/>
                <w:lang w:eastAsia="ru-RU"/>
              </w:rPr>
              <w:br/>
              <w:t>обязательств (выплат)</w:t>
            </w: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2.2.2</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Выдача денежных средств под отчет </w:t>
            </w:r>
            <w:r w:rsidRPr="0032166D">
              <w:rPr>
                <w:rFonts w:ascii="Times New Roman" w:eastAsia="Times New Roman" w:hAnsi="Times New Roman"/>
                <w:sz w:val="24"/>
                <w:szCs w:val="24"/>
                <w:lang w:eastAsia="ru-RU"/>
              </w:rPr>
              <w:br/>
              <w:t>сотруднику при направлении в командировку</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Приказ о </w:t>
            </w:r>
            <w:r w:rsidRPr="0032166D">
              <w:rPr>
                <w:rFonts w:ascii="Times New Roman" w:eastAsia="Times New Roman" w:hAnsi="Times New Roman"/>
                <w:sz w:val="24"/>
                <w:szCs w:val="24"/>
                <w:lang w:eastAsia="ru-RU"/>
              </w:rPr>
              <w:br/>
              <w:t xml:space="preserve">направлении в </w:t>
            </w:r>
            <w:r w:rsidRPr="0032166D">
              <w:rPr>
                <w:rFonts w:ascii="Times New Roman" w:eastAsia="Times New Roman" w:hAnsi="Times New Roman"/>
                <w:sz w:val="24"/>
                <w:szCs w:val="24"/>
                <w:lang w:eastAsia="ru-RU"/>
              </w:rPr>
              <w:br/>
              <w:t>командировку</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подписания </w:t>
            </w:r>
            <w:r w:rsidRPr="0032166D">
              <w:rPr>
                <w:rFonts w:ascii="Times New Roman" w:eastAsia="Times New Roman" w:hAnsi="Times New Roman"/>
                <w:sz w:val="24"/>
                <w:szCs w:val="24"/>
                <w:lang w:eastAsia="ru-RU"/>
              </w:rPr>
              <w:br/>
              <w:t xml:space="preserve">приказа </w:t>
            </w:r>
            <w:r w:rsidRPr="0032166D">
              <w:rPr>
                <w:rFonts w:ascii="Times New Roman" w:eastAsia="Times New Roman" w:hAnsi="Times New Roman"/>
                <w:sz w:val="24"/>
                <w:szCs w:val="24"/>
                <w:lang w:eastAsia="ru-RU"/>
              </w:rPr>
              <w:br/>
              <w:t>руководителем</w:t>
            </w:r>
          </w:p>
        </w:tc>
        <w:tc>
          <w:tcPr>
            <w:tcW w:w="25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Сумма начисленных </w:t>
            </w:r>
            <w:r w:rsidRPr="0032166D">
              <w:rPr>
                <w:rFonts w:ascii="Times New Roman" w:eastAsia="Times New Roman" w:hAnsi="Times New Roman"/>
                <w:sz w:val="24"/>
                <w:szCs w:val="24"/>
                <w:lang w:eastAsia="ru-RU"/>
              </w:rPr>
              <w:br/>
              <w:t>обязательств (выплат)</w:t>
            </w:r>
          </w:p>
        </w:tc>
      </w:tr>
      <w:tr w:rsidR="0032166D" w:rsidRPr="0032166D" w:rsidTr="0032166D">
        <w:trPr>
          <w:trHeight w:val="322"/>
        </w:trPr>
        <w:tc>
          <w:tcPr>
            <w:tcW w:w="106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2.2.3</w:t>
            </w:r>
          </w:p>
        </w:tc>
        <w:tc>
          <w:tcPr>
            <w:tcW w:w="3544"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Корректировка ранее принятых денежных </w:t>
            </w:r>
            <w:r w:rsidRPr="0032166D">
              <w:rPr>
                <w:rFonts w:ascii="Times New Roman" w:eastAsia="Times New Roman" w:hAnsi="Times New Roman"/>
                <w:sz w:val="24"/>
                <w:szCs w:val="24"/>
                <w:lang w:eastAsia="ru-RU"/>
              </w:rPr>
              <w:br/>
              <w:t xml:space="preserve">обязательств в момент принятия к учету </w:t>
            </w:r>
            <w:r w:rsidRPr="0032166D">
              <w:rPr>
                <w:rFonts w:ascii="Times New Roman" w:eastAsia="Times New Roman" w:hAnsi="Times New Roman"/>
                <w:sz w:val="24"/>
                <w:szCs w:val="24"/>
                <w:lang w:eastAsia="ru-RU"/>
              </w:rPr>
              <w:br/>
              <w:t>авансового отчета (ф. 0504049).</w:t>
            </w:r>
            <w:r w:rsidRPr="0032166D">
              <w:rPr>
                <w:rFonts w:ascii="Times New Roman" w:eastAsia="Times New Roman" w:hAnsi="Times New Roman"/>
                <w:sz w:val="24"/>
                <w:szCs w:val="24"/>
                <w:lang w:eastAsia="ru-RU"/>
              </w:rPr>
              <w:br/>
              <w:t xml:space="preserve">Сумму превышения принятых к учету </w:t>
            </w:r>
            <w:r w:rsidRPr="0032166D">
              <w:rPr>
                <w:rFonts w:ascii="Times New Roman" w:eastAsia="Times New Roman" w:hAnsi="Times New Roman"/>
                <w:sz w:val="24"/>
                <w:szCs w:val="24"/>
                <w:lang w:eastAsia="ru-RU"/>
              </w:rPr>
              <w:br/>
              <w:t xml:space="preserve">расходов подотчетного лица над ранее </w:t>
            </w:r>
            <w:r w:rsidRPr="0032166D">
              <w:rPr>
                <w:rFonts w:ascii="Times New Roman" w:eastAsia="Times New Roman" w:hAnsi="Times New Roman"/>
                <w:sz w:val="24"/>
                <w:szCs w:val="24"/>
                <w:lang w:eastAsia="ru-RU"/>
              </w:rPr>
              <w:br/>
              <w:t xml:space="preserve">выданным авансом (сумму </w:t>
            </w:r>
            <w:r w:rsidRPr="0032166D">
              <w:rPr>
                <w:rFonts w:ascii="Times New Roman" w:eastAsia="Times New Roman" w:hAnsi="Times New Roman"/>
                <w:sz w:val="24"/>
                <w:szCs w:val="24"/>
                <w:lang w:eastAsia="ru-RU"/>
              </w:rPr>
              <w:lastRenderedPageBreak/>
              <w:t xml:space="preserve">утвержденного </w:t>
            </w:r>
            <w:r w:rsidRPr="0032166D">
              <w:rPr>
                <w:rFonts w:ascii="Times New Roman" w:eastAsia="Times New Roman" w:hAnsi="Times New Roman"/>
                <w:sz w:val="24"/>
                <w:szCs w:val="24"/>
                <w:lang w:eastAsia="ru-RU"/>
              </w:rPr>
              <w:br/>
              <w:t xml:space="preserve">перерасхода) отражать на соответствующих </w:t>
            </w:r>
            <w:r w:rsidRPr="0032166D">
              <w:rPr>
                <w:rFonts w:ascii="Times New Roman" w:eastAsia="Times New Roman" w:hAnsi="Times New Roman"/>
                <w:sz w:val="24"/>
                <w:szCs w:val="24"/>
                <w:lang w:eastAsia="ru-RU"/>
              </w:rPr>
              <w:br/>
              <w:t xml:space="preserve">счетах и признавать принятым перед </w:t>
            </w:r>
            <w:r w:rsidRPr="0032166D">
              <w:rPr>
                <w:rFonts w:ascii="Times New Roman" w:eastAsia="Times New Roman" w:hAnsi="Times New Roman"/>
                <w:sz w:val="24"/>
                <w:szCs w:val="24"/>
                <w:lang w:eastAsia="ru-RU"/>
              </w:rPr>
              <w:br/>
              <w:t xml:space="preserve">подотчетным лицом денежным </w:t>
            </w:r>
            <w:r w:rsidRPr="0032166D">
              <w:rPr>
                <w:rFonts w:ascii="Times New Roman" w:eastAsia="Times New Roman" w:hAnsi="Times New Roman"/>
                <w:sz w:val="24"/>
                <w:szCs w:val="24"/>
                <w:lang w:eastAsia="ru-RU"/>
              </w:rPr>
              <w:br/>
              <w:t>обязательством</w:t>
            </w:r>
          </w:p>
        </w:tc>
        <w:tc>
          <w:tcPr>
            <w:tcW w:w="2410"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lastRenderedPageBreak/>
              <w:t xml:space="preserve">Авансовый отчет </w:t>
            </w:r>
            <w:r w:rsidRPr="0032166D">
              <w:rPr>
                <w:rFonts w:ascii="Times New Roman" w:eastAsia="Times New Roman" w:hAnsi="Times New Roman"/>
                <w:sz w:val="24"/>
                <w:szCs w:val="24"/>
                <w:lang w:eastAsia="ru-RU"/>
              </w:rPr>
              <w:br/>
              <w:t>(ф. 0504049)</w:t>
            </w:r>
          </w:p>
        </w:tc>
        <w:tc>
          <w:tcPr>
            <w:tcW w:w="2268"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утверждения </w:t>
            </w:r>
            <w:r w:rsidRPr="0032166D">
              <w:rPr>
                <w:rFonts w:ascii="Times New Roman" w:eastAsia="Times New Roman" w:hAnsi="Times New Roman"/>
                <w:sz w:val="24"/>
                <w:szCs w:val="24"/>
                <w:lang w:eastAsia="ru-RU"/>
              </w:rPr>
              <w:br/>
              <w:t xml:space="preserve">авансового отчета </w:t>
            </w:r>
            <w:r w:rsidRPr="0032166D">
              <w:rPr>
                <w:rFonts w:ascii="Times New Roman" w:eastAsia="Times New Roman" w:hAnsi="Times New Roman"/>
                <w:sz w:val="24"/>
                <w:szCs w:val="24"/>
                <w:lang w:eastAsia="ru-RU"/>
              </w:rPr>
              <w:br/>
              <w:t xml:space="preserve">(ф. 0504049) </w:t>
            </w:r>
            <w:r w:rsidRPr="0032166D">
              <w:rPr>
                <w:rFonts w:ascii="Times New Roman" w:eastAsia="Times New Roman" w:hAnsi="Times New Roman"/>
                <w:sz w:val="24"/>
                <w:szCs w:val="24"/>
                <w:lang w:eastAsia="ru-RU"/>
              </w:rPr>
              <w:br/>
              <w:t>руководителем</w:t>
            </w:r>
          </w:p>
        </w:tc>
        <w:tc>
          <w:tcPr>
            <w:tcW w:w="2551"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Корректировка </w:t>
            </w:r>
            <w:r w:rsidRPr="0032166D">
              <w:rPr>
                <w:rFonts w:ascii="Times New Roman" w:eastAsia="Times New Roman" w:hAnsi="Times New Roman"/>
                <w:sz w:val="24"/>
                <w:szCs w:val="24"/>
                <w:lang w:eastAsia="ru-RU"/>
              </w:rPr>
              <w:br/>
              <w:t xml:space="preserve">обязательства: при </w:t>
            </w:r>
            <w:r w:rsidRPr="0032166D">
              <w:rPr>
                <w:rFonts w:ascii="Times New Roman" w:eastAsia="Times New Roman" w:hAnsi="Times New Roman"/>
                <w:sz w:val="24"/>
                <w:szCs w:val="24"/>
                <w:lang w:eastAsia="ru-RU"/>
              </w:rPr>
              <w:br/>
              <w:t xml:space="preserve">перерасходе – в сторону </w:t>
            </w:r>
            <w:r w:rsidRPr="0032166D">
              <w:rPr>
                <w:rFonts w:ascii="Times New Roman" w:eastAsia="Times New Roman" w:hAnsi="Times New Roman"/>
                <w:sz w:val="24"/>
                <w:szCs w:val="24"/>
                <w:lang w:eastAsia="ru-RU"/>
              </w:rPr>
              <w:br/>
              <w:t xml:space="preserve">увеличения; при экономии </w:t>
            </w:r>
            <w:r w:rsidRPr="0032166D">
              <w:rPr>
                <w:rFonts w:ascii="Times New Roman" w:eastAsia="Times New Roman" w:hAnsi="Times New Roman"/>
                <w:sz w:val="24"/>
                <w:szCs w:val="24"/>
                <w:lang w:eastAsia="ru-RU"/>
              </w:rPr>
              <w:br/>
              <w:t>– в сторону уменьшения</w:t>
            </w: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trHeight w:val="450"/>
        </w:trPr>
        <w:tc>
          <w:tcPr>
            <w:tcW w:w="1065"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p>
        </w:tc>
      </w:tr>
      <w:tr w:rsidR="0032166D" w:rsidRPr="0032166D" w:rsidTr="0032166D">
        <w:trPr>
          <w:gridAfter w:val="4"/>
          <w:wAfter w:w="10773" w:type="dxa"/>
        </w:trPr>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bCs/>
                <w:sz w:val="24"/>
                <w:szCs w:val="24"/>
                <w:lang w:eastAsia="ru-RU"/>
              </w:rPr>
              <w:lastRenderedPageBreak/>
              <w:t>2.3</w:t>
            </w: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2.3.1</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Уплата налогов (налог на имущество, налог </w:t>
            </w:r>
            <w:r w:rsidRPr="0032166D">
              <w:rPr>
                <w:rFonts w:ascii="Times New Roman" w:eastAsia="Times New Roman" w:hAnsi="Times New Roman"/>
                <w:sz w:val="24"/>
                <w:szCs w:val="24"/>
                <w:lang w:eastAsia="ru-RU"/>
              </w:rPr>
              <w:br/>
              <w:t>на прибыль, НДС)</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Налоговые </w:t>
            </w:r>
            <w:r w:rsidRPr="0032166D">
              <w:rPr>
                <w:rFonts w:ascii="Times New Roman" w:eastAsia="Times New Roman" w:hAnsi="Times New Roman"/>
                <w:sz w:val="24"/>
                <w:szCs w:val="24"/>
                <w:lang w:eastAsia="ru-RU"/>
              </w:rPr>
              <w:br/>
              <w:t xml:space="preserve">декларации, </w:t>
            </w:r>
            <w:r w:rsidRPr="0032166D">
              <w:rPr>
                <w:rFonts w:ascii="Times New Roman" w:eastAsia="Times New Roman" w:hAnsi="Times New Roman"/>
                <w:sz w:val="24"/>
                <w:szCs w:val="24"/>
                <w:lang w:eastAsia="ru-RU"/>
              </w:rPr>
              <w:br/>
              <w:t>расчеты</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принятия </w:t>
            </w:r>
            <w:r w:rsidRPr="0032166D">
              <w:rPr>
                <w:rFonts w:ascii="Times New Roman" w:eastAsia="Times New Roman" w:hAnsi="Times New Roman"/>
                <w:sz w:val="24"/>
                <w:szCs w:val="24"/>
                <w:lang w:eastAsia="ru-RU"/>
              </w:rPr>
              <w:br/>
              <w:t>обязательства</w:t>
            </w:r>
          </w:p>
        </w:tc>
        <w:tc>
          <w:tcPr>
            <w:tcW w:w="25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Сумма начисленных </w:t>
            </w:r>
            <w:r w:rsidRPr="0032166D">
              <w:rPr>
                <w:rFonts w:ascii="Times New Roman" w:eastAsia="Times New Roman" w:hAnsi="Times New Roman"/>
                <w:sz w:val="24"/>
                <w:szCs w:val="24"/>
                <w:lang w:eastAsia="ru-RU"/>
              </w:rPr>
              <w:br/>
              <w:t>обязательств (платежей)</w:t>
            </w: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2.3.2</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Уплата всех видов сборов, пошлин, </w:t>
            </w:r>
            <w:r w:rsidRPr="0032166D">
              <w:rPr>
                <w:rFonts w:ascii="Times New Roman" w:eastAsia="Times New Roman" w:hAnsi="Times New Roman"/>
                <w:sz w:val="24"/>
                <w:szCs w:val="24"/>
                <w:lang w:eastAsia="ru-RU"/>
              </w:rPr>
              <w:br/>
              <w:t>патентных платежей</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Справки </w:t>
            </w:r>
            <w:r w:rsidRPr="0032166D">
              <w:rPr>
                <w:rFonts w:ascii="Times New Roman" w:eastAsia="Times New Roman" w:hAnsi="Times New Roman"/>
                <w:sz w:val="24"/>
                <w:szCs w:val="24"/>
                <w:lang w:eastAsia="ru-RU"/>
              </w:rPr>
              <w:br/>
              <w:t xml:space="preserve">(ф. 0504833) с </w:t>
            </w:r>
            <w:r w:rsidRPr="0032166D">
              <w:rPr>
                <w:rFonts w:ascii="Times New Roman" w:eastAsia="Times New Roman" w:hAnsi="Times New Roman"/>
                <w:sz w:val="24"/>
                <w:szCs w:val="24"/>
                <w:lang w:eastAsia="ru-RU"/>
              </w:rPr>
              <w:br/>
              <w:t xml:space="preserve">приложением </w:t>
            </w:r>
            <w:r w:rsidRPr="0032166D">
              <w:rPr>
                <w:rFonts w:ascii="Times New Roman" w:eastAsia="Times New Roman" w:hAnsi="Times New Roman"/>
                <w:sz w:val="24"/>
                <w:szCs w:val="24"/>
                <w:lang w:eastAsia="ru-RU"/>
              </w:rPr>
              <w:br/>
              <w:t>расчетов.</w:t>
            </w:r>
            <w:r w:rsidRPr="0032166D">
              <w:rPr>
                <w:rFonts w:ascii="Times New Roman" w:eastAsia="Times New Roman" w:hAnsi="Times New Roman"/>
                <w:sz w:val="24"/>
                <w:szCs w:val="24"/>
                <w:lang w:eastAsia="ru-RU"/>
              </w:rPr>
              <w:br/>
              <w:t xml:space="preserve">Служебные записки </w:t>
            </w:r>
            <w:r w:rsidRPr="0032166D">
              <w:rPr>
                <w:rFonts w:ascii="Times New Roman" w:eastAsia="Times New Roman" w:hAnsi="Times New Roman"/>
                <w:sz w:val="24"/>
                <w:szCs w:val="24"/>
                <w:lang w:eastAsia="ru-RU"/>
              </w:rPr>
              <w:br/>
              <w:t xml:space="preserve">(другие </w:t>
            </w:r>
            <w:r w:rsidRPr="0032166D">
              <w:rPr>
                <w:rFonts w:ascii="Times New Roman" w:eastAsia="Times New Roman" w:hAnsi="Times New Roman"/>
                <w:sz w:val="24"/>
                <w:szCs w:val="24"/>
                <w:lang w:eastAsia="ru-RU"/>
              </w:rPr>
              <w:br/>
              <w:t xml:space="preserve">распоряжения </w:t>
            </w:r>
            <w:r w:rsidRPr="0032166D">
              <w:rPr>
                <w:rFonts w:ascii="Times New Roman" w:eastAsia="Times New Roman" w:hAnsi="Times New Roman"/>
                <w:sz w:val="24"/>
                <w:szCs w:val="24"/>
                <w:lang w:eastAsia="ru-RU"/>
              </w:rPr>
              <w:br/>
              <w:t>руководителя)</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принятия </w:t>
            </w:r>
            <w:r w:rsidRPr="0032166D">
              <w:rPr>
                <w:rFonts w:ascii="Times New Roman" w:eastAsia="Times New Roman" w:hAnsi="Times New Roman"/>
                <w:sz w:val="24"/>
                <w:szCs w:val="24"/>
                <w:lang w:eastAsia="ru-RU"/>
              </w:rPr>
              <w:br/>
              <w:t>обязательства</w:t>
            </w:r>
          </w:p>
        </w:tc>
        <w:tc>
          <w:tcPr>
            <w:tcW w:w="25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Сумма начисленных </w:t>
            </w:r>
            <w:r w:rsidRPr="0032166D">
              <w:rPr>
                <w:rFonts w:ascii="Times New Roman" w:eastAsia="Times New Roman" w:hAnsi="Times New Roman"/>
                <w:sz w:val="24"/>
                <w:szCs w:val="24"/>
                <w:lang w:eastAsia="ru-RU"/>
              </w:rPr>
              <w:br/>
              <w:t>обязательств (платежей)</w:t>
            </w: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2.3.3</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Уплата штрафных санкций и сумм, </w:t>
            </w:r>
            <w:r w:rsidRPr="0032166D">
              <w:rPr>
                <w:rFonts w:ascii="Times New Roman" w:eastAsia="Times New Roman" w:hAnsi="Times New Roman"/>
                <w:sz w:val="24"/>
                <w:szCs w:val="24"/>
                <w:lang w:eastAsia="ru-RU"/>
              </w:rPr>
              <w:br/>
              <w:t>предписанных судом</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Исполнительный </w:t>
            </w:r>
            <w:r w:rsidRPr="0032166D">
              <w:rPr>
                <w:rFonts w:ascii="Times New Roman" w:eastAsia="Times New Roman" w:hAnsi="Times New Roman"/>
                <w:sz w:val="24"/>
                <w:szCs w:val="24"/>
                <w:lang w:eastAsia="ru-RU"/>
              </w:rPr>
              <w:br/>
              <w:t>лист.</w:t>
            </w:r>
          </w:p>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Судебный приказ.</w:t>
            </w:r>
          </w:p>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Постановления </w:t>
            </w:r>
            <w:r w:rsidRPr="0032166D">
              <w:rPr>
                <w:rFonts w:ascii="Times New Roman" w:eastAsia="Times New Roman" w:hAnsi="Times New Roman"/>
                <w:sz w:val="24"/>
                <w:szCs w:val="24"/>
                <w:lang w:eastAsia="ru-RU"/>
              </w:rPr>
              <w:br/>
              <w:t xml:space="preserve">судебных </w:t>
            </w:r>
            <w:r w:rsidRPr="0032166D">
              <w:rPr>
                <w:rFonts w:ascii="Times New Roman" w:eastAsia="Times New Roman" w:hAnsi="Times New Roman"/>
                <w:sz w:val="24"/>
                <w:szCs w:val="24"/>
                <w:lang w:eastAsia="ru-RU"/>
              </w:rPr>
              <w:br/>
              <w:t xml:space="preserve">(следственных) </w:t>
            </w:r>
            <w:r w:rsidRPr="0032166D">
              <w:rPr>
                <w:rFonts w:ascii="Times New Roman" w:eastAsia="Times New Roman" w:hAnsi="Times New Roman"/>
                <w:sz w:val="24"/>
                <w:szCs w:val="24"/>
                <w:lang w:eastAsia="ru-RU"/>
              </w:rPr>
              <w:br/>
              <w:t>органов.</w:t>
            </w:r>
          </w:p>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Иные документы, </w:t>
            </w:r>
            <w:r w:rsidRPr="0032166D">
              <w:rPr>
                <w:rFonts w:ascii="Times New Roman" w:eastAsia="Times New Roman" w:hAnsi="Times New Roman"/>
                <w:sz w:val="24"/>
                <w:szCs w:val="24"/>
                <w:lang w:eastAsia="ru-RU"/>
              </w:rPr>
              <w:br/>
              <w:t xml:space="preserve">устанавливающие </w:t>
            </w:r>
            <w:r w:rsidRPr="0032166D">
              <w:rPr>
                <w:rFonts w:ascii="Times New Roman" w:eastAsia="Times New Roman" w:hAnsi="Times New Roman"/>
                <w:sz w:val="24"/>
                <w:szCs w:val="24"/>
                <w:lang w:eastAsia="ru-RU"/>
              </w:rPr>
              <w:br/>
              <w:t xml:space="preserve">обязательства </w:t>
            </w:r>
            <w:r w:rsidRPr="0032166D">
              <w:rPr>
                <w:rFonts w:ascii="Times New Roman" w:eastAsia="Times New Roman" w:hAnsi="Times New Roman"/>
                <w:sz w:val="24"/>
                <w:szCs w:val="24"/>
                <w:lang w:eastAsia="ru-RU"/>
              </w:rPr>
              <w:br/>
              <w:t>учреждения</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принятия </w:t>
            </w:r>
            <w:r w:rsidRPr="0032166D">
              <w:rPr>
                <w:rFonts w:ascii="Times New Roman" w:eastAsia="Times New Roman" w:hAnsi="Times New Roman"/>
                <w:sz w:val="24"/>
                <w:szCs w:val="24"/>
                <w:lang w:eastAsia="ru-RU"/>
              </w:rPr>
              <w:br/>
              <w:t>обязательства</w:t>
            </w:r>
          </w:p>
        </w:tc>
        <w:tc>
          <w:tcPr>
            <w:tcW w:w="25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Сумма начисленных </w:t>
            </w:r>
            <w:r w:rsidRPr="0032166D">
              <w:rPr>
                <w:rFonts w:ascii="Times New Roman" w:eastAsia="Times New Roman" w:hAnsi="Times New Roman"/>
                <w:sz w:val="24"/>
                <w:szCs w:val="24"/>
                <w:lang w:eastAsia="ru-RU"/>
              </w:rPr>
              <w:br/>
              <w:t>обязательств (платежей)</w:t>
            </w: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jc w:val="center"/>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2.3.4</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Иные денежные обязательства учреждения, </w:t>
            </w:r>
            <w:r w:rsidRPr="0032166D">
              <w:rPr>
                <w:rFonts w:ascii="Times New Roman" w:eastAsia="Times New Roman" w:hAnsi="Times New Roman"/>
                <w:sz w:val="24"/>
                <w:szCs w:val="24"/>
                <w:lang w:eastAsia="ru-RU"/>
              </w:rPr>
              <w:br/>
              <w:t xml:space="preserve">подлежащие исполнению в текущем </w:t>
            </w:r>
            <w:r w:rsidRPr="0032166D">
              <w:rPr>
                <w:rFonts w:ascii="Times New Roman" w:eastAsia="Times New Roman" w:hAnsi="Times New Roman"/>
                <w:sz w:val="24"/>
                <w:szCs w:val="24"/>
                <w:lang w:eastAsia="ru-RU"/>
              </w:rPr>
              <w:br/>
              <w:t>финансовом году</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Документы, </w:t>
            </w:r>
            <w:r w:rsidRPr="0032166D">
              <w:rPr>
                <w:rFonts w:ascii="Times New Roman" w:eastAsia="Times New Roman" w:hAnsi="Times New Roman"/>
                <w:sz w:val="24"/>
                <w:szCs w:val="24"/>
                <w:lang w:eastAsia="ru-RU"/>
              </w:rPr>
              <w:br/>
              <w:t xml:space="preserve">являющиеся </w:t>
            </w:r>
            <w:r w:rsidRPr="0032166D">
              <w:rPr>
                <w:rFonts w:ascii="Times New Roman" w:eastAsia="Times New Roman" w:hAnsi="Times New Roman"/>
                <w:sz w:val="24"/>
                <w:szCs w:val="24"/>
                <w:lang w:eastAsia="ru-RU"/>
              </w:rPr>
              <w:br/>
              <w:t xml:space="preserve">основанием для </w:t>
            </w:r>
            <w:r w:rsidRPr="0032166D">
              <w:rPr>
                <w:rFonts w:ascii="Times New Roman" w:eastAsia="Times New Roman" w:hAnsi="Times New Roman"/>
                <w:sz w:val="24"/>
                <w:szCs w:val="24"/>
                <w:lang w:eastAsia="ru-RU"/>
              </w:rPr>
              <w:br/>
              <w:t xml:space="preserve">оплаты </w:t>
            </w:r>
            <w:r w:rsidRPr="0032166D">
              <w:rPr>
                <w:rFonts w:ascii="Times New Roman" w:eastAsia="Times New Roman" w:hAnsi="Times New Roman"/>
                <w:sz w:val="24"/>
                <w:szCs w:val="24"/>
                <w:lang w:eastAsia="ru-RU"/>
              </w:rPr>
              <w:br/>
              <w:t>обязательств</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Дата поступления </w:t>
            </w:r>
            <w:r w:rsidRPr="0032166D">
              <w:rPr>
                <w:rFonts w:ascii="Times New Roman" w:eastAsia="Times New Roman" w:hAnsi="Times New Roman"/>
                <w:sz w:val="24"/>
                <w:szCs w:val="24"/>
                <w:lang w:eastAsia="ru-RU"/>
              </w:rPr>
              <w:br/>
              <w:t xml:space="preserve">документации в </w:t>
            </w:r>
            <w:r w:rsidRPr="0032166D">
              <w:rPr>
                <w:rFonts w:ascii="Times New Roman" w:eastAsia="Times New Roman" w:hAnsi="Times New Roman"/>
                <w:sz w:val="24"/>
                <w:szCs w:val="24"/>
                <w:lang w:eastAsia="ru-RU"/>
              </w:rPr>
              <w:br/>
              <w:t>бухгалтерию</w:t>
            </w:r>
          </w:p>
        </w:tc>
        <w:tc>
          <w:tcPr>
            <w:tcW w:w="25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xml:space="preserve">Сумма начисленных </w:t>
            </w:r>
            <w:r w:rsidRPr="0032166D">
              <w:rPr>
                <w:rFonts w:ascii="Times New Roman" w:eastAsia="Times New Roman" w:hAnsi="Times New Roman"/>
                <w:sz w:val="24"/>
                <w:szCs w:val="24"/>
                <w:lang w:eastAsia="ru-RU"/>
              </w:rPr>
              <w:br/>
              <w:t>обязательств (платежей)</w:t>
            </w:r>
          </w:p>
        </w:tc>
      </w:tr>
      <w:tr w:rsidR="0032166D" w:rsidRPr="0032166D" w:rsidTr="0032166D">
        <w:tc>
          <w:tcPr>
            <w:tcW w:w="10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bCs/>
                <w:iCs/>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w:t>
            </w:r>
          </w:p>
        </w:tc>
        <w:tc>
          <w:tcPr>
            <w:tcW w:w="22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w:t>
            </w:r>
          </w:p>
        </w:tc>
        <w:tc>
          <w:tcPr>
            <w:tcW w:w="255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32166D" w:rsidRPr="0032166D" w:rsidRDefault="0032166D" w:rsidP="0032166D">
            <w:pPr>
              <w:spacing w:after="0" w:line="240" w:lineRule="auto"/>
              <w:rPr>
                <w:rFonts w:ascii="Times New Roman" w:eastAsia="Times New Roman" w:hAnsi="Times New Roman"/>
                <w:sz w:val="24"/>
                <w:szCs w:val="24"/>
                <w:lang w:eastAsia="ru-RU"/>
              </w:rPr>
            </w:pPr>
            <w:r w:rsidRPr="0032166D">
              <w:rPr>
                <w:rFonts w:ascii="Times New Roman" w:eastAsia="Times New Roman" w:hAnsi="Times New Roman"/>
                <w:sz w:val="24"/>
                <w:szCs w:val="24"/>
                <w:lang w:eastAsia="ru-RU"/>
              </w:rPr>
              <w:t> </w:t>
            </w:r>
          </w:p>
        </w:tc>
      </w:tr>
    </w:tbl>
    <w:p w:rsidR="00D901BA" w:rsidRPr="00D901BA" w:rsidRDefault="00D901BA" w:rsidP="00D901BA">
      <w:pPr>
        <w:autoSpaceDE w:val="0"/>
        <w:autoSpaceDN w:val="0"/>
        <w:adjustRightInd w:val="0"/>
        <w:spacing w:after="0" w:line="240" w:lineRule="auto"/>
        <w:ind w:firstLine="709"/>
        <w:rPr>
          <w:rFonts w:ascii="Times New Roman" w:hAnsi="Times New Roman"/>
          <w:b/>
          <w:color w:val="FF0000"/>
          <w:sz w:val="28"/>
          <w:szCs w:val="28"/>
        </w:rPr>
      </w:pPr>
    </w:p>
    <w:p w:rsidR="0032166D" w:rsidRDefault="0032166D" w:rsidP="00D901BA">
      <w:pPr>
        <w:autoSpaceDE w:val="0"/>
        <w:autoSpaceDN w:val="0"/>
        <w:adjustRightInd w:val="0"/>
        <w:spacing w:after="0" w:line="240" w:lineRule="auto"/>
        <w:ind w:firstLine="709"/>
        <w:jc w:val="both"/>
        <w:rPr>
          <w:rFonts w:ascii="Times New Roman" w:hAnsi="Times New Roman"/>
          <w:b/>
          <w:sz w:val="28"/>
          <w:szCs w:val="28"/>
        </w:rPr>
      </w:pPr>
    </w:p>
    <w:p w:rsidR="0032166D" w:rsidRDefault="0032166D" w:rsidP="00D901BA">
      <w:pPr>
        <w:autoSpaceDE w:val="0"/>
        <w:autoSpaceDN w:val="0"/>
        <w:adjustRightInd w:val="0"/>
        <w:spacing w:after="0" w:line="240" w:lineRule="auto"/>
        <w:ind w:firstLine="709"/>
        <w:jc w:val="both"/>
        <w:rPr>
          <w:rFonts w:ascii="Times New Roman" w:hAnsi="Times New Roman"/>
          <w:b/>
          <w:sz w:val="28"/>
          <w:szCs w:val="28"/>
        </w:rPr>
      </w:pPr>
    </w:p>
    <w:p w:rsidR="0032166D" w:rsidRDefault="0032166D" w:rsidP="00D901BA">
      <w:pPr>
        <w:autoSpaceDE w:val="0"/>
        <w:autoSpaceDN w:val="0"/>
        <w:adjustRightInd w:val="0"/>
        <w:spacing w:after="0" w:line="240" w:lineRule="auto"/>
        <w:ind w:firstLine="709"/>
        <w:jc w:val="both"/>
        <w:rPr>
          <w:rFonts w:ascii="Times New Roman" w:hAnsi="Times New Roman"/>
          <w:b/>
          <w:sz w:val="28"/>
          <w:szCs w:val="28"/>
        </w:rPr>
      </w:pPr>
    </w:p>
    <w:p w:rsidR="0032166D" w:rsidRDefault="0032166D" w:rsidP="00D901BA">
      <w:pPr>
        <w:autoSpaceDE w:val="0"/>
        <w:autoSpaceDN w:val="0"/>
        <w:adjustRightInd w:val="0"/>
        <w:spacing w:after="0" w:line="240" w:lineRule="auto"/>
        <w:ind w:firstLine="709"/>
        <w:jc w:val="both"/>
        <w:rPr>
          <w:rFonts w:ascii="Times New Roman" w:hAnsi="Times New Roman"/>
          <w:b/>
          <w:sz w:val="28"/>
          <w:szCs w:val="28"/>
        </w:rPr>
      </w:pPr>
    </w:p>
    <w:p w:rsidR="0032166D" w:rsidRDefault="0032166D" w:rsidP="00D901BA">
      <w:pPr>
        <w:autoSpaceDE w:val="0"/>
        <w:autoSpaceDN w:val="0"/>
        <w:adjustRightInd w:val="0"/>
        <w:spacing w:after="0" w:line="240" w:lineRule="auto"/>
        <w:ind w:firstLine="709"/>
        <w:jc w:val="both"/>
        <w:rPr>
          <w:rFonts w:ascii="Times New Roman" w:hAnsi="Times New Roman"/>
          <w:b/>
          <w:sz w:val="28"/>
          <w:szCs w:val="28"/>
        </w:rPr>
      </w:pPr>
    </w:p>
    <w:p w:rsidR="0032166D" w:rsidRDefault="0032166D" w:rsidP="00D901BA">
      <w:pPr>
        <w:autoSpaceDE w:val="0"/>
        <w:autoSpaceDN w:val="0"/>
        <w:adjustRightInd w:val="0"/>
        <w:spacing w:after="0" w:line="240" w:lineRule="auto"/>
        <w:ind w:firstLine="709"/>
        <w:jc w:val="both"/>
        <w:rPr>
          <w:rFonts w:ascii="Times New Roman" w:hAnsi="Times New Roman"/>
          <w:b/>
          <w:sz w:val="28"/>
          <w:szCs w:val="28"/>
        </w:rPr>
      </w:pPr>
    </w:p>
    <w:p w:rsidR="0032166D" w:rsidRDefault="0032166D" w:rsidP="00D901BA">
      <w:pPr>
        <w:autoSpaceDE w:val="0"/>
        <w:autoSpaceDN w:val="0"/>
        <w:adjustRightInd w:val="0"/>
        <w:spacing w:after="0" w:line="240" w:lineRule="auto"/>
        <w:ind w:firstLine="709"/>
        <w:jc w:val="both"/>
        <w:rPr>
          <w:rFonts w:ascii="Times New Roman" w:hAnsi="Times New Roman"/>
          <w:b/>
          <w:sz w:val="28"/>
          <w:szCs w:val="28"/>
        </w:rPr>
      </w:pPr>
    </w:p>
    <w:p w:rsidR="0032166D" w:rsidRDefault="0032166D" w:rsidP="00D901BA">
      <w:pPr>
        <w:autoSpaceDE w:val="0"/>
        <w:autoSpaceDN w:val="0"/>
        <w:adjustRightInd w:val="0"/>
        <w:spacing w:after="0" w:line="240" w:lineRule="auto"/>
        <w:ind w:firstLine="709"/>
        <w:jc w:val="both"/>
        <w:rPr>
          <w:rFonts w:ascii="Times New Roman" w:hAnsi="Times New Roman"/>
          <w:b/>
          <w:sz w:val="28"/>
          <w:szCs w:val="28"/>
        </w:rPr>
      </w:pPr>
    </w:p>
    <w:p w:rsidR="0032166D" w:rsidRDefault="0032166D" w:rsidP="00D901BA">
      <w:pPr>
        <w:autoSpaceDE w:val="0"/>
        <w:autoSpaceDN w:val="0"/>
        <w:adjustRightInd w:val="0"/>
        <w:spacing w:after="0" w:line="240" w:lineRule="auto"/>
        <w:ind w:firstLine="709"/>
        <w:jc w:val="both"/>
        <w:rPr>
          <w:rFonts w:ascii="Times New Roman" w:hAnsi="Times New Roman"/>
          <w:b/>
          <w:sz w:val="28"/>
          <w:szCs w:val="28"/>
        </w:rPr>
      </w:pPr>
    </w:p>
    <w:p w:rsidR="0032166D" w:rsidRDefault="0032166D" w:rsidP="00D901BA">
      <w:pPr>
        <w:autoSpaceDE w:val="0"/>
        <w:autoSpaceDN w:val="0"/>
        <w:adjustRightInd w:val="0"/>
        <w:spacing w:after="0" w:line="240" w:lineRule="auto"/>
        <w:ind w:firstLine="709"/>
        <w:jc w:val="both"/>
        <w:rPr>
          <w:rFonts w:ascii="Times New Roman" w:hAnsi="Times New Roman"/>
          <w:b/>
          <w:sz w:val="28"/>
          <w:szCs w:val="28"/>
        </w:rPr>
      </w:pPr>
    </w:p>
    <w:p w:rsidR="0032166D" w:rsidRDefault="0032166D" w:rsidP="00D901BA">
      <w:pPr>
        <w:autoSpaceDE w:val="0"/>
        <w:autoSpaceDN w:val="0"/>
        <w:adjustRightInd w:val="0"/>
        <w:spacing w:after="0" w:line="240" w:lineRule="auto"/>
        <w:ind w:firstLine="709"/>
        <w:jc w:val="both"/>
        <w:rPr>
          <w:rFonts w:ascii="Times New Roman" w:hAnsi="Times New Roman"/>
          <w:b/>
          <w:sz w:val="28"/>
          <w:szCs w:val="28"/>
        </w:rPr>
      </w:pPr>
    </w:p>
    <w:p w:rsidR="0032166D" w:rsidRDefault="0032166D" w:rsidP="00D901BA">
      <w:pPr>
        <w:autoSpaceDE w:val="0"/>
        <w:autoSpaceDN w:val="0"/>
        <w:adjustRightInd w:val="0"/>
        <w:spacing w:after="0" w:line="240" w:lineRule="auto"/>
        <w:ind w:firstLine="709"/>
        <w:jc w:val="both"/>
        <w:rPr>
          <w:rFonts w:ascii="Times New Roman" w:hAnsi="Times New Roman"/>
          <w:b/>
          <w:sz w:val="28"/>
          <w:szCs w:val="28"/>
        </w:rPr>
      </w:pPr>
    </w:p>
    <w:p w:rsidR="0032166D" w:rsidRDefault="0032166D" w:rsidP="00D901BA">
      <w:pPr>
        <w:autoSpaceDE w:val="0"/>
        <w:autoSpaceDN w:val="0"/>
        <w:adjustRightInd w:val="0"/>
        <w:spacing w:after="0" w:line="240" w:lineRule="auto"/>
        <w:ind w:firstLine="709"/>
        <w:jc w:val="both"/>
        <w:rPr>
          <w:rFonts w:ascii="Times New Roman" w:hAnsi="Times New Roman"/>
          <w:b/>
          <w:sz w:val="28"/>
          <w:szCs w:val="28"/>
        </w:rPr>
      </w:pPr>
    </w:p>
    <w:p w:rsid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bCs/>
          <w:sz w:val="28"/>
          <w:szCs w:val="28"/>
        </w:rPr>
      </w:pPr>
      <w:r w:rsidRPr="00D901BA">
        <w:rPr>
          <w:rFonts w:ascii="Times New Roman" w:hAnsi="Times New Roman"/>
          <w:b/>
          <w:sz w:val="28"/>
          <w:szCs w:val="28"/>
        </w:rPr>
        <w:lastRenderedPageBreak/>
        <w:t>Приложение №1</w:t>
      </w:r>
      <w:r w:rsidR="00773A71">
        <w:rPr>
          <w:rFonts w:ascii="Times New Roman" w:hAnsi="Times New Roman"/>
          <w:b/>
          <w:sz w:val="28"/>
          <w:szCs w:val="28"/>
        </w:rPr>
        <w:t>7</w:t>
      </w:r>
      <w:r w:rsidRPr="00D901BA">
        <w:rPr>
          <w:rFonts w:ascii="Times New Roman" w:hAnsi="Times New Roman"/>
          <w:b/>
          <w:sz w:val="28"/>
          <w:szCs w:val="28"/>
        </w:rPr>
        <w:t xml:space="preserve">. </w:t>
      </w:r>
      <w:r w:rsidRPr="00D901BA">
        <w:rPr>
          <w:rFonts w:ascii="Times New Roman" w:hAnsi="Times New Roman"/>
          <w:bCs/>
          <w:sz w:val="28"/>
          <w:szCs w:val="28"/>
        </w:rPr>
        <w:t>Сроки хранения регистров бухгалтерского</w:t>
      </w:r>
      <w:r>
        <w:rPr>
          <w:rFonts w:ascii="Times New Roman" w:hAnsi="Times New Roman"/>
          <w:bCs/>
          <w:sz w:val="28"/>
          <w:szCs w:val="28"/>
        </w:rPr>
        <w:t xml:space="preserve"> (бюджетного)</w:t>
      </w:r>
      <w:r w:rsidRPr="00D901BA">
        <w:rPr>
          <w:rFonts w:ascii="Times New Roman" w:hAnsi="Times New Roman"/>
          <w:bCs/>
          <w:sz w:val="28"/>
          <w:szCs w:val="28"/>
        </w:rPr>
        <w:t xml:space="preserve"> и налогового учета.</w:t>
      </w:r>
    </w:p>
    <w:p w:rsidR="00D64839" w:rsidRPr="00D64839" w:rsidRDefault="00D64839" w:rsidP="00D901BA">
      <w:pPr>
        <w:widowControl w:val="0"/>
        <w:tabs>
          <w:tab w:val="left" w:pos="284"/>
          <w:tab w:val="left" w:pos="980"/>
        </w:tabs>
        <w:autoSpaceDE w:val="0"/>
        <w:autoSpaceDN w:val="0"/>
        <w:adjustRightInd w:val="0"/>
        <w:spacing w:before="100" w:beforeAutospacing="1" w:after="100" w:afterAutospacing="1" w:line="240" w:lineRule="auto"/>
        <w:ind w:firstLine="284"/>
        <w:jc w:val="both"/>
        <w:rPr>
          <w:rFonts w:ascii="Times New Roman" w:hAnsi="Times New Roman"/>
          <w:sz w:val="28"/>
          <w:szCs w:val="28"/>
        </w:rPr>
      </w:pPr>
      <w:r w:rsidRPr="00D64839">
        <w:rPr>
          <w:rFonts w:ascii="Times New Roman" w:hAnsi="Times New Roman"/>
          <w:sz w:val="28"/>
          <w:szCs w:val="28"/>
        </w:rPr>
        <w:t xml:space="preserve">Первичные учетные документы, регистры бухгалтерского учета и бухгалтерская отчетность хранятся в течение сроков и в соответствии с правилами организации государственного архивного дела, установленными Приказом </w:t>
      </w:r>
      <w:proofErr w:type="spellStart"/>
      <w:r w:rsidRPr="00D64839">
        <w:rPr>
          <w:rFonts w:ascii="Times New Roman" w:hAnsi="Times New Roman"/>
          <w:sz w:val="28"/>
          <w:szCs w:val="28"/>
        </w:rPr>
        <w:t>Росархива</w:t>
      </w:r>
      <w:proofErr w:type="spellEnd"/>
      <w:r w:rsidRPr="00D64839">
        <w:rPr>
          <w:rFonts w:ascii="Times New Roman" w:hAnsi="Times New Roman"/>
          <w:sz w:val="28"/>
          <w:szCs w:val="28"/>
        </w:rPr>
        <w:t xml:space="preserve"> от 20.12.2019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Pr>
          <w:rFonts w:ascii="Times New Roman" w:hAnsi="Times New Roman"/>
          <w:sz w:val="28"/>
          <w:szCs w:val="28"/>
        </w:rPr>
        <w:t>.</w:t>
      </w:r>
    </w:p>
    <w:tbl>
      <w:tblPr>
        <w:tblStyle w:val="1"/>
        <w:tblW w:w="0" w:type="auto"/>
        <w:tblLook w:val="04A0" w:firstRow="1" w:lastRow="0" w:firstColumn="1" w:lastColumn="0" w:noHBand="0" w:noVBand="1"/>
      </w:tblPr>
      <w:tblGrid>
        <w:gridCol w:w="751"/>
        <w:gridCol w:w="6804"/>
        <w:gridCol w:w="2025"/>
      </w:tblGrid>
      <w:tr w:rsidR="00D901BA" w:rsidRPr="00D901BA" w:rsidTr="00A00054">
        <w:tc>
          <w:tcPr>
            <w:tcW w:w="704"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center"/>
              <w:rPr>
                <w:rFonts w:ascii="Times New Roman" w:hAnsi="Times New Roman"/>
                <w:color w:val="000000" w:themeColor="text1"/>
                <w:sz w:val="28"/>
                <w:szCs w:val="28"/>
              </w:rPr>
            </w:pPr>
            <w:r w:rsidRPr="00D901BA">
              <w:rPr>
                <w:rFonts w:ascii="Times New Roman" w:hAnsi="Times New Roman"/>
                <w:color w:val="000000" w:themeColor="text1"/>
                <w:sz w:val="28"/>
                <w:szCs w:val="28"/>
              </w:rPr>
              <w:t>№№ п/п</w:t>
            </w:r>
          </w:p>
        </w:tc>
        <w:tc>
          <w:tcPr>
            <w:tcW w:w="6804"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center"/>
              <w:rPr>
                <w:rFonts w:ascii="Times New Roman" w:hAnsi="Times New Roman"/>
                <w:color w:val="000000" w:themeColor="text1"/>
                <w:sz w:val="28"/>
                <w:szCs w:val="28"/>
              </w:rPr>
            </w:pPr>
            <w:r w:rsidRPr="00D901BA">
              <w:rPr>
                <w:rFonts w:ascii="Times New Roman" w:hAnsi="Times New Roman"/>
                <w:color w:val="000000" w:themeColor="text1"/>
                <w:sz w:val="28"/>
                <w:szCs w:val="28"/>
              </w:rPr>
              <w:t>Документ</w:t>
            </w:r>
          </w:p>
        </w:tc>
        <w:tc>
          <w:tcPr>
            <w:tcW w:w="1837"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center"/>
              <w:rPr>
                <w:rFonts w:ascii="Times New Roman" w:hAnsi="Times New Roman"/>
                <w:color w:val="000000" w:themeColor="text1"/>
                <w:sz w:val="28"/>
                <w:szCs w:val="28"/>
              </w:rPr>
            </w:pPr>
            <w:r w:rsidRPr="00D901BA">
              <w:rPr>
                <w:rFonts w:ascii="Times New Roman" w:hAnsi="Times New Roman"/>
                <w:color w:val="000000" w:themeColor="text1"/>
                <w:sz w:val="28"/>
                <w:szCs w:val="28"/>
              </w:rPr>
              <w:t>Срок хранения</w:t>
            </w:r>
          </w:p>
        </w:tc>
      </w:tr>
      <w:tr w:rsidR="00D901BA" w:rsidRPr="00D901BA" w:rsidTr="00A00054">
        <w:tc>
          <w:tcPr>
            <w:tcW w:w="704"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1.</w:t>
            </w:r>
          </w:p>
        </w:tc>
        <w:tc>
          <w:tcPr>
            <w:tcW w:w="6804"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Документы учетной политики (стандарты бухгалтерского учета экономического субъекта, рабочий план счетов, формы первичных учетных документов, регистров бухгалтерского учета)</w:t>
            </w:r>
          </w:p>
        </w:tc>
        <w:tc>
          <w:tcPr>
            <w:tcW w:w="1837"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5 лет</w:t>
            </w:r>
          </w:p>
        </w:tc>
      </w:tr>
      <w:tr w:rsidR="00D901BA" w:rsidRPr="00D901BA" w:rsidTr="00D64839">
        <w:trPr>
          <w:trHeight w:val="2746"/>
        </w:trPr>
        <w:tc>
          <w:tcPr>
            <w:tcW w:w="704"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2.</w:t>
            </w:r>
          </w:p>
        </w:tc>
        <w:tc>
          <w:tcPr>
            <w:tcW w:w="6804"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Документы учетной политики (стандарты бухгалтерского учета экономического субъекта, рабочий план счетов, формы первичных учетных документов, регистров бухгалтерского учета):</w:t>
            </w:r>
          </w:p>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 годовая</w:t>
            </w:r>
          </w:p>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-промежуточная</w:t>
            </w:r>
          </w:p>
        </w:tc>
        <w:tc>
          <w:tcPr>
            <w:tcW w:w="1837"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p>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p>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Постоянно</w:t>
            </w:r>
          </w:p>
          <w:p w:rsidR="00D901BA" w:rsidRPr="00D901BA" w:rsidRDefault="00D64839"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5л</w:t>
            </w:r>
          </w:p>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p>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p>
        </w:tc>
      </w:tr>
      <w:tr w:rsidR="00D901BA" w:rsidRPr="00D901BA" w:rsidTr="00A00054">
        <w:tc>
          <w:tcPr>
            <w:tcW w:w="704"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 xml:space="preserve">3. </w:t>
            </w:r>
          </w:p>
        </w:tc>
        <w:tc>
          <w:tcPr>
            <w:tcW w:w="6804"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Регистры бухгалтерского (бюджетного) учета (главная книга, журналы - 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w:t>
            </w:r>
          </w:p>
        </w:tc>
        <w:tc>
          <w:tcPr>
            <w:tcW w:w="1837"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5 л</w:t>
            </w:r>
          </w:p>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Регистры, подтверждающие стоимость основных средств или нематериальных активов, хранятся 5 л. после выбытия основных средств или активов из организации</w:t>
            </w:r>
          </w:p>
        </w:tc>
      </w:tr>
      <w:tr w:rsidR="00D901BA" w:rsidRPr="00D901BA" w:rsidTr="00A00054">
        <w:tc>
          <w:tcPr>
            <w:tcW w:w="704"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4.</w:t>
            </w:r>
          </w:p>
        </w:tc>
        <w:tc>
          <w:tcPr>
            <w:tcW w:w="6804"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Документы (протоколы заседаний инвентаризационных комиссий, инвентаризационные описи, списки, акты, ведомости) об инвентаризации активов, обязательств</w:t>
            </w:r>
          </w:p>
        </w:tc>
        <w:tc>
          <w:tcPr>
            <w:tcW w:w="1837"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p>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10 лет</w:t>
            </w:r>
          </w:p>
        </w:tc>
      </w:tr>
      <w:tr w:rsidR="00D901BA" w:rsidRPr="00D901BA" w:rsidTr="00A00054">
        <w:tc>
          <w:tcPr>
            <w:tcW w:w="704"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5.</w:t>
            </w:r>
          </w:p>
        </w:tc>
        <w:tc>
          <w:tcPr>
            <w:tcW w:w="6804"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Декларации по налогам, сборам, взносам</w:t>
            </w:r>
          </w:p>
        </w:tc>
        <w:tc>
          <w:tcPr>
            <w:tcW w:w="1837"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6 лет</w:t>
            </w:r>
          </w:p>
        </w:tc>
      </w:tr>
      <w:tr w:rsidR="00D901BA" w:rsidRPr="00D901BA" w:rsidTr="00A00054">
        <w:tc>
          <w:tcPr>
            <w:tcW w:w="704"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6.</w:t>
            </w:r>
          </w:p>
        </w:tc>
        <w:tc>
          <w:tcPr>
            <w:tcW w:w="6804"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Переписка с ФНС в спорных ситуациях</w:t>
            </w:r>
          </w:p>
        </w:tc>
        <w:tc>
          <w:tcPr>
            <w:tcW w:w="1837"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6 лет</w:t>
            </w:r>
          </w:p>
        </w:tc>
      </w:tr>
      <w:tr w:rsidR="00D901BA" w:rsidRPr="00D901BA" w:rsidTr="00A00054">
        <w:tc>
          <w:tcPr>
            <w:tcW w:w="704"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7.</w:t>
            </w:r>
          </w:p>
        </w:tc>
        <w:tc>
          <w:tcPr>
            <w:tcW w:w="6804"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Счета-фактуры</w:t>
            </w:r>
          </w:p>
        </w:tc>
        <w:tc>
          <w:tcPr>
            <w:tcW w:w="1837" w:type="dxa"/>
          </w:tcPr>
          <w:p w:rsidR="00D901BA" w:rsidRPr="00D901BA" w:rsidRDefault="00D901BA" w:rsidP="00D901BA">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4"/>
                <w:szCs w:val="24"/>
              </w:rPr>
            </w:pPr>
            <w:r w:rsidRPr="00D901BA">
              <w:rPr>
                <w:rFonts w:ascii="Times New Roman" w:hAnsi="Times New Roman"/>
                <w:color w:val="000000" w:themeColor="text1"/>
                <w:sz w:val="24"/>
                <w:szCs w:val="24"/>
              </w:rPr>
              <w:t>5 лет</w:t>
            </w:r>
          </w:p>
        </w:tc>
      </w:tr>
    </w:tbl>
    <w:p w:rsidR="0032166D" w:rsidRPr="00D64839" w:rsidRDefault="00D901BA" w:rsidP="00D64839">
      <w:pPr>
        <w:widowControl w:val="0"/>
        <w:tabs>
          <w:tab w:val="left" w:pos="284"/>
          <w:tab w:val="left" w:pos="980"/>
        </w:tabs>
        <w:autoSpaceDE w:val="0"/>
        <w:autoSpaceDN w:val="0"/>
        <w:adjustRightInd w:val="0"/>
        <w:spacing w:before="100" w:beforeAutospacing="1" w:after="100" w:afterAutospacing="1" w:line="240" w:lineRule="auto"/>
        <w:jc w:val="both"/>
        <w:rPr>
          <w:rFonts w:ascii="Times New Roman" w:hAnsi="Times New Roman"/>
          <w:color w:val="000000" w:themeColor="text1"/>
          <w:sz w:val="28"/>
          <w:szCs w:val="28"/>
        </w:rPr>
        <w:sectPr w:rsidR="0032166D" w:rsidRPr="00D64839" w:rsidSect="00D901BA">
          <w:pgSz w:w="11906" w:h="16838"/>
          <w:pgMar w:top="720" w:right="720" w:bottom="720" w:left="720" w:header="709" w:footer="709" w:gutter="0"/>
          <w:cols w:space="708"/>
          <w:docGrid w:linePitch="360"/>
        </w:sectPr>
      </w:pPr>
      <w:r w:rsidRPr="00D901BA">
        <w:rPr>
          <w:rFonts w:ascii="Times New Roman" w:hAnsi="Times New Roman"/>
          <w:color w:val="000000" w:themeColor="text1"/>
          <w:sz w:val="28"/>
          <w:szCs w:val="28"/>
        </w:rPr>
        <w:t xml:space="preserve">        В соответствии с 402-ФЗ «О бухгалтерском учете» ответственность за организацию хранения документов, регистров бухгалтерского учета, бухгалтерской и налоговой отчетности</w:t>
      </w:r>
      <w:r w:rsidR="00D64839">
        <w:rPr>
          <w:rFonts w:ascii="Times New Roman" w:hAnsi="Times New Roman"/>
          <w:color w:val="000000" w:themeColor="text1"/>
          <w:sz w:val="28"/>
          <w:szCs w:val="28"/>
        </w:rPr>
        <w:t xml:space="preserve"> несет руководитель учреждения.</w:t>
      </w:r>
    </w:p>
    <w:p w:rsidR="0032166D" w:rsidRPr="0051757E" w:rsidRDefault="0032166D" w:rsidP="0032166D">
      <w:pPr>
        <w:spacing w:after="160" w:line="240" w:lineRule="auto"/>
        <w:ind w:firstLine="709"/>
        <w:jc w:val="both"/>
        <w:rPr>
          <w:rFonts w:ascii="Times New Roman" w:eastAsiaTheme="minorHAnsi" w:hAnsi="Times New Roman"/>
          <w:b/>
          <w:sz w:val="28"/>
          <w:szCs w:val="28"/>
        </w:rPr>
      </w:pPr>
      <w:r w:rsidRPr="0051757E">
        <w:rPr>
          <w:rFonts w:ascii="Times New Roman" w:eastAsiaTheme="minorHAnsi" w:hAnsi="Times New Roman"/>
          <w:b/>
          <w:sz w:val="28"/>
          <w:szCs w:val="28"/>
        </w:rPr>
        <w:lastRenderedPageBreak/>
        <w:t>Приложение №1</w:t>
      </w:r>
      <w:r w:rsidR="00773A71">
        <w:rPr>
          <w:rFonts w:ascii="Times New Roman" w:eastAsiaTheme="minorHAnsi" w:hAnsi="Times New Roman"/>
          <w:b/>
          <w:sz w:val="28"/>
          <w:szCs w:val="28"/>
        </w:rPr>
        <w:t>8</w:t>
      </w:r>
      <w:r w:rsidRPr="0051757E">
        <w:rPr>
          <w:rFonts w:ascii="Times New Roman" w:eastAsiaTheme="minorHAnsi" w:hAnsi="Times New Roman"/>
          <w:b/>
          <w:sz w:val="28"/>
          <w:szCs w:val="28"/>
        </w:rPr>
        <w:t xml:space="preserve">. </w:t>
      </w:r>
      <w:r w:rsidRPr="0051757E">
        <w:rPr>
          <w:rFonts w:ascii="Times New Roman" w:eastAsiaTheme="minorHAnsi" w:hAnsi="Times New Roman"/>
          <w:sz w:val="28"/>
          <w:szCs w:val="28"/>
        </w:rPr>
        <w:t>Регистры налогового учета</w:t>
      </w:r>
      <w:r>
        <w:rPr>
          <w:rFonts w:ascii="Times New Roman" w:eastAsiaTheme="minorHAnsi" w:hAnsi="Times New Roman"/>
          <w:sz w:val="28"/>
          <w:szCs w:val="28"/>
        </w:rPr>
        <w:t>.</w:t>
      </w:r>
    </w:p>
    <w:p w:rsidR="0032166D" w:rsidRPr="0051757E" w:rsidRDefault="0032166D" w:rsidP="0032166D">
      <w:pPr>
        <w:autoSpaceDE w:val="0"/>
        <w:autoSpaceDN w:val="0"/>
        <w:adjustRightInd w:val="0"/>
        <w:spacing w:after="0" w:line="240" w:lineRule="auto"/>
        <w:rPr>
          <w:rFonts w:ascii="Times New Roman" w:eastAsiaTheme="minorHAnsi" w:hAnsi="Times New Roman"/>
          <w:bCs/>
          <w:sz w:val="24"/>
          <w:szCs w:val="24"/>
        </w:rPr>
      </w:pPr>
      <w:r w:rsidRPr="0051757E">
        <w:rPr>
          <w:rFonts w:ascii="Times New Roman" w:eastAsiaTheme="minorHAnsi" w:hAnsi="Times New Roman"/>
          <w:bCs/>
          <w:sz w:val="24"/>
          <w:szCs w:val="24"/>
        </w:rPr>
        <w:t>Регистр учета доходов от реализации текущего периода</w:t>
      </w:r>
    </w:p>
    <w:p w:rsidR="0032166D" w:rsidRPr="0051757E" w:rsidRDefault="0032166D" w:rsidP="0032166D">
      <w:pPr>
        <w:autoSpaceDE w:val="0"/>
        <w:autoSpaceDN w:val="0"/>
        <w:adjustRightInd w:val="0"/>
        <w:spacing w:after="0" w:line="240" w:lineRule="auto"/>
        <w:rPr>
          <w:rFonts w:ascii="Times New Roman" w:eastAsiaTheme="minorHAnsi" w:hAnsi="Times New Roman"/>
          <w:bCs/>
          <w:sz w:val="24"/>
          <w:szCs w:val="24"/>
        </w:rPr>
      </w:pPr>
      <w:r w:rsidRPr="0051757E">
        <w:rPr>
          <w:rFonts w:ascii="Times New Roman" w:eastAsiaTheme="minorHAnsi" w:hAnsi="Times New Roman"/>
          <w:bCs/>
          <w:sz w:val="24"/>
          <w:szCs w:val="24"/>
        </w:rPr>
        <w:t>за</w:t>
      </w:r>
      <w:r>
        <w:rPr>
          <w:rFonts w:ascii="Times New Roman" w:eastAsiaTheme="minorHAnsi" w:hAnsi="Times New Roman"/>
          <w:bCs/>
          <w:sz w:val="24"/>
          <w:szCs w:val="24"/>
        </w:rPr>
        <w:t>_____________202</w:t>
      </w:r>
      <w:r w:rsidRPr="0051757E">
        <w:rPr>
          <w:rFonts w:ascii="Times New Roman" w:eastAsiaTheme="minorHAnsi" w:hAnsi="Times New Roman"/>
          <w:bCs/>
          <w:sz w:val="24"/>
          <w:szCs w:val="24"/>
        </w:rPr>
        <w:t>_ года.</w:t>
      </w:r>
    </w:p>
    <w:p w:rsidR="0032166D" w:rsidRPr="0051757E" w:rsidRDefault="0032166D" w:rsidP="0032166D">
      <w:pPr>
        <w:autoSpaceDE w:val="0"/>
        <w:autoSpaceDN w:val="0"/>
        <w:adjustRightInd w:val="0"/>
        <w:spacing w:after="0" w:line="240" w:lineRule="auto"/>
        <w:rPr>
          <w:rFonts w:ascii="Times New Roman" w:eastAsiaTheme="minorHAnsi" w:hAnsi="Times New Roman"/>
          <w:bCs/>
          <w:sz w:val="24"/>
          <w:szCs w:val="24"/>
        </w:rPr>
      </w:pPr>
    </w:p>
    <w:p w:rsidR="0032166D" w:rsidRPr="0051757E" w:rsidRDefault="0032166D" w:rsidP="0032166D">
      <w:pPr>
        <w:autoSpaceDE w:val="0"/>
        <w:autoSpaceDN w:val="0"/>
        <w:adjustRightInd w:val="0"/>
        <w:spacing w:after="0" w:line="240" w:lineRule="auto"/>
        <w:rPr>
          <w:rFonts w:ascii="Times New Roman" w:eastAsiaTheme="minorHAnsi" w:hAnsi="Times New Roman"/>
          <w:bCs/>
          <w:sz w:val="24"/>
          <w:szCs w:val="24"/>
        </w:rPr>
      </w:pPr>
      <w:r w:rsidRPr="0051757E">
        <w:rPr>
          <w:rFonts w:ascii="Times New Roman" w:eastAsiaTheme="minorHAnsi" w:hAnsi="Times New Roman"/>
          <w:bCs/>
          <w:sz w:val="24"/>
          <w:szCs w:val="24"/>
        </w:rPr>
        <w:t>Налогоплательщик: _________________________</w:t>
      </w:r>
    </w:p>
    <w:p w:rsidR="0032166D" w:rsidRPr="0051757E" w:rsidRDefault="0032166D" w:rsidP="0032166D">
      <w:pPr>
        <w:autoSpaceDE w:val="0"/>
        <w:autoSpaceDN w:val="0"/>
        <w:adjustRightInd w:val="0"/>
        <w:spacing w:after="0" w:line="240" w:lineRule="auto"/>
        <w:rPr>
          <w:rFonts w:ascii="Times New Roman" w:eastAsiaTheme="minorHAnsi" w:hAnsi="Times New Roman"/>
          <w:bCs/>
          <w:sz w:val="24"/>
          <w:szCs w:val="24"/>
        </w:rPr>
      </w:pPr>
      <w:r w:rsidRPr="0051757E">
        <w:rPr>
          <w:rFonts w:ascii="Times New Roman" w:eastAsiaTheme="minorHAnsi" w:hAnsi="Times New Roman"/>
          <w:bCs/>
          <w:sz w:val="24"/>
          <w:szCs w:val="24"/>
        </w:rPr>
        <w:t>Идентификационный номер налогоплательщика:</w:t>
      </w:r>
    </w:p>
    <w:p w:rsidR="0032166D" w:rsidRDefault="0032166D" w:rsidP="0032166D">
      <w:pPr>
        <w:autoSpaceDE w:val="0"/>
        <w:autoSpaceDN w:val="0"/>
        <w:adjustRightInd w:val="0"/>
        <w:spacing w:after="0" w:line="240" w:lineRule="auto"/>
        <w:rPr>
          <w:rFonts w:ascii="Times New Roman" w:eastAsiaTheme="minorHAnsi" w:hAnsi="Times New Roman"/>
          <w:bCs/>
          <w:sz w:val="24"/>
          <w:szCs w:val="24"/>
        </w:rPr>
      </w:pPr>
      <w:r w:rsidRPr="0051757E">
        <w:rPr>
          <w:rFonts w:ascii="Times New Roman" w:eastAsiaTheme="minorHAnsi" w:hAnsi="Times New Roman"/>
          <w:bCs/>
          <w:sz w:val="24"/>
          <w:szCs w:val="24"/>
        </w:rPr>
        <w:t>приложение к листу 02 налоговой декларации по налогу на прибыль</w:t>
      </w:r>
      <w:r>
        <w:rPr>
          <w:rFonts w:ascii="Times New Roman" w:eastAsiaTheme="minorHAnsi" w:hAnsi="Times New Roman"/>
          <w:bCs/>
          <w:sz w:val="24"/>
          <w:szCs w:val="24"/>
        </w:rPr>
        <w:t>.</w:t>
      </w:r>
    </w:p>
    <w:p w:rsidR="0032166D" w:rsidRDefault="0032166D" w:rsidP="0032166D">
      <w:pPr>
        <w:autoSpaceDE w:val="0"/>
        <w:autoSpaceDN w:val="0"/>
        <w:adjustRightInd w:val="0"/>
        <w:spacing w:after="0" w:line="240" w:lineRule="auto"/>
        <w:rPr>
          <w:rFonts w:ascii="Times New Roman" w:eastAsiaTheme="minorHAnsi" w:hAnsi="Times New Roman"/>
          <w:bCs/>
          <w:sz w:val="24"/>
          <w:szCs w:val="24"/>
        </w:rPr>
      </w:pPr>
    </w:p>
    <w:tbl>
      <w:tblPr>
        <w:tblStyle w:val="a5"/>
        <w:tblW w:w="0" w:type="auto"/>
        <w:tblLook w:val="04A0" w:firstRow="1" w:lastRow="0" w:firstColumn="1" w:lastColumn="0" w:noHBand="0" w:noVBand="1"/>
      </w:tblPr>
      <w:tblGrid>
        <w:gridCol w:w="693"/>
        <w:gridCol w:w="2107"/>
        <w:gridCol w:w="2881"/>
        <w:gridCol w:w="2678"/>
        <w:gridCol w:w="1701"/>
        <w:gridCol w:w="2126"/>
        <w:gridCol w:w="2693"/>
      </w:tblGrid>
      <w:tr w:rsidR="0032166D" w:rsidTr="00A00054">
        <w:tc>
          <w:tcPr>
            <w:tcW w:w="693" w:type="dxa"/>
            <w:vMerge w:val="restart"/>
          </w:tcPr>
          <w:p w:rsidR="0032166D" w:rsidRDefault="0032166D" w:rsidP="00A00054">
            <w:pPr>
              <w:autoSpaceDE w:val="0"/>
              <w:autoSpaceDN w:val="0"/>
              <w:adjustRightInd w:val="0"/>
              <w:spacing w:after="0" w:line="240" w:lineRule="auto"/>
              <w:jc w:val="center"/>
              <w:rPr>
                <w:rFonts w:ascii="Times New Roman" w:eastAsiaTheme="minorHAnsi" w:hAnsi="Times New Roman"/>
                <w:bCs/>
                <w:sz w:val="24"/>
                <w:szCs w:val="24"/>
              </w:rPr>
            </w:pPr>
          </w:p>
        </w:tc>
        <w:tc>
          <w:tcPr>
            <w:tcW w:w="2107" w:type="dxa"/>
            <w:vMerge w:val="restart"/>
          </w:tcPr>
          <w:p w:rsidR="0032166D" w:rsidRDefault="0032166D" w:rsidP="00A00054">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Примечание</w:t>
            </w:r>
          </w:p>
        </w:tc>
        <w:tc>
          <w:tcPr>
            <w:tcW w:w="2881" w:type="dxa"/>
            <w:vMerge w:val="restart"/>
          </w:tcPr>
          <w:p w:rsidR="0032166D" w:rsidRDefault="0032166D" w:rsidP="00A00054">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Вид дохода</w:t>
            </w:r>
          </w:p>
        </w:tc>
        <w:tc>
          <w:tcPr>
            <w:tcW w:w="2678" w:type="dxa"/>
            <w:vMerge w:val="restart"/>
          </w:tcPr>
          <w:p w:rsidR="0032166D" w:rsidRPr="0051757E" w:rsidRDefault="0032166D" w:rsidP="00A00054">
            <w:pPr>
              <w:autoSpaceDE w:val="0"/>
              <w:autoSpaceDN w:val="0"/>
              <w:adjustRightInd w:val="0"/>
              <w:spacing w:after="0" w:line="240" w:lineRule="auto"/>
              <w:jc w:val="center"/>
              <w:rPr>
                <w:rFonts w:ascii="Times New Roman" w:eastAsiaTheme="minorHAnsi" w:hAnsi="Times New Roman"/>
                <w:bCs/>
                <w:sz w:val="24"/>
                <w:szCs w:val="24"/>
              </w:rPr>
            </w:pPr>
            <w:r w:rsidRPr="0051757E">
              <w:rPr>
                <w:rFonts w:ascii="Times New Roman" w:eastAsiaTheme="minorHAnsi" w:hAnsi="Times New Roman"/>
                <w:bCs/>
                <w:sz w:val="24"/>
                <w:szCs w:val="24"/>
              </w:rPr>
              <w:t>Начислено по</w:t>
            </w:r>
          </w:p>
          <w:p w:rsidR="0032166D" w:rsidRPr="0051757E" w:rsidRDefault="0032166D" w:rsidP="00A00054">
            <w:pPr>
              <w:autoSpaceDE w:val="0"/>
              <w:autoSpaceDN w:val="0"/>
              <w:adjustRightInd w:val="0"/>
              <w:spacing w:after="0" w:line="240" w:lineRule="auto"/>
              <w:jc w:val="center"/>
              <w:rPr>
                <w:rFonts w:ascii="Times New Roman" w:eastAsiaTheme="minorHAnsi" w:hAnsi="Times New Roman"/>
                <w:bCs/>
                <w:sz w:val="24"/>
                <w:szCs w:val="24"/>
              </w:rPr>
            </w:pPr>
            <w:r w:rsidRPr="0051757E">
              <w:rPr>
                <w:rFonts w:ascii="Times New Roman" w:eastAsiaTheme="minorHAnsi" w:hAnsi="Times New Roman"/>
                <w:bCs/>
                <w:sz w:val="24"/>
                <w:szCs w:val="24"/>
              </w:rPr>
              <w:t>бухгалтерскому</w:t>
            </w:r>
          </w:p>
          <w:p w:rsidR="0032166D" w:rsidRPr="0051757E" w:rsidRDefault="0032166D" w:rsidP="00A00054">
            <w:pPr>
              <w:autoSpaceDE w:val="0"/>
              <w:autoSpaceDN w:val="0"/>
              <w:adjustRightInd w:val="0"/>
              <w:spacing w:after="0" w:line="240" w:lineRule="auto"/>
              <w:jc w:val="center"/>
              <w:rPr>
                <w:rFonts w:ascii="Times New Roman" w:eastAsiaTheme="minorHAnsi" w:hAnsi="Times New Roman"/>
                <w:bCs/>
                <w:sz w:val="24"/>
                <w:szCs w:val="24"/>
              </w:rPr>
            </w:pPr>
            <w:r w:rsidRPr="0051757E">
              <w:rPr>
                <w:rFonts w:ascii="Times New Roman" w:eastAsiaTheme="minorHAnsi" w:hAnsi="Times New Roman"/>
                <w:bCs/>
                <w:sz w:val="24"/>
                <w:szCs w:val="24"/>
              </w:rPr>
              <w:t>учету, руб</w:t>
            </w:r>
            <w:r>
              <w:rPr>
                <w:rFonts w:ascii="Times New Roman" w:eastAsiaTheme="minorHAnsi" w:hAnsi="Times New Roman"/>
                <w:bCs/>
                <w:sz w:val="24"/>
                <w:szCs w:val="24"/>
              </w:rPr>
              <w:t>.</w:t>
            </w:r>
          </w:p>
        </w:tc>
        <w:tc>
          <w:tcPr>
            <w:tcW w:w="3827" w:type="dxa"/>
            <w:gridSpan w:val="2"/>
          </w:tcPr>
          <w:p w:rsidR="0032166D" w:rsidRPr="0051757E" w:rsidRDefault="0032166D" w:rsidP="00A00054">
            <w:pPr>
              <w:autoSpaceDE w:val="0"/>
              <w:autoSpaceDN w:val="0"/>
              <w:adjustRightInd w:val="0"/>
              <w:spacing w:after="0" w:line="240" w:lineRule="auto"/>
              <w:jc w:val="center"/>
              <w:rPr>
                <w:rFonts w:ascii="Times New Roman" w:eastAsiaTheme="minorHAnsi" w:hAnsi="Times New Roman"/>
                <w:bCs/>
                <w:sz w:val="24"/>
                <w:szCs w:val="24"/>
              </w:rPr>
            </w:pPr>
            <w:r w:rsidRPr="0051757E">
              <w:rPr>
                <w:rFonts w:ascii="Times New Roman" w:eastAsiaTheme="minorHAnsi" w:hAnsi="Times New Roman"/>
                <w:bCs/>
                <w:sz w:val="24"/>
                <w:szCs w:val="24"/>
              </w:rPr>
              <w:t>Исключено из облагаемой базы</w:t>
            </w:r>
          </w:p>
        </w:tc>
        <w:tc>
          <w:tcPr>
            <w:tcW w:w="2693" w:type="dxa"/>
            <w:vMerge w:val="restart"/>
          </w:tcPr>
          <w:p w:rsidR="0032166D" w:rsidRPr="0051757E" w:rsidRDefault="0032166D" w:rsidP="00A00054">
            <w:pPr>
              <w:autoSpaceDE w:val="0"/>
              <w:autoSpaceDN w:val="0"/>
              <w:adjustRightInd w:val="0"/>
              <w:spacing w:after="0" w:line="240" w:lineRule="auto"/>
              <w:jc w:val="center"/>
              <w:rPr>
                <w:rFonts w:ascii="Times New Roman" w:eastAsiaTheme="minorHAnsi" w:hAnsi="Times New Roman"/>
                <w:bCs/>
                <w:sz w:val="24"/>
                <w:szCs w:val="24"/>
              </w:rPr>
            </w:pPr>
            <w:r w:rsidRPr="0051757E">
              <w:rPr>
                <w:rFonts w:ascii="Times New Roman" w:eastAsiaTheme="minorHAnsi" w:hAnsi="Times New Roman"/>
                <w:bCs/>
                <w:sz w:val="24"/>
                <w:szCs w:val="24"/>
              </w:rPr>
              <w:t>Налогооблагаемая</w:t>
            </w:r>
          </w:p>
          <w:p w:rsidR="0032166D" w:rsidRPr="0051757E" w:rsidRDefault="0032166D" w:rsidP="00A00054">
            <w:pPr>
              <w:autoSpaceDE w:val="0"/>
              <w:autoSpaceDN w:val="0"/>
              <w:adjustRightInd w:val="0"/>
              <w:spacing w:after="0" w:line="240" w:lineRule="auto"/>
              <w:jc w:val="center"/>
              <w:rPr>
                <w:rFonts w:ascii="Times New Roman" w:eastAsiaTheme="minorHAnsi" w:hAnsi="Times New Roman"/>
                <w:bCs/>
                <w:sz w:val="24"/>
                <w:szCs w:val="24"/>
              </w:rPr>
            </w:pPr>
            <w:r w:rsidRPr="0051757E">
              <w:rPr>
                <w:rFonts w:ascii="Times New Roman" w:eastAsiaTheme="minorHAnsi" w:hAnsi="Times New Roman"/>
                <w:bCs/>
                <w:sz w:val="24"/>
                <w:szCs w:val="24"/>
              </w:rPr>
              <w:t>база по налогу на</w:t>
            </w:r>
          </w:p>
          <w:p w:rsidR="0032166D" w:rsidRDefault="0032166D" w:rsidP="00A00054">
            <w:pPr>
              <w:autoSpaceDE w:val="0"/>
              <w:autoSpaceDN w:val="0"/>
              <w:adjustRightInd w:val="0"/>
              <w:spacing w:after="0" w:line="240" w:lineRule="auto"/>
              <w:jc w:val="center"/>
              <w:rPr>
                <w:rFonts w:ascii="Times New Roman" w:eastAsiaTheme="minorHAnsi" w:hAnsi="Times New Roman"/>
                <w:bCs/>
                <w:sz w:val="24"/>
                <w:szCs w:val="24"/>
              </w:rPr>
            </w:pPr>
            <w:r w:rsidRPr="0051757E">
              <w:rPr>
                <w:rFonts w:ascii="Times New Roman" w:eastAsiaTheme="minorHAnsi" w:hAnsi="Times New Roman"/>
                <w:bCs/>
                <w:sz w:val="24"/>
                <w:szCs w:val="24"/>
              </w:rPr>
              <w:t xml:space="preserve">прибыль, </w:t>
            </w:r>
            <w:proofErr w:type="spellStart"/>
            <w:r w:rsidRPr="0051757E">
              <w:rPr>
                <w:rFonts w:ascii="Times New Roman" w:eastAsiaTheme="minorHAnsi" w:hAnsi="Times New Roman"/>
                <w:bCs/>
                <w:sz w:val="24"/>
                <w:szCs w:val="24"/>
              </w:rPr>
              <w:t>руб</w:t>
            </w:r>
            <w:proofErr w:type="spellEnd"/>
          </w:p>
        </w:tc>
      </w:tr>
      <w:tr w:rsidR="0032166D" w:rsidTr="00A00054">
        <w:tc>
          <w:tcPr>
            <w:tcW w:w="693" w:type="dxa"/>
            <w:vMerge/>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2107" w:type="dxa"/>
            <w:vMerge/>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2881" w:type="dxa"/>
            <w:vMerge/>
          </w:tcPr>
          <w:p w:rsidR="0032166D" w:rsidRPr="0051757E"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2678" w:type="dxa"/>
            <w:vMerge/>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1701" w:type="dxa"/>
          </w:tcPr>
          <w:p w:rsidR="0032166D" w:rsidRPr="0051757E" w:rsidRDefault="0032166D" w:rsidP="00A00054">
            <w:pPr>
              <w:autoSpaceDE w:val="0"/>
              <w:autoSpaceDN w:val="0"/>
              <w:adjustRightInd w:val="0"/>
              <w:spacing w:after="0" w:line="240" w:lineRule="auto"/>
              <w:jc w:val="center"/>
              <w:rPr>
                <w:rFonts w:ascii="Times New Roman" w:eastAsiaTheme="minorHAnsi" w:hAnsi="Times New Roman"/>
                <w:bCs/>
                <w:sz w:val="24"/>
                <w:szCs w:val="24"/>
              </w:rPr>
            </w:pPr>
            <w:r w:rsidRPr="0051757E">
              <w:rPr>
                <w:rFonts w:ascii="Times New Roman" w:eastAsiaTheme="minorHAnsi" w:hAnsi="Times New Roman"/>
                <w:bCs/>
                <w:sz w:val="24"/>
                <w:szCs w:val="24"/>
              </w:rPr>
              <w:t>Сумма, руб.</w:t>
            </w:r>
          </w:p>
        </w:tc>
        <w:tc>
          <w:tcPr>
            <w:tcW w:w="2126" w:type="dxa"/>
          </w:tcPr>
          <w:p w:rsidR="0032166D" w:rsidRPr="0051757E" w:rsidRDefault="0032166D" w:rsidP="00A00054">
            <w:pPr>
              <w:autoSpaceDE w:val="0"/>
              <w:autoSpaceDN w:val="0"/>
              <w:adjustRightInd w:val="0"/>
              <w:spacing w:after="0" w:line="240" w:lineRule="auto"/>
              <w:jc w:val="center"/>
              <w:rPr>
                <w:rFonts w:ascii="Times New Roman" w:eastAsiaTheme="minorHAnsi" w:hAnsi="Times New Roman"/>
                <w:bCs/>
                <w:sz w:val="24"/>
                <w:szCs w:val="24"/>
              </w:rPr>
            </w:pPr>
            <w:r w:rsidRPr="0051757E">
              <w:rPr>
                <w:rFonts w:ascii="Times New Roman" w:eastAsiaTheme="minorHAnsi" w:hAnsi="Times New Roman"/>
                <w:bCs/>
                <w:sz w:val="24"/>
                <w:szCs w:val="24"/>
              </w:rPr>
              <w:t>обоснование</w:t>
            </w:r>
          </w:p>
          <w:p w:rsidR="0032166D" w:rsidRPr="0051757E" w:rsidRDefault="0032166D" w:rsidP="00A00054">
            <w:pPr>
              <w:autoSpaceDE w:val="0"/>
              <w:autoSpaceDN w:val="0"/>
              <w:adjustRightInd w:val="0"/>
              <w:spacing w:after="0" w:line="240" w:lineRule="auto"/>
              <w:jc w:val="center"/>
              <w:rPr>
                <w:rFonts w:ascii="Times New Roman" w:eastAsiaTheme="minorHAnsi" w:hAnsi="Times New Roman"/>
                <w:bCs/>
                <w:sz w:val="24"/>
                <w:szCs w:val="24"/>
              </w:rPr>
            </w:pPr>
            <w:r w:rsidRPr="0051757E">
              <w:rPr>
                <w:rFonts w:ascii="Times New Roman" w:eastAsiaTheme="minorHAnsi" w:hAnsi="Times New Roman"/>
                <w:bCs/>
                <w:sz w:val="24"/>
                <w:szCs w:val="24"/>
              </w:rPr>
              <w:t>исключения из</w:t>
            </w:r>
          </w:p>
          <w:p w:rsidR="0032166D" w:rsidRPr="0051757E" w:rsidRDefault="0032166D" w:rsidP="00A00054">
            <w:pPr>
              <w:autoSpaceDE w:val="0"/>
              <w:autoSpaceDN w:val="0"/>
              <w:adjustRightInd w:val="0"/>
              <w:spacing w:after="0" w:line="240" w:lineRule="auto"/>
              <w:jc w:val="center"/>
              <w:rPr>
                <w:rFonts w:ascii="Times New Roman" w:eastAsiaTheme="minorHAnsi" w:hAnsi="Times New Roman"/>
                <w:bCs/>
                <w:sz w:val="24"/>
                <w:szCs w:val="24"/>
              </w:rPr>
            </w:pPr>
            <w:r w:rsidRPr="0051757E">
              <w:rPr>
                <w:rFonts w:ascii="Times New Roman" w:eastAsiaTheme="minorHAnsi" w:hAnsi="Times New Roman"/>
                <w:bCs/>
                <w:sz w:val="24"/>
                <w:szCs w:val="24"/>
              </w:rPr>
              <w:t>налоговой базы</w:t>
            </w:r>
          </w:p>
        </w:tc>
        <w:tc>
          <w:tcPr>
            <w:tcW w:w="2693" w:type="dxa"/>
            <w:vMerge/>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r>
      <w:tr w:rsidR="0032166D" w:rsidTr="00A00054">
        <w:tc>
          <w:tcPr>
            <w:tcW w:w="693" w:type="dxa"/>
          </w:tcPr>
          <w:p w:rsidR="0032166D" w:rsidRDefault="0032166D" w:rsidP="00A00054">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1</w:t>
            </w:r>
          </w:p>
        </w:tc>
        <w:tc>
          <w:tcPr>
            <w:tcW w:w="2107" w:type="dxa"/>
          </w:tcPr>
          <w:p w:rsidR="0032166D" w:rsidRDefault="0032166D" w:rsidP="00A00054">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2</w:t>
            </w:r>
          </w:p>
        </w:tc>
        <w:tc>
          <w:tcPr>
            <w:tcW w:w="2881" w:type="dxa"/>
          </w:tcPr>
          <w:p w:rsidR="0032166D" w:rsidRPr="0051757E" w:rsidRDefault="0032166D" w:rsidP="00A00054">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3</w:t>
            </w:r>
          </w:p>
        </w:tc>
        <w:tc>
          <w:tcPr>
            <w:tcW w:w="2678" w:type="dxa"/>
          </w:tcPr>
          <w:p w:rsidR="0032166D" w:rsidRDefault="0032166D" w:rsidP="00A00054">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4</w:t>
            </w:r>
          </w:p>
        </w:tc>
        <w:tc>
          <w:tcPr>
            <w:tcW w:w="1701" w:type="dxa"/>
          </w:tcPr>
          <w:p w:rsidR="0032166D" w:rsidRDefault="0032166D" w:rsidP="00A00054">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5</w:t>
            </w:r>
          </w:p>
        </w:tc>
        <w:tc>
          <w:tcPr>
            <w:tcW w:w="2126" w:type="dxa"/>
          </w:tcPr>
          <w:p w:rsidR="0032166D" w:rsidRDefault="0032166D" w:rsidP="00A00054">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6</w:t>
            </w:r>
          </w:p>
        </w:tc>
        <w:tc>
          <w:tcPr>
            <w:tcW w:w="2693" w:type="dxa"/>
          </w:tcPr>
          <w:p w:rsidR="0032166D" w:rsidRDefault="0032166D" w:rsidP="00A00054">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7</w:t>
            </w:r>
          </w:p>
        </w:tc>
      </w:tr>
      <w:tr w:rsidR="0032166D" w:rsidTr="00A00054">
        <w:tc>
          <w:tcPr>
            <w:tcW w:w="693"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1.</w:t>
            </w:r>
          </w:p>
        </w:tc>
        <w:tc>
          <w:tcPr>
            <w:tcW w:w="2107"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п.4.1. справки</w:t>
            </w:r>
          </w:p>
        </w:tc>
        <w:tc>
          <w:tcPr>
            <w:tcW w:w="2881"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Доходы от услуг</w:t>
            </w:r>
          </w:p>
        </w:tc>
        <w:tc>
          <w:tcPr>
            <w:tcW w:w="2678"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1701"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2126"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2693"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r>
      <w:tr w:rsidR="0032166D" w:rsidTr="00A00054">
        <w:tc>
          <w:tcPr>
            <w:tcW w:w="693"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2.</w:t>
            </w:r>
          </w:p>
        </w:tc>
        <w:tc>
          <w:tcPr>
            <w:tcW w:w="2107"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п.4.1. справки</w:t>
            </w:r>
          </w:p>
        </w:tc>
        <w:tc>
          <w:tcPr>
            <w:tcW w:w="2881"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Доходы от реализации готовой продукции</w:t>
            </w:r>
          </w:p>
        </w:tc>
        <w:tc>
          <w:tcPr>
            <w:tcW w:w="2678"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1701"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2126"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2693"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r>
      <w:tr w:rsidR="0032166D" w:rsidTr="00A00054">
        <w:tc>
          <w:tcPr>
            <w:tcW w:w="693"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3.</w:t>
            </w:r>
          </w:p>
        </w:tc>
        <w:tc>
          <w:tcPr>
            <w:tcW w:w="2107"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п.4.1. справки</w:t>
            </w:r>
          </w:p>
        </w:tc>
        <w:tc>
          <w:tcPr>
            <w:tcW w:w="2881"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Прочие доходы</w:t>
            </w:r>
          </w:p>
        </w:tc>
        <w:tc>
          <w:tcPr>
            <w:tcW w:w="2678"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1701"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2126"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2693"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r>
      <w:tr w:rsidR="0032166D" w:rsidTr="00A00054">
        <w:tc>
          <w:tcPr>
            <w:tcW w:w="693"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4.</w:t>
            </w:r>
          </w:p>
        </w:tc>
        <w:tc>
          <w:tcPr>
            <w:tcW w:w="2107"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п.4.4. справки</w:t>
            </w:r>
          </w:p>
        </w:tc>
        <w:tc>
          <w:tcPr>
            <w:tcW w:w="2881" w:type="dxa"/>
          </w:tcPr>
          <w:p w:rsidR="0032166D" w:rsidRPr="00756879" w:rsidRDefault="0032166D" w:rsidP="00A00054">
            <w:pPr>
              <w:autoSpaceDE w:val="0"/>
              <w:autoSpaceDN w:val="0"/>
              <w:adjustRightInd w:val="0"/>
              <w:spacing w:after="0" w:line="240" w:lineRule="auto"/>
              <w:rPr>
                <w:rFonts w:ascii="Times New Roman" w:eastAsiaTheme="minorHAnsi" w:hAnsi="Times New Roman"/>
                <w:bCs/>
                <w:sz w:val="24"/>
                <w:szCs w:val="24"/>
              </w:rPr>
            </w:pPr>
            <w:r w:rsidRPr="00756879">
              <w:rPr>
                <w:rFonts w:ascii="Times New Roman" w:eastAsiaTheme="minorHAnsi" w:hAnsi="Times New Roman"/>
                <w:bCs/>
                <w:sz w:val="24"/>
                <w:szCs w:val="24"/>
              </w:rPr>
              <w:t>Доходы от реализации</w:t>
            </w:r>
          </w:p>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r w:rsidRPr="00756879">
              <w:rPr>
                <w:rFonts w:ascii="Times New Roman" w:eastAsiaTheme="minorHAnsi" w:hAnsi="Times New Roman"/>
                <w:bCs/>
                <w:sz w:val="24"/>
                <w:szCs w:val="24"/>
              </w:rPr>
              <w:t>имущественных прав</w:t>
            </w:r>
          </w:p>
        </w:tc>
        <w:tc>
          <w:tcPr>
            <w:tcW w:w="2678"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1701"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2126"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2693"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r>
      <w:tr w:rsidR="0032166D" w:rsidTr="00A00054">
        <w:tc>
          <w:tcPr>
            <w:tcW w:w="693"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5.</w:t>
            </w:r>
          </w:p>
        </w:tc>
        <w:tc>
          <w:tcPr>
            <w:tcW w:w="2107"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п.4.3. справки</w:t>
            </w:r>
          </w:p>
        </w:tc>
        <w:tc>
          <w:tcPr>
            <w:tcW w:w="2881"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 xml:space="preserve">Выручка от реализации прочего </w:t>
            </w:r>
            <w:r w:rsidRPr="00756879">
              <w:rPr>
                <w:rFonts w:ascii="Times New Roman" w:eastAsiaTheme="minorHAnsi" w:hAnsi="Times New Roman"/>
                <w:bCs/>
                <w:sz w:val="24"/>
                <w:szCs w:val="24"/>
              </w:rPr>
              <w:t>имущества</w:t>
            </w:r>
          </w:p>
        </w:tc>
        <w:tc>
          <w:tcPr>
            <w:tcW w:w="2678"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1701"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2126"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2693"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r>
      <w:tr w:rsidR="0032166D" w:rsidTr="00A00054">
        <w:tc>
          <w:tcPr>
            <w:tcW w:w="693"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6.</w:t>
            </w:r>
          </w:p>
        </w:tc>
        <w:tc>
          <w:tcPr>
            <w:tcW w:w="2107"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п.4.2. справки</w:t>
            </w:r>
          </w:p>
        </w:tc>
        <w:tc>
          <w:tcPr>
            <w:tcW w:w="2881"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 xml:space="preserve">Доходы от реализации покупных </w:t>
            </w:r>
            <w:r w:rsidRPr="00756879">
              <w:rPr>
                <w:rFonts w:ascii="Times New Roman" w:eastAsiaTheme="minorHAnsi" w:hAnsi="Times New Roman"/>
                <w:bCs/>
                <w:sz w:val="24"/>
                <w:szCs w:val="24"/>
              </w:rPr>
              <w:t>товаров</w:t>
            </w:r>
          </w:p>
        </w:tc>
        <w:tc>
          <w:tcPr>
            <w:tcW w:w="2678"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1701"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2126"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2693"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r>
      <w:tr w:rsidR="0032166D" w:rsidTr="00A00054">
        <w:tc>
          <w:tcPr>
            <w:tcW w:w="693"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7.</w:t>
            </w:r>
          </w:p>
        </w:tc>
        <w:tc>
          <w:tcPr>
            <w:tcW w:w="2107"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п.5. справки</w:t>
            </w:r>
          </w:p>
        </w:tc>
        <w:tc>
          <w:tcPr>
            <w:tcW w:w="2881" w:type="dxa"/>
          </w:tcPr>
          <w:p w:rsidR="0032166D" w:rsidRPr="00756879" w:rsidRDefault="0032166D" w:rsidP="00A00054">
            <w:pPr>
              <w:autoSpaceDE w:val="0"/>
              <w:autoSpaceDN w:val="0"/>
              <w:adjustRightInd w:val="0"/>
              <w:spacing w:after="0" w:line="240" w:lineRule="auto"/>
              <w:rPr>
                <w:rFonts w:ascii="Times New Roman" w:eastAsiaTheme="minorHAnsi" w:hAnsi="Times New Roman"/>
                <w:bCs/>
                <w:sz w:val="24"/>
                <w:szCs w:val="24"/>
              </w:rPr>
            </w:pPr>
            <w:r w:rsidRPr="00756879">
              <w:rPr>
                <w:rFonts w:ascii="Times New Roman" w:eastAsiaTheme="minorHAnsi" w:hAnsi="Times New Roman"/>
                <w:bCs/>
                <w:sz w:val="24"/>
                <w:szCs w:val="24"/>
              </w:rPr>
              <w:t>Доходы от реализации по о</w:t>
            </w:r>
            <w:r>
              <w:rPr>
                <w:rFonts w:ascii="Times New Roman" w:eastAsiaTheme="minorHAnsi" w:hAnsi="Times New Roman"/>
                <w:bCs/>
                <w:sz w:val="24"/>
                <w:szCs w:val="24"/>
              </w:rPr>
              <w:t xml:space="preserve">перациям, </w:t>
            </w:r>
            <w:r w:rsidRPr="00756879">
              <w:rPr>
                <w:rFonts w:ascii="Times New Roman" w:eastAsiaTheme="minorHAnsi" w:hAnsi="Times New Roman"/>
                <w:bCs/>
                <w:sz w:val="24"/>
                <w:szCs w:val="24"/>
              </w:rPr>
              <w:t>отраженным в Приложении 3</w:t>
            </w:r>
          </w:p>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декларации</w:t>
            </w:r>
          </w:p>
        </w:tc>
        <w:tc>
          <w:tcPr>
            <w:tcW w:w="2678"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1701"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2126"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2693"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r>
      <w:tr w:rsidR="0032166D" w:rsidTr="00A00054">
        <w:tc>
          <w:tcPr>
            <w:tcW w:w="693"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2107"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2881" w:type="dxa"/>
          </w:tcPr>
          <w:p w:rsidR="0032166D" w:rsidRPr="00756879" w:rsidRDefault="0032166D" w:rsidP="00A00054">
            <w:pPr>
              <w:autoSpaceDE w:val="0"/>
              <w:autoSpaceDN w:val="0"/>
              <w:adjustRightInd w:val="0"/>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ИТОГО</w:t>
            </w:r>
          </w:p>
        </w:tc>
        <w:tc>
          <w:tcPr>
            <w:tcW w:w="2678"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1701"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2126"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c>
          <w:tcPr>
            <w:tcW w:w="2693" w:type="dxa"/>
          </w:tcPr>
          <w:p w:rsidR="0032166D" w:rsidRDefault="0032166D" w:rsidP="00A00054">
            <w:pPr>
              <w:autoSpaceDE w:val="0"/>
              <w:autoSpaceDN w:val="0"/>
              <w:adjustRightInd w:val="0"/>
              <w:spacing w:after="0" w:line="240" w:lineRule="auto"/>
              <w:rPr>
                <w:rFonts w:ascii="Times New Roman" w:eastAsiaTheme="minorHAnsi" w:hAnsi="Times New Roman"/>
                <w:bCs/>
                <w:sz w:val="24"/>
                <w:szCs w:val="24"/>
              </w:rPr>
            </w:pPr>
          </w:p>
        </w:tc>
      </w:tr>
    </w:tbl>
    <w:p w:rsidR="0032166D" w:rsidRDefault="0032166D" w:rsidP="0032166D">
      <w:pPr>
        <w:autoSpaceDE w:val="0"/>
        <w:autoSpaceDN w:val="0"/>
        <w:adjustRightInd w:val="0"/>
        <w:spacing w:after="0" w:line="240" w:lineRule="auto"/>
        <w:rPr>
          <w:rFonts w:ascii="Times New Roman" w:eastAsiaTheme="minorHAnsi" w:hAnsi="Times New Roman"/>
          <w:bCs/>
          <w:sz w:val="24"/>
          <w:szCs w:val="24"/>
        </w:rPr>
      </w:pPr>
    </w:p>
    <w:p w:rsidR="0032166D" w:rsidRDefault="0032166D" w:rsidP="0032166D">
      <w:pPr>
        <w:autoSpaceDE w:val="0"/>
        <w:autoSpaceDN w:val="0"/>
        <w:adjustRightInd w:val="0"/>
        <w:spacing w:after="0" w:line="240" w:lineRule="auto"/>
        <w:rPr>
          <w:rFonts w:ascii="Times New Roman" w:eastAsiaTheme="minorHAnsi" w:hAnsi="Times New Roman"/>
          <w:bCs/>
          <w:sz w:val="24"/>
          <w:szCs w:val="24"/>
        </w:rPr>
      </w:pPr>
    </w:p>
    <w:p w:rsidR="0032166D" w:rsidRPr="00756879" w:rsidRDefault="0032166D" w:rsidP="0032166D">
      <w:pPr>
        <w:autoSpaceDE w:val="0"/>
        <w:autoSpaceDN w:val="0"/>
        <w:adjustRightInd w:val="0"/>
        <w:spacing w:after="0" w:line="240" w:lineRule="auto"/>
        <w:rPr>
          <w:rFonts w:ascii="Times New Roman" w:eastAsiaTheme="minorHAnsi" w:hAnsi="Times New Roman"/>
          <w:bCs/>
          <w:sz w:val="28"/>
          <w:szCs w:val="28"/>
        </w:rPr>
      </w:pPr>
    </w:p>
    <w:p w:rsidR="0032166D" w:rsidRPr="00756879" w:rsidRDefault="0032166D" w:rsidP="0032166D">
      <w:pPr>
        <w:autoSpaceDE w:val="0"/>
        <w:autoSpaceDN w:val="0"/>
        <w:adjustRightInd w:val="0"/>
        <w:spacing w:after="0" w:line="240" w:lineRule="auto"/>
        <w:rPr>
          <w:rFonts w:ascii="Times New Roman" w:eastAsiaTheme="minorHAnsi" w:hAnsi="Times New Roman"/>
          <w:bCs/>
          <w:sz w:val="28"/>
          <w:szCs w:val="28"/>
        </w:rPr>
      </w:pPr>
      <w:r w:rsidRPr="00756879">
        <w:rPr>
          <w:rFonts w:ascii="Times New Roman" w:eastAsiaTheme="minorHAnsi" w:hAnsi="Times New Roman"/>
          <w:sz w:val="28"/>
          <w:szCs w:val="28"/>
        </w:rPr>
        <w:t>Ответственный за составление регистра</w:t>
      </w:r>
      <w:r>
        <w:rPr>
          <w:rFonts w:ascii="Times New Roman" w:eastAsiaTheme="minorHAnsi" w:hAnsi="Times New Roman"/>
          <w:sz w:val="28"/>
          <w:szCs w:val="28"/>
        </w:rPr>
        <w:softHyphen/>
      </w:r>
      <w:r>
        <w:rPr>
          <w:rFonts w:ascii="Times New Roman" w:eastAsiaTheme="minorHAnsi" w:hAnsi="Times New Roman"/>
          <w:sz w:val="28"/>
          <w:szCs w:val="28"/>
        </w:rPr>
        <w:softHyphen/>
      </w:r>
      <w:r>
        <w:rPr>
          <w:rFonts w:ascii="Times New Roman" w:eastAsiaTheme="minorHAnsi" w:hAnsi="Times New Roman"/>
          <w:sz w:val="28"/>
          <w:szCs w:val="28"/>
        </w:rPr>
        <w:softHyphen/>
      </w:r>
      <w:r>
        <w:rPr>
          <w:rFonts w:ascii="Times New Roman" w:eastAsiaTheme="minorHAnsi" w:hAnsi="Times New Roman"/>
          <w:sz w:val="28"/>
          <w:szCs w:val="28"/>
        </w:rPr>
        <w:softHyphen/>
      </w:r>
      <w:r>
        <w:rPr>
          <w:rFonts w:ascii="Times New Roman" w:eastAsiaTheme="minorHAnsi" w:hAnsi="Times New Roman"/>
          <w:sz w:val="28"/>
          <w:szCs w:val="28"/>
        </w:rPr>
        <w:softHyphen/>
      </w:r>
      <w:r>
        <w:rPr>
          <w:rFonts w:ascii="Times New Roman" w:eastAsiaTheme="minorHAnsi" w:hAnsi="Times New Roman"/>
          <w:sz w:val="28"/>
          <w:szCs w:val="28"/>
        </w:rPr>
        <w:softHyphen/>
      </w:r>
      <w:r>
        <w:rPr>
          <w:rFonts w:ascii="Times New Roman" w:eastAsiaTheme="minorHAnsi" w:hAnsi="Times New Roman"/>
          <w:sz w:val="28"/>
          <w:szCs w:val="28"/>
        </w:rPr>
        <w:softHyphen/>
      </w:r>
      <w:r>
        <w:rPr>
          <w:rFonts w:ascii="Times New Roman" w:eastAsiaTheme="minorHAnsi" w:hAnsi="Times New Roman"/>
          <w:sz w:val="28"/>
          <w:szCs w:val="28"/>
        </w:rPr>
        <w:softHyphen/>
      </w:r>
      <w:r>
        <w:rPr>
          <w:rFonts w:ascii="Times New Roman" w:eastAsiaTheme="minorHAnsi" w:hAnsi="Times New Roman"/>
          <w:sz w:val="28"/>
          <w:szCs w:val="28"/>
        </w:rPr>
        <w:softHyphen/>
      </w:r>
      <w:r>
        <w:rPr>
          <w:rFonts w:ascii="Times New Roman" w:eastAsiaTheme="minorHAnsi" w:hAnsi="Times New Roman"/>
          <w:sz w:val="28"/>
          <w:szCs w:val="28"/>
        </w:rPr>
        <w:softHyphen/>
      </w:r>
      <w:r>
        <w:rPr>
          <w:rFonts w:ascii="Times New Roman" w:eastAsiaTheme="minorHAnsi" w:hAnsi="Times New Roman"/>
          <w:sz w:val="28"/>
          <w:szCs w:val="28"/>
        </w:rPr>
        <w:softHyphen/>
        <w:t>__________________________(Ф.И.О.)</w:t>
      </w:r>
    </w:p>
    <w:p w:rsidR="0051757E" w:rsidRDefault="0051757E" w:rsidP="0051757E">
      <w:pPr>
        <w:spacing w:after="160" w:line="240" w:lineRule="auto"/>
        <w:ind w:firstLine="709"/>
        <w:jc w:val="both"/>
        <w:rPr>
          <w:rFonts w:ascii="Times New Roman" w:eastAsiaTheme="minorHAnsi" w:hAnsi="Times New Roman"/>
          <w:b/>
          <w:sz w:val="28"/>
          <w:szCs w:val="28"/>
        </w:rPr>
      </w:pPr>
    </w:p>
    <w:p w:rsidR="0051757E" w:rsidRDefault="0051757E" w:rsidP="0051757E">
      <w:pPr>
        <w:spacing w:after="160" w:line="240" w:lineRule="auto"/>
        <w:ind w:firstLine="709"/>
        <w:jc w:val="both"/>
        <w:rPr>
          <w:rFonts w:ascii="Times New Roman" w:eastAsiaTheme="minorHAnsi" w:hAnsi="Times New Roman"/>
          <w:b/>
          <w:sz w:val="28"/>
          <w:szCs w:val="28"/>
        </w:rPr>
      </w:pPr>
    </w:p>
    <w:p w:rsidR="0032166D" w:rsidRDefault="0032166D" w:rsidP="0032166D">
      <w:pPr>
        <w:spacing w:after="160" w:line="240" w:lineRule="auto"/>
        <w:jc w:val="both"/>
        <w:rPr>
          <w:rFonts w:ascii="Times New Roman" w:eastAsiaTheme="minorHAnsi" w:hAnsi="Times New Roman"/>
          <w:b/>
          <w:sz w:val="28"/>
          <w:szCs w:val="28"/>
        </w:rPr>
        <w:sectPr w:rsidR="0032166D" w:rsidSect="0032166D">
          <w:pgSz w:w="16838" w:h="11906" w:orient="landscape"/>
          <w:pgMar w:top="720" w:right="720" w:bottom="720" w:left="720" w:header="709" w:footer="709" w:gutter="0"/>
          <w:cols w:space="708"/>
          <w:docGrid w:linePitch="360"/>
        </w:sectPr>
      </w:pPr>
    </w:p>
    <w:tbl>
      <w:tblPr>
        <w:tblW w:w="9781" w:type="dxa"/>
        <w:tblInd w:w="-426" w:type="dxa"/>
        <w:tblLook w:val="04A0" w:firstRow="1" w:lastRow="0" w:firstColumn="1" w:lastColumn="0" w:noHBand="0" w:noVBand="1"/>
      </w:tblPr>
      <w:tblGrid>
        <w:gridCol w:w="5581"/>
        <w:gridCol w:w="2259"/>
        <w:gridCol w:w="1941"/>
      </w:tblGrid>
      <w:tr w:rsidR="0032166D" w:rsidRPr="0032166D" w:rsidTr="00A00054">
        <w:trPr>
          <w:trHeight w:val="360"/>
        </w:trPr>
        <w:tc>
          <w:tcPr>
            <w:tcW w:w="7840" w:type="dxa"/>
            <w:gridSpan w:val="2"/>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b/>
                <w:bCs/>
                <w:sz w:val="28"/>
                <w:szCs w:val="28"/>
                <w:u w:val="single"/>
                <w:lang w:eastAsia="ru-RU"/>
              </w:rPr>
            </w:pPr>
            <w:r w:rsidRPr="0032166D">
              <w:rPr>
                <w:rFonts w:ascii="Times New Roman" w:eastAsia="Times New Roman" w:hAnsi="Times New Roman"/>
                <w:b/>
                <w:bCs/>
                <w:sz w:val="28"/>
                <w:szCs w:val="28"/>
                <w:u w:val="single"/>
                <w:lang w:eastAsia="ru-RU"/>
              </w:rPr>
              <w:lastRenderedPageBreak/>
              <w:t xml:space="preserve">РЕГИСТР НАЛОГОВОГО УЧЕТА </w:t>
            </w:r>
            <w:r w:rsidRPr="0032166D">
              <w:rPr>
                <w:rFonts w:ascii="Times New Roman" w:eastAsia="Times New Roman" w:hAnsi="Times New Roman"/>
                <w:b/>
                <w:bCs/>
                <w:sz w:val="28"/>
                <w:szCs w:val="28"/>
                <w:u w:val="single"/>
                <w:lang w:eastAsia="ru-RU"/>
              </w:rPr>
              <w:br/>
              <w:t>"Расчет налога на прибыль"</w:t>
            </w:r>
          </w:p>
        </w:tc>
        <w:tc>
          <w:tcPr>
            <w:tcW w:w="194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b/>
                <w:bCs/>
                <w:sz w:val="28"/>
                <w:szCs w:val="28"/>
                <w:u w:val="single"/>
                <w:lang w:eastAsia="ru-RU"/>
              </w:rPr>
            </w:pPr>
          </w:p>
        </w:tc>
      </w:tr>
      <w:tr w:rsidR="0032166D" w:rsidRPr="0032166D" w:rsidTr="00A00054">
        <w:trPr>
          <w:trHeight w:val="300"/>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b/>
                <w:bCs/>
                <w:i/>
                <w:iCs/>
                <w:sz w:val="28"/>
                <w:szCs w:val="28"/>
                <w:lang w:eastAsia="ru-RU"/>
              </w:rPr>
            </w:pPr>
            <w:r w:rsidRPr="0032166D">
              <w:rPr>
                <w:rFonts w:ascii="Times New Roman" w:eastAsia="Times New Roman" w:hAnsi="Times New Roman"/>
                <w:b/>
                <w:bCs/>
                <w:i/>
                <w:iCs/>
                <w:sz w:val="28"/>
                <w:szCs w:val="28"/>
                <w:lang w:eastAsia="ru-RU"/>
              </w:rPr>
              <w:t>"Расчет налога на прибыль"</w:t>
            </w: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b/>
                <w:bCs/>
                <w:i/>
                <w:iCs/>
                <w:sz w:val="28"/>
                <w:szCs w:val="28"/>
                <w:lang w:eastAsia="ru-RU"/>
              </w:rPr>
            </w:pPr>
          </w:p>
        </w:tc>
        <w:tc>
          <w:tcPr>
            <w:tcW w:w="194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300"/>
        </w:trPr>
        <w:tc>
          <w:tcPr>
            <w:tcW w:w="7840" w:type="dxa"/>
            <w:gridSpan w:val="2"/>
            <w:tcBorders>
              <w:top w:val="nil"/>
              <w:left w:val="nil"/>
              <w:bottom w:val="nil"/>
              <w:right w:val="nil"/>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Отчетный период: _________________________</w:t>
            </w:r>
          </w:p>
        </w:tc>
        <w:tc>
          <w:tcPr>
            <w:tcW w:w="194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sz w:val="28"/>
                <w:szCs w:val="28"/>
                <w:lang w:eastAsia="ru-RU"/>
              </w:rPr>
            </w:pPr>
          </w:p>
        </w:tc>
      </w:tr>
      <w:tr w:rsidR="0032166D" w:rsidRPr="0032166D" w:rsidTr="00A00054">
        <w:trPr>
          <w:trHeight w:val="300"/>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194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315"/>
        </w:trPr>
        <w:tc>
          <w:tcPr>
            <w:tcW w:w="5581"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Показатель</w:t>
            </w:r>
          </w:p>
        </w:tc>
        <w:tc>
          <w:tcPr>
            <w:tcW w:w="2259" w:type="dxa"/>
            <w:tcBorders>
              <w:top w:val="single" w:sz="4" w:space="0" w:color="auto"/>
              <w:left w:val="nil"/>
              <w:bottom w:val="double" w:sz="6" w:space="0" w:color="auto"/>
              <w:right w:val="single" w:sz="4" w:space="0" w:color="auto"/>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Сумма, руб.</w:t>
            </w:r>
          </w:p>
        </w:tc>
        <w:tc>
          <w:tcPr>
            <w:tcW w:w="194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b/>
                <w:bCs/>
                <w:sz w:val="28"/>
                <w:szCs w:val="28"/>
                <w:lang w:eastAsia="ru-RU"/>
              </w:rPr>
            </w:pPr>
          </w:p>
        </w:tc>
      </w:tr>
      <w:tr w:rsidR="0032166D" w:rsidRPr="0032166D" w:rsidTr="00A00054">
        <w:trPr>
          <w:trHeight w:val="315"/>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Выручка от реализации товаров (работ, услуг)</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Внереализационные доходы</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Расходы, уменьшающие сумму доходов от реализации</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Внереализационные расходы</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Итого Прибыль/(Убыток)</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Ставка налога на прибыль</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p>
        </w:tc>
      </w:tr>
      <w:tr w:rsidR="0032166D" w:rsidRPr="0032166D" w:rsidTr="00A00054">
        <w:trPr>
          <w:trHeight w:val="315"/>
        </w:trPr>
        <w:tc>
          <w:tcPr>
            <w:tcW w:w="5581" w:type="dxa"/>
            <w:tcBorders>
              <w:top w:val="nil"/>
              <w:left w:val="single" w:sz="4" w:space="0" w:color="auto"/>
              <w:bottom w:val="double" w:sz="6"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Сумма исчисленного налога на прибыль</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p>
        </w:tc>
      </w:tr>
      <w:tr w:rsidR="0032166D" w:rsidRPr="0032166D" w:rsidTr="00A00054">
        <w:trPr>
          <w:trHeight w:val="315"/>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194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300"/>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1941" w:type="dxa"/>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360"/>
        </w:trPr>
        <w:tc>
          <w:tcPr>
            <w:tcW w:w="9781" w:type="dxa"/>
            <w:gridSpan w:val="3"/>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b/>
                <w:bCs/>
                <w:sz w:val="28"/>
                <w:szCs w:val="28"/>
                <w:u w:val="single"/>
                <w:lang w:eastAsia="ru-RU"/>
              </w:rPr>
            </w:pPr>
          </w:p>
          <w:p w:rsidR="0032166D" w:rsidRPr="0032166D" w:rsidRDefault="0032166D" w:rsidP="0032166D">
            <w:pPr>
              <w:spacing w:after="0" w:line="240" w:lineRule="auto"/>
              <w:rPr>
                <w:rFonts w:ascii="Times New Roman" w:eastAsia="Times New Roman" w:hAnsi="Times New Roman"/>
                <w:b/>
                <w:bCs/>
                <w:sz w:val="28"/>
                <w:szCs w:val="28"/>
                <w:u w:val="single"/>
                <w:lang w:eastAsia="ru-RU"/>
              </w:rPr>
            </w:pPr>
            <w:r w:rsidRPr="0032166D">
              <w:rPr>
                <w:rFonts w:ascii="Times New Roman" w:eastAsia="Times New Roman" w:hAnsi="Times New Roman"/>
                <w:b/>
                <w:bCs/>
                <w:sz w:val="28"/>
                <w:szCs w:val="28"/>
                <w:u w:val="single"/>
                <w:lang w:eastAsia="ru-RU"/>
              </w:rPr>
              <w:t xml:space="preserve">РЕГИСТР НАЛОГОВОГО УЧЕТА </w:t>
            </w:r>
            <w:r w:rsidRPr="0032166D">
              <w:rPr>
                <w:rFonts w:ascii="Times New Roman" w:eastAsia="Times New Roman" w:hAnsi="Times New Roman"/>
                <w:b/>
                <w:bCs/>
                <w:sz w:val="28"/>
                <w:szCs w:val="28"/>
                <w:u w:val="single"/>
                <w:lang w:eastAsia="ru-RU"/>
              </w:rPr>
              <w:br/>
              <w:t>"Выручка от реализации товаров (работ, услуг)"</w:t>
            </w:r>
          </w:p>
        </w:tc>
      </w:tr>
      <w:tr w:rsidR="0032166D" w:rsidRPr="0032166D" w:rsidTr="00A00054">
        <w:trPr>
          <w:trHeight w:val="300"/>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b/>
                <w:bCs/>
                <w:i/>
                <w:iCs/>
                <w:sz w:val="28"/>
                <w:szCs w:val="28"/>
                <w:lang w:eastAsia="ru-RU"/>
              </w:rPr>
            </w:pPr>
            <w:r w:rsidRPr="0032166D">
              <w:rPr>
                <w:rFonts w:ascii="Times New Roman" w:eastAsia="Times New Roman" w:hAnsi="Times New Roman"/>
                <w:b/>
                <w:bCs/>
                <w:i/>
                <w:iCs/>
                <w:sz w:val="28"/>
                <w:szCs w:val="28"/>
                <w:lang w:eastAsia="ru-RU"/>
              </w:rPr>
              <w:t>"Выручка от реализации товаров (работ, услуг)"</w:t>
            </w: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b/>
                <w:bCs/>
                <w:i/>
                <w:iCs/>
                <w:sz w:val="28"/>
                <w:szCs w:val="28"/>
                <w:lang w:eastAsia="ru-RU"/>
              </w:rPr>
            </w:pPr>
          </w:p>
        </w:tc>
        <w:tc>
          <w:tcPr>
            <w:tcW w:w="1941" w:type="dxa"/>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300"/>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1941" w:type="dxa"/>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300"/>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Отчетный период: ___________________</w:t>
            </w: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1941" w:type="dxa"/>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300"/>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4200" w:type="dxa"/>
            <w:gridSpan w:val="2"/>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color w:val="FF0000"/>
                <w:sz w:val="28"/>
                <w:szCs w:val="28"/>
                <w:lang w:eastAsia="ru-RU"/>
              </w:rPr>
            </w:pPr>
            <w:r w:rsidRPr="0032166D">
              <w:rPr>
                <w:rFonts w:ascii="Times New Roman" w:eastAsia="Times New Roman" w:hAnsi="Times New Roman"/>
                <w:color w:val="FF0000"/>
                <w:sz w:val="28"/>
                <w:szCs w:val="28"/>
                <w:lang w:eastAsia="ru-RU"/>
              </w:rPr>
              <w:t>Все доходы указываются без учета НДС</w:t>
            </w:r>
          </w:p>
        </w:tc>
      </w:tr>
      <w:tr w:rsidR="0032166D" w:rsidRPr="0032166D" w:rsidTr="00A00054">
        <w:trPr>
          <w:trHeight w:val="480"/>
        </w:trPr>
        <w:tc>
          <w:tcPr>
            <w:tcW w:w="5581"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Показатель</w:t>
            </w:r>
          </w:p>
        </w:tc>
        <w:tc>
          <w:tcPr>
            <w:tcW w:w="2259" w:type="dxa"/>
            <w:tcBorders>
              <w:top w:val="single" w:sz="4" w:space="0" w:color="auto"/>
              <w:left w:val="nil"/>
              <w:bottom w:val="double" w:sz="6" w:space="0" w:color="auto"/>
              <w:right w:val="single" w:sz="4" w:space="0" w:color="auto"/>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Сумма, руб.</w:t>
            </w:r>
          </w:p>
        </w:tc>
        <w:tc>
          <w:tcPr>
            <w:tcW w:w="1941" w:type="dxa"/>
            <w:tcBorders>
              <w:top w:val="single" w:sz="4" w:space="0" w:color="auto"/>
              <w:left w:val="nil"/>
              <w:bottom w:val="double" w:sz="6" w:space="0" w:color="auto"/>
              <w:right w:val="single" w:sz="4" w:space="0" w:color="auto"/>
            </w:tcBorders>
            <w:shd w:val="clear" w:color="auto" w:fill="auto"/>
            <w:vAlign w:val="bottom"/>
            <w:hideMark/>
          </w:tcPr>
          <w:p w:rsidR="0032166D" w:rsidRPr="0032166D" w:rsidRDefault="0032166D" w:rsidP="0032166D">
            <w:pPr>
              <w:spacing w:after="0" w:line="240" w:lineRule="auto"/>
              <w:jc w:val="center"/>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Примечание</w:t>
            </w:r>
          </w:p>
        </w:tc>
      </w:tr>
      <w:tr w:rsidR="0032166D" w:rsidRPr="0032166D" w:rsidTr="00A00054">
        <w:trPr>
          <w:trHeight w:val="315"/>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Оказание платных услуг</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Выполнение НИОКР</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Оказание услуг по ксерокопированию документов</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Оказание услуг по содержанию имущества, сдаваемого в аренду</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Услуги по предоставлению места в общежитии</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Прочие доходы</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Доходы от сдачи металлолома</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Выполнение прочих работ</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Услуги столовой</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15"/>
        </w:trPr>
        <w:tc>
          <w:tcPr>
            <w:tcW w:w="5581" w:type="dxa"/>
            <w:tcBorders>
              <w:top w:val="nil"/>
              <w:left w:val="single" w:sz="4" w:space="0" w:color="auto"/>
              <w:bottom w:val="double" w:sz="6"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Итого:</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double" w:sz="6"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 </w:t>
            </w:r>
          </w:p>
        </w:tc>
      </w:tr>
      <w:tr w:rsidR="0032166D" w:rsidRPr="0032166D" w:rsidTr="00A00054">
        <w:trPr>
          <w:trHeight w:val="315"/>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b/>
                <w:bCs/>
                <w:sz w:val="28"/>
                <w:szCs w:val="28"/>
                <w:lang w:eastAsia="ru-RU"/>
              </w:rPr>
            </w:pP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1941" w:type="dxa"/>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300"/>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1941" w:type="dxa"/>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360"/>
        </w:trPr>
        <w:tc>
          <w:tcPr>
            <w:tcW w:w="9781" w:type="dxa"/>
            <w:gridSpan w:val="3"/>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b/>
                <w:bCs/>
                <w:sz w:val="28"/>
                <w:szCs w:val="28"/>
                <w:u w:val="single"/>
                <w:lang w:eastAsia="ru-RU"/>
              </w:rPr>
            </w:pPr>
            <w:r w:rsidRPr="0032166D">
              <w:rPr>
                <w:rFonts w:ascii="Times New Roman" w:eastAsia="Times New Roman" w:hAnsi="Times New Roman"/>
                <w:b/>
                <w:bCs/>
                <w:sz w:val="28"/>
                <w:szCs w:val="28"/>
                <w:u w:val="single"/>
                <w:lang w:eastAsia="ru-RU"/>
              </w:rPr>
              <w:t xml:space="preserve">РЕГИСТР НАЛОГОВОГО УЧЕТА </w:t>
            </w:r>
            <w:r w:rsidRPr="0032166D">
              <w:rPr>
                <w:rFonts w:ascii="Times New Roman" w:eastAsia="Times New Roman" w:hAnsi="Times New Roman"/>
                <w:b/>
                <w:bCs/>
                <w:sz w:val="28"/>
                <w:szCs w:val="28"/>
                <w:u w:val="single"/>
                <w:lang w:eastAsia="ru-RU"/>
              </w:rPr>
              <w:br/>
              <w:t>"Внереализационные доходы"</w:t>
            </w:r>
          </w:p>
        </w:tc>
      </w:tr>
      <w:tr w:rsidR="0032166D" w:rsidRPr="0032166D" w:rsidTr="00A00054">
        <w:trPr>
          <w:trHeight w:val="300"/>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b/>
                <w:bCs/>
                <w:i/>
                <w:iCs/>
                <w:sz w:val="28"/>
                <w:szCs w:val="28"/>
                <w:lang w:eastAsia="ru-RU"/>
              </w:rPr>
            </w:pPr>
            <w:r w:rsidRPr="0032166D">
              <w:rPr>
                <w:rFonts w:ascii="Times New Roman" w:eastAsia="Times New Roman" w:hAnsi="Times New Roman"/>
                <w:b/>
                <w:bCs/>
                <w:i/>
                <w:iCs/>
                <w:sz w:val="28"/>
                <w:szCs w:val="28"/>
                <w:lang w:eastAsia="ru-RU"/>
              </w:rPr>
              <w:t>"Внереализационные доходы"</w:t>
            </w: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b/>
                <w:bCs/>
                <w:i/>
                <w:iCs/>
                <w:sz w:val="28"/>
                <w:szCs w:val="28"/>
                <w:lang w:eastAsia="ru-RU"/>
              </w:rPr>
            </w:pPr>
          </w:p>
        </w:tc>
        <w:tc>
          <w:tcPr>
            <w:tcW w:w="1941" w:type="dxa"/>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300"/>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1941" w:type="dxa"/>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300"/>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1941" w:type="dxa"/>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300"/>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Отчетный период:____________________________</w:t>
            </w: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1941" w:type="dxa"/>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300"/>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1941" w:type="dxa"/>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480"/>
        </w:trPr>
        <w:tc>
          <w:tcPr>
            <w:tcW w:w="5581"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Показатель</w:t>
            </w:r>
          </w:p>
        </w:tc>
        <w:tc>
          <w:tcPr>
            <w:tcW w:w="2259" w:type="dxa"/>
            <w:tcBorders>
              <w:top w:val="single" w:sz="4" w:space="0" w:color="auto"/>
              <w:left w:val="nil"/>
              <w:bottom w:val="double" w:sz="6" w:space="0" w:color="auto"/>
              <w:right w:val="single" w:sz="4" w:space="0" w:color="auto"/>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Сумма, руб.</w:t>
            </w:r>
          </w:p>
        </w:tc>
        <w:tc>
          <w:tcPr>
            <w:tcW w:w="1941" w:type="dxa"/>
            <w:tcBorders>
              <w:top w:val="single" w:sz="4" w:space="0" w:color="auto"/>
              <w:left w:val="nil"/>
              <w:bottom w:val="double" w:sz="6" w:space="0" w:color="auto"/>
              <w:right w:val="single" w:sz="4" w:space="0" w:color="auto"/>
            </w:tcBorders>
            <w:shd w:val="clear" w:color="auto" w:fill="auto"/>
            <w:vAlign w:val="bottom"/>
            <w:hideMark/>
          </w:tcPr>
          <w:p w:rsidR="0032166D" w:rsidRPr="0032166D" w:rsidRDefault="0032166D" w:rsidP="0032166D">
            <w:pPr>
              <w:spacing w:after="0" w:line="240" w:lineRule="auto"/>
              <w:jc w:val="center"/>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Примечание</w:t>
            </w:r>
          </w:p>
        </w:tc>
      </w:tr>
      <w:tr w:rsidR="0032166D" w:rsidRPr="0032166D" w:rsidTr="00A00054">
        <w:trPr>
          <w:trHeight w:val="315"/>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Курсовая разница</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Доход от сдачи имущества в аренду</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Безвозмездно полученное имущество</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Прочие внереализационные доходы</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p>
        </w:tc>
      </w:tr>
      <w:tr w:rsidR="0032166D" w:rsidRPr="0032166D" w:rsidTr="00A00054">
        <w:trPr>
          <w:trHeight w:val="315"/>
        </w:trPr>
        <w:tc>
          <w:tcPr>
            <w:tcW w:w="5581" w:type="dxa"/>
            <w:tcBorders>
              <w:top w:val="nil"/>
              <w:left w:val="single" w:sz="4" w:space="0" w:color="auto"/>
              <w:bottom w:val="double" w:sz="6"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Итого:</w:t>
            </w:r>
          </w:p>
        </w:tc>
        <w:tc>
          <w:tcPr>
            <w:tcW w:w="2259" w:type="dxa"/>
            <w:tcBorders>
              <w:top w:val="nil"/>
              <w:left w:val="nil"/>
              <w:bottom w:val="double" w:sz="6"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w:t>
            </w:r>
          </w:p>
        </w:tc>
        <w:tc>
          <w:tcPr>
            <w:tcW w:w="1941" w:type="dxa"/>
            <w:tcBorders>
              <w:top w:val="nil"/>
              <w:left w:val="nil"/>
              <w:bottom w:val="double" w:sz="6"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 </w:t>
            </w:r>
          </w:p>
        </w:tc>
      </w:tr>
      <w:tr w:rsidR="0032166D" w:rsidRPr="0032166D" w:rsidTr="00A00054">
        <w:trPr>
          <w:trHeight w:val="315"/>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b/>
                <w:bCs/>
                <w:sz w:val="28"/>
                <w:szCs w:val="28"/>
                <w:lang w:eastAsia="ru-RU"/>
              </w:rPr>
            </w:pP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194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300"/>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1941" w:type="dxa"/>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360"/>
        </w:trPr>
        <w:tc>
          <w:tcPr>
            <w:tcW w:w="9781" w:type="dxa"/>
            <w:gridSpan w:val="3"/>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b/>
                <w:bCs/>
                <w:sz w:val="28"/>
                <w:szCs w:val="28"/>
                <w:u w:val="single"/>
                <w:lang w:eastAsia="ru-RU"/>
              </w:rPr>
            </w:pPr>
          </w:p>
          <w:p w:rsidR="0032166D" w:rsidRPr="0032166D" w:rsidRDefault="0032166D" w:rsidP="0032166D">
            <w:pPr>
              <w:spacing w:after="0" w:line="240" w:lineRule="auto"/>
              <w:rPr>
                <w:rFonts w:ascii="Times New Roman" w:eastAsia="Times New Roman" w:hAnsi="Times New Roman"/>
                <w:b/>
                <w:bCs/>
                <w:sz w:val="28"/>
                <w:szCs w:val="28"/>
                <w:u w:val="single"/>
                <w:lang w:eastAsia="ru-RU"/>
              </w:rPr>
            </w:pPr>
            <w:r w:rsidRPr="0032166D">
              <w:rPr>
                <w:rFonts w:ascii="Times New Roman" w:eastAsia="Times New Roman" w:hAnsi="Times New Roman"/>
                <w:b/>
                <w:bCs/>
                <w:sz w:val="28"/>
                <w:szCs w:val="28"/>
                <w:u w:val="single"/>
                <w:lang w:eastAsia="ru-RU"/>
              </w:rPr>
              <w:t xml:space="preserve">РЕГИСТР НАЛОГОВОГО УЧЕТА </w:t>
            </w:r>
            <w:r w:rsidRPr="0032166D">
              <w:rPr>
                <w:rFonts w:ascii="Times New Roman" w:eastAsia="Times New Roman" w:hAnsi="Times New Roman"/>
                <w:b/>
                <w:bCs/>
                <w:sz w:val="28"/>
                <w:szCs w:val="28"/>
                <w:u w:val="single"/>
                <w:lang w:eastAsia="ru-RU"/>
              </w:rPr>
              <w:br/>
              <w:t>"Расходы, уменьшающие сумму доходов от реализации"</w:t>
            </w:r>
          </w:p>
        </w:tc>
      </w:tr>
      <w:tr w:rsidR="0032166D" w:rsidRPr="0032166D" w:rsidTr="00A00054">
        <w:trPr>
          <w:trHeight w:val="585"/>
        </w:trPr>
        <w:tc>
          <w:tcPr>
            <w:tcW w:w="5581" w:type="dxa"/>
            <w:tcBorders>
              <w:top w:val="nil"/>
              <w:left w:val="nil"/>
              <w:bottom w:val="nil"/>
              <w:right w:val="nil"/>
            </w:tcBorders>
            <w:shd w:val="clear" w:color="auto" w:fill="auto"/>
            <w:vAlign w:val="bottom"/>
            <w:hideMark/>
          </w:tcPr>
          <w:p w:rsidR="0032166D" w:rsidRPr="0032166D" w:rsidRDefault="0032166D" w:rsidP="0032166D">
            <w:pPr>
              <w:spacing w:after="0" w:line="240" w:lineRule="auto"/>
              <w:jc w:val="center"/>
              <w:rPr>
                <w:rFonts w:ascii="Times New Roman" w:eastAsia="Times New Roman" w:hAnsi="Times New Roman"/>
                <w:b/>
                <w:bCs/>
                <w:i/>
                <w:iCs/>
                <w:sz w:val="28"/>
                <w:szCs w:val="28"/>
                <w:lang w:eastAsia="ru-RU"/>
              </w:rPr>
            </w:pPr>
            <w:r w:rsidRPr="0032166D">
              <w:rPr>
                <w:rFonts w:ascii="Times New Roman" w:eastAsia="Times New Roman" w:hAnsi="Times New Roman"/>
                <w:b/>
                <w:bCs/>
                <w:i/>
                <w:iCs/>
                <w:sz w:val="28"/>
                <w:szCs w:val="28"/>
                <w:lang w:eastAsia="ru-RU"/>
              </w:rPr>
              <w:t>Расходы, уменьшающие сумму доходов от реализации</w:t>
            </w: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b/>
                <w:bCs/>
                <w:i/>
                <w:iCs/>
                <w:sz w:val="28"/>
                <w:szCs w:val="28"/>
                <w:lang w:eastAsia="ru-RU"/>
              </w:rPr>
            </w:pPr>
          </w:p>
        </w:tc>
        <w:tc>
          <w:tcPr>
            <w:tcW w:w="194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300"/>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1941" w:type="dxa"/>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300"/>
        </w:trPr>
        <w:tc>
          <w:tcPr>
            <w:tcW w:w="9781" w:type="dxa"/>
            <w:gridSpan w:val="3"/>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Отчетный период:__________________________</w:t>
            </w:r>
          </w:p>
        </w:tc>
      </w:tr>
      <w:tr w:rsidR="0032166D" w:rsidRPr="0032166D" w:rsidTr="00A00054">
        <w:trPr>
          <w:trHeight w:val="300"/>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1941" w:type="dxa"/>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480"/>
        </w:trPr>
        <w:tc>
          <w:tcPr>
            <w:tcW w:w="5581"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Показатель</w:t>
            </w:r>
          </w:p>
        </w:tc>
        <w:tc>
          <w:tcPr>
            <w:tcW w:w="2259" w:type="dxa"/>
            <w:tcBorders>
              <w:top w:val="single" w:sz="4" w:space="0" w:color="auto"/>
              <w:left w:val="nil"/>
              <w:bottom w:val="double" w:sz="6" w:space="0" w:color="auto"/>
              <w:right w:val="single" w:sz="4" w:space="0" w:color="auto"/>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Сумма, руб.</w:t>
            </w:r>
          </w:p>
        </w:tc>
        <w:tc>
          <w:tcPr>
            <w:tcW w:w="1941" w:type="dxa"/>
            <w:tcBorders>
              <w:top w:val="single" w:sz="4" w:space="0" w:color="auto"/>
              <w:left w:val="nil"/>
              <w:bottom w:val="double" w:sz="6" w:space="0" w:color="auto"/>
              <w:right w:val="single" w:sz="4" w:space="0" w:color="auto"/>
            </w:tcBorders>
            <w:shd w:val="clear" w:color="auto" w:fill="auto"/>
            <w:vAlign w:val="bottom"/>
            <w:hideMark/>
          </w:tcPr>
          <w:p w:rsidR="0032166D" w:rsidRPr="0032166D" w:rsidRDefault="0032166D" w:rsidP="0032166D">
            <w:pPr>
              <w:spacing w:after="0" w:line="240" w:lineRule="auto"/>
              <w:jc w:val="center"/>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Примечание</w:t>
            </w:r>
          </w:p>
        </w:tc>
      </w:tr>
      <w:tr w:rsidR="0032166D" w:rsidRPr="0032166D" w:rsidTr="00A00054">
        <w:trPr>
          <w:trHeight w:val="315"/>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Заработная плата</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Страховые взносы</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Коммунальные услуги, в т.ч.</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xml:space="preserve"> - газ</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xml:space="preserve"> - вода</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электроэнергия</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roofErr w:type="spellStart"/>
            <w:r w:rsidRPr="0032166D">
              <w:rPr>
                <w:rFonts w:ascii="Times New Roman" w:eastAsia="Times New Roman" w:hAnsi="Times New Roman"/>
                <w:sz w:val="28"/>
                <w:szCs w:val="28"/>
                <w:lang w:eastAsia="ru-RU"/>
              </w:rPr>
              <w:t>теплоэнергия</w:t>
            </w:r>
            <w:proofErr w:type="spellEnd"/>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xml:space="preserve">Амортизация, </w:t>
            </w:r>
            <w:r w:rsidRPr="0032166D">
              <w:rPr>
                <w:rFonts w:ascii="Times New Roman" w:eastAsia="Times New Roman" w:hAnsi="Times New Roman"/>
                <w:color w:val="FF0000"/>
                <w:sz w:val="28"/>
                <w:szCs w:val="28"/>
                <w:lang w:eastAsia="ru-RU"/>
              </w:rPr>
              <w:t>рассчитанная для целей НУ</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Содержание имущества, в т.ч.</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Вывоз мусора</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Прочие услуги по содержанию имущества</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Обслуживание пожарной сигнализации</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Материальные запасы</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Транспортные услуги</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Услуги по охране имущества</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Арендуемое имущество</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Услуги связи</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Прочие</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15"/>
        </w:trPr>
        <w:tc>
          <w:tcPr>
            <w:tcW w:w="5581" w:type="dxa"/>
            <w:tcBorders>
              <w:top w:val="nil"/>
              <w:left w:val="single" w:sz="4" w:space="0" w:color="auto"/>
              <w:bottom w:val="double" w:sz="6"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Итого:</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double" w:sz="6"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 </w:t>
            </w:r>
          </w:p>
        </w:tc>
      </w:tr>
      <w:tr w:rsidR="0032166D" w:rsidRPr="0032166D" w:rsidTr="00A00054">
        <w:trPr>
          <w:trHeight w:val="315"/>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b/>
                <w:bCs/>
                <w:sz w:val="28"/>
                <w:szCs w:val="28"/>
                <w:lang w:eastAsia="ru-RU"/>
              </w:rPr>
            </w:pP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194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300"/>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194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360"/>
        </w:trPr>
        <w:tc>
          <w:tcPr>
            <w:tcW w:w="9781" w:type="dxa"/>
            <w:gridSpan w:val="3"/>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b/>
                <w:bCs/>
                <w:sz w:val="28"/>
                <w:szCs w:val="28"/>
                <w:u w:val="single"/>
                <w:lang w:eastAsia="ru-RU"/>
              </w:rPr>
            </w:pPr>
          </w:p>
          <w:p w:rsidR="0032166D" w:rsidRDefault="0032166D" w:rsidP="0032166D">
            <w:pPr>
              <w:spacing w:after="0" w:line="240" w:lineRule="auto"/>
              <w:rPr>
                <w:rFonts w:ascii="Times New Roman" w:eastAsia="Times New Roman" w:hAnsi="Times New Roman"/>
                <w:b/>
                <w:bCs/>
                <w:sz w:val="28"/>
                <w:szCs w:val="28"/>
                <w:u w:val="single"/>
                <w:lang w:eastAsia="ru-RU"/>
              </w:rPr>
            </w:pPr>
          </w:p>
          <w:p w:rsidR="0032166D" w:rsidRPr="0032166D" w:rsidRDefault="0032166D" w:rsidP="0032166D">
            <w:pPr>
              <w:spacing w:after="0" w:line="240" w:lineRule="auto"/>
              <w:rPr>
                <w:rFonts w:ascii="Times New Roman" w:eastAsia="Times New Roman" w:hAnsi="Times New Roman"/>
                <w:b/>
                <w:bCs/>
                <w:sz w:val="28"/>
                <w:szCs w:val="28"/>
                <w:u w:val="single"/>
                <w:lang w:eastAsia="ru-RU"/>
              </w:rPr>
            </w:pPr>
            <w:r w:rsidRPr="0032166D">
              <w:rPr>
                <w:rFonts w:ascii="Times New Roman" w:eastAsia="Times New Roman" w:hAnsi="Times New Roman"/>
                <w:b/>
                <w:bCs/>
                <w:sz w:val="28"/>
                <w:szCs w:val="28"/>
                <w:u w:val="single"/>
                <w:lang w:eastAsia="ru-RU"/>
              </w:rPr>
              <w:t xml:space="preserve">РЕГИСТР НАЛОГОВОГО УЧЕТА </w:t>
            </w:r>
            <w:r w:rsidRPr="0032166D">
              <w:rPr>
                <w:rFonts w:ascii="Times New Roman" w:eastAsia="Times New Roman" w:hAnsi="Times New Roman"/>
                <w:b/>
                <w:bCs/>
                <w:sz w:val="28"/>
                <w:szCs w:val="28"/>
                <w:u w:val="single"/>
                <w:lang w:eastAsia="ru-RU"/>
              </w:rPr>
              <w:br/>
            </w:r>
            <w:r w:rsidRPr="0032166D">
              <w:rPr>
                <w:rFonts w:ascii="Times New Roman" w:eastAsia="Times New Roman" w:hAnsi="Times New Roman"/>
                <w:b/>
                <w:bCs/>
                <w:sz w:val="28"/>
                <w:szCs w:val="28"/>
                <w:u w:val="single"/>
                <w:lang w:eastAsia="ru-RU"/>
              </w:rPr>
              <w:lastRenderedPageBreak/>
              <w:t>"Внереализационные расходы"</w:t>
            </w:r>
          </w:p>
        </w:tc>
      </w:tr>
      <w:tr w:rsidR="0032166D" w:rsidRPr="0032166D" w:rsidTr="00A00054">
        <w:trPr>
          <w:trHeight w:val="300"/>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b/>
                <w:bCs/>
                <w:i/>
                <w:iCs/>
                <w:sz w:val="28"/>
                <w:szCs w:val="28"/>
                <w:lang w:eastAsia="ru-RU"/>
              </w:rPr>
            </w:pPr>
            <w:r w:rsidRPr="0032166D">
              <w:rPr>
                <w:rFonts w:ascii="Times New Roman" w:eastAsia="Times New Roman" w:hAnsi="Times New Roman"/>
                <w:b/>
                <w:bCs/>
                <w:i/>
                <w:iCs/>
                <w:sz w:val="28"/>
                <w:szCs w:val="28"/>
                <w:lang w:eastAsia="ru-RU"/>
              </w:rPr>
              <w:lastRenderedPageBreak/>
              <w:t>Внереализационные расходы</w:t>
            </w: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b/>
                <w:bCs/>
                <w:i/>
                <w:iCs/>
                <w:sz w:val="28"/>
                <w:szCs w:val="28"/>
                <w:lang w:eastAsia="ru-RU"/>
              </w:rPr>
            </w:pPr>
          </w:p>
        </w:tc>
        <w:tc>
          <w:tcPr>
            <w:tcW w:w="1941" w:type="dxa"/>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300"/>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1941" w:type="dxa"/>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300"/>
        </w:trPr>
        <w:tc>
          <w:tcPr>
            <w:tcW w:w="9781" w:type="dxa"/>
            <w:gridSpan w:val="3"/>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Отчетный период: _________________</w:t>
            </w:r>
          </w:p>
        </w:tc>
      </w:tr>
      <w:tr w:rsidR="0032166D" w:rsidRPr="0032166D" w:rsidTr="00A00054">
        <w:trPr>
          <w:trHeight w:val="300"/>
        </w:trPr>
        <w:tc>
          <w:tcPr>
            <w:tcW w:w="5581"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2259" w:type="dxa"/>
            <w:tcBorders>
              <w:top w:val="nil"/>
              <w:left w:val="nil"/>
              <w:bottom w:val="nil"/>
              <w:right w:val="nil"/>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c>
          <w:tcPr>
            <w:tcW w:w="1941" w:type="dxa"/>
            <w:tcBorders>
              <w:top w:val="nil"/>
              <w:left w:val="nil"/>
              <w:bottom w:val="nil"/>
              <w:right w:val="nil"/>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p>
        </w:tc>
      </w:tr>
      <w:tr w:rsidR="0032166D" w:rsidRPr="0032166D" w:rsidTr="00A00054">
        <w:trPr>
          <w:trHeight w:val="480"/>
        </w:trPr>
        <w:tc>
          <w:tcPr>
            <w:tcW w:w="5581"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Показатель</w:t>
            </w:r>
          </w:p>
        </w:tc>
        <w:tc>
          <w:tcPr>
            <w:tcW w:w="2259" w:type="dxa"/>
            <w:tcBorders>
              <w:top w:val="single" w:sz="4" w:space="0" w:color="auto"/>
              <w:left w:val="nil"/>
              <w:bottom w:val="double" w:sz="6" w:space="0" w:color="auto"/>
              <w:right w:val="single" w:sz="4" w:space="0" w:color="auto"/>
            </w:tcBorders>
            <w:shd w:val="clear" w:color="auto" w:fill="auto"/>
            <w:noWrap/>
            <w:vAlign w:val="bottom"/>
            <w:hideMark/>
          </w:tcPr>
          <w:p w:rsidR="0032166D" w:rsidRPr="0032166D" w:rsidRDefault="0032166D" w:rsidP="0032166D">
            <w:pPr>
              <w:spacing w:after="0" w:line="240" w:lineRule="auto"/>
              <w:jc w:val="center"/>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Сумма, руб.</w:t>
            </w:r>
          </w:p>
        </w:tc>
        <w:tc>
          <w:tcPr>
            <w:tcW w:w="1941" w:type="dxa"/>
            <w:tcBorders>
              <w:top w:val="single" w:sz="4" w:space="0" w:color="auto"/>
              <w:left w:val="nil"/>
              <w:bottom w:val="double" w:sz="6" w:space="0" w:color="auto"/>
              <w:right w:val="single" w:sz="4" w:space="0" w:color="auto"/>
            </w:tcBorders>
            <w:shd w:val="clear" w:color="auto" w:fill="auto"/>
            <w:vAlign w:val="bottom"/>
            <w:hideMark/>
          </w:tcPr>
          <w:p w:rsidR="0032166D" w:rsidRPr="0032166D" w:rsidRDefault="0032166D" w:rsidP="0032166D">
            <w:pPr>
              <w:spacing w:after="0" w:line="240" w:lineRule="auto"/>
              <w:jc w:val="center"/>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Примечание</w:t>
            </w:r>
          </w:p>
        </w:tc>
      </w:tr>
      <w:tr w:rsidR="0032166D" w:rsidRPr="0032166D" w:rsidTr="00A00054">
        <w:trPr>
          <w:trHeight w:val="315"/>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Расходы на содержание переданного в аренду имущества</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Отрицательная курсовая разница</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Списание основных средств</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Расходы на услуги банка</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Убытки прошлых налоговых периодов</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Недостачи ТМЦ</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Штраф</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00"/>
        </w:trPr>
        <w:tc>
          <w:tcPr>
            <w:tcW w:w="5581" w:type="dxa"/>
            <w:tcBorders>
              <w:top w:val="nil"/>
              <w:left w:val="single" w:sz="4" w:space="0" w:color="auto"/>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Прочие</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single" w:sz="4"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 </w:t>
            </w:r>
          </w:p>
        </w:tc>
      </w:tr>
      <w:tr w:rsidR="0032166D" w:rsidRPr="0032166D" w:rsidTr="00A00054">
        <w:trPr>
          <w:trHeight w:val="315"/>
        </w:trPr>
        <w:tc>
          <w:tcPr>
            <w:tcW w:w="5581" w:type="dxa"/>
            <w:tcBorders>
              <w:top w:val="nil"/>
              <w:left w:val="single" w:sz="4" w:space="0" w:color="auto"/>
              <w:bottom w:val="double" w:sz="6" w:space="0" w:color="auto"/>
              <w:right w:val="single" w:sz="4" w:space="0" w:color="auto"/>
            </w:tcBorders>
            <w:shd w:val="clear" w:color="auto" w:fill="auto"/>
            <w:noWrap/>
            <w:vAlign w:val="bottom"/>
            <w:hideMark/>
          </w:tcPr>
          <w:p w:rsidR="0032166D" w:rsidRPr="0032166D" w:rsidRDefault="0032166D" w:rsidP="0032166D">
            <w:pPr>
              <w:spacing w:after="0" w:line="240" w:lineRule="auto"/>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Итого:</w:t>
            </w:r>
          </w:p>
        </w:tc>
        <w:tc>
          <w:tcPr>
            <w:tcW w:w="2259" w:type="dxa"/>
            <w:tcBorders>
              <w:top w:val="nil"/>
              <w:left w:val="nil"/>
              <w:bottom w:val="single" w:sz="4" w:space="0" w:color="auto"/>
              <w:right w:val="single" w:sz="4" w:space="0" w:color="auto"/>
            </w:tcBorders>
            <w:shd w:val="clear" w:color="auto" w:fill="auto"/>
            <w:noWrap/>
            <w:vAlign w:val="bottom"/>
            <w:hideMark/>
          </w:tcPr>
          <w:p w:rsidR="0032166D" w:rsidRPr="0032166D" w:rsidRDefault="0032166D" w:rsidP="0032166D">
            <w:pPr>
              <w:spacing w:after="0" w:line="240" w:lineRule="auto"/>
              <w:jc w:val="right"/>
              <w:rPr>
                <w:rFonts w:ascii="Times New Roman" w:eastAsia="Times New Roman" w:hAnsi="Times New Roman"/>
                <w:sz w:val="28"/>
                <w:szCs w:val="28"/>
                <w:lang w:eastAsia="ru-RU"/>
              </w:rPr>
            </w:pPr>
            <w:r w:rsidRPr="0032166D">
              <w:rPr>
                <w:rFonts w:ascii="Times New Roman" w:eastAsia="Times New Roman" w:hAnsi="Times New Roman"/>
                <w:sz w:val="28"/>
                <w:szCs w:val="28"/>
                <w:lang w:eastAsia="ru-RU"/>
              </w:rPr>
              <w:t>-</w:t>
            </w:r>
          </w:p>
        </w:tc>
        <w:tc>
          <w:tcPr>
            <w:tcW w:w="1941" w:type="dxa"/>
            <w:tcBorders>
              <w:top w:val="nil"/>
              <w:left w:val="nil"/>
              <w:bottom w:val="double" w:sz="6" w:space="0" w:color="auto"/>
              <w:right w:val="single" w:sz="4" w:space="0" w:color="auto"/>
            </w:tcBorders>
            <w:shd w:val="clear" w:color="auto" w:fill="auto"/>
            <w:vAlign w:val="bottom"/>
            <w:hideMark/>
          </w:tcPr>
          <w:p w:rsidR="0032166D" w:rsidRPr="0032166D" w:rsidRDefault="0032166D" w:rsidP="0032166D">
            <w:pPr>
              <w:spacing w:after="0" w:line="240" w:lineRule="auto"/>
              <w:rPr>
                <w:rFonts w:ascii="Times New Roman" w:eastAsia="Times New Roman" w:hAnsi="Times New Roman"/>
                <w:b/>
                <w:bCs/>
                <w:sz w:val="28"/>
                <w:szCs w:val="28"/>
                <w:lang w:eastAsia="ru-RU"/>
              </w:rPr>
            </w:pPr>
            <w:r w:rsidRPr="0032166D">
              <w:rPr>
                <w:rFonts w:ascii="Times New Roman" w:eastAsia="Times New Roman" w:hAnsi="Times New Roman"/>
                <w:b/>
                <w:bCs/>
                <w:sz w:val="28"/>
                <w:szCs w:val="28"/>
                <w:lang w:eastAsia="ru-RU"/>
              </w:rPr>
              <w:t> </w:t>
            </w:r>
          </w:p>
        </w:tc>
      </w:tr>
    </w:tbl>
    <w:p w:rsidR="0051757E" w:rsidRDefault="0051757E" w:rsidP="0032166D">
      <w:pPr>
        <w:spacing w:after="160" w:line="240" w:lineRule="auto"/>
        <w:jc w:val="both"/>
        <w:rPr>
          <w:rFonts w:ascii="Times New Roman" w:eastAsiaTheme="minorHAnsi" w:hAnsi="Times New Roman"/>
          <w:b/>
          <w:sz w:val="28"/>
          <w:szCs w:val="28"/>
        </w:rPr>
      </w:pPr>
    </w:p>
    <w:p w:rsidR="0051757E" w:rsidRDefault="0051757E" w:rsidP="0051757E">
      <w:pPr>
        <w:spacing w:after="160" w:line="240" w:lineRule="auto"/>
        <w:ind w:firstLine="709"/>
        <w:jc w:val="both"/>
        <w:rPr>
          <w:rFonts w:ascii="Times New Roman" w:eastAsiaTheme="minorHAnsi" w:hAnsi="Times New Roman"/>
          <w:b/>
          <w:sz w:val="28"/>
          <w:szCs w:val="28"/>
        </w:rPr>
      </w:pPr>
    </w:p>
    <w:p w:rsidR="0051757E" w:rsidRDefault="0051757E" w:rsidP="0051757E">
      <w:pPr>
        <w:spacing w:after="160" w:line="240" w:lineRule="auto"/>
        <w:ind w:firstLine="709"/>
        <w:jc w:val="both"/>
        <w:rPr>
          <w:rFonts w:ascii="Times New Roman" w:eastAsiaTheme="minorHAnsi" w:hAnsi="Times New Roman"/>
          <w:b/>
          <w:sz w:val="28"/>
          <w:szCs w:val="28"/>
        </w:rPr>
      </w:pPr>
    </w:p>
    <w:p w:rsidR="0051757E" w:rsidRDefault="0051757E" w:rsidP="0051757E">
      <w:pPr>
        <w:spacing w:after="160" w:line="240" w:lineRule="auto"/>
        <w:ind w:firstLine="709"/>
        <w:jc w:val="both"/>
        <w:rPr>
          <w:rFonts w:ascii="Times New Roman" w:eastAsiaTheme="minorHAnsi" w:hAnsi="Times New Roman"/>
          <w:b/>
          <w:sz w:val="28"/>
          <w:szCs w:val="28"/>
        </w:rPr>
      </w:pPr>
    </w:p>
    <w:p w:rsidR="0051757E" w:rsidRDefault="0051757E" w:rsidP="0051757E">
      <w:pPr>
        <w:spacing w:after="160" w:line="240" w:lineRule="auto"/>
        <w:ind w:firstLine="709"/>
        <w:jc w:val="both"/>
        <w:rPr>
          <w:rFonts w:ascii="Times New Roman" w:eastAsiaTheme="minorHAnsi" w:hAnsi="Times New Roman"/>
          <w:b/>
          <w:sz w:val="28"/>
          <w:szCs w:val="28"/>
        </w:rPr>
      </w:pPr>
    </w:p>
    <w:p w:rsidR="0051757E" w:rsidRDefault="0051757E" w:rsidP="0051757E">
      <w:pPr>
        <w:spacing w:after="160" w:line="240" w:lineRule="auto"/>
        <w:ind w:firstLine="709"/>
        <w:jc w:val="both"/>
        <w:rPr>
          <w:rFonts w:ascii="Times New Roman" w:eastAsiaTheme="minorHAnsi" w:hAnsi="Times New Roman"/>
          <w:b/>
          <w:sz w:val="28"/>
          <w:szCs w:val="28"/>
        </w:rPr>
      </w:pPr>
    </w:p>
    <w:p w:rsidR="0051757E" w:rsidRDefault="0051757E" w:rsidP="0051757E">
      <w:pPr>
        <w:spacing w:after="160" w:line="240" w:lineRule="auto"/>
        <w:ind w:firstLine="709"/>
        <w:jc w:val="both"/>
        <w:rPr>
          <w:rFonts w:ascii="Times New Roman" w:eastAsiaTheme="minorHAnsi" w:hAnsi="Times New Roman"/>
          <w:b/>
          <w:sz w:val="28"/>
          <w:szCs w:val="28"/>
        </w:rPr>
      </w:pPr>
    </w:p>
    <w:p w:rsidR="0051757E" w:rsidRDefault="0051757E" w:rsidP="0051757E">
      <w:pPr>
        <w:spacing w:after="160" w:line="240" w:lineRule="auto"/>
        <w:ind w:firstLine="709"/>
        <w:jc w:val="both"/>
        <w:rPr>
          <w:rFonts w:ascii="Times New Roman" w:eastAsiaTheme="minorHAnsi" w:hAnsi="Times New Roman"/>
          <w:b/>
          <w:sz w:val="28"/>
          <w:szCs w:val="28"/>
        </w:rPr>
      </w:pPr>
    </w:p>
    <w:p w:rsidR="0051757E" w:rsidRDefault="0051757E" w:rsidP="0051757E">
      <w:pPr>
        <w:spacing w:after="160" w:line="240" w:lineRule="auto"/>
        <w:ind w:firstLine="709"/>
        <w:jc w:val="both"/>
        <w:rPr>
          <w:rFonts w:ascii="Times New Roman" w:eastAsiaTheme="minorHAnsi" w:hAnsi="Times New Roman"/>
          <w:b/>
          <w:sz w:val="28"/>
          <w:szCs w:val="28"/>
        </w:rPr>
      </w:pPr>
    </w:p>
    <w:p w:rsidR="0051757E" w:rsidRDefault="0051757E" w:rsidP="0051757E">
      <w:pPr>
        <w:spacing w:after="160" w:line="240" w:lineRule="auto"/>
        <w:ind w:firstLine="709"/>
        <w:jc w:val="both"/>
        <w:rPr>
          <w:rFonts w:ascii="Times New Roman" w:eastAsiaTheme="minorHAnsi" w:hAnsi="Times New Roman"/>
          <w:b/>
          <w:sz w:val="28"/>
          <w:szCs w:val="28"/>
        </w:rPr>
      </w:pPr>
    </w:p>
    <w:p w:rsidR="0051757E" w:rsidRDefault="0051757E" w:rsidP="0032166D">
      <w:pPr>
        <w:spacing w:after="160" w:line="240" w:lineRule="auto"/>
        <w:jc w:val="both"/>
        <w:rPr>
          <w:rFonts w:ascii="Times New Roman" w:eastAsiaTheme="minorHAnsi" w:hAnsi="Times New Roman"/>
          <w:b/>
          <w:sz w:val="28"/>
          <w:szCs w:val="28"/>
        </w:rPr>
        <w:sectPr w:rsidR="0051757E" w:rsidSect="00D901BA">
          <w:pgSz w:w="11906" w:h="16838"/>
          <w:pgMar w:top="720" w:right="720" w:bottom="720" w:left="720" w:header="709" w:footer="709" w:gutter="0"/>
          <w:cols w:space="708"/>
          <w:docGrid w:linePitch="360"/>
        </w:sectPr>
      </w:pPr>
    </w:p>
    <w:p w:rsidR="00756879" w:rsidRPr="00756879" w:rsidRDefault="00756879" w:rsidP="0032166D">
      <w:pPr>
        <w:spacing w:after="160" w:line="259" w:lineRule="auto"/>
        <w:rPr>
          <w:rFonts w:ascii="Times New Roman" w:eastAsiaTheme="minorHAnsi" w:hAnsi="Times New Roman"/>
          <w:bCs/>
          <w:sz w:val="28"/>
          <w:szCs w:val="28"/>
        </w:rPr>
      </w:pPr>
    </w:p>
    <w:sectPr w:rsidR="00756879" w:rsidRPr="00756879" w:rsidSect="0051757E">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A6845"/>
    <w:multiLevelType w:val="hybridMultilevel"/>
    <w:tmpl w:val="69F6583A"/>
    <w:lvl w:ilvl="0" w:tplc="A39E73E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7CE68FF"/>
    <w:multiLevelType w:val="multilevel"/>
    <w:tmpl w:val="682CFC3A"/>
    <w:lvl w:ilvl="0">
      <w:start w:val="1"/>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2" w15:restartNumberingAfterBreak="0">
    <w:nsid w:val="3E557683"/>
    <w:multiLevelType w:val="multilevel"/>
    <w:tmpl w:val="C274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17ABA"/>
    <w:rsid w:val="00010FAE"/>
    <w:rsid w:val="0002187D"/>
    <w:rsid w:val="00021D6D"/>
    <w:rsid w:val="00022F59"/>
    <w:rsid w:val="00030AE1"/>
    <w:rsid w:val="00045BC4"/>
    <w:rsid w:val="0004686C"/>
    <w:rsid w:val="00050153"/>
    <w:rsid w:val="000511B2"/>
    <w:rsid w:val="00053528"/>
    <w:rsid w:val="00061AF3"/>
    <w:rsid w:val="00066D8D"/>
    <w:rsid w:val="00082FAB"/>
    <w:rsid w:val="00094C50"/>
    <w:rsid w:val="00095CE0"/>
    <w:rsid w:val="000A15C3"/>
    <w:rsid w:val="000A23AF"/>
    <w:rsid w:val="000A4AC0"/>
    <w:rsid w:val="000B4138"/>
    <w:rsid w:val="000B61B0"/>
    <w:rsid w:val="000D5147"/>
    <w:rsid w:val="000E1B7A"/>
    <w:rsid w:val="000F5934"/>
    <w:rsid w:val="00114393"/>
    <w:rsid w:val="00114C7F"/>
    <w:rsid w:val="00120858"/>
    <w:rsid w:val="0013267F"/>
    <w:rsid w:val="00133773"/>
    <w:rsid w:val="0014027F"/>
    <w:rsid w:val="001461CE"/>
    <w:rsid w:val="0015014A"/>
    <w:rsid w:val="001545DB"/>
    <w:rsid w:val="00157777"/>
    <w:rsid w:val="00166FF4"/>
    <w:rsid w:val="00177AFC"/>
    <w:rsid w:val="001853FA"/>
    <w:rsid w:val="0019053D"/>
    <w:rsid w:val="00190D8C"/>
    <w:rsid w:val="00192B7F"/>
    <w:rsid w:val="00192E3E"/>
    <w:rsid w:val="00196072"/>
    <w:rsid w:val="001A4D1A"/>
    <w:rsid w:val="001D5583"/>
    <w:rsid w:val="001E0A5C"/>
    <w:rsid w:val="001E54F3"/>
    <w:rsid w:val="002035CC"/>
    <w:rsid w:val="00206418"/>
    <w:rsid w:val="00220090"/>
    <w:rsid w:val="002206C9"/>
    <w:rsid w:val="002609EA"/>
    <w:rsid w:val="0027353E"/>
    <w:rsid w:val="00297840"/>
    <w:rsid w:val="002B08EB"/>
    <w:rsid w:val="002E48E1"/>
    <w:rsid w:val="002E7F6F"/>
    <w:rsid w:val="002F3620"/>
    <w:rsid w:val="002F49AB"/>
    <w:rsid w:val="002F6551"/>
    <w:rsid w:val="00315740"/>
    <w:rsid w:val="00320461"/>
    <w:rsid w:val="0032082B"/>
    <w:rsid w:val="0032166D"/>
    <w:rsid w:val="00327AE6"/>
    <w:rsid w:val="0033565F"/>
    <w:rsid w:val="00341D6D"/>
    <w:rsid w:val="003427E3"/>
    <w:rsid w:val="00346606"/>
    <w:rsid w:val="00354FD6"/>
    <w:rsid w:val="00382985"/>
    <w:rsid w:val="003A61D1"/>
    <w:rsid w:val="003F067F"/>
    <w:rsid w:val="00410152"/>
    <w:rsid w:val="00431F20"/>
    <w:rsid w:val="00432BAB"/>
    <w:rsid w:val="00432D02"/>
    <w:rsid w:val="004332E4"/>
    <w:rsid w:val="00445553"/>
    <w:rsid w:val="00446EFC"/>
    <w:rsid w:val="004553C9"/>
    <w:rsid w:val="00465177"/>
    <w:rsid w:val="00482064"/>
    <w:rsid w:val="004A7481"/>
    <w:rsid w:val="004B0465"/>
    <w:rsid w:val="004C4813"/>
    <w:rsid w:val="004C781B"/>
    <w:rsid w:val="004D55FE"/>
    <w:rsid w:val="0050043D"/>
    <w:rsid w:val="00502608"/>
    <w:rsid w:val="0051757E"/>
    <w:rsid w:val="00522238"/>
    <w:rsid w:val="00525C25"/>
    <w:rsid w:val="0053027A"/>
    <w:rsid w:val="005321B9"/>
    <w:rsid w:val="00540BBC"/>
    <w:rsid w:val="00544543"/>
    <w:rsid w:val="00561070"/>
    <w:rsid w:val="00562C93"/>
    <w:rsid w:val="00577722"/>
    <w:rsid w:val="005875B7"/>
    <w:rsid w:val="0059122B"/>
    <w:rsid w:val="005916B3"/>
    <w:rsid w:val="00593CBC"/>
    <w:rsid w:val="005A212B"/>
    <w:rsid w:val="005A707E"/>
    <w:rsid w:val="005A7D03"/>
    <w:rsid w:val="005D4541"/>
    <w:rsid w:val="005E50D1"/>
    <w:rsid w:val="00601E42"/>
    <w:rsid w:val="00617ABA"/>
    <w:rsid w:val="00622BBF"/>
    <w:rsid w:val="0062529D"/>
    <w:rsid w:val="00637476"/>
    <w:rsid w:val="00641D11"/>
    <w:rsid w:val="0064718A"/>
    <w:rsid w:val="00677BA6"/>
    <w:rsid w:val="00690223"/>
    <w:rsid w:val="006B1348"/>
    <w:rsid w:val="006B6543"/>
    <w:rsid w:val="006D36A7"/>
    <w:rsid w:val="006F0A12"/>
    <w:rsid w:val="006F5D2E"/>
    <w:rsid w:val="00722591"/>
    <w:rsid w:val="00731FC2"/>
    <w:rsid w:val="00734A63"/>
    <w:rsid w:val="007419F1"/>
    <w:rsid w:val="007434D5"/>
    <w:rsid w:val="007518E0"/>
    <w:rsid w:val="00752C51"/>
    <w:rsid w:val="00753302"/>
    <w:rsid w:val="0075484A"/>
    <w:rsid w:val="00756587"/>
    <w:rsid w:val="00756879"/>
    <w:rsid w:val="007708DC"/>
    <w:rsid w:val="00773A71"/>
    <w:rsid w:val="00776FCB"/>
    <w:rsid w:val="00786AD1"/>
    <w:rsid w:val="0079227B"/>
    <w:rsid w:val="007C11BB"/>
    <w:rsid w:val="007C480E"/>
    <w:rsid w:val="007D45AE"/>
    <w:rsid w:val="007D5D72"/>
    <w:rsid w:val="008143F2"/>
    <w:rsid w:val="008253F2"/>
    <w:rsid w:val="00845E10"/>
    <w:rsid w:val="00846C2C"/>
    <w:rsid w:val="008505C1"/>
    <w:rsid w:val="00861DF1"/>
    <w:rsid w:val="0086321D"/>
    <w:rsid w:val="008906DC"/>
    <w:rsid w:val="008930BB"/>
    <w:rsid w:val="008A6093"/>
    <w:rsid w:val="008D0868"/>
    <w:rsid w:val="008D2479"/>
    <w:rsid w:val="008D3258"/>
    <w:rsid w:val="008E70F3"/>
    <w:rsid w:val="008F51CE"/>
    <w:rsid w:val="009029CE"/>
    <w:rsid w:val="009278E9"/>
    <w:rsid w:val="00935CEC"/>
    <w:rsid w:val="009531A5"/>
    <w:rsid w:val="009537FD"/>
    <w:rsid w:val="00954BB5"/>
    <w:rsid w:val="00966F6F"/>
    <w:rsid w:val="00984E33"/>
    <w:rsid w:val="00990555"/>
    <w:rsid w:val="00991953"/>
    <w:rsid w:val="00994644"/>
    <w:rsid w:val="009B07EB"/>
    <w:rsid w:val="009B7652"/>
    <w:rsid w:val="009C6389"/>
    <w:rsid w:val="009C6776"/>
    <w:rsid w:val="009D4CC1"/>
    <w:rsid w:val="009D52DE"/>
    <w:rsid w:val="009E60B0"/>
    <w:rsid w:val="00A00054"/>
    <w:rsid w:val="00A10C7E"/>
    <w:rsid w:val="00A11023"/>
    <w:rsid w:val="00A12BE9"/>
    <w:rsid w:val="00A21DB6"/>
    <w:rsid w:val="00A42A54"/>
    <w:rsid w:val="00A5378B"/>
    <w:rsid w:val="00A675DE"/>
    <w:rsid w:val="00A72B08"/>
    <w:rsid w:val="00A87A55"/>
    <w:rsid w:val="00A9119E"/>
    <w:rsid w:val="00A94462"/>
    <w:rsid w:val="00A95BC2"/>
    <w:rsid w:val="00AC121B"/>
    <w:rsid w:val="00AC3710"/>
    <w:rsid w:val="00B2135D"/>
    <w:rsid w:val="00B443B0"/>
    <w:rsid w:val="00B47E45"/>
    <w:rsid w:val="00B50FC7"/>
    <w:rsid w:val="00B54444"/>
    <w:rsid w:val="00B575FE"/>
    <w:rsid w:val="00B578D3"/>
    <w:rsid w:val="00B67165"/>
    <w:rsid w:val="00B72152"/>
    <w:rsid w:val="00B8162E"/>
    <w:rsid w:val="00B87B9F"/>
    <w:rsid w:val="00BA3C40"/>
    <w:rsid w:val="00BA5555"/>
    <w:rsid w:val="00BB51D1"/>
    <w:rsid w:val="00BC0646"/>
    <w:rsid w:val="00BD4A57"/>
    <w:rsid w:val="00BD4AD6"/>
    <w:rsid w:val="00BD51AC"/>
    <w:rsid w:val="00C007EC"/>
    <w:rsid w:val="00C21181"/>
    <w:rsid w:val="00C31DBB"/>
    <w:rsid w:val="00C35E8F"/>
    <w:rsid w:val="00C552FC"/>
    <w:rsid w:val="00C562FA"/>
    <w:rsid w:val="00C658A2"/>
    <w:rsid w:val="00CA23B9"/>
    <w:rsid w:val="00CB6EF4"/>
    <w:rsid w:val="00CC5B4D"/>
    <w:rsid w:val="00CD4558"/>
    <w:rsid w:val="00CF2865"/>
    <w:rsid w:val="00CF5AAD"/>
    <w:rsid w:val="00D10CED"/>
    <w:rsid w:val="00D2528C"/>
    <w:rsid w:val="00D34883"/>
    <w:rsid w:val="00D36DE1"/>
    <w:rsid w:val="00D377B5"/>
    <w:rsid w:val="00D44087"/>
    <w:rsid w:val="00D455A0"/>
    <w:rsid w:val="00D64839"/>
    <w:rsid w:val="00D70012"/>
    <w:rsid w:val="00D70418"/>
    <w:rsid w:val="00D716C9"/>
    <w:rsid w:val="00D901BA"/>
    <w:rsid w:val="00DB2DC3"/>
    <w:rsid w:val="00DB5A7D"/>
    <w:rsid w:val="00DE119B"/>
    <w:rsid w:val="00E15ACB"/>
    <w:rsid w:val="00E161D8"/>
    <w:rsid w:val="00E204B1"/>
    <w:rsid w:val="00E21E69"/>
    <w:rsid w:val="00E24B9F"/>
    <w:rsid w:val="00E26CDC"/>
    <w:rsid w:val="00E44BA7"/>
    <w:rsid w:val="00E546CE"/>
    <w:rsid w:val="00E6633B"/>
    <w:rsid w:val="00E67A60"/>
    <w:rsid w:val="00E91615"/>
    <w:rsid w:val="00E96ED9"/>
    <w:rsid w:val="00EA0003"/>
    <w:rsid w:val="00EA45D2"/>
    <w:rsid w:val="00EE6AE5"/>
    <w:rsid w:val="00EF445A"/>
    <w:rsid w:val="00F043E2"/>
    <w:rsid w:val="00F30FA2"/>
    <w:rsid w:val="00F324F4"/>
    <w:rsid w:val="00F353DB"/>
    <w:rsid w:val="00F46526"/>
    <w:rsid w:val="00F46A60"/>
    <w:rsid w:val="00F47CF9"/>
    <w:rsid w:val="00F6449C"/>
    <w:rsid w:val="00F67EF6"/>
    <w:rsid w:val="00F67F3D"/>
    <w:rsid w:val="00F72331"/>
    <w:rsid w:val="00F73074"/>
    <w:rsid w:val="00F879E4"/>
    <w:rsid w:val="00F91E43"/>
    <w:rsid w:val="00F96823"/>
    <w:rsid w:val="00FA257D"/>
    <w:rsid w:val="00FA60B6"/>
    <w:rsid w:val="00FB6692"/>
    <w:rsid w:val="00FC4C0E"/>
    <w:rsid w:val="00FC6DBE"/>
    <w:rsid w:val="00FD4C7E"/>
    <w:rsid w:val="00FE0806"/>
    <w:rsid w:val="00FE28A8"/>
    <w:rsid w:val="00FE50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4B4849"/>
  <w15:docId w15:val="{92517C9A-3A82-4851-8F62-09F60BFC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8D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2"/>
    <w:basedOn w:val="a0"/>
    <w:rsid w:val="008906DC"/>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eastAsia="ru-RU" w:bidi="ru-RU"/>
    </w:rPr>
  </w:style>
  <w:style w:type="paragraph" w:styleId="a3">
    <w:name w:val="Normal (Web)"/>
    <w:basedOn w:val="a"/>
    <w:link w:val="a4"/>
    <w:uiPriority w:val="99"/>
    <w:unhideWhenUsed/>
    <w:rsid w:val="00B50FC7"/>
    <w:pPr>
      <w:spacing w:before="100" w:beforeAutospacing="1" w:after="100" w:afterAutospacing="1" w:line="240" w:lineRule="auto"/>
    </w:pPr>
    <w:rPr>
      <w:rFonts w:ascii="Times New Roman" w:eastAsia="Times New Roman" w:hAnsi="Times New Roman"/>
    </w:rPr>
  </w:style>
  <w:style w:type="character" w:customStyle="1" w:styleId="a4">
    <w:name w:val="Обычный (веб) Знак"/>
    <w:link w:val="a3"/>
    <w:uiPriority w:val="99"/>
    <w:rsid w:val="00B50FC7"/>
    <w:rPr>
      <w:rFonts w:ascii="Times New Roman" w:eastAsia="Times New Roman" w:hAnsi="Times New Roman" w:cs="Times New Roman"/>
    </w:rPr>
  </w:style>
  <w:style w:type="table" w:styleId="a5">
    <w:name w:val="Table Grid"/>
    <w:basedOn w:val="a1"/>
    <w:uiPriority w:val="39"/>
    <w:rsid w:val="00953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D90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72B0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6">
    <w:name w:val="Balloon Text"/>
    <w:basedOn w:val="a"/>
    <w:link w:val="a7"/>
    <w:uiPriority w:val="99"/>
    <w:semiHidden/>
    <w:unhideWhenUsed/>
    <w:rsid w:val="00E161D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161D8"/>
    <w:rPr>
      <w:rFonts w:ascii="Segoe UI" w:eastAsia="Calibri" w:hAnsi="Segoe UI" w:cs="Segoe UI"/>
      <w:sz w:val="18"/>
      <w:szCs w:val="18"/>
    </w:rPr>
  </w:style>
  <w:style w:type="paragraph" w:styleId="a8">
    <w:name w:val="List Paragraph"/>
    <w:basedOn w:val="a"/>
    <w:uiPriority w:val="34"/>
    <w:qFormat/>
    <w:rsid w:val="00320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99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ferent.ru/1/329429?l836" TargetMode="External"/><Relationship Id="rId18" Type="http://schemas.openxmlformats.org/officeDocument/2006/relationships/hyperlink" Target="https://www.referent.ru/1/329429?l391" TargetMode="External"/><Relationship Id="rId26" Type="http://schemas.openxmlformats.org/officeDocument/2006/relationships/hyperlink" Target="https://www.referent.ru/1/329429?l521" TargetMode="External"/><Relationship Id="rId21" Type="http://schemas.openxmlformats.org/officeDocument/2006/relationships/hyperlink" Target="https://www.referent.ru/1/287356?l213" TargetMode="External"/><Relationship Id="rId34" Type="http://schemas.openxmlformats.org/officeDocument/2006/relationships/hyperlink" Target="https://www.referent.ru/1/329429?l530" TargetMode="External"/><Relationship Id="rId7" Type="http://schemas.openxmlformats.org/officeDocument/2006/relationships/hyperlink" Target="https://www.referent.ru/1/327847?l36" TargetMode="External"/><Relationship Id="rId12" Type="http://schemas.openxmlformats.org/officeDocument/2006/relationships/hyperlink" Target="https://www.referent.ru/1/327847?l48" TargetMode="External"/><Relationship Id="rId17" Type="http://schemas.openxmlformats.org/officeDocument/2006/relationships/hyperlink" Target="https://www.referent.ru/1/329429?l383" TargetMode="External"/><Relationship Id="rId25" Type="http://schemas.openxmlformats.org/officeDocument/2006/relationships/hyperlink" Target="https://www.referent.ru/1/305708?l354" TargetMode="External"/><Relationship Id="rId33" Type="http://schemas.openxmlformats.org/officeDocument/2006/relationships/hyperlink" Target="https://www.referent.ru/1/329429?l530" TargetMode="External"/><Relationship Id="rId2" Type="http://schemas.openxmlformats.org/officeDocument/2006/relationships/numbering" Target="numbering.xml"/><Relationship Id="rId16" Type="http://schemas.openxmlformats.org/officeDocument/2006/relationships/hyperlink" Target="https://www.referent.ru/1/341024?l113" TargetMode="External"/><Relationship Id="rId20" Type="http://schemas.openxmlformats.org/officeDocument/2006/relationships/hyperlink" Target="https://www.referent.ru/1/329429?l1384" TargetMode="External"/><Relationship Id="rId29" Type="http://schemas.openxmlformats.org/officeDocument/2006/relationships/hyperlink" Target="https://www.referent.ru/1/329429?l528" TargetMode="External"/><Relationship Id="rId1" Type="http://schemas.openxmlformats.org/officeDocument/2006/relationships/customXml" Target="../customXml/item1.xml"/><Relationship Id="rId6" Type="http://schemas.openxmlformats.org/officeDocument/2006/relationships/hyperlink" Target="https://www.referent.ru/1/327847?l96" TargetMode="External"/><Relationship Id="rId11" Type="http://schemas.openxmlformats.org/officeDocument/2006/relationships/hyperlink" Target="https://www.referent.ru/1/329429?l343" TargetMode="External"/><Relationship Id="rId24" Type="http://schemas.openxmlformats.org/officeDocument/2006/relationships/hyperlink" Target="https://www.referent.ru/1/305708?l354" TargetMode="External"/><Relationship Id="rId32" Type="http://schemas.openxmlformats.org/officeDocument/2006/relationships/hyperlink" Target="https://www.referent.ru/1/329429?l53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ferent.ru/1/250365?l65" TargetMode="External"/><Relationship Id="rId23" Type="http://schemas.openxmlformats.org/officeDocument/2006/relationships/hyperlink" Target="https://www.referent.ru/1/287356?l170" TargetMode="External"/><Relationship Id="rId28" Type="http://schemas.openxmlformats.org/officeDocument/2006/relationships/hyperlink" Target="https://www.referent.ru/1/329429?l528" TargetMode="External"/><Relationship Id="rId36" Type="http://schemas.openxmlformats.org/officeDocument/2006/relationships/fontTable" Target="fontTable.xml"/><Relationship Id="rId10" Type="http://schemas.openxmlformats.org/officeDocument/2006/relationships/hyperlink" Target="https://www.referent.ru/1/329429?l833" TargetMode="External"/><Relationship Id="rId19" Type="http://schemas.openxmlformats.org/officeDocument/2006/relationships/hyperlink" Target="https://www.referent.ru/1/329429?l1661" TargetMode="External"/><Relationship Id="rId31" Type="http://schemas.openxmlformats.org/officeDocument/2006/relationships/hyperlink" Target="https://www.referent.ru/1/333680" TargetMode="External"/><Relationship Id="rId4" Type="http://schemas.openxmlformats.org/officeDocument/2006/relationships/settings" Target="settings.xml"/><Relationship Id="rId9" Type="http://schemas.openxmlformats.org/officeDocument/2006/relationships/hyperlink" Target="https://www.referent.ru/1/329429?l343" TargetMode="External"/><Relationship Id="rId14" Type="http://schemas.openxmlformats.org/officeDocument/2006/relationships/hyperlink" Target="https://www.referent.ru/1/329429?l343" TargetMode="External"/><Relationship Id="rId22" Type="http://schemas.openxmlformats.org/officeDocument/2006/relationships/hyperlink" Target="https://www.referent.ru/1/287356?l213" TargetMode="External"/><Relationship Id="rId27" Type="http://schemas.openxmlformats.org/officeDocument/2006/relationships/hyperlink" Target="https://www.referent.ru/1/333680" TargetMode="External"/><Relationship Id="rId30" Type="http://schemas.openxmlformats.org/officeDocument/2006/relationships/hyperlink" Target="https://www.referent.ru/1/329429?l528" TargetMode="External"/><Relationship Id="rId35" Type="http://schemas.openxmlformats.org/officeDocument/2006/relationships/hyperlink" Target="https://www.referent.ru/1/329429?l530" TargetMode="External"/><Relationship Id="rId8" Type="http://schemas.openxmlformats.org/officeDocument/2006/relationships/hyperlink" Target="https://www.referent.ru/1/329429?l833"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B6794-3051-4DE4-B0B2-BD76D4D0A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107</Pages>
  <Words>28188</Words>
  <Characters>160673</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Avtomat</cp:lastModifiedBy>
  <cp:revision>13</cp:revision>
  <cp:lastPrinted>2022-09-23T10:22:00Z</cp:lastPrinted>
  <dcterms:created xsi:type="dcterms:W3CDTF">2020-10-23T10:11:00Z</dcterms:created>
  <dcterms:modified xsi:type="dcterms:W3CDTF">2022-09-23T11:42:00Z</dcterms:modified>
</cp:coreProperties>
</file>