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32"/>
      </w:tblGrid>
      <w:tr w:rsidR="00EA1DD5" w14:paraId="375762B0" w14:textId="77777777" w:rsidTr="00EA1DD5">
        <w:trPr>
          <w:cantSplit/>
          <w:trHeight w:val="1240"/>
        </w:trPr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5EAF4" w14:textId="77777777" w:rsidR="00EA1DD5" w:rsidRDefault="00EA1DD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1DEE6FF" wp14:editId="2F508274">
                  <wp:extent cx="590550" cy="666750"/>
                  <wp:effectExtent l="19050" t="0" r="0" b="0"/>
                  <wp:docPr id="1" name="Рисунок 1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38462" w14:textId="77777777" w:rsidR="00EA1DD5" w:rsidRDefault="00EA1DD5">
            <w:pPr>
              <w:pStyle w:val="1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 ТОЦКОГО РАЙОНА ОРЕНБУРГСКОЙ ОБЛАСТИ</w:t>
            </w:r>
          </w:p>
          <w:p w14:paraId="25DA731A" w14:textId="77777777" w:rsidR="00EA1DD5" w:rsidRDefault="00EA1DD5">
            <w:pPr>
              <w:spacing w:after="0"/>
            </w:pPr>
          </w:p>
          <w:p w14:paraId="487E7B92" w14:textId="77777777" w:rsidR="00EA1DD5" w:rsidRDefault="00EA1DD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</w:tc>
      </w:tr>
      <w:tr w:rsidR="00EA1DD5" w14:paraId="3C9F1F4A" w14:textId="77777777" w:rsidTr="00EA1DD5">
        <w:trPr>
          <w:cantSplit/>
          <w:trHeight w:val="1034"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1BAD4" w14:textId="7E7445CC" w:rsidR="00EA1DD5" w:rsidRDefault="009372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21.08.2023        </w:t>
            </w:r>
            <w:r w:rsidR="00EA1D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F2C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EA1DD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732-п</w:t>
            </w:r>
          </w:p>
          <w:p w14:paraId="2CC89A61" w14:textId="15CF6CD0" w:rsidR="00944FC2" w:rsidRDefault="00EA1DD5" w:rsidP="00046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p w14:paraId="429A82F7" w14:textId="77777777" w:rsidR="00046EE5" w:rsidRDefault="00046EE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802064" w14:textId="140065E7" w:rsidR="00EA1DD5" w:rsidRPr="00B222A0" w:rsidRDefault="00B222A0" w:rsidP="00EA1DD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лицам- производителям товаров, работ, услуг на оплату соглашения о </w:t>
      </w:r>
      <w:r w:rsidR="00125DC5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Pr="00B222A0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</w:t>
      </w:r>
      <w:r w:rsidR="00125DC5">
        <w:rPr>
          <w:rFonts w:ascii="Times New Roman" w:hAnsi="Times New Roman" w:cs="Times New Roman"/>
          <w:sz w:val="28"/>
          <w:szCs w:val="28"/>
        </w:rPr>
        <w:t>ом</w:t>
      </w:r>
    </w:p>
    <w:p w14:paraId="290DE9CF" w14:textId="77777777" w:rsidR="00046EE5" w:rsidRPr="00B222A0" w:rsidRDefault="00046EE5" w:rsidP="00046EE5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36A8F1E7" w14:textId="511EB496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ab/>
      </w:r>
      <w:r w:rsidR="00B222A0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22 федерального закона от 13 июля 2020 года №189-ФЗ «О государственном </w:t>
      </w:r>
      <w:r w:rsidR="00156A7F">
        <w:rPr>
          <w:rFonts w:ascii="Times New Roman" w:hAnsi="Times New Roman" w:cs="Times New Roman"/>
          <w:sz w:val="28"/>
          <w:szCs w:val="28"/>
        </w:rPr>
        <w:t>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</w:t>
      </w:r>
      <w:r w:rsidR="001A1EB7">
        <w:rPr>
          <w:rFonts w:ascii="Times New Roman" w:hAnsi="Times New Roman" w:cs="Times New Roman"/>
          <w:sz w:val="28"/>
          <w:szCs w:val="28"/>
        </w:rPr>
        <w:t>,</w:t>
      </w:r>
      <w:r w:rsidR="00156A7F">
        <w:rPr>
          <w:rFonts w:ascii="Times New Roman" w:hAnsi="Times New Roman" w:cs="Times New Roman"/>
          <w:sz w:val="28"/>
          <w:szCs w:val="28"/>
        </w:rPr>
        <w:t xml:space="preserve"> </w:t>
      </w:r>
      <w:r w:rsidR="001A1EB7">
        <w:rPr>
          <w:rFonts w:ascii="Times New Roman" w:hAnsi="Times New Roman" w:cs="Times New Roman"/>
          <w:sz w:val="28"/>
          <w:szCs w:val="28"/>
        </w:rPr>
        <w:t>Устава муниципального образования Тоцкий район</w:t>
      </w:r>
      <w:r w:rsidR="00156A7F">
        <w:rPr>
          <w:rFonts w:ascii="Times New Roman" w:hAnsi="Times New Roman" w:cs="Times New Roman"/>
          <w:sz w:val="28"/>
          <w:szCs w:val="28"/>
        </w:rPr>
        <w:t>.</w:t>
      </w:r>
    </w:p>
    <w:p w14:paraId="0A54EA89" w14:textId="2E29D850" w:rsidR="00EA1DD5" w:rsidRPr="00B222A0" w:rsidRDefault="00EA1DD5" w:rsidP="00EA1DD5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660334" w:rsidRPr="00B222A0">
        <w:rPr>
          <w:rFonts w:ascii="Times New Roman" w:hAnsi="Times New Roman" w:cs="Times New Roman"/>
          <w:sz w:val="28"/>
          <w:szCs w:val="28"/>
        </w:rPr>
        <w:t xml:space="preserve"> </w:t>
      </w:r>
      <w:r w:rsidR="00156A7F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предоставления субсидии юридическим лицам,</w:t>
      </w:r>
      <w:r w:rsidR="000A10AB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физическим лицам-производителям товаров, работ, услуг на оплату соглашения о </w:t>
      </w:r>
      <w:r w:rsidR="00125DC5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0A10AB">
        <w:rPr>
          <w:rFonts w:ascii="Times New Roman" w:hAnsi="Times New Roman" w:cs="Times New Roman"/>
          <w:sz w:val="28"/>
          <w:szCs w:val="28"/>
        </w:rPr>
        <w:t xml:space="preserve"> затра</w:t>
      </w:r>
      <w:r w:rsidR="004F185D">
        <w:rPr>
          <w:rFonts w:ascii="Times New Roman" w:hAnsi="Times New Roman" w:cs="Times New Roman"/>
          <w:sz w:val="28"/>
          <w:szCs w:val="28"/>
        </w:rPr>
        <w:t>т</w:t>
      </w:r>
      <w:r w:rsidR="000A10AB">
        <w:rPr>
          <w:rFonts w:ascii="Times New Roman" w:hAnsi="Times New Roman" w:cs="Times New Roman"/>
          <w:sz w:val="28"/>
          <w:szCs w:val="28"/>
        </w:rPr>
        <w:t>, связанных с оказанием муниципальных услуг в социальной сфере</w:t>
      </w:r>
      <w:r w:rsidR="004F185D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125DC5">
        <w:rPr>
          <w:rFonts w:ascii="Times New Roman" w:hAnsi="Times New Roman" w:cs="Times New Roman"/>
          <w:sz w:val="28"/>
          <w:szCs w:val="28"/>
        </w:rPr>
        <w:t xml:space="preserve"> с</w:t>
      </w:r>
      <w:r w:rsidR="004F185D">
        <w:rPr>
          <w:rFonts w:ascii="Times New Roman" w:hAnsi="Times New Roman" w:cs="Times New Roman"/>
          <w:sz w:val="28"/>
          <w:szCs w:val="28"/>
        </w:rPr>
        <w:t xml:space="preserve"> социальным сертификатом.</w:t>
      </w:r>
    </w:p>
    <w:p w14:paraId="413B2647" w14:textId="2B604F0B" w:rsidR="00944FC2" w:rsidRPr="00B222A0" w:rsidRDefault="00944FC2" w:rsidP="00944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084F" w:rsidRPr="00B222A0">
        <w:rPr>
          <w:rFonts w:ascii="Times New Roman" w:hAnsi="Times New Roman" w:cs="Times New Roman"/>
          <w:sz w:val="28"/>
          <w:szCs w:val="28"/>
        </w:rPr>
        <w:t xml:space="preserve">2. </w:t>
      </w:r>
      <w:r w:rsidRPr="00B222A0">
        <w:rPr>
          <w:rFonts w:ascii="Times New Roman" w:hAnsi="Times New Roman" w:cs="Times New Roman"/>
          <w:sz w:val="28"/>
          <w:szCs w:val="28"/>
        </w:rPr>
        <w:t>Администрации Тоцкого района разместить настоящее постановление на официальном сайте администрации Тоцкого района в информационно-коммуникационной сети Интернет.</w:t>
      </w:r>
    </w:p>
    <w:p w14:paraId="4991BD76" w14:textId="77777777" w:rsidR="00EA1DD5" w:rsidRPr="00B222A0" w:rsidRDefault="0065084F" w:rsidP="0065084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>3</w:t>
      </w:r>
      <w:r w:rsidR="00EA1DD5" w:rsidRPr="00B222A0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Тоцкого района по социальным вопросам Зубкова В.А.</w:t>
      </w:r>
    </w:p>
    <w:p w14:paraId="5E03ABCD" w14:textId="1A66066A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084F" w:rsidRPr="00B222A0">
        <w:rPr>
          <w:rFonts w:ascii="Times New Roman" w:hAnsi="Times New Roman" w:cs="Times New Roman"/>
          <w:sz w:val="28"/>
          <w:szCs w:val="28"/>
        </w:rPr>
        <w:t>4</w:t>
      </w:r>
      <w:r w:rsidRPr="00B222A0">
        <w:rPr>
          <w:rFonts w:ascii="Times New Roman" w:hAnsi="Times New Roman" w:cs="Times New Roman"/>
          <w:sz w:val="28"/>
          <w:szCs w:val="28"/>
        </w:rPr>
        <w:t xml:space="preserve">. </w:t>
      </w:r>
      <w:r w:rsidR="00944FC2" w:rsidRPr="00B222A0"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со дня его подписания.</w:t>
      </w:r>
    </w:p>
    <w:p w14:paraId="4AC10F4E" w14:textId="77777777" w:rsidR="00046EE5" w:rsidRPr="00B222A0" w:rsidRDefault="00046EE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BB7914" w14:textId="0A609329" w:rsidR="00EA1DD5" w:rsidRPr="00B222A0" w:rsidRDefault="00EA1DD5" w:rsidP="00EA1D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pacing w:val="-2"/>
          <w:sz w:val="28"/>
          <w:szCs w:val="28"/>
        </w:rPr>
        <w:t>Глав</w:t>
      </w:r>
      <w:r w:rsidR="0069779D" w:rsidRPr="00B222A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222A0">
        <w:rPr>
          <w:rFonts w:ascii="Times New Roman" w:hAnsi="Times New Roman" w:cs="Times New Roman"/>
          <w:spacing w:val="-2"/>
          <w:sz w:val="28"/>
          <w:szCs w:val="28"/>
        </w:rPr>
        <w:t xml:space="preserve"> Тоцкого района</w:t>
      </w:r>
      <w:r w:rsidRPr="00B222A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="001A2386" w:rsidRPr="00B222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22A0">
        <w:rPr>
          <w:rFonts w:ascii="Times New Roman" w:hAnsi="Times New Roman" w:cs="Times New Roman"/>
          <w:sz w:val="28"/>
          <w:szCs w:val="28"/>
        </w:rPr>
        <w:t>В.</w:t>
      </w:r>
      <w:r w:rsidR="0069779D" w:rsidRPr="00B222A0">
        <w:rPr>
          <w:rFonts w:ascii="Times New Roman" w:hAnsi="Times New Roman" w:cs="Times New Roman"/>
          <w:sz w:val="28"/>
          <w:szCs w:val="28"/>
        </w:rPr>
        <w:t>Г</w:t>
      </w:r>
      <w:r w:rsidRPr="00B222A0">
        <w:rPr>
          <w:rFonts w:ascii="Times New Roman" w:hAnsi="Times New Roman" w:cs="Times New Roman"/>
          <w:sz w:val="28"/>
          <w:szCs w:val="28"/>
        </w:rPr>
        <w:t xml:space="preserve">. </w:t>
      </w:r>
      <w:r w:rsidR="0069779D" w:rsidRPr="00B222A0">
        <w:rPr>
          <w:rFonts w:ascii="Times New Roman" w:hAnsi="Times New Roman" w:cs="Times New Roman"/>
          <w:sz w:val="28"/>
          <w:szCs w:val="28"/>
        </w:rPr>
        <w:t>Ковешников</w:t>
      </w:r>
    </w:p>
    <w:p w14:paraId="6213F1E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40048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1FB7E7" w14:textId="5C8AE991" w:rsidR="00A03B4E" w:rsidRPr="00B222A0" w:rsidRDefault="00EA1DD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0">
        <w:rPr>
          <w:rFonts w:ascii="Times New Roman" w:hAnsi="Times New Roman" w:cs="Times New Roman"/>
          <w:sz w:val="28"/>
          <w:szCs w:val="28"/>
        </w:rPr>
        <w:t>Разослано: администрация района, финансовый отдел, прокуратура, РОО-2 экз.</w:t>
      </w:r>
    </w:p>
    <w:p w14:paraId="333D506B" w14:textId="77777777" w:rsidR="00944FC2" w:rsidRPr="00B222A0" w:rsidRDefault="00944FC2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7AC5FB" w14:textId="38E72446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AB2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99D">
        <w:rPr>
          <w:rFonts w:ascii="Times New Roman" w:hAnsi="Times New Roman" w:cs="Times New Roman"/>
          <w:sz w:val="28"/>
          <w:szCs w:val="28"/>
        </w:rPr>
        <w:t>Приложение</w:t>
      </w:r>
    </w:p>
    <w:p w14:paraId="1709E15D" w14:textId="77777777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</w:t>
      </w:r>
    </w:p>
    <w:p w14:paraId="71176295" w14:textId="77777777" w:rsidR="004F185D" w:rsidRPr="008E799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Тоцкого района </w:t>
      </w:r>
    </w:p>
    <w:p w14:paraId="292DD801" w14:textId="4D764024" w:rsidR="004F185D" w:rsidRDefault="004F185D" w:rsidP="004F18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«___»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E799D">
        <w:rPr>
          <w:rFonts w:ascii="Times New Roman" w:hAnsi="Times New Roman" w:cs="Times New Roman"/>
          <w:sz w:val="28"/>
          <w:szCs w:val="28"/>
        </w:rPr>
        <w:t xml:space="preserve"> 2023 г. № ____-п</w:t>
      </w:r>
    </w:p>
    <w:p w14:paraId="623F57D1" w14:textId="77777777" w:rsidR="004F185D" w:rsidRPr="004F185D" w:rsidRDefault="004F185D" w:rsidP="004F18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18C8CA" w14:textId="77777777" w:rsidR="004F185D" w:rsidRPr="004F185D" w:rsidRDefault="004F185D" w:rsidP="004F18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827101" w14:textId="77777777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Порядок</w:t>
      </w:r>
    </w:p>
    <w:p w14:paraId="0D35F65A" w14:textId="77777777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125DC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 оказанием </w:t>
      </w:r>
      <w:r w:rsidRPr="00125DC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125D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</w:t>
      </w:r>
      <w:r w:rsidRPr="00125DC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с социальным сертификатом </w:t>
      </w:r>
    </w:p>
    <w:p w14:paraId="6A389D01" w14:textId="77777777" w:rsidR="00125DC5" w:rsidRPr="00125DC5" w:rsidRDefault="00125DC5" w:rsidP="00125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C260D" w14:textId="0EE9F198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367C8FC6" w14:textId="3C6878AA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14:paraId="63A46A9B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bookmarkStart w:id="0" w:name="_Hlk134803721"/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>Совета депутатов Тоцкого района о районном  бюджете на текущий финансовый год и плановый период</w:t>
      </w:r>
      <w:bookmarkEnd w:id="0"/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и доведенных на цели, указанные в пункте 2 настоящего Порядка, районному отделу образования администрации Тоцкого района</w:t>
      </w:r>
      <w:r w:rsidRPr="00125DC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(далее – уполномоченный орган) лимитов бюджетных обязательств.</w:t>
      </w:r>
    </w:p>
    <w:p w14:paraId="359AA7AF" w14:textId="1C054E38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4. Результатом предоставления субсидии является оказание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 xml:space="preserve">ребованиями к условиям и порядку оказания муниципальной услуги «Реализация дополнительных общеразвивающих программ», утвержденными приказом районного отдела образования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Тоцкого района Оренбургской области 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 xml:space="preserve">(далее – Требования к 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условиям и порядку),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сертификат.</w:t>
      </w:r>
    </w:p>
    <w:p w14:paraId="091FA338" w14:textId="77777777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125DC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-му получателю субсидии 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Vi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1DC54921" w14:textId="77777777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329CA" w14:textId="77777777" w:rsidR="00125DC5" w:rsidRPr="00125DC5" w:rsidRDefault="00000000" w:rsidP="00125DC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0CB70A12" w14:textId="77777777" w:rsidR="00125DC5" w:rsidRPr="00125DC5" w:rsidRDefault="00125DC5" w:rsidP="00125D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A064A" w14:textId="77777777" w:rsidR="00125DC5" w:rsidRPr="00125DC5" w:rsidRDefault="00125DC5" w:rsidP="00125DC5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5DC5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25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 – объем муниципальной услуги, оказываемой в соответствии с социальным сертификатом </w:t>
      </w:r>
      <w:r w:rsidRPr="00125DC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4CA03619" w14:textId="32C4F79D" w:rsidR="00125DC5" w:rsidRPr="00125DC5" w:rsidRDefault="00635062" w:rsidP="00125DC5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5DC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25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bookmarkEnd w:id="1"/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>, утвержденного Уполномоченным органом;</w:t>
      </w:r>
    </w:p>
    <w:p w14:paraId="39484888" w14:textId="77777777" w:rsidR="00125DC5" w:rsidRPr="00125DC5" w:rsidRDefault="00125DC5" w:rsidP="00125D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125DC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25134F04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субсидий, предоставляемых в соответствии с соглашениями,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70CB1C79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3B104DDC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7B87CD28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25DC5">
        <w:rPr>
          <w:rFonts w:ascii="Times New Roman" w:eastAsia="Calibri" w:hAnsi="Times New Roman" w:cs="Times New Roman"/>
          <w:sz w:val="28"/>
          <w:szCs w:val="28"/>
        </w:rPr>
        <w:t>еречисление субсидии в течение IV квартала осуществляется:</w:t>
      </w:r>
    </w:p>
    <w:p w14:paraId="23D66860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Calibri" w:hAnsi="Times New Roman" w:cs="Times New Roman"/>
          <w:sz w:val="28"/>
          <w:szCs w:val="28"/>
        </w:rPr>
        <w:t xml:space="preserve">1) в октябре - ноябре - в сроки, установленные планом-графиком, </w:t>
      </w:r>
      <w:r w:rsidRPr="00125DC5">
        <w:rPr>
          <w:rFonts w:ascii="Times New Roman" w:eastAsia="Calibri" w:hAnsi="Times New Roman" w:cs="Times New Roman"/>
          <w:sz w:val="28"/>
          <w:szCs w:val="28"/>
        </w:rPr>
        <w:br/>
        <w:t>в размере не более 2/3 остатка годового размера субсидии;</w:t>
      </w:r>
    </w:p>
    <w:p w14:paraId="736EF3A1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DC5">
        <w:rPr>
          <w:rFonts w:ascii="Times New Roman" w:eastAsia="Calibri" w:hAnsi="Times New Roman" w:cs="Times New Roman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125DC5">
        <w:rPr>
          <w:rFonts w:ascii="Times New Roman" w:eastAsia="Calibri" w:hAnsi="Times New Roman" w:cs="Times New Roman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125DC5">
        <w:rPr>
          <w:rFonts w:ascii="Times New Roman" w:eastAsia="Calibri" w:hAnsi="Times New Roman" w:cs="Times New Roman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02854FA5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7. Получатель субсидии ежемесячно не позднее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 xml:space="preserve">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4F4D0CA3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lastRenderedPageBreak/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>и наличия требуемых документов.</w:t>
      </w:r>
    </w:p>
    <w:p w14:paraId="59EA9CB0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125DC5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125DC5">
        <w:rPr>
          <w:rFonts w:ascii="Times New Roman" w:eastAsia="Times New Roman" w:hAnsi="Times New Roman" w:cs="Times New Roman"/>
          <w:sz w:val="28"/>
          <w:szCs w:val="28"/>
        </w:rPr>
        <w:t>) выявленных нарушений.</w:t>
      </w:r>
    </w:p>
    <w:p w14:paraId="1889E3C2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7CF33874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19C9B613" w14:textId="7EDF79A3" w:rsidR="00125DC5" w:rsidRPr="00125DC5" w:rsidRDefault="00125DC5" w:rsidP="00125D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10. Органы муниципального финансового контроля Тоцкого </w:t>
      </w:r>
      <w:r w:rsidR="00635062" w:rsidRPr="00635062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635062" w:rsidRPr="00125DC5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</w:t>
      </w:r>
      <w:r w:rsidRPr="00125DC5">
        <w:rPr>
          <w:rFonts w:ascii="Times New Roman" w:eastAsia="Calibri" w:hAnsi="Times New Roman" w:cs="Times New Roman"/>
          <w:sz w:val="28"/>
          <w:szCs w:val="28"/>
        </w:rPr>
        <w:t xml:space="preserve"> контроль в соответствии со статьей 26 Федерального закона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№ 189-ФЗ</w:t>
      </w:r>
      <w:r w:rsidRPr="00125DC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5ABB29" w14:textId="65BCFF7B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635062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>ребований к условиям и порядку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>бюджет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Тоцкого района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в течение 10 календарных дней со дня завершения проверки  в размере 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</w:t>
      </w:r>
      <w:r w:rsidRPr="00125DC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, рассчитанным  по формуле:</w:t>
      </w:r>
    </w:p>
    <w:p w14:paraId="35CAFFF1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C9978B" w14:textId="77777777" w:rsidR="00125DC5" w:rsidRPr="00125DC5" w:rsidRDefault="00125DC5" w:rsidP="00125DC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14:paraId="1BC784EB" w14:textId="77777777" w:rsidR="00125DC5" w:rsidRPr="00125DC5" w:rsidRDefault="00125DC5" w:rsidP="00125DC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2E18B" w14:textId="77777777" w:rsidR="00125DC5" w:rsidRPr="00125DC5" w:rsidRDefault="00000000" w:rsidP="00125D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125DC5" w:rsidRPr="00125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125DC5" w:rsidRPr="00125DC5">
        <w:rPr>
          <w:rFonts w:ascii="Times New Roman" w:eastAsia="Times New Roman" w:hAnsi="Times New Roman" w:cs="Times New Roman"/>
          <w:iCs/>
          <w:sz w:val="28"/>
          <w:szCs w:val="28"/>
        </w:rPr>
        <w:t xml:space="preserve">Требований к условиям и порядку </w:t>
      </w:r>
      <w:r w:rsidR="00125DC5" w:rsidRPr="00125DC5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</w:t>
      </w:r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14:paraId="30D377D9" w14:textId="1D4C894B" w:rsidR="00125DC5" w:rsidRPr="00125DC5" w:rsidRDefault="00635062" w:rsidP="00125D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25DC5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25DC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="00125DC5"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="00125DC5" w:rsidRPr="00125DC5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органом; </w:t>
      </w:r>
    </w:p>
    <w:p w14:paraId="3BA99E51" w14:textId="77777777" w:rsidR="00125DC5" w:rsidRPr="00125DC5" w:rsidRDefault="00125DC5" w:rsidP="00125DC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услуга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 не 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оказана </w:t>
      </w:r>
      <w:r w:rsidRPr="00125DC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125D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14:paraId="752B6523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 xml:space="preserve"> Требованиями к условиям и порядку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3D625" w14:textId="77777777" w:rsidR="00125DC5" w:rsidRPr="00125DC5" w:rsidRDefault="00125DC5" w:rsidP="00125D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</w:r>
      <w:r w:rsidRPr="00125D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Pr="00125DC5">
        <w:rPr>
          <w:rFonts w:ascii="Times New Roman" w:eastAsia="Times New Roman" w:hAnsi="Times New Roman" w:cs="Times New Roman"/>
          <w:iCs/>
          <w:sz w:val="28"/>
          <w:szCs w:val="28"/>
        </w:rPr>
        <w:t>бюджет Тоцкого района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сумму возмещенного потребителю услуг вреда, причиненного его жизни и (или) здоровью, </w:t>
      </w:r>
      <w:r w:rsidRPr="00125DC5">
        <w:rPr>
          <w:rFonts w:ascii="Times New Roman" w:eastAsia="Times New Roman" w:hAnsi="Times New Roman" w:cs="Times New Roman"/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</w:p>
    <w:p w14:paraId="05CB089C" w14:textId="77777777" w:rsidR="00125DC5" w:rsidRPr="00125DC5" w:rsidRDefault="00125DC5" w:rsidP="00125D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C05D3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8FE57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63D43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BA339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98B50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8C6BA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7264FF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2CC1F0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67B8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C51C1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9001ED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584419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C745B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05E522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E0FB5F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120962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028D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6AF6B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BD78CB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C2B43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708EDE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9B8753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AC872A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10E4E4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BA9B8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56DD6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339847" w14:textId="77777777" w:rsidR="00046EE5" w:rsidRPr="00B222A0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32625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5109F9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DA4E6B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718C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54BB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9F98A5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4CCCD2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908D10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772BD4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76F197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A812A5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AE38D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3C656D" w14:textId="77777777" w:rsidR="00046EE5" w:rsidRDefault="00046EE5" w:rsidP="00F53A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32A46D" w14:textId="77777777" w:rsidR="00944FC2" w:rsidRDefault="00944FC2" w:rsidP="00F53AA3">
      <w:pPr>
        <w:shd w:val="clear" w:color="auto" w:fill="FFFFFF"/>
        <w:spacing w:after="0"/>
        <w:jc w:val="both"/>
      </w:pPr>
    </w:p>
    <w:sectPr w:rsidR="00944FC2" w:rsidSect="00F53AA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 w16cid:durableId="1446927998">
    <w:abstractNumId w:val="3"/>
  </w:num>
  <w:num w:numId="2" w16cid:durableId="1396048746">
    <w:abstractNumId w:val="2"/>
  </w:num>
  <w:num w:numId="3" w16cid:durableId="879440339">
    <w:abstractNumId w:val="0"/>
  </w:num>
  <w:num w:numId="4" w16cid:durableId="16362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DD5"/>
    <w:rsid w:val="00021520"/>
    <w:rsid w:val="00046EE5"/>
    <w:rsid w:val="000A10AB"/>
    <w:rsid w:val="000D59D2"/>
    <w:rsid w:val="00125DC5"/>
    <w:rsid w:val="001350CD"/>
    <w:rsid w:val="00156A7F"/>
    <w:rsid w:val="001A1EB7"/>
    <w:rsid w:val="001A2386"/>
    <w:rsid w:val="001C59DD"/>
    <w:rsid w:val="002234AB"/>
    <w:rsid w:val="002274A9"/>
    <w:rsid w:val="00283FE9"/>
    <w:rsid w:val="003422DB"/>
    <w:rsid w:val="003C6B06"/>
    <w:rsid w:val="00403CE6"/>
    <w:rsid w:val="004B442B"/>
    <w:rsid w:val="004F185D"/>
    <w:rsid w:val="004F6F12"/>
    <w:rsid w:val="00580EC0"/>
    <w:rsid w:val="0059748E"/>
    <w:rsid w:val="005D274D"/>
    <w:rsid w:val="00620697"/>
    <w:rsid w:val="00635062"/>
    <w:rsid w:val="0065084F"/>
    <w:rsid w:val="00660334"/>
    <w:rsid w:val="0069779D"/>
    <w:rsid w:val="006A069E"/>
    <w:rsid w:val="007814E2"/>
    <w:rsid w:val="0079489E"/>
    <w:rsid w:val="008574FE"/>
    <w:rsid w:val="00887DC9"/>
    <w:rsid w:val="008E799D"/>
    <w:rsid w:val="008F2CE5"/>
    <w:rsid w:val="009372C0"/>
    <w:rsid w:val="00937EBA"/>
    <w:rsid w:val="00944FC2"/>
    <w:rsid w:val="00A03B4E"/>
    <w:rsid w:val="00A77BBD"/>
    <w:rsid w:val="00AB2C10"/>
    <w:rsid w:val="00AB77AE"/>
    <w:rsid w:val="00B222A0"/>
    <w:rsid w:val="00B507C0"/>
    <w:rsid w:val="00C5175D"/>
    <w:rsid w:val="00CA3DFB"/>
    <w:rsid w:val="00D13459"/>
    <w:rsid w:val="00D904CE"/>
    <w:rsid w:val="00EA1DD5"/>
    <w:rsid w:val="00EC623B"/>
    <w:rsid w:val="00F53AA3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598F"/>
  <w15:docId w15:val="{4A9C4C22-7927-4B3A-AD86-47C93F2B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DC9"/>
  </w:style>
  <w:style w:type="paragraph" w:styleId="1">
    <w:name w:val="heading 1"/>
    <w:basedOn w:val="a"/>
    <w:next w:val="a"/>
    <w:link w:val="10"/>
    <w:uiPriority w:val="99"/>
    <w:qFormat/>
    <w:rsid w:val="00EA1DD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1D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qFormat/>
    <w:rsid w:val="00EA1D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DD5"/>
    <w:rPr>
      <w:rFonts w:ascii="Tahoma" w:hAnsi="Tahoma" w:cs="Tahoma"/>
      <w:sz w:val="16"/>
      <w:szCs w:val="16"/>
    </w:rPr>
  </w:style>
  <w:style w:type="paragraph" w:customStyle="1" w:styleId="a7">
    <w:name w:val="Текст абзаца"/>
    <w:basedOn w:val="a"/>
    <w:link w:val="a8"/>
    <w:qFormat/>
    <w:rsid w:val="008E79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абзаца Знак"/>
    <w:link w:val="a7"/>
    <w:rsid w:val="008E799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8E7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Абзац списка Знак"/>
    <w:link w:val="a3"/>
    <w:rsid w:val="008E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56 Тоцкий Юлдашева Ирина</cp:lastModifiedBy>
  <cp:revision>27</cp:revision>
  <cp:lastPrinted>2023-08-14T09:18:00Z</cp:lastPrinted>
  <dcterms:created xsi:type="dcterms:W3CDTF">2016-10-07T04:37:00Z</dcterms:created>
  <dcterms:modified xsi:type="dcterms:W3CDTF">2025-02-24T09:56:00Z</dcterms:modified>
</cp:coreProperties>
</file>