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DAB" w:rsidRPr="00CA7DAB" w:rsidRDefault="00CA7DAB" w:rsidP="00CA7DAB">
      <w:pPr>
        <w:spacing w:before="0" w:beforeAutospacing="0" w:after="0"/>
        <w:rPr>
          <w:rStyle w:val="a6"/>
          <w:rFonts w:ascii="Times New Roman" w:hAnsi="Times New Roman" w:cs="Times New Roman"/>
          <w:i w:val="0"/>
          <w:sz w:val="24"/>
          <w:szCs w:val="24"/>
          <w:lang w:val="ru-RU"/>
        </w:rPr>
      </w:pPr>
      <w:r w:rsidRPr="00CA7DAB">
        <w:rPr>
          <w:rStyle w:val="a6"/>
          <w:rFonts w:ascii="Times New Roman" w:hAnsi="Times New Roman" w:cs="Times New Roman"/>
          <w:sz w:val="24"/>
          <w:szCs w:val="24"/>
          <w:lang w:val="ru-RU"/>
        </w:rPr>
        <w:t xml:space="preserve">Администрация Тоцкого района  </w:t>
      </w:r>
    </w:p>
    <w:p w:rsidR="00CA7DAB" w:rsidRPr="00CA7DAB" w:rsidRDefault="00CA7DAB" w:rsidP="00CA7DAB">
      <w:pPr>
        <w:spacing w:before="0" w:beforeAutospacing="0" w:after="0"/>
        <w:rPr>
          <w:rStyle w:val="a6"/>
          <w:rFonts w:ascii="Times New Roman" w:hAnsi="Times New Roman" w:cs="Times New Roman"/>
          <w:i w:val="0"/>
          <w:sz w:val="24"/>
          <w:szCs w:val="24"/>
          <w:lang w:val="ru-RU"/>
        </w:rPr>
      </w:pPr>
      <w:r w:rsidRPr="00CA7DAB">
        <w:rPr>
          <w:rStyle w:val="a6"/>
          <w:rFonts w:ascii="Times New Roman" w:hAnsi="Times New Roman" w:cs="Times New Roman"/>
          <w:sz w:val="24"/>
          <w:szCs w:val="24"/>
          <w:lang w:val="ru-RU"/>
        </w:rPr>
        <w:t>Оренбургской области</w:t>
      </w:r>
    </w:p>
    <w:p w:rsidR="00CA7DAB" w:rsidRPr="00CA7DAB" w:rsidRDefault="00CA7DAB" w:rsidP="00CA7DAB">
      <w:pPr>
        <w:spacing w:before="0" w:beforeAutospacing="0" w:after="0"/>
        <w:rPr>
          <w:rStyle w:val="a6"/>
          <w:rFonts w:ascii="Times New Roman" w:hAnsi="Times New Roman" w:cs="Times New Roman"/>
          <w:i w:val="0"/>
          <w:sz w:val="24"/>
          <w:szCs w:val="24"/>
          <w:lang w:val="ru-RU"/>
        </w:rPr>
      </w:pPr>
      <w:r w:rsidRPr="00CA7DAB">
        <w:rPr>
          <w:rStyle w:val="a6"/>
          <w:rFonts w:ascii="Times New Roman" w:hAnsi="Times New Roman" w:cs="Times New Roman"/>
          <w:sz w:val="24"/>
          <w:szCs w:val="24"/>
          <w:lang w:val="ru-RU"/>
        </w:rPr>
        <w:t>Отдел образования</w:t>
      </w:r>
    </w:p>
    <w:p w:rsidR="00CA7DAB" w:rsidRPr="00CA7DAB" w:rsidRDefault="00CA7DAB" w:rsidP="00CA7DAB">
      <w:pPr>
        <w:spacing w:before="0" w:beforeAutospacing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CA7DAB">
        <w:rPr>
          <w:rFonts w:ascii="Times New Roman" w:hAnsi="Times New Roman" w:cs="Times New Roman"/>
          <w:sz w:val="24"/>
          <w:szCs w:val="24"/>
          <w:lang w:val="ru-RU"/>
        </w:rPr>
        <w:t xml:space="preserve">Информационно-методический центр </w:t>
      </w:r>
    </w:p>
    <w:p w:rsidR="00CA7DAB" w:rsidRPr="00CA7DAB" w:rsidRDefault="00CA7DAB" w:rsidP="00CA7DAB">
      <w:pPr>
        <w:spacing w:before="0" w:beforeAutospacing="0" w:after="0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CA7DAB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«01» февраля 2025 </w:t>
      </w:r>
      <w:bookmarkStart w:id="0" w:name="_GoBack"/>
      <w:bookmarkEnd w:id="0"/>
      <w:r w:rsidRPr="00CA7DAB">
        <w:rPr>
          <w:rFonts w:ascii="Times New Roman" w:hAnsi="Times New Roman" w:cs="Times New Roman"/>
          <w:sz w:val="24"/>
          <w:szCs w:val="24"/>
          <w:u w:val="single"/>
          <w:lang w:val="ru-RU"/>
        </w:rPr>
        <w:t>года</w:t>
      </w:r>
    </w:p>
    <w:p w:rsidR="00CA7DAB" w:rsidRPr="00012875" w:rsidRDefault="00CA7DAB" w:rsidP="00CA7DAB">
      <w:pPr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12875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Аналитическая справка</w:t>
      </w:r>
    </w:p>
    <w:p w:rsidR="00CA7DAB" w:rsidRPr="00012875" w:rsidRDefault="00CA7DAB" w:rsidP="00CA7DAB">
      <w:pPr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128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 результатах контрольной </w:t>
      </w:r>
      <w:proofErr w:type="gramStart"/>
      <w:r w:rsidRPr="00012875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работы  в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форме ОГЭ по биологии</w:t>
      </w:r>
      <w:r w:rsidRPr="000128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CA7DAB" w:rsidRPr="00012875" w:rsidRDefault="00CA7DAB" w:rsidP="00CA7DAB">
      <w:pPr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12875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обучающихся 9-</w:t>
      </w:r>
      <w:proofErr w:type="gramStart"/>
      <w:r w:rsidRPr="00012875">
        <w:rPr>
          <w:rFonts w:ascii="Times New Roman" w:hAnsi="Times New Roman"/>
          <w:b/>
          <w:color w:val="000000"/>
          <w:sz w:val="24"/>
          <w:szCs w:val="24"/>
          <w:lang w:val="ru-RU"/>
        </w:rPr>
        <w:t>х  классов</w:t>
      </w:r>
      <w:proofErr w:type="gramEnd"/>
      <w:r w:rsidRPr="000128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Тоцкого района</w:t>
      </w:r>
    </w:p>
    <w:p w:rsidR="00CA7DAB" w:rsidRPr="00CA7DAB" w:rsidRDefault="00CA7DAB" w:rsidP="00CA7D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A7DAB" w:rsidRPr="00CA7DAB" w:rsidRDefault="00CA7DAB" w:rsidP="00CA7DAB">
      <w:pPr>
        <w:spacing w:after="0"/>
        <w:ind w:left="-284" w:firstLine="568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A7DA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 соответствии с приказами министерства образования Оренбургской области от 28.08.2024 года № 01-21/1475 «О проведении региональных тренировочных мероприятий в 2024/2025 учебном году», РОО администрации Тоцкого района от 11.09.2024г. № 01-03/192-о «</w:t>
      </w:r>
      <w:r w:rsidRPr="00CA7DAB">
        <w:rPr>
          <w:rFonts w:ascii="Times New Roman" w:eastAsia="Calibri" w:hAnsi="Times New Roman" w:cs="Times New Roman"/>
          <w:sz w:val="24"/>
          <w:szCs w:val="24"/>
          <w:lang w:val="ru-RU"/>
        </w:rPr>
        <w:t>О проведении региональных тренировочных мероприятий для обучающихся 11 классов ОО района</w:t>
      </w:r>
      <w:r w:rsidRPr="00CA7DA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», </w:t>
      </w:r>
      <w:r w:rsidRPr="00CA7D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школах района был проведен пробный экзамен в формате ОГЭ по химии в 9 классах по текстам, предложенным министерством образования Оренбургской области.  </w:t>
      </w:r>
      <w:r w:rsidRPr="00CA7D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A7DAB" w:rsidRPr="00CA7DAB" w:rsidRDefault="00CA7DAB" w:rsidP="00CA7DAB">
      <w:pPr>
        <w:ind w:left="-284"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val="ru-RU"/>
        </w:rPr>
      </w:pPr>
      <w:r w:rsidRPr="00CA7DAB">
        <w:rPr>
          <w:rFonts w:ascii="Times New Roman" w:eastAsia="Calibri" w:hAnsi="Times New Roman" w:cs="Times New Roman"/>
          <w:i/>
          <w:iCs/>
          <w:sz w:val="24"/>
          <w:szCs w:val="24"/>
          <w:lang w:val="ru-RU"/>
        </w:rPr>
        <w:t xml:space="preserve">Цель: </w:t>
      </w:r>
      <w:r w:rsidRPr="00CA7DAB">
        <w:rPr>
          <w:rFonts w:ascii="Times New Roman" w:eastAsia="Calibri" w:hAnsi="Times New Roman" w:cs="Times New Roman"/>
          <w:iCs/>
          <w:sz w:val="24"/>
          <w:szCs w:val="24"/>
          <w:lang w:val="ru-RU"/>
        </w:rPr>
        <w:t xml:space="preserve">реализация региональной системы оценки качества образования, повышения ответственности педагогов за результаты своего труда, а также подготовки выпускников к ГИА на основе системных мониторинговых исследований с использованием индивидуальных образовательных маршрутов. </w:t>
      </w:r>
    </w:p>
    <w:p w:rsidR="00CA7DAB" w:rsidRPr="00CA7DAB" w:rsidRDefault="00CA7DAB" w:rsidP="00CA7DAB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A7DAB">
        <w:rPr>
          <w:rFonts w:ascii="Times New Roman" w:eastAsia="Calibri" w:hAnsi="Times New Roman" w:cs="Times New Roman"/>
          <w:sz w:val="24"/>
          <w:szCs w:val="24"/>
          <w:lang w:val="ru-RU"/>
        </w:rPr>
        <w:t>В ходе анализа были поставлены следующие задачи:</w:t>
      </w:r>
    </w:p>
    <w:p w:rsidR="00CA7DAB" w:rsidRPr="00CA7DAB" w:rsidRDefault="00CA7DAB" w:rsidP="00CA7DA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A7D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определить общий процент успеваемости и процент качества по результатам пробного экзамена в формате ОГЭ по химии;</w:t>
      </w:r>
    </w:p>
    <w:p w:rsidR="00CA7DAB" w:rsidRPr="00CA7DAB" w:rsidRDefault="00CA7DAB" w:rsidP="00CA7DAB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A7D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2) выявить темы, которые были плохо усвоены;</w:t>
      </w:r>
    </w:p>
    <w:p w:rsidR="00CA7DAB" w:rsidRPr="00CA7DAB" w:rsidRDefault="00CA7DAB" w:rsidP="00CA7DAB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A7D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3) определить причины недостаточного усвоения тем;</w:t>
      </w:r>
    </w:p>
    <w:p w:rsidR="00CA7DAB" w:rsidRPr="00CA7DAB" w:rsidRDefault="00CA7DAB" w:rsidP="00CA7DAB">
      <w:pPr>
        <w:spacing w:before="0" w:beforeAutospacing="0"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A7D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4) скорректировать индивидуальные образовательные маршруты для каждого обучающегося по химии.</w:t>
      </w:r>
    </w:p>
    <w:p w:rsidR="00E53F77" w:rsidRPr="00E53F77" w:rsidRDefault="00AC2F1C" w:rsidP="00E53F77">
      <w:pPr>
        <w:shd w:val="clear" w:color="auto" w:fill="FFFFFF"/>
        <w:spacing w:before="0" w:beforeAutospacing="0" w:after="0" w:afterAutospacing="0" w:line="294" w:lineRule="atLeast"/>
        <w:contextualSpacing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28</w:t>
      </w:r>
      <w:r w:rsidR="0061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="00E53F77" w:rsidRPr="00E53F7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</w:t>
      </w:r>
      <w:r w:rsidR="00E53F77" w:rsidRPr="00E53F7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</w:t>
      </w:r>
      <w:r w:rsidR="00E53F77" w:rsidRPr="00E53F7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была проведена административная контрольная работа</w:t>
      </w:r>
      <w:r w:rsidR="00E53F7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 биологии в 9 классах</w:t>
      </w:r>
      <w:r w:rsidR="00E53F77" w:rsidRPr="00E53F7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в форме ОГЭ.</w:t>
      </w:r>
    </w:p>
    <w:p w:rsidR="00E53F77" w:rsidRPr="00E53F77" w:rsidRDefault="00E53F77" w:rsidP="00E53F77">
      <w:pPr>
        <w:shd w:val="clear" w:color="auto" w:fill="FFFFFF"/>
        <w:spacing w:after="0" w:afterAutospacing="0" w:line="29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3F7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Участвовало в </w:t>
      </w:r>
      <w:r w:rsidR="00AC2F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пробном экзамене 142</w:t>
      </w:r>
      <w:r w:rsidR="004C17C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человек</w:t>
      </w:r>
      <w:r w:rsidRPr="00E53F7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 списку </w:t>
      </w:r>
      <w:r w:rsidR="00AC2F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146</w:t>
      </w:r>
      <w:r w:rsidRPr="00E53F7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человек сдающий ОГЭ биологию.</w:t>
      </w:r>
    </w:p>
    <w:p w:rsidR="006A515A" w:rsidRPr="00E53F77" w:rsidRDefault="00E53F77" w:rsidP="00E53F7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53F7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Отсутствовали: </w:t>
      </w:r>
      <w:r w:rsidR="00AC2F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человек.</w:t>
      </w:r>
    </w:p>
    <w:p w:rsidR="00E53F77" w:rsidRPr="00E53F77" w:rsidRDefault="00E53F77" w:rsidP="00E53F77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53F77">
        <w:rPr>
          <w:rFonts w:ascii="Times New Roman" w:eastAsia="Calibri" w:hAnsi="Times New Roman" w:cs="Times New Roman"/>
          <w:sz w:val="24"/>
          <w:szCs w:val="24"/>
          <w:lang w:val="ru-RU"/>
        </w:rPr>
        <w:t>Административная контрольная работа по биологии проводился в форме письменной работы в соответствии со спец</w:t>
      </w:r>
      <w:r w:rsidR="00AC2F1C">
        <w:rPr>
          <w:rFonts w:ascii="Times New Roman" w:eastAsia="Calibri" w:hAnsi="Times New Roman" w:cs="Times New Roman"/>
          <w:sz w:val="24"/>
          <w:szCs w:val="24"/>
          <w:lang w:val="ru-RU"/>
        </w:rPr>
        <w:t>ификацией и демоверсией ОГЭ 2024-2025</w:t>
      </w:r>
      <w:r w:rsidRPr="00E53F7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года.</w:t>
      </w:r>
    </w:p>
    <w:p w:rsidR="006A515A" w:rsidRDefault="006A515A" w:rsidP="006A515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53F77" w:rsidRDefault="00E53F77" w:rsidP="00E53F7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53F7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Результаты мониторинговой работы по биологии обучающихся 9-х классов общ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еобразовательных организаций Тоцкого района.</w:t>
      </w:r>
    </w:p>
    <w:p w:rsidR="00AC2F1C" w:rsidRDefault="00AC2F1C" w:rsidP="00E53F7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"/>
        <w:gridCol w:w="2003"/>
        <w:gridCol w:w="727"/>
        <w:gridCol w:w="1320"/>
        <w:gridCol w:w="730"/>
        <w:gridCol w:w="730"/>
        <w:gridCol w:w="730"/>
        <w:gridCol w:w="730"/>
        <w:gridCol w:w="1072"/>
        <w:gridCol w:w="1296"/>
      </w:tblGrid>
      <w:tr w:rsidR="00AC2F1C" w:rsidRPr="00AC2F1C" w:rsidTr="00961871">
        <w:trPr>
          <w:trHeight w:val="612"/>
          <w:jc w:val="center"/>
        </w:trPr>
        <w:tc>
          <w:tcPr>
            <w:tcW w:w="727" w:type="dxa"/>
            <w:vMerge w:val="restart"/>
            <w:shd w:val="clear" w:color="auto" w:fill="auto"/>
            <w:vAlign w:val="center"/>
            <w:hideMark/>
          </w:tcPr>
          <w:p w:rsidR="00AC2F1C" w:rsidRPr="00AC2F1C" w:rsidRDefault="00AC2F1C" w:rsidP="0096187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№</w:t>
            </w:r>
          </w:p>
        </w:tc>
        <w:tc>
          <w:tcPr>
            <w:tcW w:w="2003" w:type="dxa"/>
            <w:vMerge w:val="restart"/>
            <w:shd w:val="clear" w:color="auto" w:fill="auto"/>
            <w:vAlign w:val="center"/>
            <w:hideMark/>
          </w:tcPr>
          <w:p w:rsidR="00AC2F1C" w:rsidRPr="00AC2F1C" w:rsidRDefault="00AC2F1C" w:rsidP="0096187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Название ОО</w:t>
            </w:r>
          </w:p>
        </w:tc>
        <w:tc>
          <w:tcPr>
            <w:tcW w:w="727" w:type="dxa"/>
            <w:vMerge w:val="restart"/>
            <w:shd w:val="clear" w:color="auto" w:fill="auto"/>
            <w:vAlign w:val="center"/>
            <w:hideMark/>
          </w:tcPr>
          <w:p w:rsidR="00AC2F1C" w:rsidRPr="00AC2F1C" w:rsidRDefault="00AC2F1C" w:rsidP="0096187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 xml:space="preserve">Кол-во </w:t>
            </w:r>
            <w:proofErr w:type="spellStart"/>
            <w:r w:rsidRPr="00AC2F1C">
              <w:rPr>
                <w:rFonts w:ascii="Times New Roman" w:hAnsi="Times New Roman" w:cs="Times New Roman"/>
                <w:lang w:val="ru-RU"/>
              </w:rPr>
              <w:t>обуч-ся</w:t>
            </w:r>
            <w:proofErr w:type="spellEnd"/>
            <w:r w:rsidRPr="00AC2F1C">
              <w:rPr>
                <w:rFonts w:ascii="Times New Roman" w:hAnsi="Times New Roman" w:cs="Times New Roman"/>
                <w:lang w:val="ru-RU"/>
              </w:rPr>
              <w:t xml:space="preserve"> по списку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961871" w:rsidRDefault="00AC2F1C" w:rsidP="0096187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 xml:space="preserve">Кол-во </w:t>
            </w:r>
          </w:p>
          <w:p w:rsidR="00AC2F1C" w:rsidRPr="00AC2F1C" w:rsidRDefault="00AC2F1C" w:rsidP="0096187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C2F1C">
              <w:rPr>
                <w:rFonts w:ascii="Times New Roman" w:hAnsi="Times New Roman" w:cs="Times New Roman"/>
                <w:lang w:val="ru-RU"/>
              </w:rPr>
              <w:t>обуч-ся</w:t>
            </w:r>
            <w:proofErr w:type="spellEnd"/>
            <w:r w:rsidRPr="00AC2F1C">
              <w:rPr>
                <w:rFonts w:ascii="Times New Roman" w:hAnsi="Times New Roman" w:cs="Times New Roman"/>
                <w:lang w:val="ru-RU"/>
              </w:rPr>
              <w:t>, выполнявших работу</w:t>
            </w:r>
          </w:p>
        </w:tc>
        <w:tc>
          <w:tcPr>
            <w:tcW w:w="2920" w:type="dxa"/>
            <w:gridSpan w:val="4"/>
            <w:shd w:val="clear" w:color="auto" w:fill="auto"/>
            <w:vAlign w:val="center"/>
            <w:hideMark/>
          </w:tcPr>
          <w:p w:rsidR="00AC2F1C" w:rsidRPr="00AC2F1C" w:rsidRDefault="00AC2F1C" w:rsidP="0096187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 xml:space="preserve">Количество </w:t>
            </w:r>
            <w:proofErr w:type="spellStart"/>
            <w:r w:rsidRPr="00AC2F1C">
              <w:rPr>
                <w:rFonts w:ascii="Times New Roman" w:hAnsi="Times New Roman" w:cs="Times New Roman"/>
                <w:lang w:val="ru-RU"/>
              </w:rPr>
              <w:t>обуч-ся</w:t>
            </w:r>
            <w:proofErr w:type="spellEnd"/>
            <w:r w:rsidRPr="00AC2F1C">
              <w:rPr>
                <w:rFonts w:ascii="Times New Roman" w:hAnsi="Times New Roman" w:cs="Times New Roman"/>
                <w:lang w:val="ru-RU"/>
              </w:rPr>
              <w:t>, получивших соответствующую отметку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C2F1C" w:rsidRPr="00AC2F1C" w:rsidRDefault="00AC2F1C" w:rsidP="0096187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Показатель % "2"</w:t>
            </w:r>
          </w:p>
        </w:tc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AC2F1C" w:rsidRPr="00AC2F1C" w:rsidRDefault="00961871" w:rsidP="00AC2F1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Показатель % </w:t>
            </w:r>
            <w:r w:rsidR="00AC2F1C" w:rsidRPr="00AC2F1C">
              <w:rPr>
                <w:rFonts w:ascii="Times New Roman" w:hAnsi="Times New Roman" w:cs="Times New Roman"/>
                <w:lang w:val="ru-RU"/>
              </w:rPr>
              <w:t>"4" и "5"</w:t>
            </w:r>
          </w:p>
        </w:tc>
      </w:tr>
      <w:tr w:rsidR="00AC2F1C" w:rsidRPr="00AC2F1C" w:rsidTr="00961871">
        <w:trPr>
          <w:trHeight w:val="765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"2"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"3"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"4"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"5"</w:t>
            </w:r>
          </w:p>
        </w:tc>
        <w:tc>
          <w:tcPr>
            <w:tcW w:w="1072" w:type="dxa"/>
            <w:vMerge/>
            <w:shd w:val="clear" w:color="auto" w:fill="auto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96" w:type="dxa"/>
            <w:vMerge/>
            <w:shd w:val="clear" w:color="auto" w:fill="auto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C2F1C" w:rsidRPr="00AC2F1C" w:rsidTr="00961871">
        <w:trPr>
          <w:trHeight w:val="510"/>
          <w:jc w:val="center"/>
        </w:trPr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03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 xml:space="preserve">МАОУ Тоцкая СОШ </w:t>
            </w:r>
            <w:proofErr w:type="spellStart"/>
            <w:r w:rsidRPr="00AC2F1C">
              <w:rPr>
                <w:rFonts w:ascii="Times New Roman" w:hAnsi="Times New Roman" w:cs="Times New Roman"/>
                <w:lang w:val="ru-RU"/>
              </w:rPr>
              <w:t>им.А.К.Стерелюхина</w:t>
            </w:r>
            <w:proofErr w:type="spellEnd"/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28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28,6</w:t>
            </w:r>
          </w:p>
        </w:tc>
      </w:tr>
      <w:tr w:rsidR="00AC2F1C" w:rsidRPr="00AC2F1C" w:rsidTr="00961871">
        <w:trPr>
          <w:trHeight w:val="510"/>
          <w:jc w:val="center"/>
        </w:trPr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003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Техникумовская ООШ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AC2F1C" w:rsidRPr="00AC2F1C" w:rsidTr="00961871">
        <w:trPr>
          <w:trHeight w:val="510"/>
          <w:jc w:val="center"/>
        </w:trPr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lastRenderedPageBreak/>
              <w:t>3</w:t>
            </w:r>
          </w:p>
        </w:tc>
        <w:tc>
          <w:tcPr>
            <w:tcW w:w="2003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МАОУ Суворовская СОШ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57,1</w:t>
            </w:r>
          </w:p>
        </w:tc>
      </w:tr>
      <w:tr w:rsidR="00AC2F1C" w:rsidRPr="00AC2F1C" w:rsidTr="00961871">
        <w:trPr>
          <w:trHeight w:val="510"/>
          <w:jc w:val="center"/>
        </w:trPr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003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 xml:space="preserve">МАОУ </w:t>
            </w:r>
            <w:proofErr w:type="spellStart"/>
            <w:r w:rsidRPr="00AC2F1C">
              <w:rPr>
                <w:rFonts w:ascii="Times New Roman" w:hAnsi="Times New Roman" w:cs="Times New Roman"/>
                <w:lang w:val="ru-RU"/>
              </w:rPr>
              <w:t>Богдановская</w:t>
            </w:r>
            <w:proofErr w:type="spellEnd"/>
            <w:r w:rsidRPr="00AC2F1C">
              <w:rPr>
                <w:rFonts w:ascii="Times New Roman" w:hAnsi="Times New Roman" w:cs="Times New Roman"/>
                <w:lang w:val="ru-RU"/>
              </w:rPr>
              <w:t xml:space="preserve"> СОШ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85,7</w:t>
            </w:r>
          </w:p>
        </w:tc>
      </w:tr>
      <w:tr w:rsidR="00AC2F1C" w:rsidRPr="00AC2F1C" w:rsidTr="00961871">
        <w:trPr>
          <w:trHeight w:val="510"/>
          <w:jc w:val="center"/>
        </w:trPr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003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Мало-</w:t>
            </w:r>
            <w:proofErr w:type="spellStart"/>
            <w:r w:rsidRPr="00AC2F1C">
              <w:rPr>
                <w:rFonts w:ascii="Times New Roman" w:hAnsi="Times New Roman" w:cs="Times New Roman"/>
                <w:lang w:val="ru-RU"/>
              </w:rPr>
              <w:t>Ремизенская</w:t>
            </w:r>
            <w:proofErr w:type="spellEnd"/>
            <w:r w:rsidRPr="00AC2F1C">
              <w:rPr>
                <w:rFonts w:ascii="Times New Roman" w:hAnsi="Times New Roman" w:cs="Times New Roman"/>
                <w:lang w:val="ru-RU"/>
              </w:rPr>
              <w:t xml:space="preserve"> ООШ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33,3</w:t>
            </w:r>
          </w:p>
        </w:tc>
      </w:tr>
      <w:tr w:rsidR="00AC2F1C" w:rsidRPr="00AC2F1C" w:rsidTr="00961871">
        <w:trPr>
          <w:trHeight w:val="510"/>
          <w:jc w:val="center"/>
        </w:trPr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003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МАОУ Зареченская классическая гимназия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27,8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38,9</w:t>
            </w:r>
          </w:p>
        </w:tc>
      </w:tr>
      <w:tr w:rsidR="00AC2F1C" w:rsidRPr="00AC2F1C" w:rsidTr="00961871">
        <w:trPr>
          <w:trHeight w:val="510"/>
          <w:jc w:val="center"/>
        </w:trPr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003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МАОУ 2-3ареченская СОШ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46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45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32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8,9</w:t>
            </w:r>
          </w:p>
        </w:tc>
      </w:tr>
      <w:tr w:rsidR="00AC2F1C" w:rsidRPr="00AC2F1C" w:rsidTr="00961871">
        <w:trPr>
          <w:trHeight w:val="510"/>
          <w:jc w:val="center"/>
        </w:trPr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2003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МАОУ Кирсановская СОШ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11,1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55,6</w:t>
            </w:r>
          </w:p>
        </w:tc>
      </w:tr>
      <w:tr w:rsidR="00AC2F1C" w:rsidRPr="00AC2F1C" w:rsidTr="00961871">
        <w:trPr>
          <w:trHeight w:val="510"/>
          <w:jc w:val="center"/>
        </w:trPr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003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 xml:space="preserve">МБОУ </w:t>
            </w:r>
            <w:proofErr w:type="spellStart"/>
            <w:r w:rsidRPr="00AC2F1C">
              <w:rPr>
                <w:rFonts w:ascii="Times New Roman" w:hAnsi="Times New Roman" w:cs="Times New Roman"/>
                <w:lang w:val="ru-RU"/>
              </w:rPr>
              <w:t>Павло</w:t>
            </w:r>
            <w:proofErr w:type="spellEnd"/>
            <w:r w:rsidRPr="00AC2F1C">
              <w:rPr>
                <w:rFonts w:ascii="Times New Roman" w:hAnsi="Times New Roman" w:cs="Times New Roman"/>
                <w:lang w:val="ru-RU"/>
              </w:rPr>
              <w:t>-Антоновская ООШ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AC2F1C" w:rsidRPr="00AC2F1C" w:rsidTr="00961871">
        <w:trPr>
          <w:trHeight w:val="510"/>
          <w:jc w:val="center"/>
        </w:trPr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2003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МАОУ Погроминская СОШ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16,7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16,7</w:t>
            </w:r>
          </w:p>
        </w:tc>
      </w:tr>
      <w:tr w:rsidR="00AC2F1C" w:rsidRPr="00AC2F1C" w:rsidTr="00961871">
        <w:trPr>
          <w:trHeight w:val="510"/>
          <w:jc w:val="center"/>
        </w:trPr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2003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МАОУ Свердловская СОШ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AC2F1C" w:rsidRPr="00AC2F1C" w:rsidTr="00961871">
        <w:trPr>
          <w:trHeight w:val="510"/>
          <w:jc w:val="center"/>
        </w:trPr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2003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МАОУ Медведская ООШ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13</w:t>
            </w:r>
          </w:p>
        </w:tc>
      </w:tr>
      <w:tr w:rsidR="00AC2F1C" w:rsidRPr="00AC2F1C" w:rsidTr="00961871">
        <w:trPr>
          <w:trHeight w:val="510"/>
          <w:jc w:val="center"/>
        </w:trPr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2003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МАОУ Пристанционная ООШ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 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25</w:t>
            </w:r>
          </w:p>
        </w:tc>
      </w:tr>
      <w:tr w:rsidR="00AC2F1C" w:rsidRPr="00AC2F1C" w:rsidTr="00961871">
        <w:trPr>
          <w:trHeight w:val="300"/>
          <w:jc w:val="center"/>
        </w:trPr>
        <w:tc>
          <w:tcPr>
            <w:tcW w:w="727" w:type="dxa"/>
            <w:shd w:val="clear" w:color="auto" w:fill="FFFF99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 </w:t>
            </w:r>
          </w:p>
        </w:tc>
        <w:tc>
          <w:tcPr>
            <w:tcW w:w="2003" w:type="dxa"/>
            <w:shd w:val="clear" w:color="auto" w:fill="FFFF99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Итого:</w:t>
            </w:r>
          </w:p>
        </w:tc>
        <w:tc>
          <w:tcPr>
            <w:tcW w:w="727" w:type="dxa"/>
            <w:shd w:val="clear" w:color="auto" w:fill="FFFF99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146</w:t>
            </w:r>
          </w:p>
        </w:tc>
        <w:tc>
          <w:tcPr>
            <w:tcW w:w="1320" w:type="dxa"/>
            <w:shd w:val="clear" w:color="auto" w:fill="FFFF99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142</w:t>
            </w:r>
          </w:p>
        </w:tc>
        <w:tc>
          <w:tcPr>
            <w:tcW w:w="730" w:type="dxa"/>
            <w:shd w:val="clear" w:color="auto" w:fill="FFFF99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730" w:type="dxa"/>
            <w:shd w:val="clear" w:color="auto" w:fill="FFFF99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84</w:t>
            </w:r>
          </w:p>
        </w:tc>
        <w:tc>
          <w:tcPr>
            <w:tcW w:w="730" w:type="dxa"/>
            <w:shd w:val="clear" w:color="auto" w:fill="FFFF99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36</w:t>
            </w:r>
          </w:p>
        </w:tc>
        <w:tc>
          <w:tcPr>
            <w:tcW w:w="730" w:type="dxa"/>
            <w:shd w:val="clear" w:color="auto" w:fill="FFFF99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14,1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  <w:r w:rsidRPr="00AC2F1C">
              <w:rPr>
                <w:rFonts w:ascii="Times New Roman" w:hAnsi="Times New Roman" w:cs="Times New Roman"/>
                <w:lang w:val="ru-RU"/>
              </w:rPr>
              <w:t>26,8</w:t>
            </w:r>
          </w:p>
        </w:tc>
      </w:tr>
      <w:tr w:rsidR="00AC2F1C" w:rsidRPr="00AC2F1C" w:rsidTr="00961871">
        <w:trPr>
          <w:trHeight w:val="255"/>
          <w:jc w:val="center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03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AC2F1C" w:rsidRPr="00AC2F1C" w:rsidRDefault="00AC2F1C" w:rsidP="00AC2F1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AC2F1C" w:rsidRDefault="00AC2F1C" w:rsidP="00E53F7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760BC" w:rsidRPr="000760BC" w:rsidRDefault="000760BC" w:rsidP="00AF0697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760BC">
        <w:rPr>
          <w:rFonts w:ascii="Times New Roman" w:hAnsi="Times New Roman"/>
          <w:b/>
          <w:sz w:val="24"/>
          <w:szCs w:val="24"/>
          <w:lang w:val="ru-RU"/>
        </w:rPr>
        <w:t xml:space="preserve">Динамика результатов ОГЭ по предмету </w:t>
      </w:r>
      <w:r w:rsidR="00D632E5">
        <w:rPr>
          <w:rFonts w:ascii="Times New Roman" w:hAnsi="Times New Roman"/>
          <w:b/>
          <w:sz w:val="24"/>
          <w:szCs w:val="24"/>
          <w:lang w:val="ru-RU"/>
        </w:rPr>
        <w:t>биология Тоцкий район</w:t>
      </w:r>
    </w:p>
    <w:p w:rsidR="006A515A" w:rsidRPr="00704FE2" w:rsidRDefault="006A515A" w:rsidP="00D632E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770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5"/>
        <w:gridCol w:w="814"/>
        <w:gridCol w:w="978"/>
        <w:gridCol w:w="815"/>
        <w:gridCol w:w="977"/>
        <w:gridCol w:w="1201"/>
        <w:gridCol w:w="1275"/>
        <w:gridCol w:w="1275"/>
      </w:tblGrid>
      <w:tr w:rsidR="00D632E5" w:rsidRPr="00D632E5" w:rsidTr="00D632E5">
        <w:trPr>
          <w:trHeight w:val="679"/>
          <w:jc w:val="center"/>
        </w:trPr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2E5" w:rsidRPr="00D632E5" w:rsidRDefault="00D632E5" w:rsidP="00E93F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lang w:val="ru-RU"/>
              </w:rPr>
            </w:pPr>
            <w:r w:rsidRPr="00D632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Выполняли работу</w:t>
            </w:r>
          </w:p>
        </w:tc>
        <w:tc>
          <w:tcPr>
            <w:tcW w:w="8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32E5" w:rsidRPr="00D632E5" w:rsidRDefault="00D632E5" w:rsidP="00E93F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63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"2"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32E5" w:rsidRPr="00D632E5" w:rsidRDefault="00D632E5" w:rsidP="00E93F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"3"</w:t>
            </w:r>
          </w:p>
        </w:tc>
        <w:tc>
          <w:tcPr>
            <w:tcW w:w="8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32E5" w:rsidRPr="00D632E5" w:rsidRDefault="00D632E5" w:rsidP="00E93F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"4"</w:t>
            </w:r>
          </w:p>
        </w:tc>
        <w:tc>
          <w:tcPr>
            <w:tcW w:w="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32E5" w:rsidRPr="00D632E5" w:rsidRDefault="00D632E5" w:rsidP="00E93F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"5"</w:t>
            </w:r>
          </w:p>
        </w:tc>
        <w:tc>
          <w:tcPr>
            <w:tcW w:w="12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2E5" w:rsidRPr="00D632E5" w:rsidRDefault="00D632E5" w:rsidP="00E93F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 xml:space="preserve">% </w:t>
            </w:r>
            <w:r w:rsidRPr="00D632E5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lang w:val="ru-RU"/>
              </w:rPr>
              <w:t>успеваемости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2E5" w:rsidRPr="00D632E5" w:rsidRDefault="00D632E5" w:rsidP="00E93F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 xml:space="preserve">% </w:t>
            </w:r>
            <w:r w:rsidRPr="00D632E5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lang w:val="ru-RU"/>
              </w:rPr>
              <w:t>качество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32E5" w:rsidRPr="00D632E5" w:rsidRDefault="00D632E5" w:rsidP="00E93F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lang w:val="ru-RU"/>
              </w:rPr>
              <w:t>Средний бал</w:t>
            </w:r>
          </w:p>
        </w:tc>
      </w:tr>
      <w:tr w:rsidR="00D632E5" w:rsidRPr="00D632E5" w:rsidTr="00D632E5">
        <w:trPr>
          <w:trHeight w:val="229"/>
          <w:jc w:val="center"/>
        </w:trPr>
        <w:tc>
          <w:tcPr>
            <w:tcW w:w="2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32E5" w:rsidRPr="00D632E5" w:rsidRDefault="00C56B33" w:rsidP="00E93F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142</w:t>
            </w:r>
            <w:r w:rsidR="00D632E5" w:rsidRPr="00D632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человек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32E5" w:rsidRPr="00D632E5" w:rsidRDefault="00C56B33" w:rsidP="00E93F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32E5" w:rsidRPr="00D632E5" w:rsidRDefault="00C56B33" w:rsidP="00E93F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32E5" w:rsidRPr="00D632E5" w:rsidRDefault="004C17CD" w:rsidP="00E93F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32E5" w:rsidRPr="00D632E5" w:rsidRDefault="00C56B33" w:rsidP="00C56B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32E5" w:rsidRPr="00D632E5" w:rsidRDefault="00DD44D2" w:rsidP="00E93F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632E5" w:rsidRPr="00D632E5" w:rsidRDefault="00DD44D2" w:rsidP="00E93F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26.8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32E5" w:rsidRDefault="00DD44D2" w:rsidP="00E93F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3,1</w:t>
            </w:r>
          </w:p>
        </w:tc>
      </w:tr>
    </w:tbl>
    <w:p w:rsidR="006A515A" w:rsidRDefault="006A515A" w:rsidP="006A515A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04FE2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="00E15ECA">
        <w:rPr>
          <w:rFonts w:ascii="Times New Roman" w:hAnsi="Times New Roman" w:cs="Times New Roman"/>
          <w:b/>
          <w:sz w:val="24"/>
          <w:szCs w:val="24"/>
          <w:lang w:val="ru-RU"/>
        </w:rPr>
        <w:t>нализ результатов выполнения отд</w:t>
      </w:r>
      <w:r w:rsidR="00C56B33">
        <w:rPr>
          <w:rFonts w:ascii="Times New Roman" w:hAnsi="Times New Roman" w:cs="Times New Roman"/>
          <w:b/>
          <w:sz w:val="24"/>
          <w:szCs w:val="24"/>
          <w:lang w:val="ru-RU"/>
        </w:rPr>
        <w:t>ельных заданий ОГЭ биология 2025</w:t>
      </w:r>
      <w:r w:rsidR="00E15ECA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E53F77" w:rsidRDefault="00E53F77" w:rsidP="006A515A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1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684"/>
        <w:gridCol w:w="567"/>
        <w:gridCol w:w="992"/>
        <w:gridCol w:w="1134"/>
        <w:gridCol w:w="1417"/>
      </w:tblGrid>
      <w:tr w:rsidR="00B11CB5" w:rsidRPr="00CA7DAB" w:rsidTr="00B11CB5">
        <w:trPr>
          <w:trHeight w:val="300"/>
          <w:jc w:val="center"/>
        </w:trPr>
        <w:tc>
          <w:tcPr>
            <w:tcW w:w="562" w:type="dxa"/>
            <w:shd w:val="clear" w:color="auto" w:fill="F4B083" w:themeFill="accent2" w:themeFillTint="99"/>
            <w:noWrap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№</w:t>
            </w:r>
          </w:p>
        </w:tc>
        <w:tc>
          <w:tcPr>
            <w:tcW w:w="4684" w:type="dxa"/>
            <w:shd w:val="clear" w:color="auto" w:fill="F4B083" w:themeFill="accent2" w:themeFillTint="99"/>
            <w:noWrap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b/>
                <w:szCs w:val="24"/>
                <w:lang w:val="ru-RU" w:eastAsia="ru-RU"/>
              </w:rPr>
              <w:t>Проверяемые знания</w:t>
            </w:r>
          </w:p>
        </w:tc>
        <w:tc>
          <w:tcPr>
            <w:tcW w:w="567" w:type="dxa"/>
            <w:shd w:val="clear" w:color="auto" w:fill="F4B083" w:themeFill="accent2" w:themeFillTint="99"/>
            <w:vAlign w:val="center"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 w:eastAsia="ru-RU"/>
              </w:rPr>
              <w:t>Макс. балл</w:t>
            </w:r>
          </w:p>
        </w:tc>
        <w:tc>
          <w:tcPr>
            <w:tcW w:w="992" w:type="dxa"/>
            <w:shd w:val="clear" w:color="auto" w:fill="F4B083" w:themeFill="accent2" w:themeFillTint="99"/>
            <w:vAlign w:val="center"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 w:eastAsia="ru-RU"/>
              </w:rPr>
              <w:t>Уровень сложности задания</w:t>
            </w:r>
          </w:p>
        </w:tc>
        <w:tc>
          <w:tcPr>
            <w:tcW w:w="1134" w:type="dxa"/>
            <w:shd w:val="clear" w:color="auto" w:fill="F4B083" w:themeFill="accent2" w:themeFillTint="99"/>
            <w:vAlign w:val="center"/>
          </w:tcPr>
          <w:p w:rsidR="00B11CB5" w:rsidRPr="00AF0697" w:rsidRDefault="00B11CB5" w:rsidP="00125E0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 w:eastAsia="ru-RU"/>
              </w:rPr>
              <w:t xml:space="preserve">% </w:t>
            </w:r>
            <w:proofErr w:type="spellStart"/>
            <w:r w:rsidRPr="00AF0697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 w:eastAsia="ru-RU"/>
              </w:rPr>
              <w:t>обучся</w:t>
            </w:r>
            <w:proofErr w:type="spellEnd"/>
            <w:r w:rsidRPr="00AF0697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 w:eastAsia="ru-RU"/>
              </w:rPr>
              <w:t>,</w:t>
            </w:r>
            <w:r w:rsidRPr="00E15ECA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 w:eastAsia="ru-RU"/>
              </w:rPr>
              <w:t xml:space="preserve"> </w:t>
            </w:r>
            <w:r w:rsidRPr="00E15EC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справившихся с заданиям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17" w:type="dxa"/>
            <w:shd w:val="clear" w:color="auto" w:fill="F4B083" w:themeFill="accent2" w:themeFillTint="99"/>
          </w:tcPr>
          <w:p w:rsidR="00B11CB5" w:rsidRPr="00AF0697" w:rsidRDefault="00B11CB5" w:rsidP="00125E0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 w:eastAsia="ru-RU"/>
              </w:rPr>
              <w:t xml:space="preserve">% </w:t>
            </w:r>
            <w:proofErr w:type="spellStart"/>
            <w:r w:rsidRPr="00AF0697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 w:eastAsia="ru-RU"/>
              </w:rPr>
              <w:t>обуч-ся</w:t>
            </w:r>
            <w:proofErr w:type="spellEnd"/>
            <w:r w:rsidRPr="00AF0697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 w:eastAsia="ru-RU"/>
              </w:rPr>
              <w:t>,</w:t>
            </w:r>
            <w:r w:rsidRPr="00E15ECA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 w:eastAsia="ru-RU"/>
              </w:rPr>
              <w:t xml:space="preserve"> </w:t>
            </w:r>
            <w:r w:rsidRPr="00E15EC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не справившихся с заданиями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 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B4C6E7" w:themeFill="accent5" w:themeFillTint="66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84" w:type="dxa"/>
            <w:shd w:val="clear" w:color="auto" w:fill="B4C6E7" w:themeFill="accent5" w:themeFillTint="66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Признаки биологических объектов</w:t>
            </w:r>
          </w:p>
        </w:tc>
        <w:tc>
          <w:tcPr>
            <w:tcW w:w="567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1134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58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40.4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E2EFD9" w:themeFill="accent6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84" w:type="dxa"/>
            <w:shd w:val="clear" w:color="auto" w:fill="E2EFD9" w:themeFill="accent6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Царства Бактерии, Грибы, Лишайники, Растения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62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E2EFD9" w:themeFill="accent6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84" w:type="dxa"/>
            <w:shd w:val="clear" w:color="auto" w:fill="E2EFD9" w:themeFill="accent6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Основные систематические категории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84.5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15.4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E2EFD9" w:themeFill="accent6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684" w:type="dxa"/>
            <w:shd w:val="clear" w:color="auto" w:fill="E2EFD9" w:themeFill="accent6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с информацией представленной в графической форме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38.7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61.2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E2EFD9" w:themeFill="accent6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684" w:type="dxa"/>
            <w:shd w:val="clear" w:color="auto" w:fill="E2EFD9" w:themeFill="accent6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Биологические процессы, явления, объекты 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73.2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26.7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E2EFD9" w:themeFill="accent6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684" w:type="dxa"/>
            <w:shd w:val="clear" w:color="auto" w:fill="E2EFD9" w:themeFill="accent6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Аналоговые и цифровые биологические приборы 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73.2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26.7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B4C6E7" w:themeFill="accent5" w:themeFillTint="66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684" w:type="dxa"/>
            <w:shd w:val="clear" w:color="auto" w:fill="B4C6E7" w:themeFill="accent5" w:themeFillTint="66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достоверности информации</w:t>
            </w:r>
          </w:p>
        </w:tc>
        <w:tc>
          <w:tcPr>
            <w:tcW w:w="567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1134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85.2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14.7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E2EFD9" w:themeFill="accent6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684" w:type="dxa"/>
            <w:shd w:val="clear" w:color="auto" w:fill="E2EFD9" w:themeFill="accent6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Определение структуры объекта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31.6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B4C6E7" w:themeFill="accent5" w:themeFillTint="66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684" w:type="dxa"/>
            <w:shd w:val="clear" w:color="auto" w:fill="B4C6E7" w:themeFill="accent5" w:themeFillTint="66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Множественный выбор. Разнообразие организмов</w:t>
            </w:r>
          </w:p>
        </w:tc>
        <w:tc>
          <w:tcPr>
            <w:tcW w:w="567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1134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19.7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B4C6E7" w:themeFill="accent5" w:themeFillTint="66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684" w:type="dxa"/>
            <w:shd w:val="clear" w:color="auto" w:fill="B4C6E7" w:themeFill="accent5" w:themeFillTint="66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Пропущенные термины и понятия из числа предложенных</w:t>
            </w:r>
          </w:p>
        </w:tc>
        <w:tc>
          <w:tcPr>
            <w:tcW w:w="567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1134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20.04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79.5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B4C6E7" w:themeFill="accent5" w:themeFillTint="66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684" w:type="dxa"/>
            <w:shd w:val="clear" w:color="auto" w:fill="B4C6E7" w:themeFill="accent5" w:themeFillTint="66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Установление соответствия. Разнообразие организмов</w:t>
            </w:r>
          </w:p>
        </w:tc>
        <w:tc>
          <w:tcPr>
            <w:tcW w:w="567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1134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51.4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E2EFD9" w:themeFill="accent6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12</w:t>
            </w:r>
          </w:p>
        </w:tc>
        <w:tc>
          <w:tcPr>
            <w:tcW w:w="4684" w:type="dxa"/>
            <w:shd w:val="clear" w:color="auto" w:fill="E2EFD9" w:themeFill="accent6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Оценка правильности биологических суждений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60.5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39.4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B4C6E7" w:themeFill="accent5" w:themeFillTint="66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4684" w:type="dxa"/>
            <w:shd w:val="clear" w:color="auto" w:fill="B4C6E7" w:themeFill="accent5" w:themeFillTint="66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Морфологические признаки организмов</w:t>
            </w:r>
          </w:p>
        </w:tc>
        <w:tc>
          <w:tcPr>
            <w:tcW w:w="567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2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1134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85.2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14.7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E2EFD9" w:themeFill="accent6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4684" w:type="dxa"/>
            <w:shd w:val="clear" w:color="auto" w:fill="E2EFD9" w:themeFill="accent6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Признаки строения организма человека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52.8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47.1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E2EFD9" w:themeFill="accent6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4684" w:type="dxa"/>
            <w:shd w:val="clear" w:color="auto" w:fill="E2EFD9" w:themeFill="accent6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Особенности организма человека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27.4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72.5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E2EFD9" w:themeFill="accent6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4684" w:type="dxa"/>
            <w:shd w:val="clear" w:color="auto" w:fill="E2EFD9" w:themeFill="accent6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Особенности строения организма человека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76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2.1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B4C6E7" w:themeFill="accent5" w:themeFillTint="66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4684" w:type="dxa"/>
            <w:shd w:val="clear" w:color="auto" w:fill="B4C6E7" w:themeFill="accent5" w:themeFillTint="66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Множественный выбор. Организм человека</w:t>
            </w:r>
          </w:p>
        </w:tc>
        <w:tc>
          <w:tcPr>
            <w:tcW w:w="567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1134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59.8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3.5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B4C6E7" w:themeFill="accent5" w:themeFillTint="66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4684" w:type="dxa"/>
            <w:shd w:val="clear" w:color="auto" w:fill="B4C6E7" w:themeFill="accent5" w:themeFillTint="66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Установление соответствия. Организм человека</w:t>
            </w:r>
          </w:p>
        </w:tc>
        <w:tc>
          <w:tcPr>
            <w:tcW w:w="567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1134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30.9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69.0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B4C6E7" w:themeFill="accent5" w:themeFillTint="66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4684" w:type="dxa"/>
            <w:shd w:val="clear" w:color="auto" w:fill="B4C6E7" w:themeFill="accent5" w:themeFillTint="66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Экосистемная</w:t>
            </w:r>
            <w:proofErr w:type="spellEnd"/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организация природы. Экологическое описание вида</w:t>
            </w:r>
          </w:p>
        </w:tc>
        <w:tc>
          <w:tcPr>
            <w:tcW w:w="567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1134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80.9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E2EFD9" w:themeFill="accent6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4684" w:type="dxa"/>
            <w:shd w:val="clear" w:color="auto" w:fill="E2EFD9" w:themeFill="accent6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Экосистемная</w:t>
            </w:r>
            <w:proofErr w:type="spellEnd"/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организация природы. Пищевые цепи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52.8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47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B4C6E7" w:themeFill="accent5" w:themeFillTint="66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4684" w:type="dxa"/>
            <w:shd w:val="clear" w:color="auto" w:fill="B4C6E7" w:themeFill="accent5" w:themeFillTint="66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Экосистемная</w:t>
            </w:r>
            <w:proofErr w:type="spellEnd"/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организация природы. Биотические отношения между организмами</w:t>
            </w:r>
          </w:p>
        </w:tc>
        <w:tc>
          <w:tcPr>
            <w:tcW w:w="567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1134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65.4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34.5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7939" w:type="dxa"/>
            <w:gridSpan w:val="5"/>
            <w:shd w:val="clear" w:color="auto" w:fill="F4B083" w:themeFill="accent2" w:themeFillTint="99"/>
            <w:vAlign w:val="center"/>
          </w:tcPr>
          <w:p w:rsidR="00B11CB5" w:rsidRPr="00AF0697" w:rsidRDefault="00B11CB5" w:rsidP="00AF06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Развернутая часть</w:t>
            </w:r>
          </w:p>
        </w:tc>
        <w:tc>
          <w:tcPr>
            <w:tcW w:w="1417" w:type="dxa"/>
            <w:shd w:val="clear" w:color="auto" w:fill="F4B083" w:themeFill="accent2" w:themeFillTint="99"/>
          </w:tcPr>
          <w:p w:rsidR="00B11CB5" w:rsidRPr="00AF0697" w:rsidRDefault="00B11CB5" w:rsidP="00AF06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FBE4D5" w:themeFill="accent2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4684" w:type="dxa"/>
            <w:shd w:val="clear" w:color="auto" w:fill="FBE4D5" w:themeFill="accent2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Объяснение роли биологии в современном мире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83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FBE4D5" w:themeFill="accent2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4684" w:type="dxa"/>
            <w:shd w:val="clear" w:color="auto" w:fill="FBE4D5" w:themeFill="accent2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Использование научных методов для изучения биологических объектов, явлений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85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B4C6E7" w:themeFill="accent5" w:themeFillTint="66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4684" w:type="dxa"/>
            <w:shd w:val="clear" w:color="auto" w:fill="B4C6E7" w:themeFill="accent5" w:themeFillTint="66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с текстом биологического содержания</w:t>
            </w:r>
          </w:p>
        </w:tc>
        <w:tc>
          <w:tcPr>
            <w:tcW w:w="567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2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1134" w:type="dxa"/>
            <w:shd w:val="clear" w:color="auto" w:fill="B4C6E7" w:themeFill="accent5" w:themeFillTint="66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82.3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17.6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FBE4D5" w:themeFill="accent2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4684" w:type="dxa"/>
            <w:shd w:val="clear" w:color="auto" w:fill="FBE4D5" w:themeFill="accent2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Статистические данные, представленные в табличной форме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80.2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42</w:t>
            </w:r>
          </w:p>
        </w:tc>
      </w:tr>
      <w:tr w:rsidR="00B11CB5" w:rsidRPr="00AF0697" w:rsidTr="00B11CB5">
        <w:trPr>
          <w:trHeight w:val="300"/>
          <w:jc w:val="center"/>
        </w:trPr>
        <w:tc>
          <w:tcPr>
            <w:tcW w:w="562" w:type="dxa"/>
            <w:shd w:val="clear" w:color="auto" w:fill="FBE4D5" w:themeFill="accent2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4684" w:type="dxa"/>
            <w:shd w:val="clear" w:color="auto" w:fill="FBE4D5" w:themeFill="accent2" w:themeFillTint="33"/>
            <w:noWrap/>
            <w:vAlign w:val="center"/>
            <w:hideMark/>
          </w:tcPr>
          <w:p w:rsidR="00B11CB5" w:rsidRPr="00AF0697" w:rsidRDefault="00B11CB5" w:rsidP="00AF06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Решать учебные задачи. Определение энерготрат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6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40.8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:rsidR="00B11CB5" w:rsidRPr="00AF0697" w:rsidRDefault="00B11CB5" w:rsidP="00E15E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59.1</w:t>
            </w:r>
          </w:p>
        </w:tc>
      </w:tr>
    </w:tbl>
    <w:p w:rsidR="00AF0697" w:rsidRDefault="00AF0697" w:rsidP="006A515A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52891" w:rsidRDefault="00852891" w:rsidP="006A515A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F0697" w:rsidRDefault="00852891" w:rsidP="006A515A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52891">
        <w:rPr>
          <w:rFonts w:ascii="Times New Roman" w:hAnsi="Times New Roman" w:cs="Times New Roman"/>
          <w:b/>
          <w:sz w:val="24"/>
          <w:szCs w:val="24"/>
          <w:lang w:val="ru-RU"/>
        </w:rPr>
        <w:t>Показатель доли выполнения заданий базового уровня работы по биологии</w:t>
      </w:r>
      <w:r w:rsidR="00E15ECA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E15ECA" w:rsidRPr="00852891" w:rsidRDefault="00E15ECA" w:rsidP="006A515A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F0697" w:rsidRDefault="0035220F" w:rsidP="00FC7433">
      <w:pPr>
        <w:shd w:val="clear" w:color="auto" w:fill="FFFFFF"/>
        <w:spacing w:before="0" w:beforeAutospacing="0" w:after="0" w:afterAutospacing="0"/>
        <w:ind w:left="-426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6362700" cy="34480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A515A" w:rsidRDefault="006A515A" w:rsidP="006A515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852891" w:rsidRDefault="00A35AE6" w:rsidP="006A515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Таким образом</w:t>
      </w:r>
      <w:r w:rsidR="00852891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:</w:t>
      </w:r>
    </w:p>
    <w:p w:rsidR="00A35AE6" w:rsidRPr="00852891" w:rsidRDefault="00EB166B" w:rsidP="006A515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/>
        </w:rPr>
      </w:pPr>
      <w:r w:rsidRPr="00852891">
        <w:rPr>
          <w:rFonts w:ascii="Times New Roman" w:eastAsia="Times New Roman" w:hAnsi="Times New Roman" w:cs="Times New Roman"/>
          <w:b/>
          <w:color w:val="181818"/>
          <w:sz w:val="24"/>
          <w:szCs w:val="24"/>
          <w:u w:val="single"/>
          <w:lang w:val="ru-RU" w:eastAsia="ru-RU"/>
        </w:rPr>
        <w:t>Наибольшее</w:t>
      </w:r>
      <w:r w:rsidR="00A35AE6" w:rsidRPr="00852891">
        <w:rPr>
          <w:rFonts w:ascii="Times New Roman" w:eastAsia="Times New Roman" w:hAnsi="Times New Roman" w:cs="Times New Roman"/>
          <w:b/>
          <w:color w:val="181818"/>
          <w:sz w:val="24"/>
          <w:szCs w:val="24"/>
          <w:u w:val="single"/>
          <w:lang w:val="ru-RU" w:eastAsia="ru-RU"/>
        </w:rPr>
        <w:t xml:space="preserve"> затруднение вызвали задания</w:t>
      </w:r>
      <w:r w:rsidRPr="00EB16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 </w:t>
      </w:r>
      <w:r w:rsidRPr="00EB16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общего количества сдающих</w:t>
      </w:r>
      <w:r w:rsidR="00A35AE6" w:rsidRPr="00EB166B">
        <w:rPr>
          <w:rFonts w:ascii="Times New Roman" w:eastAsia="Times New Roman" w:hAnsi="Times New Roman" w:cs="Times New Roman"/>
          <w:b/>
          <w:color w:val="181818"/>
          <w:sz w:val="24"/>
          <w:szCs w:val="24"/>
          <w:u w:val="single"/>
          <w:lang w:val="ru-RU" w:eastAsia="ru-RU"/>
        </w:rPr>
        <w:t>:</w:t>
      </w:r>
      <w:r w:rsidR="00A35AE6" w:rsidRPr="00852891"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/>
        </w:rPr>
        <w:t xml:space="preserve"> </w:t>
      </w:r>
    </w:p>
    <w:p w:rsidR="00EB166B" w:rsidRDefault="00097460" w:rsidP="006A515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F06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Царства Бактерии, Грибы, Лишайники, Растения</w:t>
      </w:r>
    </w:p>
    <w:p w:rsidR="00097460" w:rsidRDefault="00097460" w:rsidP="006A515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9746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Работа с информацией представленной в графической форме</w:t>
      </w:r>
    </w:p>
    <w:p w:rsidR="00097460" w:rsidRDefault="00097460" w:rsidP="006A515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9746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Определение структуры объекта</w:t>
      </w:r>
    </w:p>
    <w:p w:rsidR="00097460" w:rsidRDefault="00097460" w:rsidP="006A515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F06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Пропущенные термины и понятия из числа предложенных</w:t>
      </w:r>
    </w:p>
    <w:p w:rsidR="00CC5745" w:rsidRPr="00CC5745" w:rsidRDefault="00CC5745" w:rsidP="00CC5745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C57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Объяснение роли биологии в современном мире</w:t>
      </w:r>
    </w:p>
    <w:p w:rsidR="00097460" w:rsidRDefault="00CC5745" w:rsidP="00CC5745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C57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Использование научных методов для изучения биологических объектов, явлений</w:t>
      </w:r>
    </w:p>
    <w:p w:rsidR="00CC5745" w:rsidRDefault="00CC5745" w:rsidP="006A515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</w:p>
    <w:p w:rsidR="00F26E25" w:rsidRPr="00E53F77" w:rsidRDefault="00EB166B" w:rsidP="006A515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З</w:t>
      </w:r>
      <w:r w:rsidRPr="00EB16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адания вызвавшие наименьше</w:t>
      </w:r>
      <w:r w:rsidR="00E53F77" w:rsidRPr="00EB16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 xml:space="preserve"> затруднение</w:t>
      </w:r>
      <w:r w:rsidR="00F26E25" w:rsidRPr="00EB16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 xml:space="preserve"> от общего количества сдающих:</w:t>
      </w:r>
    </w:p>
    <w:p w:rsidR="00EB166B" w:rsidRDefault="00CC5745" w:rsidP="006A515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C57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Основные систематические категории</w:t>
      </w:r>
    </w:p>
    <w:p w:rsidR="00CC5745" w:rsidRPr="00CC5745" w:rsidRDefault="00CC5745" w:rsidP="00CC5745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C57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Биологические процессы, явления, объекты </w:t>
      </w:r>
    </w:p>
    <w:p w:rsidR="00CC5745" w:rsidRDefault="00CC5745" w:rsidP="00CC5745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C57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Аналоговые и цифровые биологические приборы</w:t>
      </w:r>
    </w:p>
    <w:p w:rsidR="00CC5745" w:rsidRDefault="00CC5745" w:rsidP="006A515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C57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Анализ достоверности информации</w:t>
      </w:r>
    </w:p>
    <w:p w:rsidR="00CC5745" w:rsidRPr="00616A13" w:rsidRDefault="00CC5745" w:rsidP="006A515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15ECA" w:rsidRDefault="006A515A" w:rsidP="006A515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/>
        </w:rPr>
      </w:pPr>
      <w:r w:rsidRPr="00EF1B27"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/>
        </w:rPr>
        <w:t>Выводы:</w:t>
      </w:r>
      <w:r w:rsidR="00E15ECA"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/>
        </w:rPr>
        <w:t xml:space="preserve"> </w:t>
      </w:r>
    </w:p>
    <w:p w:rsidR="006A515A" w:rsidRPr="00EF1B27" w:rsidRDefault="006A515A" w:rsidP="006A515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</w:pPr>
      <w:r w:rsidRPr="00EF1B27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Анализ результатов выполнения пробной экзаменационной работы по биологии даёт основание утверждать, что не все учащиеся</w:t>
      </w:r>
      <w:r w:rsidR="00974C82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</w:t>
      </w:r>
      <w:r w:rsidRPr="00EF1B27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справились с заданиями, проверяющими уровень</w:t>
      </w:r>
      <w:r w:rsidR="00F26E25" w:rsidRPr="00DB6A78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</w:t>
      </w:r>
      <w:proofErr w:type="spellStart"/>
      <w:r w:rsidRPr="00EF1B27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сформированности</w:t>
      </w:r>
      <w:proofErr w:type="spellEnd"/>
      <w:r w:rsidRPr="00EF1B27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основных предметных знаний, на удовлетворительном уровне.</w:t>
      </w:r>
      <w:r w:rsidR="00D571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</w:t>
      </w:r>
      <w:r w:rsidRPr="00EF1B27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Необходимо уделить внимание</w:t>
      </w:r>
      <w:r w:rsidR="00974C82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вопросам</w:t>
      </w:r>
      <w:r w:rsidRPr="00EF1B27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, которые </w:t>
      </w:r>
      <w:r w:rsidR="00974C82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вызвали</w:t>
      </w:r>
      <w:r w:rsidRPr="00EF1B27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</w:t>
      </w:r>
      <w:r w:rsidR="00DB6A78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наибольшее </w:t>
      </w:r>
      <w:r w:rsidRPr="00EF1B27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затруднения</w:t>
      </w:r>
      <w:r w:rsidR="00DB6A78" w:rsidRPr="00DB6A78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</w:t>
      </w:r>
      <w:r w:rsidRPr="00EF1B27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при</w:t>
      </w:r>
      <w:r w:rsidR="00974C82" w:rsidRPr="00974C82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</w:t>
      </w:r>
      <w:r w:rsidR="00974C8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применении </w:t>
      </w:r>
      <w:r w:rsidRPr="00EF1B2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приобретённых</w:t>
      </w:r>
      <w:r w:rsidR="00974C82" w:rsidRPr="00974C8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Pr="00EF1B2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знаний</w:t>
      </w:r>
      <w:r w:rsidR="00D5710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EF1B2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</w:t>
      </w:r>
      <w:proofErr w:type="gramEnd"/>
      <w:r w:rsidRPr="00EF1B2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задание повышенного уровня сложности, </w:t>
      </w:r>
      <w:r w:rsidR="00DB6A7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задание с развернутым ответом,</w:t>
      </w:r>
      <w:r w:rsidRPr="00EF1B2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DB6A7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</w:t>
      </w:r>
      <w:r w:rsidR="00DB6A78" w:rsidRPr="00DB6A7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мение рабо</w:t>
      </w:r>
      <w:r w:rsidR="00974C8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тать со статистическими данными</w:t>
      </w:r>
      <w:r w:rsidR="00DB6A78" w:rsidRPr="00DB6A7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представленными в табличной форме</w:t>
      </w:r>
      <w:r w:rsidR="00DB6A7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р</w:t>
      </w:r>
      <w:r w:rsidR="00DB6A78" w:rsidRPr="00250AF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ешать учебные задачи биологического содержания: проводить качественные и количественные расчёты, делать выводы на основании полученных результатов. Умение обосновывать необходимость рационального и здорового питания</w:t>
      </w:r>
      <w:r w:rsidR="00974C8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6A515A" w:rsidRDefault="006A515A" w:rsidP="006A515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6A515A" w:rsidRDefault="006A515A" w:rsidP="006A515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DB6A78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>Рекомендации</w:t>
      </w:r>
      <w:r w:rsidRPr="00DB6A78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:</w:t>
      </w:r>
    </w:p>
    <w:p w:rsidR="003E24AF" w:rsidRPr="003E24AF" w:rsidRDefault="003E24AF" w:rsidP="003E24AF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E24AF">
        <w:rPr>
          <w:rFonts w:ascii="Times New Roman" w:eastAsia="Calibri" w:hAnsi="Times New Roman" w:cs="Times New Roman"/>
          <w:sz w:val="24"/>
          <w:szCs w:val="24"/>
          <w:lang w:val="ru-RU"/>
        </w:rPr>
        <w:t>- На основе анализа выполнения заданий пробного ОГЭ по биологии провести корректировку индивидуальн</w:t>
      </w:r>
      <w:r w:rsidR="00974C82">
        <w:rPr>
          <w:rFonts w:ascii="Times New Roman" w:eastAsia="Calibri" w:hAnsi="Times New Roman" w:cs="Times New Roman"/>
          <w:sz w:val="24"/>
          <w:szCs w:val="24"/>
          <w:lang w:val="ru-RU"/>
        </w:rPr>
        <w:t>ых</w:t>
      </w:r>
      <w:r w:rsidRPr="003E24A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образовательн</w:t>
      </w:r>
      <w:r w:rsidR="00974C82">
        <w:rPr>
          <w:rFonts w:ascii="Times New Roman" w:eastAsia="Calibri" w:hAnsi="Times New Roman" w:cs="Times New Roman"/>
          <w:sz w:val="24"/>
          <w:szCs w:val="24"/>
          <w:lang w:val="ru-RU"/>
        </w:rPr>
        <w:t>ых</w:t>
      </w:r>
      <w:r w:rsidRPr="003E24A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маршрут</w:t>
      </w:r>
      <w:r w:rsidR="00974C82">
        <w:rPr>
          <w:rFonts w:ascii="Times New Roman" w:eastAsia="Calibri" w:hAnsi="Times New Roman" w:cs="Times New Roman"/>
          <w:sz w:val="24"/>
          <w:szCs w:val="24"/>
          <w:lang w:val="ru-RU"/>
        </w:rPr>
        <w:t>ов</w:t>
      </w:r>
      <w:r w:rsidRPr="003E24AF">
        <w:rPr>
          <w:rFonts w:ascii="Times New Roman" w:eastAsia="Calibri" w:hAnsi="Times New Roman" w:cs="Times New Roman"/>
          <w:sz w:val="24"/>
          <w:szCs w:val="24"/>
          <w:lang w:val="ru-RU"/>
        </w:rPr>
        <w:t>, организовав систему повторения с поурочным контролем и проверкой.</w:t>
      </w:r>
    </w:p>
    <w:p w:rsidR="003E24AF" w:rsidRPr="003E24AF" w:rsidRDefault="003E24AF" w:rsidP="003E24AF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E24AF">
        <w:rPr>
          <w:rFonts w:ascii="Times New Roman" w:eastAsia="Calibri" w:hAnsi="Times New Roman" w:cs="Times New Roman"/>
          <w:sz w:val="24"/>
          <w:szCs w:val="24"/>
          <w:lang w:val="ru-RU"/>
        </w:rPr>
        <w:t>- Продолжать индивидуальную работу с учащимися по ликвидации пробелов в знаниях при подготовке к итоговой аттестации по биологии.</w:t>
      </w:r>
    </w:p>
    <w:p w:rsidR="003E24AF" w:rsidRDefault="003E24AF" w:rsidP="003E24AF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E24AF">
        <w:rPr>
          <w:rFonts w:ascii="Times New Roman" w:eastAsia="Calibri" w:hAnsi="Times New Roman" w:cs="Times New Roman"/>
          <w:sz w:val="24"/>
          <w:szCs w:val="24"/>
          <w:lang w:val="ru-RU"/>
        </w:rPr>
        <w:t>- Использовать для подготовки учащихся открытые банки тестовых заданий.</w:t>
      </w:r>
    </w:p>
    <w:p w:rsidR="00974C82" w:rsidRPr="003E24AF" w:rsidRDefault="00974C82" w:rsidP="003E24AF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- </w:t>
      </w:r>
      <w:r w:rsidRPr="00DB6A78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При организации повторения следует обеспечить систематизацию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и обобщение материала по блоку</w:t>
      </w:r>
      <w:r w:rsidRPr="00DB6A78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из разделов «Человек и его здоровье».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Обратить внимание на новые задание - блок «</w:t>
      </w:r>
      <w:proofErr w:type="spellStart"/>
      <w:r w:rsidRPr="00EB1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Экосистемная</w:t>
      </w:r>
      <w:proofErr w:type="spellEnd"/>
      <w:r w:rsidRPr="00EB1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организация природы. Пищевые цепи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».</w:t>
      </w:r>
    </w:p>
    <w:p w:rsidR="003E24AF" w:rsidRPr="003E24AF" w:rsidRDefault="003E24AF" w:rsidP="003E24AF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E24AF">
        <w:rPr>
          <w:rFonts w:ascii="Times New Roman" w:eastAsia="Calibri" w:hAnsi="Times New Roman" w:cs="Times New Roman"/>
          <w:sz w:val="24"/>
          <w:szCs w:val="24"/>
          <w:lang w:val="ru-RU"/>
        </w:rPr>
        <w:t>- Проводить на уроках биологии систематическую работу с текстами, формировать у школьников такие виды чтения, как: ознакомительное, поисковое, с ориентацией на отбор нужной информации.</w:t>
      </w:r>
    </w:p>
    <w:p w:rsidR="006A515A" w:rsidRPr="00DB6A78" w:rsidRDefault="00E15ECA" w:rsidP="006A515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181818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-</w:t>
      </w:r>
      <w:r w:rsidR="006A515A" w:rsidRPr="00DB6A78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Продолжить ведение мониторинга по подготовке к ОГЭ по биологии;</w:t>
      </w:r>
    </w:p>
    <w:p w:rsidR="006A515A" w:rsidRPr="00DB6A78" w:rsidRDefault="00E15ECA" w:rsidP="006A515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181818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-  К</w:t>
      </w:r>
      <w:r w:rsidR="006A515A" w:rsidRPr="00DB6A78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онтроль знаний, учащихся проводить в форме тестовых заданий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материа</w:t>
      </w:r>
      <w:r w:rsidR="00CC5745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лов 2025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г</w:t>
      </w:r>
      <w:r w:rsidR="006A515A" w:rsidRPr="00DB6A78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;</w:t>
      </w:r>
    </w:p>
    <w:p w:rsidR="006A515A" w:rsidRPr="00DB6A78" w:rsidRDefault="00E15ECA" w:rsidP="006A515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181818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- В</w:t>
      </w:r>
      <w:r w:rsidR="006A515A" w:rsidRPr="00DB6A78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оспитывать у учащихся положительное отношение к учебной деятельности.</w:t>
      </w:r>
    </w:p>
    <w:sectPr w:rsidR="006A515A" w:rsidRPr="00DB6A78" w:rsidSect="00E15ECA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D36ED"/>
    <w:multiLevelType w:val="hybridMultilevel"/>
    <w:tmpl w:val="D8024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5A"/>
    <w:rsid w:val="000760BC"/>
    <w:rsid w:val="00086290"/>
    <w:rsid w:val="00097460"/>
    <w:rsid w:val="00125E08"/>
    <w:rsid w:val="001920A4"/>
    <w:rsid w:val="00250AF0"/>
    <w:rsid w:val="003226D8"/>
    <w:rsid w:val="0035220F"/>
    <w:rsid w:val="00354D06"/>
    <w:rsid w:val="003E24AF"/>
    <w:rsid w:val="004C17CD"/>
    <w:rsid w:val="00616A13"/>
    <w:rsid w:val="006A515A"/>
    <w:rsid w:val="006C3AEF"/>
    <w:rsid w:val="007B1427"/>
    <w:rsid w:val="00852891"/>
    <w:rsid w:val="00961871"/>
    <w:rsid w:val="00974C82"/>
    <w:rsid w:val="009E3086"/>
    <w:rsid w:val="00A35AE6"/>
    <w:rsid w:val="00A5742E"/>
    <w:rsid w:val="00A7338A"/>
    <w:rsid w:val="00AC2F1C"/>
    <w:rsid w:val="00AF0697"/>
    <w:rsid w:val="00B11CB5"/>
    <w:rsid w:val="00C56B33"/>
    <w:rsid w:val="00CA7DAB"/>
    <w:rsid w:val="00CC5745"/>
    <w:rsid w:val="00D5710D"/>
    <w:rsid w:val="00D632E5"/>
    <w:rsid w:val="00D801F1"/>
    <w:rsid w:val="00DB6A78"/>
    <w:rsid w:val="00DD44D2"/>
    <w:rsid w:val="00E15ECA"/>
    <w:rsid w:val="00E53F77"/>
    <w:rsid w:val="00EB166B"/>
    <w:rsid w:val="00F26E25"/>
    <w:rsid w:val="00FB7F57"/>
    <w:rsid w:val="00FC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A8B0D-5C76-42F3-B0B0-57A5F8E73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15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15A"/>
    <w:pPr>
      <w:ind w:left="720"/>
      <w:contextualSpacing/>
    </w:pPr>
  </w:style>
  <w:style w:type="table" w:styleId="a4">
    <w:name w:val="Table Grid"/>
    <w:basedOn w:val="a1"/>
    <w:uiPriority w:val="99"/>
    <w:rsid w:val="006A5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Grid Table Light"/>
    <w:basedOn w:val="a1"/>
    <w:uiPriority w:val="40"/>
    <w:rsid w:val="00250A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">
    <w:name w:val="Сетка таблицы1"/>
    <w:basedOn w:val="a1"/>
    <w:next w:val="a4"/>
    <w:uiPriority w:val="59"/>
    <w:rsid w:val="00AF069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Emphasis"/>
    <w:basedOn w:val="a0"/>
    <w:qFormat/>
    <w:rsid w:val="00CA7D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4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/>
              <a:t>Результат</a:t>
            </a:r>
            <a:r>
              <a:rPr lang="ru-RU" sz="1100" baseline="0"/>
              <a:t> выполнения мониторинговой работы ОГЭ биология учащимися 9-х классов.</a:t>
            </a:r>
            <a:endParaRPr lang="ru-RU" sz="11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0б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cat>
            <c:strRef>
              <c:f>Лист1!$A$2:$A$27</c:f>
              <c:strCache>
                <c:ptCount val="26"/>
                <c:pt idx="0">
                  <c:v>Задание 1</c:v>
                </c:pt>
                <c:pt idx="1">
                  <c:v>Задание 2</c:v>
                </c:pt>
                <c:pt idx="2">
                  <c:v>Задание 3</c:v>
                </c:pt>
                <c:pt idx="3">
                  <c:v>Задание 4</c:v>
                </c:pt>
                <c:pt idx="4">
                  <c:v>Задание 5</c:v>
                </c:pt>
                <c:pt idx="5">
                  <c:v>Задание 6</c:v>
                </c:pt>
                <c:pt idx="6">
                  <c:v>Задание 7</c:v>
                </c:pt>
                <c:pt idx="7">
                  <c:v>Задание 8</c:v>
                </c:pt>
                <c:pt idx="8">
                  <c:v>Задание 9</c:v>
                </c:pt>
                <c:pt idx="9">
                  <c:v>Задание 10</c:v>
                </c:pt>
                <c:pt idx="10">
                  <c:v>Задание 11</c:v>
                </c:pt>
                <c:pt idx="11">
                  <c:v>Задание 12</c:v>
                </c:pt>
                <c:pt idx="12">
                  <c:v>Задание 13</c:v>
                </c:pt>
                <c:pt idx="13">
                  <c:v>Задание 14</c:v>
                </c:pt>
                <c:pt idx="14">
                  <c:v>Задание 15</c:v>
                </c:pt>
                <c:pt idx="15">
                  <c:v>Задание 16</c:v>
                </c:pt>
                <c:pt idx="16">
                  <c:v>Задание 17</c:v>
                </c:pt>
                <c:pt idx="17">
                  <c:v>Задание 18</c:v>
                </c:pt>
                <c:pt idx="18">
                  <c:v>Задание 19</c:v>
                </c:pt>
                <c:pt idx="19">
                  <c:v>Задание 20</c:v>
                </c:pt>
                <c:pt idx="20">
                  <c:v>Задание 21</c:v>
                </c:pt>
                <c:pt idx="21">
                  <c:v>Задание 22</c:v>
                </c:pt>
                <c:pt idx="22">
                  <c:v>Задание 23</c:v>
                </c:pt>
                <c:pt idx="23">
                  <c:v>Задание 24</c:v>
                </c:pt>
                <c:pt idx="24">
                  <c:v>Задание 25</c:v>
                </c:pt>
                <c:pt idx="25">
                  <c:v>Задание 26</c:v>
                </c:pt>
              </c:strCache>
            </c:strRef>
          </c:cat>
          <c:val>
            <c:numRef>
              <c:f>Лист1!$B$2:$B$27</c:f>
              <c:numCache>
                <c:formatCode>General</c:formatCode>
                <c:ptCount val="26"/>
                <c:pt idx="0">
                  <c:v>13</c:v>
                </c:pt>
                <c:pt idx="1">
                  <c:v>4</c:v>
                </c:pt>
                <c:pt idx="2">
                  <c:v>35</c:v>
                </c:pt>
                <c:pt idx="3">
                  <c:v>7</c:v>
                </c:pt>
                <c:pt idx="4">
                  <c:v>52</c:v>
                </c:pt>
                <c:pt idx="5">
                  <c:v>23</c:v>
                </c:pt>
                <c:pt idx="6">
                  <c:v>25</c:v>
                </c:pt>
                <c:pt idx="7">
                  <c:v>30</c:v>
                </c:pt>
                <c:pt idx="8">
                  <c:v>38</c:v>
                </c:pt>
                <c:pt idx="9">
                  <c:v>49</c:v>
                </c:pt>
                <c:pt idx="10">
                  <c:v>43</c:v>
                </c:pt>
                <c:pt idx="11">
                  <c:v>46</c:v>
                </c:pt>
                <c:pt idx="12">
                  <c:v>35</c:v>
                </c:pt>
                <c:pt idx="13">
                  <c:v>16</c:v>
                </c:pt>
                <c:pt idx="14">
                  <c:v>51</c:v>
                </c:pt>
                <c:pt idx="15">
                  <c:v>29</c:v>
                </c:pt>
                <c:pt idx="16">
                  <c:v>48</c:v>
                </c:pt>
                <c:pt idx="17">
                  <c:v>45</c:v>
                </c:pt>
                <c:pt idx="18">
                  <c:v>31</c:v>
                </c:pt>
                <c:pt idx="19">
                  <c:v>45</c:v>
                </c:pt>
                <c:pt idx="20">
                  <c:v>23</c:v>
                </c:pt>
                <c:pt idx="21">
                  <c:v>43</c:v>
                </c:pt>
                <c:pt idx="22">
                  <c:v>44</c:v>
                </c:pt>
                <c:pt idx="23">
                  <c:v>11</c:v>
                </c:pt>
                <c:pt idx="24">
                  <c:v>23</c:v>
                </c:pt>
                <c:pt idx="25">
                  <c:v>26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1б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cat>
            <c:strRef>
              <c:f>Лист1!$A$2:$A$27</c:f>
              <c:strCache>
                <c:ptCount val="26"/>
                <c:pt idx="0">
                  <c:v>Задание 1</c:v>
                </c:pt>
                <c:pt idx="1">
                  <c:v>Задание 2</c:v>
                </c:pt>
                <c:pt idx="2">
                  <c:v>Задание 3</c:v>
                </c:pt>
                <c:pt idx="3">
                  <c:v>Задание 4</c:v>
                </c:pt>
                <c:pt idx="4">
                  <c:v>Задание 5</c:v>
                </c:pt>
                <c:pt idx="5">
                  <c:v>Задание 6</c:v>
                </c:pt>
                <c:pt idx="6">
                  <c:v>Задание 7</c:v>
                </c:pt>
                <c:pt idx="7">
                  <c:v>Задание 8</c:v>
                </c:pt>
                <c:pt idx="8">
                  <c:v>Задание 9</c:v>
                </c:pt>
                <c:pt idx="9">
                  <c:v>Задание 10</c:v>
                </c:pt>
                <c:pt idx="10">
                  <c:v>Задание 11</c:v>
                </c:pt>
                <c:pt idx="11">
                  <c:v>Задание 12</c:v>
                </c:pt>
                <c:pt idx="12">
                  <c:v>Задание 13</c:v>
                </c:pt>
                <c:pt idx="13">
                  <c:v>Задание 14</c:v>
                </c:pt>
                <c:pt idx="14">
                  <c:v>Задание 15</c:v>
                </c:pt>
                <c:pt idx="15">
                  <c:v>Задание 16</c:v>
                </c:pt>
                <c:pt idx="16">
                  <c:v>Задание 17</c:v>
                </c:pt>
                <c:pt idx="17">
                  <c:v>Задание 18</c:v>
                </c:pt>
                <c:pt idx="18">
                  <c:v>Задание 19</c:v>
                </c:pt>
                <c:pt idx="19">
                  <c:v>Задание 20</c:v>
                </c:pt>
                <c:pt idx="20">
                  <c:v>Задание 21</c:v>
                </c:pt>
                <c:pt idx="21">
                  <c:v>Задание 22</c:v>
                </c:pt>
                <c:pt idx="22">
                  <c:v>Задание 23</c:v>
                </c:pt>
                <c:pt idx="23">
                  <c:v>Задание 24</c:v>
                </c:pt>
                <c:pt idx="24">
                  <c:v>Задание 25</c:v>
                </c:pt>
                <c:pt idx="25">
                  <c:v>Задание 26</c:v>
                </c:pt>
              </c:strCache>
            </c:strRef>
          </c:cat>
          <c:val>
            <c:numRef>
              <c:f>Лист1!$C$2:$C$27</c:f>
              <c:numCache>
                <c:formatCode>General</c:formatCode>
                <c:ptCount val="26"/>
                <c:pt idx="0">
                  <c:v>74</c:v>
                </c:pt>
                <c:pt idx="1">
                  <c:v>84</c:v>
                </c:pt>
                <c:pt idx="2">
                  <c:v>10</c:v>
                </c:pt>
                <c:pt idx="3">
                  <c:v>22</c:v>
                </c:pt>
                <c:pt idx="4">
                  <c:v>15</c:v>
                </c:pt>
                <c:pt idx="5">
                  <c:v>65</c:v>
                </c:pt>
                <c:pt idx="6">
                  <c:v>36</c:v>
                </c:pt>
                <c:pt idx="7">
                  <c:v>58</c:v>
                </c:pt>
                <c:pt idx="8">
                  <c:v>26</c:v>
                </c:pt>
                <c:pt idx="9">
                  <c:v>14</c:v>
                </c:pt>
                <c:pt idx="10">
                  <c:v>26</c:v>
                </c:pt>
                <c:pt idx="11">
                  <c:v>41</c:v>
                </c:pt>
                <c:pt idx="12">
                  <c:v>21</c:v>
                </c:pt>
                <c:pt idx="13">
                  <c:v>72</c:v>
                </c:pt>
                <c:pt idx="14">
                  <c:v>37</c:v>
                </c:pt>
                <c:pt idx="15">
                  <c:v>28</c:v>
                </c:pt>
                <c:pt idx="16">
                  <c:v>15</c:v>
                </c:pt>
                <c:pt idx="17">
                  <c:v>16</c:v>
                </c:pt>
                <c:pt idx="18">
                  <c:v>26</c:v>
                </c:pt>
                <c:pt idx="19">
                  <c:v>41</c:v>
                </c:pt>
                <c:pt idx="20">
                  <c:v>22</c:v>
                </c:pt>
                <c:pt idx="21">
                  <c:v>14</c:v>
                </c:pt>
                <c:pt idx="22">
                  <c:v>12</c:v>
                </c:pt>
                <c:pt idx="23">
                  <c:v>14</c:v>
                </c:pt>
                <c:pt idx="24">
                  <c:v>28</c:v>
                </c:pt>
                <c:pt idx="25">
                  <c:v>27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2б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Лист1!$A$2:$A$27</c:f>
              <c:strCache>
                <c:ptCount val="26"/>
                <c:pt idx="0">
                  <c:v>Задание 1</c:v>
                </c:pt>
                <c:pt idx="1">
                  <c:v>Задание 2</c:v>
                </c:pt>
                <c:pt idx="2">
                  <c:v>Задание 3</c:v>
                </c:pt>
                <c:pt idx="3">
                  <c:v>Задание 4</c:v>
                </c:pt>
                <c:pt idx="4">
                  <c:v>Задание 5</c:v>
                </c:pt>
                <c:pt idx="5">
                  <c:v>Задание 6</c:v>
                </c:pt>
                <c:pt idx="6">
                  <c:v>Задание 7</c:v>
                </c:pt>
                <c:pt idx="7">
                  <c:v>Задание 8</c:v>
                </c:pt>
                <c:pt idx="8">
                  <c:v>Задание 9</c:v>
                </c:pt>
                <c:pt idx="9">
                  <c:v>Задание 10</c:v>
                </c:pt>
                <c:pt idx="10">
                  <c:v>Задание 11</c:v>
                </c:pt>
                <c:pt idx="11">
                  <c:v>Задание 12</c:v>
                </c:pt>
                <c:pt idx="12">
                  <c:v>Задание 13</c:v>
                </c:pt>
                <c:pt idx="13">
                  <c:v>Задание 14</c:v>
                </c:pt>
                <c:pt idx="14">
                  <c:v>Задание 15</c:v>
                </c:pt>
                <c:pt idx="15">
                  <c:v>Задание 16</c:v>
                </c:pt>
                <c:pt idx="16">
                  <c:v>Задание 17</c:v>
                </c:pt>
                <c:pt idx="17">
                  <c:v>Задание 18</c:v>
                </c:pt>
                <c:pt idx="18">
                  <c:v>Задание 19</c:v>
                </c:pt>
                <c:pt idx="19">
                  <c:v>Задание 20</c:v>
                </c:pt>
                <c:pt idx="20">
                  <c:v>Задание 21</c:v>
                </c:pt>
                <c:pt idx="21">
                  <c:v>Задание 22</c:v>
                </c:pt>
                <c:pt idx="22">
                  <c:v>Задание 23</c:v>
                </c:pt>
                <c:pt idx="23">
                  <c:v>Задание 24</c:v>
                </c:pt>
                <c:pt idx="24">
                  <c:v>Задание 25</c:v>
                </c:pt>
                <c:pt idx="25">
                  <c:v>Задание 26</c:v>
                </c:pt>
              </c:strCache>
            </c:strRef>
          </c:cat>
          <c:val>
            <c:numRef>
              <c:f>Лист1!$D$2:$D$27</c:f>
              <c:numCache>
                <c:formatCode>General</c:formatCode>
                <c:ptCount val="26"/>
                <c:pt idx="2">
                  <c:v>43</c:v>
                </c:pt>
                <c:pt idx="3">
                  <c:v>59</c:v>
                </c:pt>
                <c:pt idx="4">
                  <c:v>21</c:v>
                </c:pt>
                <c:pt idx="5">
                  <c:v>0</c:v>
                </c:pt>
                <c:pt idx="6">
                  <c:v>26</c:v>
                </c:pt>
                <c:pt idx="8">
                  <c:v>24</c:v>
                </c:pt>
                <c:pt idx="9">
                  <c:v>23</c:v>
                </c:pt>
                <c:pt idx="10">
                  <c:v>18</c:v>
                </c:pt>
                <c:pt idx="12">
                  <c:v>10</c:v>
                </c:pt>
                <c:pt idx="15">
                  <c:v>29</c:v>
                </c:pt>
                <c:pt idx="16">
                  <c:v>25</c:v>
                </c:pt>
                <c:pt idx="17">
                  <c:v>27</c:v>
                </c:pt>
                <c:pt idx="18">
                  <c:v>31</c:v>
                </c:pt>
                <c:pt idx="20">
                  <c:v>40</c:v>
                </c:pt>
                <c:pt idx="21">
                  <c:v>22</c:v>
                </c:pt>
                <c:pt idx="22">
                  <c:v>8</c:v>
                </c:pt>
                <c:pt idx="23">
                  <c:v>24</c:v>
                </c:pt>
                <c:pt idx="24">
                  <c:v>13</c:v>
                </c:pt>
                <c:pt idx="25">
                  <c:v>16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3б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Pt>
            <c:idx val="23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cat>
            <c:strRef>
              <c:f>Лист1!$A$2:$A$27</c:f>
              <c:strCache>
                <c:ptCount val="26"/>
                <c:pt idx="0">
                  <c:v>Задание 1</c:v>
                </c:pt>
                <c:pt idx="1">
                  <c:v>Задание 2</c:v>
                </c:pt>
                <c:pt idx="2">
                  <c:v>Задание 3</c:v>
                </c:pt>
                <c:pt idx="3">
                  <c:v>Задание 4</c:v>
                </c:pt>
                <c:pt idx="4">
                  <c:v>Задание 5</c:v>
                </c:pt>
                <c:pt idx="5">
                  <c:v>Задание 6</c:v>
                </c:pt>
                <c:pt idx="6">
                  <c:v>Задание 7</c:v>
                </c:pt>
                <c:pt idx="7">
                  <c:v>Задание 8</c:v>
                </c:pt>
                <c:pt idx="8">
                  <c:v>Задание 9</c:v>
                </c:pt>
                <c:pt idx="9">
                  <c:v>Задание 10</c:v>
                </c:pt>
                <c:pt idx="10">
                  <c:v>Задание 11</c:v>
                </c:pt>
                <c:pt idx="11">
                  <c:v>Задание 12</c:v>
                </c:pt>
                <c:pt idx="12">
                  <c:v>Задание 13</c:v>
                </c:pt>
                <c:pt idx="13">
                  <c:v>Задание 14</c:v>
                </c:pt>
                <c:pt idx="14">
                  <c:v>Задание 15</c:v>
                </c:pt>
                <c:pt idx="15">
                  <c:v>Задание 16</c:v>
                </c:pt>
                <c:pt idx="16">
                  <c:v>Задание 17</c:v>
                </c:pt>
                <c:pt idx="17">
                  <c:v>Задание 18</c:v>
                </c:pt>
                <c:pt idx="18">
                  <c:v>Задание 19</c:v>
                </c:pt>
                <c:pt idx="19">
                  <c:v>Задание 20</c:v>
                </c:pt>
                <c:pt idx="20">
                  <c:v>Задание 21</c:v>
                </c:pt>
                <c:pt idx="21">
                  <c:v>Задание 22</c:v>
                </c:pt>
                <c:pt idx="22">
                  <c:v>Задание 23</c:v>
                </c:pt>
                <c:pt idx="23">
                  <c:v>Задание 24</c:v>
                </c:pt>
                <c:pt idx="24">
                  <c:v>Задание 25</c:v>
                </c:pt>
                <c:pt idx="25">
                  <c:v>Задание 26</c:v>
                </c:pt>
              </c:strCache>
            </c:strRef>
          </c:cat>
          <c:val>
            <c:numRef>
              <c:f>Лист1!$E$2:$E$27</c:f>
              <c:numCache>
                <c:formatCode>General</c:formatCode>
                <c:ptCount val="26"/>
                <c:pt idx="12">
                  <c:v>22</c:v>
                </c:pt>
                <c:pt idx="23">
                  <c:v>29</c:v>
                </c:pt>
                <c:pt idx="24">
                  <c:v>7</c:v>
                </c:pt>
                <c:pt idx="25">
                  <c:v>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не приступили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Лист1!$A$2:$A$27</c:f>
              <c:strCache>
                <c:ptCount val="26"/>
                <c:pt idx="0">
                  <c:v>Задание 1</c:v>
                </c:pt>
                <c:pt idx="1">
                  <c:v>Задание 2</c:v>
                </c:pt>
                <c:pt idx="2">
                  <c:v>Задание 3</c:v>
                </c:pt>
                <c:pt idx="3">
                  <c:v>Задание 4</c:v>
                </c:pt>
                <c:pt idx="4">
                  <c:v>Задание 5</c:v>
                </c:pt>
                <c:pt idx="5">
                  <c:v>Задание 6</c:v>
                </c:pt>
                <c:pt idx="6">
                  <c:v>Задание 7</c:v>
                </c:pt>
                <c:pt idx="7">
                  <c:v>Задание 8</c:v>
                </c:pt>
                <c:pt idx="8">
                  <c:v>Задание 9</c:v>
                </c:pt>
                <c:pt idx="9">
                  <c:v>Задание 10</c:v>
                </c:pt>
                <c:pt idx="10">
                  <c:v>Задание 11</c:v>
                </c:pt>
                <c:pt idx="11">
                  <c:v>Задание 12</c:v>
                </c:pt>
                <c:pt idx="12">
                  <c:v>Задание 13</c:v>
                </c:pt>
                <c:pt idx="13">
                  <c:v>Задание 14</c:v>
                </c:pt>
                <c:pt idx="14">
                  <c:v>Задание 15</c:v>
                </c:pt>
                <c:pt idx="15">
                  <c:v>Задание 16</c:v>
                </c:pt>
                <c:pt idx="16">
                  <c:v>Задание 17</c:v>
                </c:pt>
                <c:pt idx="17">
                  <c:v>Задание 18</c:v>
                </c:pt>
                <c:pt idx="18">
                  <c:v>Задание 19</c:v>
                </c:pt>
                <c:pt idx="19">
                  <c:v>Задание 20</c:v>
                </c:pt>
                <c:pt idx="20">
                  <c:v>Задание 21</c:v>
                </c:pt>
                <c:pt idx="21">
                  <c:v>Задание 22</c:v>
                </c:pt>
                <c:pt idx="22">
                  <c:v>Задание 23</c:v>
                </c:pt>
                <c:pt idx="23">
                  <c:v>Задание 24</c:v>
                </c:pt>
                <c:pt idx="24">
                  <c:v>Задание 25</c:v>
                </c:pt>
                <c:pt idx="25">
                  <c:v>Задание 26</c:v>
                </c:pt>
              </c:strCache>
            </c:strRef>
          </c:cat>
          <c:val>
            <c:numRef>
              <c:f>Лист1!$F$2:$F$27</c:f>
              <c:numCache>
                <c:formatCode>General</c:formatCode>
                <c:ptCount val="26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2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3</c:v>
                </c:pt>
                <c:pt idx="21">
                  <c:v>9</c:v>
                </c:pt>
                <c:pt idx="22">
                  <c:v>24</c:v>
                </c:pt>
                <c:pt idx="23">
                  <c:v>10</c:v>
                </c:pt>
                <c:pt idx="24">
                  <c:v>17</c:v>
                </c:pt>
                <c:pt idx="25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1383776"/>
        <c:axId val="1521384320"/>
      </c:barChart>
      <c:catAx>
        <c:axId val="1521383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1384320"/>
        <c:crosses val="autoZero"/>
        <c:auto val="1"/>
        <c:lblAlgn val="ctr"/>
        <c:lblOffset val="100"/>
        <c:noMultiLvlLbl val="0"/>
      </c:catAx>
      <c:valAx>
        <c:axId val="1521384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1383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User</cp:lastModifiedBy>
  <cp:revision>2</cp:revision>
  <dcterms:created xsi:type="dcterms:W3CDTF">2025-02-07T11:48:00Z</dcterms:created>
  <dcterms:modified xsi:type="dcterms:W3CDTF">2025-02-07T11:48:00Z</dcterms:modified>
</cp:coreProperties>
</file>