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0EE" w:rsidRPr="00B340EE" w:rsidRDefault="00B340EE" w:rsidP="00B340EE">
      <w:pPr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B340EE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Отдел образования </w:t>
      </w:r>
    </w:p>
    <w:p w:rsidR="00B340EE" w:rsidRPr="00B340EE" w:rsidRDefault="00B340EE" w:rsidP="00B340EE">
      <w:pPr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B340EE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администрации </w:t>
      </w:r>
    </w:p>
    <w:p w:rsidR="00B340EE" w:rsidRPr="00B340EE" w:rsidRDefault="00B340EE" w:rsidP="00B340EE">
      <w:pPr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B340EE">
        <w:rPr>
          <w:rFonts w:ascii="Times New Roman" w:hAnsi="Times New Roman" w:cs="Times New Roman"/>
          <w:sz w:val="28"/>
          <w:szCs w:val="28"/>
          <w:lang w:val="ru-RU" w:eastAsia="ru-RU"/>
        </w:rPr>
        <w:t>Тоцкого района</w:t>
      </w:r>
    </w:p>
    <w:p w:rsidR="00B340EE" w:rsidRPr="00B340EE" w:rsidRDefault="00B340EE" w:rsidP="00B340E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B340EE">
        <w:rPr>
          <w:rFonts w:ascii="Times New Roman" w:hAnsi="Times New Roman" w:cs="Times New Roman"/>
          <w:sz w:val="28"/>
          <w:szCs w:val="28"/>
          <w:lang w:val="ru-RU" w:eastAsia="ru-RU"/>
        </w:rPr>
        <w:t>«» февраль</w:t>
      </w:r>
      <w:r w:rsidRPr="00B340EE">
        <w:rPr>
          <w:rFonts w:ascii="Times New Roman" w:hAnsi="Times New Roman" w:cs="Times New Roman"/>
          <w:sz w:val="28"/>
          <w:szCs w:val="28"/>
          <w:u w:val="single"/>
          <w:lang w:val="ru-RU" w:eastAsia="ru-RU"/>
        </w:rPr>
        <w:t xml:space="preserve"> </w:t>
      </w:r>
      <w:r w:rsidRPr="00B340EE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2025г.  № </w:t>
      </w:r>
    </w:p>
    <w:p w:rsidR="00B340EE" w:rsidRPr="00B340EE" w:rsidRDefault="00B340EE" w:rsidP="00B340E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B340EE" w:rsidRPr="00766412" w:rsidRDefault="00B340EE" w:rsidP="00B340EE">
      <w:pPr>
        <w:spacing w:line="240" w:lineRule="auto"/>
        <w:jc w:val="center"/>
        <w:rPr>
          <w:sz w:val="26"/>
          <w:szCs w:val="26"/>
          <w:lang w:val="ru-RU"/>
        </w:rPr>
      </w:pPr>
      <w:r w:rsidRPr="00766412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Аналитическая справка</w:t>
      </w:r>
    </w:p>
    <w:p w:rsidR="00B340EE" w:rsidRPr="00766412" w:rsidRDefault="00B340EE" w:rsidP="00B340EE">
      <w:pPr>
        <w:spacing w:line="240" w:lineRule="auto"/>
        <w:jc w:val="center"/>
        <w:rPr>
          <w:sz w:val="26"/>
          <w:szCs w:val="26"/>
          <w:lang w:val="ru-RU"/>
        </w:rPr>
      </w:pPr>
      <w:r w:rsidRPr="00766412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о результатах пробного ОГЭ по английскому языку</w:t>
      </w:r>
    </w:p>
    <w:p w:rsidR="00B340EE" w:rsidRPr="00766412" w:rsidRDefault="00B340EE" w:rsidP="00B340EE">
      <w:pPr>
        <w:widowControl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</w:pPr>
      <w:r w:rsidRPr="00766412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обучающихся 9-х классов Тоцкого района в 2024-2025 уч. году.</w:t>
      </w:r>
    </w:p>
    <w:p w:rsidR="00B340EE" w:rsidRPr="00766412" w:rsidRDefault="00B340EE" w:rsidP="00B340EE">
      <w:pPr>
        <w:widowControl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vertAlign w:val="subscript"/>
          <w:lang w:val="ru-RU"/>
        </w:rPr>
      </w:pPr>
    </w:p>
    <w:p w:rsidR="00EA55DC" w:rsidRPr="00766412" w:rsidRDefault="00B340EE" w:rsidP="00B340EE">
      <w:pPr>
        <w:widowControl/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766412">
        <w:rPr>
          <w:rFonts w:ascii="Times New Roman" w:hAnsi="Times New Roman" w:cs="Times New Roman"/>
          <w:sz w:val="26"/>
          <w:szCs w:val="26"/>
          <w:lang w:val="ru-RU" w:eastAsia="ru-RU"/>
        </w:rPr>
        <w:t xml:space="preserve">        </w:t>
      </w:r>
      <w:r w:rsidRPr="00766412">
        <w:rPr>
          <w:rFonts w:ascii="Times New Roman" w:hAnsi="Times New Roman" w:cs="Times New Roman"/>
          <w:sz w:val="26"/>
          <w:szCs w:val="26"/>
          <w:lang w:val="ru-RU" w:eastAsia="ru-RU"/>
        </w:rPr>
        <w:t>В соответствии с приказами министерства образования Оренбургской области от 28.08.2024 года № 01-21/1475 «О проведении региональных тренировочных мероприятий в 2024/2025 учебном году», РОО администрации Тоцкого района от 11.09.2024г. № 01-03/192-о «</w:t>
      </w:r>
      <w:r w:rsidRPr="00766412">
        <w:rPr>
          <w:rFonts w:ascii="Times New Roman" w:hAnsi="Times New Roman" w:cs="Times New Roman"/>
          <w:sz w:val="26"/>
          <w:szCs w:val="26"/>
          <w:lang w:val="ru-RU"/>
        </w:rPr>
        <w:t>О проведении региональных тренировочных мероприятий для обучающихся 9 классов ОО района</w:t>
      </w:r>
      <w:r w:rsidRPr="00766412">
        <w:rPr>
          <w:rFonts w:ascii="Times New Roman" w:hAnsi="Times New Roman" w:cs="Times New Roman"/>
          <w:sz w:val="26"/>
          <w:szCs w:val="26"/>
          <w:lang w:val="ru-RU" w:eastAsia="ru-RU"/>
        </w:rPr>
        <w:t xml:space="preserve">», </w:t>
      </w:r>
      <w:r w:rsidRPr="0076641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в ОО Тоцкого района </w:t>
      </w:r>
      <w:r w:rsidR="00353F9D"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была проведена контрольная работа по английскому языку в 9 классах общеобразовательных организаций Тоцкого района.</w:t>
      </w:r>
    </w:p>
    <w:p w:rsidR="00EA55DC" w:rsidRPr="00766412" w:rsidRDefault="00353F9D">
      <w:pPr>
        <w:spacing w:line="240" w:lineRule="atLeast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r w:rsidRPr="00766412">
        <w:rPr>
          <w:rFonts w:ascii="Times New Roman" w:eastAsia="Times New Roman" w:hAnsi="Times New Roman" w:cs="Times New Roman"/>
          <w:i/>
          <w:sz w:val="26"/>
          <w:szCs w:val="26"/>
          <w:lang w:val="ru-RU"/>
        </w:rPr>
        <w:t>Цель:</w:t>
      </w: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объективная оценка уровня освоения обучающимися 9 классов предметного содержания курса английского языка, выявление тех элемент</w:t>
      </w: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ов содержания, которые вызывают наибольшие затруднения и установления степени готовности к итоговой аттестации.</w:t>
      </w:r>
    </w:p>
    <w:p w:rsidR="00EA55DC" w:rsidRPr="00766412" w:rsidRDefault="00353F9D">
      <w:pPr>
        <w:spacing w:line="300" w:lineRule="atLeast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766412">
        <w:rPr>
          <w:rFonts w:ascii="Times New Roman" w:eastAsia="Times New Roman" w:hAnsi="Times New Roman" w:cs="Times New Roman"/>
          <w:i/>
          <w:sz w:val="26"/>
          <w:szCs w:val="26"/>
          <w:lang w:val="ru-RU"/>
        </w:rPr>
        <w:t>Сроки проведения:</w:t>
      </w: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Письменная часть: 31.01.2025</w:t>
      </w:r>
    </w:p>
    <w:p w:rsidR="00EA55DC" w:rsidRDefault="00353F9D">
      <w:pPr>
        <w:spacing w:line="240" w:lineRule="atLeast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                                Устная часть: 01.02.2025</w:t>
      </w:r>
    </w:p>
    <w:p w:rsidR="00766412" w:rsidRPr="00766412" w:rsidRDefault="00766412">
      <w:pPr>
        <w:spacing w:line="240" w:lineRule="atLeast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EA55DC" w:rsidRPr="00766412" w:rsidRDefault="00353F9D">
      <w:pPr>
        <w:widowControl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По итогам проведения тренировочного ОГЭ</w:t>
      </w: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по английскому языку были получены следующие результаты. Всего приняли участие </w:t>
      </w: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в тренировочного ОГЭ по английскому языку 5 обучающихся 9-х классов из 3 общеобразовательных организаций Тоцкого района.</w:t>
      </w:r>
    </w:p>
    <w:p w:rsidR="004F798B" w:rsidRDefault="00353F9D" w:rsidP="004F798B">
      <w:pPr>
        <w:widowControl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     Показатель процента «2» равен 0 (0 человек), пок</w:t>
      </w: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азатель процента «5» равен 40 % (2 человека) показатель процента «</w:t>
      </w:r>
      <w:proofErr w:type="gramStart"/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4»-</w:t>
      </w:r>
      <w:proofErr w:type="gramEnd"/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20 %(1 человек), показатель процента «3» равен 40 %(2 человека)</w:t>
      </w:r>
    </w:p>
    <w:p w:rsidR="00EA55DC" w:rsidRPr="00766412" w:rsidRDefault="00353F9D" w:rsidP="004F798B">
      <w:pPr>
        <w:widowControl/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 w:rsidRPr="00766412">
        <w:rPr>
          <w:rFonts w:ascii="Times New Roman" w:eastAsia="Times New Roman" w:hAnsi="Times New Roman" w:cs="Times New Roman"/>
          <w:i/>
          <w:iCs/>
          <w:sz w:val="26"/>
          <w:szCs w:val="26"/>
          <w:lang w:val="ru-RU"/>
        </w:rPr>
        <w:t>Таблица 1</w:t>
      </w:r>
    </w:p>
    <w:p w:rsidR="00EA55DC" w:rsidRPr="00766412" w:rsidRDefault="00353F9D">
      <w:pPr>
        <w:spacing w:line="300" w:lineRule="atLeast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С экзаменом справились все обучающиеся. Успеваемость – 100%, качество-60 %</w:t>
      </w:r>
    </w:p>
    <w:p w:rsidR="00EA55DC" w:rsidRPr="00766412" w:rsidRDefault="00EA55DC">
      <w:pPr>
        <w:spacing w:line="300" w:lineRule="atLeast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W w:w="10428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"/>
        <w:gridCol w:w="2418"/>
        <w:gridCol w:w="709"/>
        <w:gridCol w:w="992"/>
        <w:gridCol w:w="1130"/>
        <w:gridCol w:w="554"/>
        <w:gridCol w:w="554"/>
        <w:gridCol w:w="597"/>
        <w:gridCol w:w="709"/>
        <w:gridCol w:w="1075"/>
        <w:gridCol w:w="1273"/>
      </w:tblGrid>
      <w:tr w:rsidR="00766412" w:rsidRPr="00766412" w:rsidTr="008B7C78">
        <w:trPr>
          <w:trHeight w:val="855"/>
        </w:trPr>
        <w:tc>
          <w:tcPr>
            <w:tcW w:w="417" w:type="dxa"/>
            <w:vMerge w:val="restart"/>
            <w:tcBorders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412" w:rsidRPr="00766412" w:rsidRDefault="00766412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4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</w:p>
        </w:tc>
        <w:tc>
          <w:tcPr>
            <w:tcW w:w="2418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412" w:rsidRPr="00766412" w:rsidRDefault="00766412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64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Название</w:t>
            </w:r>
            <w:proofErr w:type="spellEnd"/>
            <w:r w:rsidRPr="007664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ОО</w:t>
            </w:r>
          </w:p>
        </w:tc>
        <w:tc>
          <w:tcPr>
            <w:tcW w:w="709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412" w:rsidRPr="00766412" w:rsidRDefault="00766412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64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Класс</w:t>
            </w:r>
            <w:proofErr w:type="spellEnd"/>
            <w:r w:rsidRPr="007664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7664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литера</w:t>
            </w:r>
            <w:proofErr w:type="spellEnd"/>
          </w:p>
        </w:tc>
        <w:tc>
          <w:tcPr>
            <w:tcW w:w="992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412" w:rsidRPr="00766412" w:rsidRDefault="00766412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64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Кол-во </w:t>
            </w:r>
            <w:proofErr w:type="spellStart"/>
            <w:r w:rsidRPr="007664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обуч-ся</w:t>
            </w:r>
            <w:proofErr w:type="spellEnd"/>
            <w:r w:rsidRPr="007664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по списку</w:t>
            </w:r>
          </w:p>
        </w:tc>
        <w:tc>
          <w:tcPr>
            <w:tcW w:w="1130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412" w:rsidRPr="00766412" w:rsidRDefault="00766412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64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Кол-во </w:t>
            </w:r>
            <w:proofErr w:type="spellStart"/>
            <w:r w:rsidRPr="007664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обуч-ся</w:t>
            </w:r>
            <w:proofErr w:type="spellEnd"/>
            <w:r w:rsidRPr="007664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, выполнявших работу</w:t>
            </w:r>
          </w:p>
        </w:tc>
        <w:tc>
          <w:tcPr>
            <w:tcW w:w="2414" w:type="dxa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3" w:type="dxa"/>
              <w:bottom w:w="0" w:type="dxa"/>
              <w:right w:w="108" w:type="dxa"/>
            </w:tcMar>
            <w:vAlign w:val="center"/>
            <w:hideMark/>
          </w:tcPr>
          <w:p w:rsidR="00766412" w:rsidRPr="00766412" w:rsidRDefault="00766412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64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Количество </w:t>
            </w:r>
            <w:proofErr w:type="spellStart"/>
            <w:r w:rsidRPr="007664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обуч-ся</w:t>
            </w:r>
            <w:proofErr w:type="spellEnd"/>
            <w:r w:rsidRPr="007664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, получивших соответствующую отметку</w:t>
            </w:r>
          </w:p>
        </w:tc>
        <w:tc>
          <w:tcPr>
            <w:tcW w:w="107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412" w:rsidRPr="00766412" w:rsidRDefault="00766412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64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Показатель</w:t>
            </w:r>
            <w:proofErr w:type="spellEnd"/>
            <w:r w:rsidRPr="007664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% "2"</w:t>
            </w:r>
          </w:p>
        </w:tc>
        <w:tc>
          <w:tcPr>
            <w:tcW w:w="127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412" w:rsidRPr="00766412" w:rsidRDefault="00766412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64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Показатель</w:t>
            </w:r>
            <w:proofErr w:type="spellEnd"/>
            <w:r w:rsidRPr="007664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%                 "4" и "5"</w:t>
            </w:r>
          </w:p>
        </w:tc>
      </w:tr>
      <w:tr w:rsidR="00766412" w:rsidRPr="00766412" w:rsidTr="008B7C78">
        <w:trPr>
          <w:trHeight w:val="81"/>
        </w:trPr>
        <w:tc>
          <w:tcPr>
            <w:tcW w:w="417" w:type="dxa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412" w:rsidRPr="00766412" w:rsidRDefault="0076641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412" w:rsidRPr="00766412" w:rsidRDefault="0076641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412" w:rsidRPr="00766412" w:rsidRDefault="0076641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412" w:rsidRPr="00766412" w:rsidRDefault="0076641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412" w:rsidRPr="00766412" w:rsidRDefault="0076641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3" w:type="dxa"/>
              <w:bottom w:w="0" w:type="dxa"/>
              <w:right w:w="108" w:type="dxa"/>
            </w:tcMar>
            <w:vAlign w:val="center"/>
            <w:hideMark/>
          </w:tcPr>
          <w:p w:rsidR="00766412" w:rsidRPr="00766412" w:rsidRDefault="00766412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4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"2"</w:t>
            </w:r>
          </w:p>
        </w:tc>
        <w:tc>
          <w:tcPr>
            <w:tcW w:w="55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3" w:type="dxa"/>
              <w:bottom w:w="0" w:type="dxa"/>
              <w:right w:w="108" w:type="dxa"/>
            </w:tcMar>
            <w:vAlign w:val="center"/>
            <w:hideMark/>
          </w:tcPr>
          <w:p w:rsidR="00766412" w:rsidRPr="00766412" w:rsidRDefault="00766412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4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"3"</w:t>
            </w:r>
          </w:p>
        </w:tc>
        <w:tc>
          <w:tcPr>
            <w:tcW w:w="59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3" w:type="dxa"/>
              <w:bottom w:w="0" w:type="dxa"/>
              <w:right w:w="108" w:type="dxa"/>
            </w:tcMar>
            <w:vAlign w:val="center"/>
            <w:hideMark/>
          </w:tcPr>
          <w:p w:rsidR="00766412" w:rsidRPr="00766412" w:rsidRDefault="00766412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4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"4"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3" w:type="dxa"/>
              <w:bottom w:w="0" w:type="dxa"/>
              <w:right w:w="108" w:type="dxa"/>
            </w:tcMar>
            <w:vAlign w:val="center"/>
            <w:hideMark/>
          </w:tcPr>
          <w:p w:rsidR="00766412" w:rsidRPr="00766412" w:rsidRDefault="00766412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4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"5"</w:t>
            </w:r>
          </w:p>
        </w:tc>
        <w:tc>
          <w:tcPr>
            <w:tcW w:w="10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412" w:rsidRPr="00766412" w:rsidRDefault="0076641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412" w:rsidRPr="00766412" w:rsidRDefault="0076641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66412" w:rsidRPr="00766412" w:rsidTr="008B7C78">
        <w:trPr>
          <w:trHeight w:val="510"/>
        </w:trPr>
        <w:tc>
          <w:tcPr>
            <w:tcW w:w="41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6412" w:rsidRPr="00766412" w:rsidRDefault="00766412" w:rsidP="00766412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41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3" w:type="dxa"/>
              <w:bottom w:w="0" w:type="dxa"/>
              <w:right w:w="108" w:type="dxa"/>
            </w:tcMar>
            <w:vAlign w:val="center"/>
          </w:tcPr>
          <w:p w:rsidR="00766412" w:rsidRPr="00766412" w:rsidRDefault="00766412" w:rsidP="00766412">
            <w:pPr>
              <w:widowControl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641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МАОУ Тоцкая СОШ </w:t>
            </w:r>
            <w:proofErr w:type="spellStart"/>
            <w:r w:rsidRPr="0076641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им.А.К.Стерелюхина</w:t>
            </w:r>
            <w:proofErr w:type="spellEnd"/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3" w:type="dxa"/>
              <w:bottom w:w="0" w:type="dxa"/>
              <w:right w:w="108" w:type="dxa"/>
            </w:tcMar>
            <w:vAlign w:val="center"/>
          </w:tcPr>
          <w:p w:rsidR="00766412" w:rsidRPr="00766412" w:rsidRDefault="00766412" w:rsidP="00766412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4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3" w:type="dxa"/>
              <w:bottom w:w="0" w:type="dxa"/>
              <w:right w:w="108" w:type="dxa"/>
            </w:tcMar>
            <w:vAlign w:val="center"/>
          </w:tcPr>
          <w:p w:rsidR="00766412" w:rsidRPr="00766412" w:rsidRDefault="00766412" w:rsidP="00766412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4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3" w:type="dxa"/>
              <w:bottom w:w="0" w:type="dxa"/>
              <w:right w:w="108" w:type="dxa"/>
            </w:tcMar>
            <w:vAlign w:val="center"/>
          </w:tcPr>
          <w:p w:rsidR="00766412" w:rsidRPr="00766412" w:rsidRDefault="00766412" w:rsidP="00766412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4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5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3" w:type="dxa"/>
              <w:bottom w:w="0" w:type="dxa"/>
              <w:right w:w="108" w:type="dxa"/>
            </w:tcMar>
            <w:vAlign w:val="center"/>
          </w:tcPr>
          <w:p w:rsidR="00766412" w:rsidRPr="00766412" w:rsidRDefault="00766412" w:rsidP="00766412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4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3" w:type="dxa"/>
              <w:bottom w:w="0" w:type="dxa"/>
              <w:right w:w="108" w:type="dxa"/>
            </w:tcMar>
            <w:vAlign w:val="center"/>
          </w:tcPr>
          <w:p w:rsidR="00766412" w:rsidRPr="00766412" w:rsidRDefault="00766412" w:rsidP="00766412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4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9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3" w:type="dxa"/>
              <w:bottom w:w="0" w:type="dxa"/>
              <w:right w:w="108" w:type="dxa"/>
            </w:tcMar>
            <w:vAlign w:val="center"/>
          </w:tcPr>
          <w:p w:rsidR="00766412" w:rsidRPr="00766412" w:rsidRDefault="00766412" w:rsidP="00766412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4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3" w:type="dxa"/>
              <w:bottom w:w="0" w:type="dxa"/>
              <w:right w:w="108" w:type="dxa"/>
            </w:tcMar>
            <w:vAlign w:val="center"/>
          </w:tcPr>
          <w:p w:rsidR="00766412" w:rsidRPr="00766412" w:rsidRDefault="00766412" w:rsidP="00766412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4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7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3" w:type="dxa"/>
              <w:bottom w:w="0" w:type="dxa"/>
              <w:right w:w="108" w:type="dxa"/>
            </w:tcMar>
            <w:vAlign w:val="center"/>
          </w:tcPr>
          <w:p w:rsidR="00766412" w:rsidRPr="00766412" w:rsidRDefault="00766412" w:rsidP="00766412">
            <w:pPr>
              <w:widowControl/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664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3" w:type="dxa"/>
              <w:bottom w:w="0" w:type="dxa"/>
              <w:right w:w="108" w:type="dxa"/>
            </w:tcMar>
            <w:vAlign w:val="center"/>
          </w:tcPr>
          <w:p w:rsidR="00766412" w:rsidRPr="00766412" w:rsidRDefault="00766412" w:rsidP="00766412">
            <w:pPr>
              <w:widowControl/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664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</w:tr>
      <w:tr w:rsidR="00766412" w:rsidRPr="00766412" w:rsidTr="008B7C78">
        <w:trPr>
          <w:trHeight w:val="300"/>
        </w:trPr>
        <w:tc>
          <w:tcPr>
            <w:tcW w:w="41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6412" w:rsidRPr="00766412" w:rsidRDefault="00766412" w:rsidP="00766412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41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3" w:type="dxa"/>
              <w:bottom w:w="0" w:type="dxa"/>
              <w:right w:w="108" w:type="dxa"/>
            </w:tcMar>
            <w:vAlign w:val="center"/>
          </w:tcPr>
          <w:p w:rsidR="00766412" w:rsidRPr="00766412" w:rsidRDefault="00766412" w:rsidP="00766412">
            <w:pPr>
              <w:widowControl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6412">
              <w:rPr>
                <w:rFonts w:ascii="Times New Roman" w:hAnsi="Times New Roman" w:cs="Times New Roman"/>
                <w:sz w:val="20"/>
                <w:szCs w:val="20"/>
              </w:rPr>
              <w:t xml:space="preserve">МАОУ </w:t>
            </w:r>
            <w:proofErr w:type="spellStart"/>
            <w:r w:rsidRPr="00766412">
              <w:rPr>
                <w:rFonts w:ascii="Times New Roman" w:hAnsi="Times New Roman" w:cs="Times New Roman"/>
                <w:sz w:val="20"/>
                <w:szCs w:val="20"/>
              </w:rPr>
              <w:t>Зареченская</w:t>
            </w:r>
            <w:proofErr w:type="spellEnd"/>
            <w:r w:rsidRPr="007664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6412">
              <w:rPr>
                <w:rFonts w:ascii="Times New Roman" w:hAnsi="Times New Roman" w:cs="Times New Roman"/>
                <w:sz w:val="20"/>
                <w:szCs w:val="20"/>
              </w:rPr>
              <w:t>классическая</w:t>
            </w:r>
            <w:proofErr w:type="spellEnd"/>
            <w:r w:rsidRPr="007664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6412">
              <w:rPr>
                <w:rFonts w:ascii="Times New Roman" w:hAnsi="Times New Roman" w:cs="Times New Roman"/>
                <w:sz w:val="20"/>
                <w:szCs w:val="20"/>
              </w:rPr>
              <w:t>гимназия</w:t>
            </w:r>
            <w:proofErr w:type="spellEnd"/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3" w:type="dxa"/>
              <w:bottom w:w="0" w:type="dxa"/>
              <w:right w:w="108" w:type="dxa"/>
            </w:tcMar>
            <w:vAlign w:val="center"/>
          </w:tcPr>
          <w:p w:rsidR="00766412" w:rsidRPr="00766412" w:rsidRDefault="00766412" w:rsidP="00766412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4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9 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3" w:type="dxa"/>
              <w:bottom w:w="0" w:type="dxa"/>
              <w:right w:w="108" w:type="dxa"/>
            </w:tcMar>
            <w:vAlign w:val="center"/>
          </w:tcPr>
          <w:p w:rsidR="00766412" w:rsidRPr="00766412" w:rsidRDefault="00766412" w:rsidP="00766412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4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3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3" w:type="dxa"/>
              <w:bottom w:w="0" w:type="dxa"/>
              <w:right w:w="108" w:type="dxa"/>
            </w:tcMar>
            <w:vAlign w:val="center"/>
          </w:tcPr>
          <w:p w:rsidR="00766412" w:rsidRPr="00766412" w:rsidRDefault="00766412" w:rsidP="00766412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4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5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3" w:type="dxa"/>
              <w:bottom w:w="0" w:type="dxa"/>
              <w:right w:w="108" w:type="dxa"/>
            </w:tcMar>
            <w:vAlign w:val="center"/>
          </w:tcPr>
          <w:p w:rsidR="00766412" w:rsidRPr="00766412" w:rsidRDefault="00766412" w:rsidP="00766412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4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0</w:t>
            </w:r>
          </w:p>
        </w:tc>
        <w:tc>
          <w:tcPr>
            <w:tcW w:w="55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3" w:type="dxa"/>
              <w:bottom w:w="0" w:type="dxa"/>
              <w:right w:w="108" w:type="dxa"/>
            </w:tcMar>
            <w:vAlign w:val="center"/>
          </w:tcPr>
          <w:p w:rsidR="00766412" w:rsidRPr="00766412" w:rsidRDefault="00766412" w:rsidP="00766412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4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0</w:t>
            </w:r>
          </w:p>
        </w:tc>
        <w:tc>
          <w:tcPr>
            <w:tcW w:w="59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3" w:type="dxa"/>
              <w:bottom w:w="0" w:type="dxa"/>
              <w:right w:w="108" w:type="dxa"/>
            </w:tcMar>
            <w:vAlign w:val="center"/>
          </w:tcPr>
          <w:p w:rsidR="00766412" w:rsidRPr="00766412" w:rsidRDefault="00766412" w:rsidP="00766412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4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3" w:type="dxa"/>
              <w:bottom w:w="0" w:type="dxa"/>
              <w:right w:w="108" w:type="dxa"/>
            </w:tcMar>
            <w:vAlign w:val="center"/>
          </w:tcPr>
          <w:p w:rsidR="00766412" w:rsidRPr="00766412" w:rsidRDefault="00766412" w:rsidP="00766412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4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7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3" w:type="dxa"/>
              <w:bottom w:w="0" w:type="dxa"/>
              <w:right w:w="108" w:type="dxa"/>
            </w:tcMar>
            <w:vAlign w:val="center"/>
          </w:tcPr>
          <w:p w:rsidR="00766412" w:rsidRPr="00766412" w:rsidRDefault="00766412" w:rsidP="00766412">
            <w:pPr>
              <w:widowControl/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664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3" w:type="dxa"/>
              <w:bottom w:w="0" w:type="dxa"/>
              <w:right w:w="108" w:type="dxa"/>
            </w:tcMar>
            <w:vAlign w:val="center"/>
          </w:tcPr>
          <w:p w:rsidR="00766412" w:rsidRPr="00766412" w:rsidRDefault="00766412" w:rsidP="00766412">
            <w:pPr>
              <w:widowControl/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664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100,0</w:t>
            </w:r>
          </w:p>
        </w:tc>
      </w:tr>
      <w:tr w:rsidR="00766412" w:rsidRPr="00766412" w:rsidTr="008B7C78">
        <w:trPr>
          <w:trHeight w:val="314"/>
        </w:trPr>
        <w:tc>
          <w:tcPr>
            <w:tcW w:w="41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6412" w:rsidRPr="00766412" w:rsidRDefault="00766412" w:rsidP="00766412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41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1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3" w:type="dxa"/>
              <w:bottom w:w="0" w:type="dxa"/>
              <w:right w:w="108" w:type="dxa"/>
            </w:tcMar>
            <w:vAlign w:val="center"/>
          </w:tcPr>
          <w:p w:rsidR="00766412" w:rsidRPr="00766412" w:rsidRDefault="00766412" w:rsidP="00766412">
            <w:pPr>
              <w:widowControl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6412">
              <w:rPr>
                <w:rFonts w:ascii="Times New Roman" w:hAnsi="Times New Roman" w:cs="Times New Roman"/>
                <w:sz w:val="20"/>
                <w:szCs w:val="20"/>
              </w:rPr>
              <w:t xml:space="preserve">МАОУ </w:t>
            </w:r>
            <w:proofErr w:type="spellStart"/>
            <w:r w:rsidRPr="00766412">
              <w:rPr>
                <w:rFonts w:ascii="Times New Roman" w:hAnsi="Times New Roman" w:cs="Times New Roman"/>
                <w:sz w:val="20"/>
                <w:szCs w:val="20"/>
              </w:rPr>
              <w:t>Пристанционная</w:t>
            </w:r>
            <w:proofErr w:type="spellEnd"/>
            <w:r w:rsidRPr="00766412">
              <w:rPr>
                <w:rFonts w:ascii="Times New Roman" w:hAnsi="Times New Roman" w:cs="Times New Roman"/>
                <w:sz w:val="20"/>
                <w:szCs w:val="20"/>
              </w:rPr>
              <w:t xml:space="preserve"> ООШ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3" w:type="dxa"/>
              <w:bottom w:w="0" w:type="dxa"/>
              <w:right w:w="108" w:type="dxa"/>
            </w:tcMar>
            <w:vAlign w:val="center"/>
          </w:tcPr>
          <w:p w:rsidR="00766412" w:rsidRPr="00766412" w:rsidRDefault="00766412" w:rsidP="00766412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4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3" w:type="dxa"/>
              <w:bottom w:w="0" w:type="dxa"/>
              <w:right w:w="108" w:type="dxa"/>
            </w:tcMar>
            <w:vAlign w:val="center"/>
          </w:tcPr>
          <w:p w:rsidR="00766412" w:rsidRPr="00766412" w:rsidRDefault="00766412" w:rsidP="00766412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4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3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3" w:type="dxa"/>
              <w:bottom w:w="0" w:type="dxa"/>
              <w:right w:w="108" w:type="dxa"/>
            </w:tcMar>
            <w:vAlign w:val="center"/>
          </w:tcPr>
          <w:p w:rsidR="00766412" w:rsidRPr="00766412" w:rsidRDefault="00766412" w:rsidP="00766412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4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5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3" w:type="dxa"/>
              <w:bottom w:w="0" w:type="dxa"/>
              <w:right w:w="108" w:type="dxa"/>
            </w:tcMar>
            <w:vAlign w:val="center"/>
          </w:tcPr>
          <w:p w:rsidR="00766412" w:rsidRPr="00766412" w:rsidRDefault="00766412" w:rsidP="00766412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4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0</w:t>
            </w:r>
          </w:p>
        </w:tc>
        <w:tc>
          <w:tcPr>
            <w:tcW w:w="55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3" w:type="dxa"/>
              <w:bottom w:w="0" w:type="dxa"/>
              <w:right w:w="108" w:type="dxa"/>
            </w:tcMar>
            <w:vAlign w:val="center"/>
          </w:tcPr>
          <w:p w:rsidR="00766412" w:rsidRPr="00766412" w:rsidRDefault="00766412" w:rsidP="00766412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4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1</w:t>
            </w:r>
          </w:p>
        </w:tc>
        <w:tc>
          <w:tcPr>
            <w:tcW w:w="59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3" w:type="dxa"/>
              <w:bottom w:w="0" w:type="dxa"/>
              <w:right w:w="108" w:type="dxa"/>
            </w:tcMar>
            <w:vAlign w:val="center"/>
          </w:tcPr>
          <w:p w:rsidR="00766412" w:rsidRPr="00766412" w:rsidRDefault="00766412" w:rsidP="00766412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4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3" w:type="dxa"/>
              <w:bottom w:w="0" w:type="dxa"/>
              <w:right w:w="108" w:type="dxa"/>
            </w:tcMar>
            <w:vAlign w:val="center"/>
          </w:tcPr>
          <w:p w:rsidR="00766412" w:rsidRPr="00766412" w:rsidRDefault="00766412" w:rsidP="00766412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4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0</w:t>
            </w:r>
          </w:p>
        </w:tc>
        <w:tc>
          <w:tcPr>
            <w:tcW w:w="107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3" w:type="dxa"/>
              <w:bottom w:w="0" w:type="dxa"/>
              <w:right w:w="108" w:type="dxa"/>
            </w:tcMar>
            <w:vAlign w:val="center"/>
          </w:tcPr>
          <w:p w:rsidR="00766412" w:rsidRPr="00766412" w:rsidRDefault="00766412" w:rsidP="00766412">
            <w:pPr>
              <w:widowControl/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664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3" w:type="dxa"/>
              <w:bottom w:w="0" w:type="dxa"/>
              <w:right w:w="108" w:type="dxa"/>
            </w:tcMar>
            <w:vAlign w:val="center"/>
          </w:tcPr>
          <w:p w:rsidR="00766412" w:rsidRPr="00766412" w:rsidRDefault="00766412" w:rsidP="00766412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4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</w:tr>
      <w:tr w:rsidR="00766412" w:rsidRPr="00766412" w:rsidTr="008B7C78">
        <w:trPr>
          <w:trHeight w:val="285"/>
        </w:trPr>
        <w:tc>
          <w:tcPr>
            <w:tcW w:w="417" w:type="dxa"/>
            <w:tcBorders>
              <w:right w:val="single" w:sz="6" w:space="0" w:color="000000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6412" w:rsidRPr="00766412" w:rsidRDefault="00766412" w:rsidP="00766412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4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18" w:type="dxa"/>
            <w:tcBorders>
              <w:right w:val="single" w:sz="6" w:space="0" w:color="000000"/>
            </w:tcBorders>
            <w:shd w:val="clear" w:color="auto" w:fill="FFFF99"/>
            <w:tcMar>
              <w:top w:w="0" w:type="dxa"/>
              <w:left w:w="123" w:type="dxa"/>
              <w:bottom w:w="0" w:type="dxa"/>
              <w:right w:w="108" w:type="dxa"/>
            </w:tcMar>
            <w:vAlign w:val="center"/>
          </w:tcPr>
          <w:p w:rsidR="00766412" w:rsidRPr="00766412" w:rsidRDefault="00766412" w:rsidP="00766412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64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</w:t>
            </w:r>
            <w:proofErr w:type="spellEnd"/>
            <w:r w:rsidRPr="007664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99"/>
            <w:tcMar>
              <w:top w:w="0" w:type="dxa"/>
              <w:left w:w="123" w:type="dxa"/>
              <w:bottom w:w="0" w:type="dxa"/>
              <w:right w:w="108" w:type="dxa"/>
            </w:tcMar>
            <w:vAlign w:val="center"/>
          </w:tcPr>
          <w:p w:rsidR="00766412" w:rsidRPr="00766412" w:rsidRDefault="00766412" w:rsidP="00766412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4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right w:val="single" w:sz="6" w:space="0" w:color="000000"/>
            </w:tcBorders>
            <w:shd w:val="clear" w:color="auto" w:fill="FFFF99"/>
            <w:tcMar>
              <w:top w:w="0" w:type="dxa"/>
              <w:left w:w="123" w:type="dxa"/>
              <w:bottom w:w="0" w:type="dxa"/>
              <w:right w:w="108" w:type="dxa"/>
            </w:tcMar>
            <w:vAlign w:val="center"/>
          </w:tcPr>
          <w:p w:rsidR="00766412" w:rsidRPr="00766412" w:rsidRDefault="00766412" w:rsidP="00766412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4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30" w:type="dxa"/>
            <w:tcBorders>
              <w:right w:val="single" w:sz="6" w:space="0" w:color="000000"/>
            </w:tcBorders>
            <w:shd w:val="clear" w:color="auto" w:fill="FFFF99"/>
            <w:tcMar>
              <w:top w:w="0" w:type="dxa"/>
              <w:left w:w="123" w:type="dxa"/>
              <w:bottom w:w="0" w:type="dxa"/>
              <w:right w:w="108" w:type="dxa"/>
            </w:tcMar>
            <w:vAlign w:val="center"/>
          </w:tcPr>
          <w:p w:rsidR="00766412" w:rsidRPr="00766412" w:rsidRDefault="00766412" w:rsidP="00766412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4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54" w:type="dxa"/>
            <w:tcBorders>
              <w:right w:val="single" w:sz="6" w:space="0" w:color="000000"/>
            </w:tcBorders>
            <w:shd w:val="clear" w:color="auto" w:fill="FFFF99"/>
            <w:tcMar>
              <w:top w:w="0" w:type="dxa"/>
              <w:left w:w="123" w:type="dxa"/>
              <w:bottom w:w="0" w:type="dxa"/>
              <w:right w:w="108" w:type="dxa"/>
            </w:tcMar>
            <w:vAlign w:val="center"/>
          </w:tcPr>
          <w:p w:rsidR="00766412" w:rsidRPr="00766412" w:rsidRDefault="00766412" w:rsidP="00766412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4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right w:val="single" w:sz="6" w:space="0" w:color="000000"/>
            </w:tcBorders>
            <w:shd w:val="clear" w:color="auto" w:fill="FFFF99"/>
            <w:tcMar>
              <w:top w:w="0" w:type="dxa"/>
              <w:left w:w="123" w:type="dxa"/>
              <w:bottom w:w="0" w:type="dxa"/>
              <w:right w:w="108" w:type="dxa"/>
            </w:tcMar>
            <w:vAlign w:val="center"/>
          </w:tcPr>
          <w:p w:rsidR="00766412" w:rsidRPr="00766412" w:rsidRDefault="00766412" w:rsidP="00766412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4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97" w:type="dxa"/>
            <w:tcBorders>
              <w:right w:val="single" w:sz="6" w:space="0" w:color="000000"/>
            </w:tcBorders>
            <w:shd w:val="clear" w:color="auto" w:fill="FFFF99"/>
            <w:tcMar>
              <w:top w:w="0" w:type="dxa"/>
              <w:left w:w="123" w:type="dxa"/>
              <w:bottom w:w="0" w:type="dxa"/>
              <w:right w:w="108" w:type="dxa"/>
            </w:tcMar>
            <w:vAlign w:val="center"/>
          </w:tcPr>
          <w:p w:rsidR="00766412" w:rsidRPr="00766412" w:rsidRDefault="00766412" w:rsidP="00766412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4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99"/>
            <w:tcMar>
              <w:top w:w="0" w:type="dxa"/>
              <w:left w:w="123" w:type="dxa"/>
              <w:bottom w:w="0" w:type="dxa"/>
              <w:right w:w="108" w:type="dxa"/>
            </w:tcMar>
            <w:vAlign w:val="center"/>
          </w:tcPr>
          <w:p w:rsidR="00766412" w:rsidRPr="00766412" w:rsidRDefault="00766412" w:rsidP="00766412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4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75" w:type="dxa"/>
            <w:tcBorders>
              <w:right w:val="single" w:sz="6" w:space="0" w:color="000000"/>
            </w:tcBorders>
            <w:shd w:val="clear" w:color="auto" w:fill="FFFF99"/>
            <w:tcMar>
              <w:top w:w="0" w:type="dxa"/>
              <w:left w:w="123" w:type="dxa"/>
              <w:bottom w:w="0" w:type="dxa"/>
              <w:right w:w="108" w:type="dxa"/>
            </w:tcMar>
            <w:vAlign w:val="center"/>
          </w:tcPr>
          <w:p w:rsidR="00766412" w:rsidRPr="00766412" w:rsidRDefault="00766412" w:rsidP="00766412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4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3" w:type="dxa"/>
            <w:tcBorders>
              <w:right w:val="single" w:sz="6" w:space="0" w:color="000000"/>
            </w:tcBorders>
            <w:shd w:val="clear" w:color="auto" w:fill="FFFF99"/>
            <w:tcMar>
              <w:top w:w="0" w:type="dxa"/>
              <w:left w:w="123" w:type="dxa"/>
              <w:bottom w:w="0" w:type="dxa"/>
              <w:right w:w="108" w:type="dxa"/>
            </w:tcMar>
            <w:vAlign w:val="center"/>
          </w:tcPr>
          <w:p w:rsidR="00766412" w:rsidRPr="00766412" w:rsidRDefault="00766412" w:rsidP="00766412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4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60,0</w:t>
            </w:r>
          </w:p>
        </w:tc>
      </w:tr>
    </w:tbl>
    <w:p w:rsidR="00766412" w:rsidRDefault="00766412">
      <w:pPr>
        <w:spacing w:line="300" w:lineRule="atLeast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:rsidR="00EA55DC" w:rsidRPr="00766412" w:rsidRDefault="00353F9D">
      <w:pPr>
        <w:spacing w:line="300" w:lineRule="atLeast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Экзаменационная работа состоит из двух частей:</w:t>
      </w:r>
    </w:p>
    <w:p w:rsidR="00EA55DC" w:rsidRPr="00766412" w:rsidRDefault="00353F9D">
      <w:pPr>
        <w:spacing w:line="240" w:lineRule="atLeast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proofErr w:type="gramStart"/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•  письменной</w:t>
      </w:r>
      <w:proofErr w:type="gramEnd"/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(разделы1–4, включающие задания по </w:t>
      </w:r>
      <w:proofErr w:type="spellStart"/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аудированию</w:t>
      </w:r>
      <w:proofErr w:type="spellEnd"/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,</w:t>
      </w:r>
    </w:p>
    <w:p w:rsidR="00EA55DC" w:rsidRPr="00766412" w:rsidRDefault="00353F9D">
      <w:pPr>
        <w:spacing w:line="240" w:lineRule="atLeast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чтению, </w:t>
      </w:r>
      <w:proofErr w:type="gramStart"/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письменной  речи</w:t>
      </w:r>
      <w:proofErr w:type="gramEnd"/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,  а  также  задания  на  контроль  лексико-грамматических навыков обучающихся);</w:t>
      </w:r>
    </w:p>
    <w:p w:rsidR="00EA55DC" w:rsidRPr="00766412" w:rsidRDefault="00353F9D">
      <w:pPr>
        <w:spacing w:line="240" w:lineRule="atLeast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proofErr w:type="gramStart"/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lastRenderedPageBreak/>
        <w:t xml:space="preserve">•  </w:t>
      </w: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устной</w:t>
      </w:r>
      <w:proofErr w:type="gramEnd"/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(раздел5, содержащий задания по говорению).</w:t>
      </w:r>
    </w:p>
    <w:p w:rsidR="00EA55DC" w:rsidRPr="00766412" w:rsidRDefault="00353F9D">
      <w:pPr>
        <w:spacing w:line="240" w:lineRule="atLeast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В </w:t>
      </w:r>
      <w:proofErr w:type="gramStart"/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работу  по</w:t>
      </w:r>
      <w:proofErr w:type="gramEnd"/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 иностранному  языку  включены  различные  задания:</w:t>
      </w:r>
    </w:p>
    <w:p w:rsidR="00EA55DC" w:rsidRPr="00766412" w:rsidRDefault="00353F9D">
      <w:pPr>
        <w:spacing w:line="300" w:lineRule="atLeast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34 задания с кратким </w:t>
      </w:r>
      <w:proofErr w:type="gramStart"/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ответом(</w:t>
      </w:r>
      <w:proofErr w:type="gramEnd"/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раздел1 «Задания по </w:t>
      </w:r>
      <w:proofErr w:type="spellStart"/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аудированию</w:t>
      </w:r>
      <w:proofErr w:type="spellEnd"/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», раздел</w:t>
      </w:r>
    </w:p>
    <w:p w:rsidR="00EA55DC" w:rsidRPr="00766412" w:rsidRDefault="00353F9D">
      <w:pPr>
        <w:spacing w:line="240" w:lineRule="atLeast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2 «Задания </w:t>
      </w:r>
      <w:proofErr w:type="gramStart"/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по  чтению</w:t>
      </w:r>
      <w:proofErr w:type="gramEnd"/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», раздел3 «Задания  по  грамматике  и  лексике»)</w:t>
      </w:r>
    </w:p>
    <w:p w:rsidR="00EA55DC" w:rsidRPr="00766412" w:rsidRDefault="00353F9D">
      <w:pPr>
        <w:spacing w:line="300" w:lineRule="atLeast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и4 задания с развёрнутым </w:t>
      </w:r>
      <w:proofErr w:type="gramStart"/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ответом(</w:t>
      </w:r>
      <w:proofErr w:type="gramEnd"/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раздел4 «Задание по письменной речи»</w:t>
      </w:r>
    </w:p>
    <w:p w:rsidR="00EA55DC" w:rsidRPr="00766412" w:rsidRDefault="00353F9D">
      <w:pPr>
        <w:spacing w:line="300" w:lineRule="atLeast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и раздел5 «Задания по говорению»).</w:t>
      </w:r>
    </w:p>
    <w:p w:rsidR="00EA55DC" w:rsidRPr="00766412" w:rsidRDefault="00353F9D">
      <w:pPr>
        <w:spacing w:line="300" w:lineRule="atLeast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Разберем поподробнее:</w:t>
      </w:r>
    </w:p>
    <w:p w:rsidR="00EA55DC" w:rsidRPr="00766412" w:rsidRDefault="00353F9D">
      <w:pPr>
        <w:spacing w:line="300" w:lineRule="atLeast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Аудирование</w:t>
      </w:r>
      <w:proofErr w:type="spellEnd"/>
    </w:p>
    <w:p w:rsidR="00EA55DC" w:rsidRPr="00766412" w:rsidRDefault="00353F9D">
      <w:pPr>
        <w:spacing w:line="300" w:lineRule="atLeast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В </w:t>
      </w:r>
      <w:proofErr w:type="spellStart"/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аудировании</w:t>
      </w:r>
      <w:proofErr w:type="spellEnd"/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11 заданий. В задании 1 теперь дается четыре высказывания и по одному вопросу с вариантами ответа на ка</w:t>
      </w: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ждое. Раньше подобное задание было последним в блоке. Второе задание изменилось внешне: теперь ученикам нужно соотнести высказывания с рубриками, выражающими их содержание.</w:t>
      </w:r>
    </w:p>
    <w:p w:rsidR="00EA55DC" w:rsidRPr="00766412" w:rsidRDefault="00353F9D">
      <w:pPr>
        <w:spacing w:line="300" w:lineRule="atLeast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Третье задание полностью новое. Вопросы 6-11 составляют таблицу, которую нужно </w:t>
      </w: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заполнить, опираясь на прослушанное интервью. От учеников требуется особая аккуратность: нужно не только внимательно слушать говорящего, но и не запутаться в самой таблице и верно записать информацию.</w:t>
      </w:r>
    </w:p>
    <w:p w:rsidR="00EA55DC" w:rsidRPr="00766412" w:rsidRDefault="00353F9D">
      <w:pPr>
        <w:spacing w:line="300" w:lineRule="atLeast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Чтение</w:t>
      </w:r>
    </w:p>
    <w:p w:rsidR="00EA55DC" w:rsidRPr="00766412" w:rsidRDefault="00353F9D">
      <w:pPr>
        <w:spacing w:line="300" w:lineRule="atLeast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В этом блоке два задания. Задание № 12 относится</w:t>
      </w: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к базовому уровню сложности: нужно выбрать из предложенных текстов тот, в котором содержится ответ на вопрос. Вопросов больше, чем текстов, поэтому один останется без ответа. За каждое верное соотнесение можно получить один первичный балл, всего — шесть. </w:t>
      </w: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В ЕГЭ есть похожее задание, но там не вопросы, а заголовки.</w:t>
      </w:r>
    </w:p>
    <w:p w:rsidR="00EA55DC" w:rsidRPr="00766412" w:rsidRDefault="00353F9D">
      <w:pPr>
        <w:spacing w:line="300" w:lineRule="atLeast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Следующее задание сложнее. Ученики должны прочитать текст и определить, опираясь на его содержание, верны ли утверждения. Всего 7 утверждений, за каждый верный ответ дается один первичный балл. В </w:t>
      </w: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ЕГЭ подобное задание есть в блоке «</w:t>
      </w:r>
      <w:proofErr w:type="spellStart"/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Аудирование</w:t>
      </w:r>
      <w:proofErr w:type="spellEnd"/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».</w:t>
      </w:r>
    </w:p>
    <w:p w:rsidR="00EA55DC" w:rsidRPr="00766412" w:rsidRDefault="00353F9D">
      <w:pPr>
        <w:spacing w:line="300" w:lineRule="atLeast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Лексико-грамматический блок</w:t>
      </w:r>
    </w:p>
    <w:p w:rsidR="00EA55DC" w:rsidRPr="00766412" w:rsidRDefault="00353F9D">
      <w:pPr>
        <w:spacing w:line="300" w:lineRule="atLeast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Хотя здесь представлены задания только базового уровня, именно в этом блоке ученики чаще всего ошибаются. Ошибки могут быть связаны как с незнанием необходимых тем, так и с непони</w:t>
      </w: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манием формата заданий.</w:t>
      </w:r>
    </w:p>
    <w:p w:rsidR="00EA55DC" w:rsidRPr="00766412" w:rsidRDefault="00353F9D">
      <w:pPr>
        <w:spacing w:line="300" w:lineRule="atLeast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Задания 20-28 проверяют грамматические навыки, которые должны сформироваться у выпускника 9 класса. Дается связный текст с пропущенными словами. Экзаменуемые должны преобразовать слова таким образом, чтобы они подходили в текст грам</w:t>
      </w: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матически.</w:t>
      </w:r>
    </w:p>
    <w:p w:rsidR="00EA55DC" w:rsidRPr="00766412" w:rsidRDefault="00353F9D">
      <w:pPr>
        <w:spacing w:line="300" w:lineRule="atLeast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Задания 29-34 похожи на них, но проверяют не грамматические, а морфологические навыки. Ученики должны с помощью приставок или суффиксов изменить слово так, чтобы оно соответствовало пропуску в тексте.</w:t>
      </w:r>
    </w:p>
    <w:p w:rsidR="00EA55DC" w:rsidRPr="00766412" w:rsidRDefault="00353F9D">
      <w:pPr>
        <w:spacing w:line="300" w:lineRule="atLeast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Оба типа заданий есть и в ЕГЭ, однако темати</w:t>
      </w: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ческое наполнение будет отличаться. На ЕГЭ выпускники должны продемонстрировать владение большим объемом грамматического и морфологического материала. С полным списком необходимых тем можно ознакомиться в кодификаторе на сайте ФИПИ.</w:t>
      </w:r>
    </w:p>
    <w:p w:rsidR="00EA55DC" w:rsidRPr="00766412" w:rsidRDefault="00353F9D">
      <w:pPr>
        <w:spacing w:line="300" w:lineRule="atLeast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Письмо</w:t>
      </w:r>
    </w:p>
    <w:p w:rsidR="00EA55DC" w:rsidRPr="00766412" w:rsidRDefault="00353F9D">
      <w:pPr>
        <w:spacing w:line="300" w:lineRule="atLeast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В этом разделе в</w:t>
      </w: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сего одно задание — № 35. Раньше там необходимо было написать личное письмо другу по переписке с соблюдением всех норм, принятых в английском языке. Теперь изменился формат: нужно написать не личное письмо, а </w:t>
      </w:r>
      <w:proofErr w:type="spellStart"/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имейл</w:t>
      </w:r>
      <w:proofErr w:type="spellEnd"/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. Изменится структура текста: например, бо</w:t>
      </w: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льше не нужно писать адрес отправителя и дату. Больше никаких пояснений разработчики не дали.</w:t>
      </w:r>
    </w:p>
    <w:p w:rsidR="00EA55DC" w:rsidRPr="00766412" w:rsidRDefault="00353F9D">
      <w:pPr>
        <w:spacing w:line="300" w:lineRule="atLeast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Устная часть</w:t>
      </w:r>
    </w:p>
    <w:p w:rsidR="00EA55DC" w:rsidRPr="00766412" w:rsidRDefault="00353F9D">
      <w:pPr>
        <w:spacing w:line="300" w:lineRule="atLeast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В первом задании ученики должны прочесть текст вслух. Хотя задание кажется </w:t>
      </w: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lastRenderedPageBreak/>
        <w:t>простым, не все справляются с ним успешно — в школах редко уделяют внимани</w:t>
      </w: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е фонетическим навыкам. Тем не менее, если экзаменуемый совершит не более пяти ошибок, он получит два балла за выполнение этого задания.</w:t>
      </w:r>
    </w:p>
    <w:p w:rsidR="00EA55DC" w:rsidRPr="00766412" w:rsidRDefault="00353F9D">
      <w:pPr>
        <w:spacing w:line="300" w:lineRule="atLeast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Второе задание — уникальное изобретение разработчиков ФИПИ. Учащиеся должны поучаствовать в телефонном опросе и ответит</w:t>
      </w: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ь на 6 вопросов электронного ассистента. По кодификатору задание относится к повышенному уровню сложности. Трудность задания в том, что у экзаменуемых нет возможности переспросить вопрос, и, соответственно, есть вероятность ошибиться. За каждый верный отве</w:t>
      </w: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т дают один балл.</w:t>
      </w:r>
    </w:p>
    <w:p w:rsidR="00EA55DC" w:rsidRPr="00766412" w:rsidRDefault="00353F9D">
      <w:pPr>
        <w:spacing w:line="300" w:lineRule="atLeast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В последнем задании необходимо составить монолог по определенной теме, опираясь на план. Хотя задание относится к базовому уровню сложности, ученики выполняют его с трудом. Как и задание 32 в письменной части, монолог оценивается по неско</w:t>
      </w: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льким критериям: решение коммуникативной задачи, организация высказывания, языковое оформление высказываний. Максимальный балл — 7.</w:t>
      </w:r>
    </w:p>
    <w:p w:rsidR="00EA55DC" w:rsidRPr="00766412" w:rsidRDefault="00353F9D">
      <w:pPr>
        <w:spacing w:after="200"/>
        <w:rPr>
          <w:rFonts w:ascii="Times New Roman" w:hAnsi="Times New Roman" w:cs="Times New Roman"/>
          <w:sz w:val="26"/>
          <w:szCs w:val="26"/>
          <w:lang w:val="ru-RU"/>
        </w:rPr>
      </w:pPr>
      <w:r w:rsidRPr="00766412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 xml:space="preserve">      Анализ выполнения заданий</w:t>
      </w:r>
    </w:p>
    <w:p w:rsidR="00EA55DC" w:rsidRPr="00766412" w:rsidRDefault="00353F9D">
      <w:pPr>
        <w:spacing w:before="200" w:after="200"/>
        <w:ind w:firstLine="54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766412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Раздел 1 «</w:t>
      </w:r>
      <w:proofErr w:type="spellStart"/>
      <w:r w:rsidRPr="00766412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Аудирование</w:t>
      </w:r>
      <w:proofErr w:type="spellEnd"/>
      <w:r w:rsidRPr="00766412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»</w:t>
      </w:r>
    </w:p>
    <w:p w:rsidR="00EA55DC" w:rsidRPr="00766412" w:rsidRDefault="00353F9D" w:rsidP="00766412">
      <w:pPr>
        <w:spacing w:before="200" w:after="20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Результаты выполнения экзаменационных </w:t>
      </w:r>
      <w:proofErr w:type="gramStart"/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заданий</w:t>
      </w:r>
      <w:r w:rsidRPr="00766412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 xml:space="preserve">  раздела</w:t>
      </w:r>
      <w:proofErr w:type="gramEnd"/>
      <w:r w:rsidRPr="00766412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 xml:space="preserve"> «</w:t>
      </w:r>
      <w:proofErr w:type="spellStart"/>
      <w:r w:rsidRPr="00766412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Аудирование</w:t>
      </w:r>
      <w:proofErr w:type="spellEnd"/>
      <w:r w:rsidRPr="00766412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 xml:space="preserve">» </w:t>
      </w: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свидетельствуют о недостаточной </w:t>
      </w:r>
      <w:proofErr w:type="spellStart"/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сформированности</w:t>
      </w:r>
      <w:proofErr w:type="spellEnd"/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умений понимания аутентичных текстов различных жанров и типов. Наибольшее затруднение выз</w:t>
      </w: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вало 1 задание, где необходимо было определить основную информацию в прослушанном тексте -установить соответствие между утверждениями и </w:t>
      </w:r>
      <w:proofErr w:type="gramStart"/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высказываниями ,на</w:t>
      </w:r>
      <w:proofErr w:type="gramEnd"/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70% справилась с заданием, где нужно было определить верны ли высказывания в соответствии с услышанно</w:t>
      </w: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й информацией.  Не все справилась с заданием на понимание запрашиваемой информации.</w:t>
      </w:r>
    </w:p>
    <w:p w:rsidR="00EA55DC" w:rsidRPr="00766412" w:rsidRDefault="00353F9D" w:rsidP="00766412">
      <w:pPr>
        <w:spacing w:before="200" w:after="20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Данный раздел представляет небольшую сложность.</w:t>
      </w:r>
    </w:p>
    <w:p w:rsidR="00EA55DC" w:rsidRPr="00766412" w:rsidRDefault="00353F9D" w:rsidP="00766412">
      <w:pPr>
        <w:spacing w:before="200" w:after="20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1. </w:t>
      </w:r>
      <w:proofErr w:type="gramStart"/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Обучающиеся  стремятся</w:t>
      </w:r>
      <w:proofErr w:type="gramEnd"/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найти / «уловить» из</w:t>
      </w:r>
      <w:r w:rsidRPr="00766412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текста отдельные слова и</w:t>
      </w:r>
      <w:r w:rsidRPr="00766412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не</w:t>
      </w:r>
      <w:r w:rsidRPr="00766412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всегда обращают внимание на</w:t>
      </w:r>
      <w:r w:rsidRPr="00766412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общий смысл текста. </w:t>
      </w:r>
      <w:r w:rsidRPr="00766412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EA55DC" w:rsidRPr="00766412" w:rsidRDefault="00353F9D" w:rsidP="00766412">
      <w:pPr>
        <w:spacing w:before="200" w:after="20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2. Обучающиеся не всегда внимательно понимают </w:t>
      </w:r>
      <w:r w:rsidRPr="00766412">
        <w:rPr>
          <w:rFonts w:ascii="Times New Roman" w:eastAsia="Times New Roman" w:hAnsi="Times New Roman" w:cs="Times New Roman"/>
          <w:sz w:val="26"/>
          <w:szCs w:val="26"/>
          <w:u w:val="single"/>
          <w:lang w:val="ru-RU"/>
        </w:rPr>
        <w:t>детали</w:t>
      </w: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, данные в утверждении, заданий.</w:t>
      </w:r>
    </w:p>
    <w:p w:rsidR="00EA55DC" w:rsidRPr="00766412" w:rsidRDefault="00353F9D" w:rsidP="00766412">
      <w:pPr>
        <w:spacing w:before="200" w:after="20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766412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Раздел 2 «Чтение»</w:t>
      </w:r>
    </w:p>
    <w:p w:rsidR="00EA55DC" w:rsidRPr="00766412" w:rsidRDefault="00353F9D" w:rsidP="00766412">
      <w:pPr>
        <w:spacing w:before="20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При выполнении заданий из</w:t>
      </w:r>
      <w:r w:rsidRPr="00766412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 xml:space="preserve"> раздела «Чтение» </w:t>
      </w: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учащаяся допустила ошибку при установлении соответствий между текстами и подзаголовками и ошибки при выборе (</w:t>
      </w:r>
      <w:r w:rsidRPr="00766412">
        <w:rPr>
          <w:rFonts w:ascii="Times New Roman" w:eastAsia="Times New Roman" w:hAnsi="Times New Roman" w:cs="Times New Roman"/>
          <w:sz w:val="26"/>
          <w:szCs w:val="26"/>
        </w:rPr>
        <w:t>True</w:t>
      </w: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/</w:t>
      </w:r>
      <w:r w:rsidRPr="00766412">
        <w:rPr>
          <w:rFonts w:ascii="Times New Roman" w:eastAsia="Times New Roman" w:hAnsi="Times New Roman" w:cs="Times New Roman"/>
          <w:sz w:val="26"/>
          <w:szCs w:val="26"/>
        </w:rPr>
        <w:t>False</w:t>
      </w: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/</w:t>
      </w:r>
      <w:r w:rsidRPr="00766412">
        <w:rPr>
          <w:rFonts w:ascii="Times New Roman" w:eastAsia="Times New Roman" w:hAnsi="Times New Roman" w:cs="Times New Roman"/>
          <w:sz w:val="26"/>
          <w:szCs w:val="26"/>
        </w:rPr>
        <w:t>Not</w:t>
      </w: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r w:rsidRPr="00766412">
        <w:rPr>
          <w:rFonts w:ascii="Times New Roman" w:eastAsia="Times New Roman" w:hAnsi="Times New Roman" w:cs="Times New Roman"/>
          <w:sz w:val="26"/>
          <w:szCs w:val="26"/>
        </w:rPr>
        <w:t>stated</w:t>
      </w: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).</w:t>
      </w:r>
      <w:r w:rsidRPr="00766412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Данный раздел вызывает затруднения из-за незнания синонимов, недостаточного словарного запаса.</w:t>
      </w:r>
    </w:p>
    <w:p w:rsidR="00EA55DC" w:rsidRPr="00766412" w:rsidRDefault="00EA55DC" w:rsidP="00766412">
      <w:pPr>
        <w:rPr>
          <w:rFonts w:ascii="Times New Roman" w:hAnsi="Times New Roman" w:cs="Times New Roman"/>
          <w:vanish/>
          <w:sz w:val="26"/>
          <w:szCs w:val="26"/>
        </w:rPr>
      </w:pPr>
    </w:p>
    <w:tbl>
      <w:tblPr>
        <w:tblW w:w="92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0"/>
        <w:gridCol w:w="4818"/>
        <w:gridCol w:w="3568"/>
      </w:tblGrid>
      <w:tr w:rsidR="00EA55DC" w:rsidRPr="00766412" w:rsidTr="00766412">
        <w:trPr>
          <w:trHeight w:val="60"/>
        </w:trPr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55DC" w:rsidRPr="00766412" w:rsidRDefault="00353F9D" w:rsidP="00766412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4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55DC" w:rsidRPr="00766412" w:rsidRDefault="00353F9D" w:rsidP="00766412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64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</w:t>
            </w:r>
            <w:proofErr w:type="spellEnd"/>
            <w:r w:rsidRPr="007664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ОО</w:t>
            </w:r>
          </w:p>
        </w:tc>
        <w:tc>
          <w:tcPr>
            <w:tcW w:w="3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55DC" w:rsidRPr="00766412" w:rsidRDefault="00353F9D" w:rsidP="00766412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64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Кол-во обучающихся, выполнявших работу</w:t>
            </w:r>
          </w:p>
        </w:tc>
      </w:tr>
      <w:tr w:rsidR="00EA55DC" w:rsidRPr="00766412" w:rsidTr="00766412">
        <w:trPr>
          <w:trHeight w:val="32"/>
        </w:trPr>
        <w:tc>
          <w:tcPr>
            <w:tcW w:w="8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55DC" w:rsidRPr="00766412" w:rsidRDefault="00353F9D" w:rsidP="00766412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41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3" w:type="dxa"/>
              <w:bottom w:w="0" w:type="dxa"/>
              <w:right w:w="108" w:type="dxa"/>
            </w:tcMar>
            <w:vAlign w:val="center"/>
            <w:hideMark/>
          </w:tcPr>
          <w:p w:rsidR="00EA55DC" w:rsidRPr="00766412" w:rsidRDefault="00353F9D" w:rsidP="00766412">
            <w:pPr>
              <w:widowControl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64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МАОУ Тоцкая СОШ </w:t>
            </w:r>
            <w:proofErr w:type="spellStart"/>
            <w:r w:rsidRPr="007664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им.А.К.Стерелюхина</w:t>
            </w:r>
            <w:proofErr w:type="spellEnd"/>
          </w:p>
        </w:tc>
        <w:tc>
          <w:tcPr>
            <w:tcW w:w="356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3" w:type="dxa"/>
              <w:bottom w:w="0" w:type="dxa"/>
              <w:right w:w="108" w:type="dxa"/>
            </w:tcMar>
            <w:vAlign w:val="center"/>
            <w:hideMark/>
          </w:tcPr>
          <w:p w:rsidR="00EA55DC" w:rsidRPr="00766412" w:rsidRDefault="00353F9D" w:rsidP="00766412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4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EA55DC" w:rsidRPr="00766412" w:rsidTr="00766412">
        <w:trPr>
          <w:trHeight w:val="11"/>
        </w:trPr>
        <w:tc>
          <w:tcPr>
            <w:tcW w:w="8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55DC" w:rsidRPr="00766412" w:rsidRDefault="00353F9D" w:rsidP="00766412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41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3" w:type="dxa"/>
              <w:bottom w:w="0" w:type="dxa"/>
              <w:right w:w="108" w:type="dxa"/>
            </w:tcMar>
            <w:vAlign w:val="center"/>
            <w:hideMark/>
          </w:tcPr>
          <w:p w:rsidR="00EA55DC" w:rsidRPr="00766412" w:rsidRDefault="00353F9D" w:rsidP="00766412">
            <w:pPr>
              <w:widowControl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64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</w:t>
            </w:r>
            <w:proofErr w:type="spellStart"/>
            <w:r w:rsidRPr="00766412">
              <w:rPr>
                <w:rFonts w:ascii="Times New Roman" w:eastAsia="Times New Roman" w:hAnsi="Times New Roman" w:cs="Times New Roman"/>
                <w:sz w:val="24"/>
                <w:szCs w:val="24"/>
              </w:rPr>
              <w:t>Зареченская</w:t>
            </w:r>
            <w:proofErr w:type="spellEnd"/>
            <w:r w:rsidRPr="007664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641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классическая</w:t>
            </w:r>
            <w:proofErr w:type="spellEnd"/>
            <w:r w:rsidRPr="007664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6412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гимназия</w:t>
            </w:r>
            <w:proofErr w:type="spellEnd"/>
          </w:p>
        </w:tc>
        <w:tc>
          <w:tcPr>
            <w:tcW w:w="356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3" w:type="dxa"/>
              <w:bottom w:w="0" w:type="dxa"/>
              <w:right w:w="108" w:type="dxa"/>
            </w:tcMar>
            <w:vAlign w:val="center"/>
            <w:hideMark/>
          </w:tcPr>
          <w:p w:rsidR="00EA55DC" w:rsidRPr="00766412" w:rsidRDefault="00353F9D" w:rsidP="00766412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4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A55DC" w:rsidRPr="00766412" w:rsidTr="00766412">
        <w:trPr>
          <w:trHeight w:val="6"/>
        </w:trPr>
        <w:tc>
          <w:tcPr>
            <w:tcW w:w="8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55DC" w:rsidRPr="00766412" w:rsidRDefault="00353F9D" w:rsidP="00766412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41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3" w:type="dxa"/>
              <w:bottom w:w="0" w:type="dxa"/>
              <w:right w:w="108" w:type="dxa"/>
            </w:tcMar>
            <w:vAlign w:val="center"/>
            <w:hideMark/>
          </w:tcPr>
          <w:p w:rsidR="00EA55DC" w:rsidRPr="00766412" w:rsidRDefault="00353F9D" w:rsidP="00766412">
            <w:pPr>
              <w:widowControl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64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</w:t>
            </w:r>
            <w:proofErr w:type="spellStart"/>
            <w:r w:rsidRPr="00766412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Пристанционная</w:t>
            </w:r>
            <w:proofErr w:type="spellEnd"/>
            <w:r w:rsidRPr="007664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356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3" w:type="dxa"/>
              <w:bottom w:w="0" w:type="dxa"/>
              <w:right w:w="108" w:type="dxa"/>
            </w:tcMar>
            <w:vAlign w:val="center"/>
            <w:hideMark/>
          </w:tcPr>
          <w:p w:rsidR="00EA55DC" w:rsidRPr="00766412" w:rsidRDefault="00353F9D" w:rsidP="00766412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4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EA55DC" w:rsidRPr="00766412" w:rsidTr="00766412">
        <w:trPr>
          <w:trHeight w:val="2"/>
        </w:trPr>
        <w:tc>
          <w:tcPr>
            <w:tcW w:w="8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55DC" w:rsidRPr="00766412" w:rsidRDefault="00353F9D" w:rsidP="00766412">
            <w:pPr>
              <w:widowControl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641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1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3" w:type="dxa"/>
              <w:bottom w:w="0" w:type="dxa"/>
              <w:right w:w="108" w:type="dxa"/>
            </w:tcMar>
            <w:vAlign w:val="center"/>
            <w:hideMark/>
          </w:tcPr>
          <w:p w:rsidR="00EA55DC" w:rsidRPr="00766412" w:rsidRDefault="00353F9D" w:rsidP="00766412">
            <w:pPr>
              <w:widowControl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64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  <w:proofErr w:type="spellEnd"/>
            <w:r w:rsidRPr="007664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356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3" w:type="dxa"/>
              <w:bottom w:w="0" w:type="dxa"/>
              <w:right w:w="108" w:type="dxa"/>
            </w:tcMar>
            <w:vAlign w:val="center"/>
            <w:hideMark/>
          </w:tcPr>
          <w:p w:rsidR="00EA55DC" w:rsidRPr="00766412" w:rsidRDefault="00353F9D" w:rsidP="00766412">
            <w:pPr>
              <w:widowControl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664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EA55DC" w:rsidRPr="00766412" w:rsidRDefault="00353F9D">
      <w:pPr>
        <w:spacing w:before="200" w:after="2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766412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 xml:space="preserve">Раздел 3 «Грамматика и лексика» </w:t>
      </w: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проверяет языковые навыки: владение видовременными формами глагола, формами местоимений, формами степеней сравнения </w:t>
      </w: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прилагательных и т.д.; владение способами словообразования, употребление лексических единиц с учетом сочетаемости слов в соответствии с коммуникативным </w:t>
      </w: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lastRenderedPageBreak/>
        <w:t xml:space="preserve">намерением. В данном разделе </w:t>
      </w:r>
      <w:proofErr w:type="spellStart"/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обучающающиеся</w:t>
      </w:r>
      <w:proofErr w:type="spellEnd"/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допускают ошибки </w:t>
      </w:r>
      <w:proofErr w:type="gramStart"/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на  установление</w:t>
      </w:r>
      <w:proofErr w:type="gramEnd"/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видо</w:t>
      </w:r>
      <w:proofErr w:type="spellEnd"/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-временных формы глаго</w:t>
      </w: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ла и  на словообразование.</w:t>
      </w:r>
    </w:p>
    <w:p w:rsidR="00EA55DC" w:rsidRPr="00766412" w:rsidRDefault="00353F9D" w:rsidP="00B0629C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766412">
        <w:rPr>
          <w:rFonts w:ascii="Times New Roman" w:eastAsia="Times New Roman" w:hAnsi="Times New Roman" w:cs="Times New Roman"/>
          <w:sz w:val="26"/>
          <w:szCs w:val="26"/>
        </w:rPr>
        <w:t>Типичные</w:t>
      </w:r>
      <w:proofErr w:type="spellEnd"/>
      <w:r w:rsidRPr="0076641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66412">
        <w:rPr>
          <w:rFonts w:ascii="Times New Roman" w:eastAsia="Times New Roman" w:hAnsi="Times New Roman" w:cs="Times New Roman"/>
          <w:sz w:val="26"/>
          <w:szCs w:val="26"/>
        </w:rPr>
        <w:t>ошибки</w:t>
      </w:r>
      <w:proofErr w:type="spellEnd"/>
      <w:r w:rsidRPr="00766412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EA55DC" w:rsidRPr="00766412" w:rsidRDefault="00353F9D" w:rsidP="00B0629C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1. Обучающиеся не видят страдательный залог:</w:t>
      </w:r>
    </w:p>
    <w:p w:rsidR="00EA55DC" w:rsidRPr="00766412" w:rsidRDefault="00353F9D" w:rsidP="00B0629C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2. Обучающиеся </w:t>
      </w: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путают грамматические времена </w:t>
      </w:r>
      <w:r w:rsidRPr="00766412">
        <w:rPr>
          <w:rFonts w:ascii="Times New Roman" w:eastAsia="Times New Roman" w:hAnsi="Times New Roman" w:cs="Times New Roman"/>
          <w:sz w:val="26"/>
          <w:szCs w:val="26"/>
        </w:rPr>
        <w:t>Past</w:t>
      </w: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r w:rsidRPr="00766412">
        <w:rPr>
          <w:rFonts w:ascii="Times New Roman" w:eastAsia="Times New Roman" w:hAnsi="Times New Roman" w:cs="Times New Roman"/>
          <w:sz w:val="26"/>
          <w:szCs w:val="26"/>
        </w:rPr>
        <w:t>Perfect</w:t>
      </w: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и </w:t>
      </w:r>
      <w:r w:rsidRPr="00766412">
        <w:rPr>
          <w:rFonts w:ascii="Times New Roman" w:eastAsia="Times New Roman" w:hAnsi="Times New Roman" w:cs="Times New Roman"/>
          <w:sz w:val="26"/>
          <w:szCs w:val="26"/>
        </w:rPr>
        <w:t>Past</w:t>
      </w: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r w:rsidRPr="00766412">
        <w:rPr>
          <w:rFonts w:ascii="Times New Roman" w:eastAsia="Times New Roman" w:hAnsi="Times New Roman" w:cs="Times New Roman"/>
          <w:sz w:val="26"/>
          <w:szCs w:val="26"/>
        </w:rPr>
        <w:t>Simple</w:t>
      </w: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:</w:t>
      </w:r>
    </w:p>
    <w:p w:rsidR="00EA55DC" w:rsidRPr="00766412" w:rsidRDefault="00353F9D" w:rsidP="00B0629C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3. Обучающиеся не всегда верно определяют часть речи.</w:t>
      </w:r>
    </w:p>
    <w:p w:rsidR="00EA55DC" w:rsidRPr="00766412" w:rsidRDefault="00353F9D">
      <w:pPr>
        <w:spacing w:before="200" w:after="200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766412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Раздел "Письмо"</w:t>
      </w:r>
    </w:p>
    <w:p w:rsidR="00EA55DC" w:rsidRPr="00766412" w:rsidRDefault="00353F9D">
      <w:pPr>
        <w:spacing w:before="200" w:after="2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Анализируя выполнение задания 35 из </w:t>
      </w:r>
      <w:r w:rsidRPr="00766412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раздела «Письмо»</w:t>
      </w: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необходимо отметить, что снижению оценки способствовали ограниченный словарный запас, малое количество средств логической связи, наличие лексико- грамматических ошибок. Обучающиеся допускают орфографические ошибки, грамматические ошибки – неправильно испо</w:t>
      </w: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льзуют времена </w:t>
      </w:r>
      <w:proofErr w:type="gramStart"/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английских  глаголов</w:t>
      </w:r>
      <w:proofErr w:type="gramEnd"/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, допускают ошибки, связанные со знанием норм оформления письма.  </w:t>
      </w:r>
    </w:p>
    <w:p w:rsidR="00EA55DC" w:rsidRPr="00766412" w:rsidRDefault="00353F9D">
      <w:pPr>
        <w:spacing w:before="200" w:after="200"/>
        <w:rPr>
          <w:rFonts w:ascii="Times New Roman" w:hAnsi="Times New Roman" w:cs="Times New Roman"/>
          <w:sz w:val="26"/>
          <w:szCs w:val="26"/>
          <w:lang w:val="ru-RU"/>
        </w:rPr>
      </w:pPr>
      <w:r w:rsidRPr="00766412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Выводы:</w:t>
      </w:r>
    </w:p>
    <w:p w:rsidR="00EA55DC" w:rsidRPr="00766412" w:rsidRDefault="00353F9D" w:rsidP="00766412">
      <w:pPr>
        <w:spacing w:line="300" w:lineRule="atLeast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766412">
        <w:rPr>
          <w:rFonts w:ascii="Times New Roman" w:eastAsia="Times New Roman" w:hAnsi="Times New Roman" w:cs="Times New Roman"/>
          <w:sz w:val="26"/>
          <w:szCs w:val="26"/>
        </w:rPr>
        <w:t>  </w:t>
      </w: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r w:rsidRPr="00766412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 xml:space="preserve">         </w:t>
      </w: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Необходима дальнейшая систематическая работа по освоению обучающимися 9 классов предметного содержания курса английского языка, над их совершенствованием. Низкие результаты в отдельных случаях свидетельствуют об отсутствии </w:t>
      </w: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внимания, умения сконцентрироваться, объясняются психологической неподготовленностью обучающихся к проведению тренировочного ОГЭ. Рекомендуется</w:t>
      </w:r>
      <w:r w:rsidRPr="00766412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 xml:space="preserve"> </w:t>
      </w: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учителям продолжить работу по дальнейшей подготовке к ОГЭ. </w:t>
      </w:r>
      <w:r w:rsidRPr="00766412">
        <w:rPr>
          <w:rFonts w:ascii="Times New Roman" w:eastAsia="Times New Roman" w:hAnsi="Times New Roman" w:cs="Times New Roman"/>
          <w:spacing w:val="-2"/>
          <w:sz w:val="26"/>
          <w:szCs w:val="26"/>
          <w:lang w:val="ru-RU"/>
        </w:rPr>
        <w:t xml:space="preserve">При   </w:t>
      </w:r>
      <w:proofErr w:type="gramStart"/>
      <w:r w:rsidRPr="00766412">
        <w:rPr>
          <w:rFonts w:ascii="Times New Roman" w:eastAsia="Times New Roman" w:hAnsi="Times New Roman" w:cs="Times New Roman"/>
          <w:spacing w:val="-2"/>
          <w:sz w:val="26"/>
          <w:szCs w:val="26"/>
          <w:lang w:val="ru-RU"/>
        </w:rPr>
        <w:t>подготовке  к</w:t>
      </w:r>
      <w:proofErr w:type="gramEnd"/>
      <w:r w:rsidRPr="00766412">
        <w:rPr>
          <w:rFonts w:ascii="Times New Roman" w:eastAsia="Times New Roman" w:hAnsi="Times New Roman" w:cs="Times New Roman"/>
          <w:spacing w:val="-2"/>
          <w:sz w:val="26"/>
          <w:szCs w:val="26"/>
          <w:lang w:val="ru-RU"/>
        </w:rPr>
        <w:t xml:space="preserve">   ОГЭ   учителя уделяют больше  в</w:t>
      </w:r>
      <w:r w:rsidRPr="00766412">
        <w:rPr>
          <w:rFonts w:ascii="Times New Roman" w:eastAsia="Times New Roman" w:hAnsi="Times New Roman" w:cs="Times New Roman"/>
          <w:spacing w:val="-2"/>
          <w:sz w:val="26"/>
          <w:szCs w:val="26"/>
          <w:lang w:val="ru-RU"/>
        </w:rPr>
        <w:t xml:space="preserve">ремени развитию навыков письменной речи, </w:t>
      </w:r>
      <w:proofErr w:type="spellStart"/>
      <w:r w:rsidRPr="00766412">
        <w:rPr>
          <w:rFonts w:ascii="Times New Roman" w:eastAsia="Times New Roman" w:hAnsi="Times New Roman" w:cs="Times New Roman"/>
          <w:spacing w:val="-2"/>
          <w:sz w:val="26"/>
          <w:szCs w:val="26"/>
          <w:lang w:val="ru-RU"/>
        </w:rPr>
        <w:t>аудированию</w:t>
      </w:r>
      <w:proofErr w:type="spellEnd"/>
      <w:r w:rsidRPr="00766412">
        <w:rPr>
          <w:rFonts w:ascii="Times New Roman" w:eastAsia="Times New Roman" w:hAnsi="Times New Roman" w:cs="Times New Roman"/>
          <w:spacing w:val="-2"/>
          <w:sz w:val="26"/>
          <w:szCs w:val="26"/>
          <w:lang w:val="ru-RU"/>
        </w:rPr>
        <w:t xml:space="preserve">, оставляя без должного внимания невысокий  уровень  </w:t>
      </w:r>
      <w:proofErr w:type="spellStart"/>
      <w:r w:rsidRPr="00766412">
        <w:rPr>
          <w:rFonts w:ascii="Times New Roman" w:eastAsia="Times New Roman" w:hAnsi="Times New Roman" w:cs="Times New Roman"/>
          <w:spacing w:val="-2"/>
          <w:sz w:val="26"/>
          <w:szCs w:val="26"/>
          <w:lang w:val="ru-RU"/>
        </w:rPr>
        <w:t>сформированности</w:t>
      </w:r>
      <w:proofErr w:type="spellEnd"/>
      <w:r w:rsidRPr="00766412">
        <w:rPr>
          <w:rFonts w:ascii="Times New Roman" w:eastAsia="Times New Roman" w:hAnsi="Times New Roman" w:cs="Times New Roman"/>
          <w:spacing w:val="-2"/>
          <w:sz w:val="26"/>
          <w:szCs w:val="26"/>
          <w:lang w:val="ru-RU"/>
        </w:rPr>
        <w:t xml:space="preserve">  практических лексико-грамматических умений и навыков.</w:t>
      </w:r>
    </w:p>
    <w:p w:rsidR="00EA55DC" w:rsidRPr="00766412" w:rsidRDefault="00353F9D">
      <w:pPr>
        <w:spacing w:before="20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766412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 xml:space="preserve">         </w:t>
      </w: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Рекомендации по улучшению качества образования для образовательных орг</w:t>
      </w: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анизаций:</w:t>
      </w:r>
    </w:p>
    <w:p w:rsidR="00EA55DC" w:rsidRPr="00766412" w:rsidRDefault="00353F9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При подготовке к основному государственному экзамену (ОГЭ) по иностранным языкам необходимо обратить особое внимание   на:</w:t>
      </w:r>
    </w:p>
    <w:p w:rsidR="00EA55DC" w:rsidRPr="00766412" w:rsidRDefault="00353F9D">
      <w:pPr>
        <w:numPr>
          <w:ilvl w:val="0"/>
          <w:numId w:val="1"/>
        </w:numPr>
        <w:pBdr>
          <w:left w:val="none" w:sz="0" w:space="7" w:color="auto"/>
        </w:pBdr>
        <w:spacing w:line="240" w:lineRule="auto"/>
        <w:ind w:left="1260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упражнения, направленные на </w:t>
      </w:r>
      <w:proofErr w:type="gramStart"/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развитие  </w:t>
      </w:r>
      <w:proofErr w:type="spellStart"/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аудитивной</w:t>
      </w:r>
      <w:proofErr w:type="spellEnd"/>
      <w:proofErr w:type="gramEnd"/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памяти, внимания;</w:t>
      </w:r>
    </w:p>
    <w:p w:rsidR="00EA55DC" w:rsidRPr="00766412" w:rsidRDefault="00353F9D">
      <w:pPr>
        <w:numPr>
          <w:ilvl w:val="0"/>
          <w:numId w:val="1"/>
        </w:numPr>
        <w:pBdr>
          <w:left w:val="none" w:sz="0" w:space="7" w:color="auto"/>
        </w:pBdr>
        <w:spacing w:line="240" w:lineRule="auto"/>
        <w:ind w:left="1260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совершенствование навыков употребления лексико-грамматич</w:t>
      </w: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еского материала в коммуникативно-ориентированном контексте;</w:t>
      </w:r>
    </w:p>
    <w:p w:rsidR="00EA55DC" w:rsidRPr="00766412" w:rsidRDefault="00353F9D">
      <w:pPr>
        <w:numPr>
          <w:ilvl w:val="0"/>
          <w:numId w:val="1"/>
        </w:numPr>
        <w:pBdr>
          <w:left w:val="none" w:sz="0" w:space="7" w:color="auto"/>
        </w:pBdr>
        <w:spacing w:line="240" w:lineRule="auto"/>
        <w:ind w:left="1260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подбор упражнений для активизации лексики в речи;</w:t>
      </w:r>
    </w:p>
    <w:p w:rsidR="00EA55DC" w:rsidRPr="00766412" w:rsidRDefault="00353F9D">
      <w:pPr>
        <w:numPr>
          <w:ilvl w:val="0"/>
          <w:numId w:val="1"/>
        </w:numPr>
        <w:pBdr>
          <w:left w:val="none" w:sz="0" w:space="7" w:color="auto"/>
        </w:pBdr>
        <w:spacing w:line="240" w:lineRule="auto"/>
        <w:ind w:left="1260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обучение различным видам чтения, извлечение фактической информации из текста, осмысление и обобщение информации, формирование выводов </w:t>
      </w:r>
      <w:proofErr w:type="gramStart"/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из  прочита</w:t>
      </w: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нного</w:t>
      </w:r>
      <w:proofErr w:type="gramEnd"/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;</w:t>
      </w:r>
    </w:p>
    <w:p w:rsidR="00EA55DC" w:rsidRPr="00766412" w:rsidRDefault="00353F9D">
      <w:pPr>
        <w:numPr>
          <w:ilvl w:val="0"/>
          <w:numId w:val="1"/>
        </w:numPr>
        <w:pBdr>
          <w:left w:val="none" w:sz="0" w:space="7" w:color="auto"/>
        </w:pBdr>
        <w:spacing w:line="240" w:lineRule="auto"/>
        <w:ind w:left="1260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тренировку использования в письменной речи синонимических средств;</w:t>
      </w:r>
    </w:p>
    <w:p w:rsidR="00EA55DC" w:rsidRPr="00766412" w:rsidRDefault="00353F9D">
      <w:pPr>
        <w:numPr>
          <w:ilvl w:val="0"/>
          <w:numId w:val="1"/>
        </w:numPr>
        <w:pBdr>
          <w:left w:val="none" w:sz="0" w:space="7" w:color="auto"/>
        </w:pBdr>
        <w:spacing w:line="240" w:lineRule="auto"/>
        <w:ind w:left="1260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развитие умений учащихся оценивать свои творческие работы по критериям, принятым в </w:t>
      </w:r>
      <w:proofErr w:type="gramStart"/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ОГЭ  по</w:t>
      </w:r>
      <w:proofErr w:type="gramEnd"/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иностранным языкам.</w:t>
      </w:r>
    </w:p>
    <w:p w:rsidR="00EA55DC" w:rsidRPr="00766412" w:rsidRDefault="00353F9D">
      <w:pPr>
        <w:shd w:val="clear" w:color="auto" w:fill="FFFFFF"/>
        <w:spacing w:after="2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bookmarkStart w:id="0" w:name="_GoBack"/>
      <w:bookmarkEnd w:id="0"/>
      <w:r w:rsidRPr="00766412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Рекомендации:</w:t>
      </w:r>
    </w:p>
    <w:p w:rsidR="00EA55DC" w:rsidRPr="00766412" w:rsidRDefault="00353F9D">
      <w:pPr>
        <w:widowControl/>
        <w:spacing w:before="20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1. Администрации образовательных организаций:</w:t>
      </w:r>
    </w:p>
    <w:p w:rsidR="00EA55DC" w:rsidRPr="00766412" w:rsidRDefault="00353F9D">
      <w:pPr>
        <w:widowControl/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766412">
        <w:rPr>
          <w:rFonts w:ascii="Times New Roman" w:eastAsia="Times New Roman" w:hAnsi="Times New Roman" w:cs="Times New Roman"/>
          <w:color w:val="008000"/>
          <w:sz w:val="26"/>
          <w:szCs w:val="26"/>
          <w:lang w:val="ru-RU"/>
        </w:rPr>
        <w:t xml:space="preserve">     </w:t>
      </w: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1.1</w:t>
      </w: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   усилить контроль за подготовкой обучающихся к </w:t>
      </w:r>
      <w:proofErr w:type="gramStart"/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ОГЭ  и</w:t>
      </w:r>
      <w:proofErr w:type="gramEnd"/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продолжить системную и продуктивную работу, ориентированную на качественный конечный результат по подготовке к ОГЭ обучающихся 9 классов;</w:t>
      </w:r>
    </w:p>
    <w:p w:rsidR="00EA55DC" w:rsidRPr="00766412" w:rsidRDefault="00353F9D">
      <w:pPr>
        <w:widowControl/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lastRenderedPageBreak/>
        <w:t xml:space="preserve">     1.2 проанализировать результаты контрольных срезов знани</w:t>
      </w: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й на методических совещаниях, причины допущенных </w:t>
      </w:r>
      <w:proofErr w:type="gramStart"/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ошибок  и</w:t>
      </w:r>
      <w:proofErr w:type="gramEnd"/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скорректировать индивидуальные образовательные маршруты по их устранению в срок до 5.03.2024г.;</w:t>
      </w:r>
    </w:p>
    <w:p w:rsidR="00EA55DC" w:rsidRPr="00766412" w:rsidRDefault="00353F9D">
      <w:pPr>
        <w:widowControl/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    1.3 довести результаты тренировочного ОГЭ по английскому языку до </w:t>
      </w:r>
      <w:proofErr w:type="gramStart"/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сведения  родителей</w:t>
      </w:r>
      <w:proofErr w:type="gramEnd"/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под  роспи</w:t>
      </w: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сь.</w:t>
      </w:r>
    </w:p>
    <w:p w:rsidR="00EA55DC" w:rsidRPr="00766412" w:rsidRDefault="00353F9D">
      <w:pPr>
        <w:widowControl/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                </w:t>
      </w:r>
      <w:bookmarkStart w:id="1" w:name="Bookmark"/>
      <w:bookmarkEnd w:id="1"/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                                                                                                                                                    Срок: в течение 7 дней</w:t>
      </w:r>
    </w:p>
    <w:p w:rsidR="00EA55DC" w:rsidRPr="00766412" w:rsidRDefault="00353F9D">
      <w:pPr>
        <w:widowControl/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2. Учителям английского языка:</w:t>
      </w:r>
    </w:p>
    <w:p w:rsidR="00EA55DC" w:rsidRPr="00766412" w:rsidRDefault="00353F9D">
      <w:pPr>
        <w:widowControl/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2.1   разработать систему мер по</w:t>
      </w: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тематическому повторению учебного материала по темам, вызывающим затруднение у обучающихся;</w:t>
      </w:r>
    </w:p>
    <w:p w:rsidR="00EA55DC" w:rsidRPr="00766412" w:rsidRDefault="00353F9D">
      <w:pPr>
        <w:widowControl/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2.2   продолжить работу по индивидуальным образовательным маршрутам по подготовке к ОГЭ по английскому языку с обучающимися группы «риск»;</w:t>
      </w:r>
    </w:p>
    <w:p w:rsidR="00EA55DC" w:rsidRPr="00766412" w:rsidRDefault="00353F9D">
      <w:pPr>
        <w:shd w:val="clear" w:color="auto" w:fill="FFFFFF"/>
        <w:spacing w:after="2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2.3 продолжить работу с обучающимся в плане подготовки повторения по темам, вызывающим наибольшее затруднение у выпускников, обратить внимание на </w:t>
      </w:r>
      <w:proofErr w:type="gramStart"/>
      <w:r w:rsidRPr="00766412">
        <w:rPr>
          <w:rFonts w:ascii="Times New Roman" w:eastAsia="Times New Roman" w:hAnsi="Times New Roman" w:cs="Times New Roman"/>
          <w:spacing w:val="-2"/>
          <w:sz w:val="26"/>
          <w:szCs w:val="26"/>
          <w:lang w:val="ru-RU"/>
        </w:rPr>
        <w:t xml:space="preserve">уровень  </w:t>
      </w:r>
      <w:proofErr w:type="spellStart"/>
      <w:r w:rsidRPr="00766412">
        <w:rPr>
          <w:rFonts w:ascii="Times New Roman" w:eastAsia="Times New Roman" w:hAnsi="Times New Roman" w:cs="Times New Roman"/>
          <w:spacing w:val="-2"/>
          <w:sz w:val="26"/>
          <w:szCs w:val="26"/>
          <w:lang w:val="ru-RU"/>
        </w:rPr>
        <w:t>сформированности</w:t>
      </w:r>
      <w:proofErr w:type="spellEnd"/>
      <w:proofErr w:type="gramEnd"/>
      <w:r w:rsidRPr="00766412">
        <w:rPr>
          <w:rFonts w:ascii="Times New Roman" w:eastAsia="Times New Roman" w:hAnsi="Times New Roman" w:cs="Times New Roman"/>
          <w:spacing w:val="-2"/>
          <w:sz w:val="26"/>
          <w:szCs w:val="26"/>
          <w:lang w:val="ru-RU"/>
        </w:rPr>
        <w:t xml:space="preserve">  практических лексико-грамматических умений и навыков.</w:t>
      </w:r>
    </w:p>
    <w:p w:rsidR="00EA55DC" w:rsidRPr="00766412" w:rsidRDefault="00353F9D">
      <w:pPr>
        <w:spacing w:before="20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2.4 При подготовке к основном</w:t>
      </w: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у государственному экзамену (ОГЭ) по иностранным языкам необходимо обратить особое внимание   на:</w:t>
      </w:r>
    </w:p>
    <w:p w:rsidR="00EA55DC" w:rsidRPr="00766412" w:rsidRDefault="00353F9D">
      <w:pPr>
        <w:numPr>
          <w:ilvl w:val="0"/>
          <w:numId w:val="2"/>
        </w:numPr>
        <w:pBdr>
          <w:left w:val="none" w:sz="0" w:space="7" w:color="auto"/>
        </w:pBdr>
        <w:spacing w:line="240" w:lineRule="auto"/>
        <w:ind w:left="1260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упражнения, направленные на </w:t>
      </w:r>
      <w:proofErr w:type="gramStart"/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развитие  </w:t>
      </w:r>
      <w:proofErr w:type="spellStart"/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аудитивной</w:t>
      </w:r>
      <w:proofErr w:type="spellEnd"/>
      <w:proofErr w:type="gramEnd"/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памяти, внимания;</w:t>
      </w:r>
    </w:p>
    <w:p w:rsidR="00EA55DC" w:rsidRPr="00766412" w:rsidRDefault="00353F9D">
      <w:pPr>
        <w:numPr>
          <w:ilvl w:val="0"/>
          <w:numId w:val="2"/>
        </w:numPr>
        <w:pBdr>
          <w:left w:val="none" w:sz="0" w:space="7" w:color="auto"/>
        </w:pBdr>
        <w:spacing w:line="240" w:lineRule="auto"/>
        <w:ind w:left="1260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совершенствование навыков употребления лексико-грамматического материала в коммуникативно-о</w:t>
      </w: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риентированном контексте;</w:t>
      </w:r>
    </w:p>
    <w:p w:rsidR="00EA55DC" w:rsidRPr="00766412" w:rsidRDefault="00353F9D">
      <w:pPr>
        <w:numPr>
          <w:ilvl w:val="0"/>
          <w:numId w:val="2"/>
        </w:numPr>
        <w:pBdr>
          <w:left w:val="none" w:sz="0" w:space="7" w:color="auto"/>
        </w:pBdr>
        <w:spacing w:line="240" w:lineRule="auto"/>
        <w:ind w:left="1260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подбор упражнений для активизации лексики в речи;</w:t>
      </w:r>
    </w:p>
    <w:p w:rsidR="00EA55DC" w:rsidRPr="00766412" w:rsidRDefault="00353F9D">
      <w:pPr>
        <w:numPr>
          <w:ilvl w:val="0"/>
          <w:numId w:val="2"/>
        </w:numPr>
        <w:pBdr>
          <w:left w:val="none" w:sz="0" w:space="7" w:color="auto"/>
        </w:pBdr>
        <w:spacing w:line="240" w:lineRule="auto"/>
        <w:ind w:left="1260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обучение различным видам чтения, извлечение фактической информации из текста, осмысление и обобщение информации, формирование выводов </w:t>
      </w:r>
      <w:proofErr w:type="gramStart"/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из  прочитанного</w:t>
      </w:r>
      <w:proofErr w:type="gramEnd"/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;</w:t>
      </w:r>
    </w:p>
    <w:p w:rsidR="00EA55DC" w:rsidRPr="00766412" w:rsidRDefault="00353F9D">
      <w:pPr>
        <w:numPr>
          <w:ilvl w:val="0"/>
          <w:numId w:val="2"/>
        </w:numPr>
        <w:pBdr>
          <w:left w:val="none" w:sz="0" w:space="7" w:color="auto"/>
        </w:pBdr>
        <w:spacing w:line="240" w:lineRule="auto"/>
        <w:ind w:left="1260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тренировку использования в п</w:t>
      </w: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исьменной речи синонимических средств;</w:t>
      </w:r>
    </w:p>
    <w:p w:rsidR="00EA55DC" w:rsidRPr="00766412" w:rsidRDefault="00353F9D">
      <w:pPr>
        <w:shd w:val="clear" w:color="auto" w:fill="FFFFFF"/>
        <w:spacing w:after="2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развитие умений учащихся оценивать свои творческие работы по критериям, принятым в </w:t>
      </w:r>
      <w:proofErr w:type="gramStart"/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ОГЭ  по</w:t>
      </w:r>
      <w:proofErr w:type="gramEnd"/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иностранным языкам.</w:t>
      </w:r>
    </w:p>
    <w:p w:rsidR="00EA55DC" w:rsidRPr="00766412" w:rsidRDefault="00353F9D">
      <w:pPr>
        <w:shd w:val="clear" w:color="auto" w:fill="FFFFFF"/>
        <w:spacing w:before="200" w:line="240" w:lineRule="auto"/>
        <w:ind w:left="20" w:right="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766412">
        <w:rPr>
          <w:rFonts w:ascii="Times New Roman" w:eastAsia="Times New Roman" w:hAnsi="Times New Roman" w:cs="Times New Roman"/>
          <w:spacing w:val="3"/>
          <w:sz w:val="26"/>
          <w:szCs w:val="26"/>
          <w:lang w:val="ru-RU"/>
        </w:rPr>
        <w:t xml:space="preserve">2.5. </w:t>
      </w:r>
      <w:proofErr w:type="gramStart"/>
      <w:r w:rsidRPr="00766412">
        <w:rPr>
          <w:rFonts w:ascii="Times New Roman" w:eastAsia="Times New Roman" w:hAnsi="Times New Roman" w:cs="Times New Roman"/>
          <w:spacing w:val="3"/>
          <w:sz w:val="26"/>
          <w:szCs w:val="26"/>
          <w:lang w:val="ru-RU"/>
        </w:rPr>
        <w:t>Необходимо  обратить</w:t>
      </w:r>
      <w:proofErr w:type="gramEnd"/>
      <w:r w:rsidRPr="00766412">
        <w:rPr>
          <w:rFonts w:ascii="Times New Roman" w:eastAsia="Times New Roman" w:hAnsi="Times New Roman" w:cs="Times New Roman"/>
          <w:spacing w:val="3"/>
          <w:sz w:val="26"/>
          <w:szCs w:val="26"/>
          <w:lang w:val="ru-RU"/>
        </w:rPr>
        <w:t xml:space="preserve"> внимание обучающихся на необходимость внимательного прочтения инструкций к выпол</w:t>
      </w:r>
      <w:r w:rsidRPr="00766412">
        <w:rPr>
          <w:rFonts w:ascii="Times New Roman" w:eastAsia="Times New Roman" w:hAnsi="Times New Roman" w:cs="Times New Roman"/>
          <w:spacing w:val="3"/>
          <w:sz w:val="26"/>
          <w:szCs w:val="26"/>
          <w:lang w:val="ru-RU"/>
        </w:rPr>
        <w:t xml:space="preserve">нению задания и научить их извлекать из инструкций максимум информации. Инструкция к выполнению задания ориентирует на выполнение определенной коммуникативно-рецептивной задачи, </w:t>
      </w:r>
      <w:proofErr w:type="gramStart"/>
      <w:r w:rsidRPr="00766412">
        <w:rPr>
          <w:rFonts w:ascii="Times New Roman" w:eastAsia="Times New Roman" w:hAnsi="Times New Roman" w:cs="Times New Roman"/>
          <w:spacing w:val="3"/>
          <w:sz w:val="26"/>
          <w:szCs w:val="26"/>
          <w:lang w:val="ru-RU"/>
        </w:rPr>
        <w:t>например</w:t>
      </w:r>
      <w:proofErr w:type="gramEnd"/>
      <w:r w:rsidRPr="00766412">
        <w:rPr>
          <w:rFonts w:ascii="Times New Roman" w:eastAsia="Times New Roman" w:hAnsi="Times New Roman" w:cs="Times New Roman"/>
          <w:spacing w:val="3"/>
          <w:sz w:val="26"/>
          <w:szCs w:val="26"/>
          <w:lang w:val="ru-RU"/>
        </w:rPr>
        <w:t xml:space="preserve"> на определенный вид чтения: просмотровое, ознакомительное (понимание </w:t>
      </w:r>
      <w:r w:rsidRPr="00766412">
        <w:rPr>
          <w:rFonts w:ascii="Times New Roman" w:eastAsia="Times New Roman" w:hAnsi="Times New Roman" w:cs="Times New Roman"/>
          <w:spacing w:val="3"/>
          <w:sz w:val="26"/>
          <w:szCs w:val="26"/>
          <w:lang w:val="ru-RU"/>
        </w:rPr>
        <w:t>общего содержания текста); поисковое (понимание запрашиваемой информации); изучающее (полное понимание текста). Инструкции к заданиям раздела «Письмо» дают ясные ориентиры для выполнения коммуникативно-продуктивной задачи. При этом строгое следование задан</w:t>
      </w:r>
      <w:r w:rsidRPr="00766412">
        <w:rPr>
          <w:rFonts w:ascii="Times New Roman" w:eastAsia="Times New Roman" w:hAnsi="Times New Roman" w:cs="Times New Roman"/>
          <w:spacing w:val="3"/>
          <w:sz w:val="26"/>
          <w:szCs w:val="26"/>
          <w:lang w:val="ru-RU"/>
        </w:rPr>
        <w:t>ному плану задания на создание развернутого письменного высказывания с элементами рассуждения обеспечивает хороший уровень его выполнения. Следует обращать особое внимание обучающихся на необходимость четкого переноса ответов в бланк, в строгом соответстви</w:t>
      </w:r>
      <w:r w:rsidRPr="00766412">
        <w:rPr>
          <w:rFonts w:ascii="Times New Roman" w:eastAsia="Times New Roman" w:hAnsi="Times New Roman" w:cs="Times New Roman"/>
          <w:spacing w:val="3"/>
          <w:sz w:val="26"/>
          <w:szCs w:val="26"/>
          <w:lang w:val="ru-RU"/>
        </w:rPr>
        <w:t>и с инструкцией, ориентируясь на образец написания букв и цифр;</w:t>
      </w:r>
    </w:p>
    <w:p w:rsidR="00EA55DC" w:rsidRPr="00766412" w:rsidRDefault="00353F9D">
      <w:pPr>
        <w:widowControl/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766412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 xml:space="preserve">     </w:t>
      </w: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2.6. шире использовать потенциал информационно-коммуникативных технологий, мультимедийных информационных объектов различных типов при проведении уроков, занятий элективных курсов, консуль</w:t>
      </w: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>таций при подготовке к ОГЭ. Учить рационально использовать время при выполнении работы</w:t>
      </w:r>
    </w:p>
    <w:p w:rsidR="00EA55DC" w:rsidRPr="00766412" w:rsidRDefault="00353F9D">
      <w:pPr>
        <w:widowControl/>
        <w:spacing w:line="240" w:lineRule="auto"/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 w:rsidRPr="00766412">
        <w:rPr>
          <w:rFonts w:ascii="Times New Roman" w:eastAsia="Times New Roman" w:hAnsi="Times New Roman" w:cs="Times New Roman"/>
          <w:sz w:val="26"/>
          <w:szCs w:val="26"/>
        </w:rPr>
        <w:t>         </w:t>
      </w: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</w:p>
    <w:p w:rsidR="00EA55DC" w:rsidRPr="004E5717" w:rsidRDefault="00353F9D">
      <w:pPr>
        <w:widowControl/>
        <w:spacing w:line="240" w:lineRule="auto"/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 w:rsidRPr="00766412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Руководитель РМО учителей </w:t>
      </w:r>
      <w:r w:rsidRPr="004E5717">
        <w:rPr>
          <w:rFonts w:ascii="Times New Roman" w:eastAsia="Times New Roman" w:hAnsi="Times New Roman" w:cs="Times New Roman"/>
          <w:sz w:val="26"/>
          <w:szCs w:val="26"/>
          <w:lang w:val="ru-RU"/>
        </w:rPr>
        <w:t>английского языка</w:t>
      </w:r>
    </w:p>
    <w:p w:rsidR="00EA55DC" w:rsidRPr="004E5717" w:rsidRDefault="00353F9D">
      <w:pPr>
        <w:widowControl/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4E5717">
        <w:rPr>
          <w:rFonts w:ascii="Times New Roman" w:eastAsia="Times New Roman" w:hAnsi="Times New Roman" w:cs="Times New Roman"/>
          <w:sz w:val="26"/>
          <w:szCs w:val="26"/>
          <w:vertAlign w:val="subscript"/>
          <w:lang w:val="ru-RU"/>
        </w:rPr>
        <w:t xml:space="preserve"> </w:t>
      </w:r>
      <w:proofErr w:type="spellStart"/>
      <w:r w:rsidRPr="004E5717">
        <w:rPr>
          <w:rFonts w:ascii="Times New Roman" w:hAnsi="Times New Roman" w:cs="Times New Roman"/>
          <w:sz w:val="26"/>
          <w:szCs w:val="26"/>
        </w:rPr>
        <w:t>Латыпова</w:t>
      </w:r>
      <w:proofErr w:type="spellEnd"/>
      <w:r w:rsidRPr="004E5717">
        <w:rPr>
          <w:rFonts w:ascii="Times New Roman" w:hAnsi="Times New Roman" w:cs="Times New Roman"/>
          <w:sz w:val="26"/>
          <w:szCs w:val="26"/>
        </w:rPr>
        <w:t xml:space="preserve"> Г.Г.</w:t>
      </w:r>
    </w:p>
    <w:sectPr w:rsidR="00EA55DC" w:rsidRPr="004E5717" w:rsidSect="004F798B">
      <w:pgSz w:w="11906" w:h="16838"/>
      <w:pgMar w:top="851" w:right="850" w:bottom="993" w:left="1276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0001"/>
    <w:lvl w:ilvl="0" w:tplc="43487E1A">
      <w:start w:val="1"/>
      <w:numFmt w:val="bullet"/>
      <w:lvlText w:val=""/>
      <w:lvlJc w:val="left"/>
      <w:pPr>
        <w:ind w:left="720" w:hanging="360"/>
      </w:pPr>
      <w:rPr>
        <w:rFonts w:ascii="Wingdings" w:hAnsi="Wingdings"/>
        <w:b w:val="0"/>
        <w:bCs w:val="0"/>
      </w:rPr>
    </w:lvl>
    <w:lvl w:ilvl="1" w:tplc="2DF099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29A98F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29E792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3B2167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15638F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EC6A68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5C20EC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39EDD3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hybridMultilevel"/>
    <w:tmpl w:val="00000002"/>
    <w:lvl w:ilvl="0" w:tplc="36D857D4">
      <w:start w:val="1"/>
      <w:numFmt w:val="bullet"/>
      <w:lvlText w:val=""/>
      <w:lvlJc w:val="left"/>
      <w:pPr>
        <w:ind w:left="720" w:hanging="360"/>
      </w:pPr>
      <w:rPr>
        <w:rFonts w:ascii="Wingdings" w:hAnsi="Wingdings"/>
        <w:b w:val="0"/>
        <w:bCs w:val="0"/>
      </w:rPr>
    </w:lvl>
    <w:lvl w:ilvl="1" w:tplc="BFBC1E0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B7C331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E38BF8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5D838F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A58179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E906F4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24EB42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CFADA4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5DC"/>
    <w:rsid w:val="00353F9D"/>
    <w:rsid w:val="004E5717"/>
    <w:rsid w:val="004F798B"/>
    <w:rsid w:val="00746095"/>
    <w:rsid w:val="00766412"/>
    <w:rsid w:val="008B7C78"/>
    <w:rsid w:val="00B0629C"/>
    <w:rsid w:val="00B340EE"/>
    <w:rsid w:val="00EA5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0926E5-B9E0-43B5-9ABA-6A381E11F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BCE"/>
    <w:pPr>
      <w:widowControl w:val="0"/>
      <w:spacing w:line="276" w:lineRule="auto"/>
    </w:pPr>
    <w:rPr>
      <w:rFonts w:ascii="Calibri" w:eastAsia="Calibri" w:hAnsi="Calibri" w:cs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506D7A"/>
    <w:pPr>
      <w:keepNext/>
      <w:keepLines/>
      <w:spacing w:before="240"/>
      <w:outlineLvl w:val="0"/>
    </w:pPr>
    <w:rPr>
      <w:b/>
      <w:bCs/>
      <w:color w:val="2F5496"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rsid w:val="00506D7A"/>
    <w:pPr>
      <w:keepNext/>
      <w:keepLines/>
      <w:spacing w:before="40"/>
      <w:outlineLvl w:val="1"/>
    </w:pPr>
    <w:rPr>
      <w:b/>
      <w:bCs/>
      <w:color w:val="2F5496"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rsid w:val="00506D7A"/>
    <w:pPr>
      <w:keepNext/>
      <w:keepLines/>
      <w:spacing w:before="40"/>
      <w:outlineLvl w:val="2"/>
    </w:pPr>
    <w:rPr>
      <w:b/>
      <w:bCs/>
      <w:color w:val="1F3763"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506D7A"/>
    <w:pPr>
      <w:keepNext/>
      <w:keepLines/>
      <w:spacing w:before="40"/>
      <w:outlineLvl w:val="3"/>
    </w:pPr>
    <w:rPr>
      <w:b/>
      <w:bCs/>
      <w:iCs/>
      <w:color w:val="2F5496"/>
      <w:sz w:val="24"/>
      <w:szCs w:val="24"/>
    </w:rPr>
  </w:style>
  <w:style w:type="paragraph" w:styleId="5">
    <w:name w:val="heading 5"/>
    <w:basedOn w:val="a"/>
    <w:next w:val="a"/>
    <w:link w:val="50"/>
    <w:uiPriority w:val="9"/>
    <w:qFormat/>
    <w:rsid w:val="00506D7A"/>
    <w:pPr>
      <w:keepNext/>
      <w:keepLines/>
      <w:spacing w:before="40"/>
      <w:outlineLvl w:val="4"/>
    </w:pPr>
    <w:rPr>
      <w:b/>
      <w:bCs/>
      <w:color w:val="2F5496"/>
      <w:sz w:val="20"/>
      <w:szCs w:val="20"/>
    </w:rPr>
  </w:style>
  <w:style w:type="paragraph" w:styleId="6">
    <w:name w:val="heading 6"/>
    <w:basedOn w:val="a"/>
    <w:next w:val="a"/>
    <w:link w:val="60"/>
    <w:uiPriority w:val="9"/>
    <w:qFormat/>
    <w:rsid w:val="00506D7A"/>
    <w:pPr>
      <w:keepNext/>
      <w:keepLines/>
      <w:spacing w:before="40"/>
      <w:outlineLvl w:val="5"/>
    </w:pPr>
    <w:rPr>
      <w:b/>
      <w:bCs/>
      <w:color w:val="1F3763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6D7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06D7A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06D7A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06D7A"/>
    <w:rPr>
      <w:rFonts w:ascii="Calibri Light" w:eastAsia="Times New Roman" w:hAnsi="Calibri Light" w:cs="Times New Roman"/>
      <w:i/>
      <w:iCs/>
      <w:color w:val="2F5496"/>
    </w:rPr>
  </w:style>
  <w:style w:type="character" w:customStyle="1" w:styleId="50">
    <w:name w:val="Заголовок 5 Знак"/>
    <w:basedOn w:val="a0"/>
    <w:link w:val="5"/>
    <w:uiPriority w:val="9"/>
    <w:rsid w:val="00506D7A"/>
    <w:rPr>
      <w:rFonts w:ascii="Calibri Light" w:eastAsia="Times New Roman" w:hAnsi="Calibri Light" w:cs="Times New Roman"/>
      <w:color w:val="2F5496"/>
    </w:rPr>
  </w:style>
  <w:style w:type="character" w:customStyle="1" w:styleId="60">
    <w:name w:val="Заголовок 6 Знак"/>
    <w:basedOn w:val="a0"/>
    <w:link w:val="6"/>
    <w:uiPriority w:val="9"/>
    <w:rsid w:val="00506D7A"/>
    <w:rPr>
      <w:rFonts w:ascii="Calibri Light" w:eastAsia="Times New Roman" w:hAnsi="Calibri Light" w:cs="Times New Roman"/>
      <w:color w:val="1F3763"/>
    </w:rPr>
  </w:style>
  <w:style w:type="paragraph" w:customStyle="1" w:styleId="divSection1">
    <w:name w:val="div_Section_1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1981</Words>
  <Characters>11296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2025-02-07T12:16:00Z</dcterms:created>
  <dcterms:modified xsi:type="dcterms:W3CDTF">2025-02-07T12:16:00Z</dcterms:modified>
</cp:coreProperties>
</file>