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0EE" w:rsidRPr="00B340EE" w:rsidRDefault="00B340EE" w:rsidP="00B340EE">
      <w:pPr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B340EE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Отдел образования </w:t>
      </w:r>
    </w:p>
    <w:p w:rsidR="00B340EE" w:rsidRPr="00B340EE" w:rsidRDefault="00B340EE" w:rsidP="00B340EE">
      <w:pPr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B340EE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администрации </w:t>
      </w:r>
    </w:p>
    <w:p w:rsidR="00B340EE" w:rsidRPr="00B340EE" w:rsidRDefault="00B340EE" w:rsidP="00B340EE">
      <w:pPr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B340EE">
        <w:rPr>
          <w:rFonts w:ascii="Times New Roman" w:hAnsi="Times New Roman" w:cs="Times New Roman"/>
          <w:sz w:val="28"/>
          <w:szCs w:val="28"/>
          <w:lang w:val="ru-RU" w:eastAsia="ru-RU"/>
        </w:rPr>
        <w:t>Тоцкого района</w:t>
      </w:r>
    </w:p>
    <w:p w:rsidR="00B340EE" w:rsidRPr="00B340EE" w:rsidRDefault="00B340EE" w:rsidP="00B340E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B340EE">
        <w:rPr>
          <w:rFonts w:ascii="Times New Roman" w:hAnsi="Times New Roman" w:cs="Times New Roman"/>
          <w:sz w:val="28"/>
          <w:szCs w:val="28"/>
          <w:lang w:val="ru-RU" w:eastAsia="ru-RU"/>
        </w:rPr>
        <w:t>«» февраль</w:t>
      </w:r>
      <w:r w:rsidRPr="00B340EE">
        <w:rPr>
          <w:rFonts w:ascii="Times New Roman" w:hAnsi="Times New Roman" w:cs="Times New Roman"/>
          <w:sz w:val="28"/>
          <w:szCs w:val="28"/>
          <w:u w:val="single"/>
          <w:lang w:val="ru-RU" w:eastAsia="ru-RU"/>
        </w:rPr>
        <w:t xml:space="preserve"> </w:t>
      </w:r>
      <w:r w:rsidRPr="00B340EE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2025г.  № </w:t>
      </w:r>
    </w:p>
    <w:p w:rsidR="00B340EE" w:rsidRPr="00B340EE" w:rsidRDefault="00B340EE" w:rsidP="00B340E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B340EE" w:rsidRPr="00766412" w:rsidRDefault="00B340EE" w:rsidP="00B340EE">
      <w:pPr>
        <w:spacing w:line="240" w:lineRule="auto"/>
        <w:jc w:val="center"/>
        <w:rPr>
          <w:sz w:val="26"/>
          <w:szCs w:val="26"/>
          <w:lang w:val="ru-RU"/>
        </w:rPr>
      </w:pPr>
      <w:r w:rsidRPr="00766412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Аналитическая справка</w:t>
      </w:r>
    </w:p>
    <w:p w:rsidR="00B340EE" w:rsidRPr="00766412" w:rsidRDefault="00B340EE" w:rsidP="00B340EE">
      <w:pPr>
        <w:spacing w:line="240" w:lineRule="auto"/>
        <w:jc w:val="center"/>
        <w:rPr>
          <w:sz w:val="26"/>
          <w:szCs w:val="26"/>
          <w:lang w:val="ru-RU"/>
        </w:rPr>
      </w:pPr>
      <w:r w:rsidRPr="00766412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 результатах пробного ОГЭ по английскому языку</w:t>
      </w:r>
    </w:p>
    <w:p w:rsidR="00B340EE" w:rsidRPr="00766412" w:rsidRDefault="00B340EE" w:rsidP="00B340EE">
      <w:pPr>
        <w:widowControl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  <w:r w:rsidRPr="00766412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обучающихся 9-х классов Тоцкого района в 2024-2025 уч. году.</w:t>
      </w:r>
    </w:p>
    <w:p w:rsidR="00B340EE" w:rsidRPr="00766412" w:rsidRDefault="00B340EE" w:rsidP="00B340EE">
      <w:pPr>
        <w:widowControl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vertAlign w:val="subscript"/>
          <w:lang w:val="ru-RU"/>
        </w:rPr>
      </w:pPr>
    </w:p>
    <w:p w:rsidR="00EA55DC" w:rsidRPr="00766412" w:rsidRDefault="00B340EE" w:rsidP="00B340EE">
      <w:pPr>
        <w:widowControl/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66412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       </w:t>
      </w:r>
      <w:r w:rsidRPr="00766412">
        <w:rPr>
          <w:rFonts w:ascii="Times New Roman" w:hAnsi="Times New Roman" w:cs="Times New Roman"/>
          <w:sz w:val="26"/>
          <w:szCs w:val="26"/>
          <w:lang w:val="ru-RU" w:eastAsia="ru-RU"/>
        </w:rPr>
        <w:t>В соответствии с приказами министерства образования Оренбургской области от 28.08.2024 года № 01-21/1475 «О проведении региональных тренировочных мероприятий в 2024/2025 учебном году», РОО администрации Тоцкого района от 11.09.2024г. № 01-03/192-о «</w:t>
      </w:r>
      <w:r w:rsidRPr="00766412">
        <w:rPr>
          <w:rFonts w:ascii="Times New Roman" w:hAnsi="Times New Roman" w:cs="Times New Roman"/>
          <w:sz w:val="26"/>
          <w:szCs w:val="26"/>
          <w:lang w:val="ru-RU"/>
        </w:rPr>
        <w:t>О проведении региональных тренировочных мероприятий для обучающихся 9 классов ОО района</w:t>
      </w:r>
      <w:r w:rsidRPr="00766412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», </w:t>
      </w:r>
      <w:r w:rsidRPr="0076641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в ОО Тоцкого района </w:t>
      </w:r>
      <w:r w:rsidR="00353F9D"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>была проведена контрольная работа по английскому языку в 9 классах общеобразовательных организаций Тоцкого района.</w:t>
      </w:r>
    </w:p>
    <w:p w:rsidR="00EA55DC" w:rsidRPr="00766412" w:rsidRDefault="00353F9D">
      <w:pPr>
        <w:spacing w:line="240" w:lineRule="atLeast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76641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Цель:</w:t>
      </w:r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объективная оценка уровня освоения обучающимися 9 классов предметного содержания курса английского языка, выявление тех элемент</w:t>
      </w:r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>ов содержания, которые вызывают наибольшие затруднения и установления степени готовности к итоговой аттестации.</w:t>
      </w:r>
    </w:p>
    <w:p w:rsidR="00EA55DC" w:rsidRPr="00766412" w:rsidRDefault="00353F9D">
      <w:pPr>
        <w:spacing w:line="300" w:lineRule="atLeast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66412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Сроки проведения:</w:t>
      </w:r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Письменная часть: 31.01.2025</w:t>
      </w:r>
    </w:p>
    <w:p w:rsidR="00EA55DC" w:rsidRDefault="00353F9D">
      <w:pPr>
        <w:spacing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                                Устная часть: 01.02.2025</w:t>
      </w:r>
    </w:p>
    <w:p w:rsidR="00766412" w:rsidRPr="00766412" w:rsidRDefault="00766412">
      <w:pPr>
        <w:spacing w:line="240" w:lineRule="atLeast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EA55DC" w:rsidRPr="00766412" w:rsidRDefault="00353F9D">
      <w:pPr>
        <w:widowControl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>По итогам проведения тренировочного ОГЭ</w:t>
      </w:r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по английскому языку были получены следующие результаты. Всего приняли участие </w:t>
      </w:r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>в тренировочного ОГЭ по английскому языку 5 обучающихся 9-х классов из 3 общеобразовательных организаций Тоцкого района.</w:t>
      </w:r>
    </w:p>
    <w:p w:rsidR="004F798B" w:rsidRDefault="00353F9D" w:rsidP="004F798B">
      <w:pPr>
        <w:widowControl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     Показатель процента «2» равен 0 (0 человек), пок</w:t>
      </w:r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>азатель процента «5» равен 40 % (2 человека) показатель процента «</w:t>
      </w:r>
      <w:proofErr w:type="gramStart"/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>4»-</w:t>
      </w:r>
      <w:proofErr w:type="gramEnd"/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20 %(1 человек), показатель процента «3» равен 40 %(2 человека)</w:t>
      </w:r>
    </w:p>
    <w:p w:rsidR="00EA55DC" w:rsidRPr="00766412" w:rsidRDefault="00353F9D" w:rsidP="004F798B">
      <w:pPr>
        <w:widowControl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766412">
        <w:rPr>
          <w:rFonts w:ascii="Times New Roman" w:eastAsia="Times New Roman" w:hAnsi="Times New Roman" w:cs="Times New Roman"/>
          <w:i/>
          <w:iCs/>
          <w:sz w:val="26"/>
          <w:szCs w:val="26"/>
          <w:lang w:val="ru-RU"/>
        </w:rPr>
        <w:t>Таблица 1</w:t>
      </w:r>
    </w:p>
    <w:p w:rsidR="00EA55DC" w:rsidRPr="00766412" w:rsidRDefault="00353F9D">
      <w:pPr>
        <w:spacing w:line="300" w:lineRule="atLeast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>С экзаменом справились все обучающиеся. Успеваемость – 100%, качество-60 %</w:t>
      </w:r>
    </w:p>
    <w:p w:rsidR="00EA55DC" w:rsidRPr="00766412" w:rsidRDefault="00EA55DC">
      <w:pPr>
        <w:spacing w:line="300" w:lineRule="atLeast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W w:w="1042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"/>
        <w:gridCol w:w="2418"/>
        <w:gridCol w:w="709"/>
        <w:gridCol w:w="992"/>
        <w:gridCol w:w="1130"/>
        <w:gridCol w:w="554"/>
        <w:gridCol w:w="554"/>
        <w:gridCol w:w="597"/>
        <w:gridCol w:w="709"/>
        <w:gridCol w:w="1075"/>
        <w:gridCol w:w="1273"/>
      </w:tblGrid>
      <w:tr w:rsidR="00766412" w:rsidRPr="00766412" w:rsidTr="008B7C78">
        <w:trPr>
          <w:trHeight w:val="855"/>
        </w:trPr>
        <w:tc>
          <w:tcPr>
            <w:tcW w:w="417" w:type="dxa"/>
            <w:vMerge w:val="restart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6412" w:rsidRPr="00766412" w:rsidRDefault="00766412"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</w:p>
        </w:tc>
        <w:tc>
          <w:tcPr>
            <w:tcW w:w="241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6412" w:rsidRPr="00766412" w:rsidRDefault="00766412"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6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Название</w:t>
            </w:r>
            <w:proofErr w:type="spellEnd"/>
            <w:r w:rsidRPr="00766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ОО</w:t>
            </w:r>
          </w:p>
        </w:tc>
        <w:tc>
          <w:tcPr>
            <w:tcW w:w="709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6412" w:rsidRPr="00766412" w:rsidRDefault="00766412"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6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Класс</w:t>
            </w:r>
            <w:proofErr w:type="spellEnd"/>
            <w:r w:rsidRPr="00766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766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литера</w:t>
            </w:r>
            <w:proofErr w:type="spellEnd"/>
          </w:p>
        </w:tc>
        <w:tc>
          <w:tcPr>
            <w:tcW w:w="992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6412" w:rsidRPr="00766412" w:rsidRDefault="00766412"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6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Кол-во </w:t>
            </w:r>
            <w:proofErr w:type="spellStart"/>
            <w:r w:rsidRPr="00766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обуч-ся</w:t>
            </w:r>
            <w:proofErr w:type="spellEnd"/>
            <w:r w:rsidRPr="00766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по списку</w:t>
            </w:r>
          </w:p>
        </w:tc>
        <w:tc>
          <w:tcPr>
            <w:tcW w:w="113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6412" w:rsidRPr="00766412" w:rsidRDefault="00766412"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6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Кол-во </w:t>
            </w:r>
            <w:proofErr w:type="spellStart"/>
            <w:r w:rsidRPr="00766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обуч-ся</w:t>
            </w:r>
            <w:proofErr w:type="spellEnd"/>
            <w:r w:rsidRPr="00766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, выполнявших работу</w:t>
            </w:r>
          </w:p>
        </w:tc>
        <w:tc>
          <w:tcPr>
            <w:tcW w:w="2414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3" w:type="dxa"/>
              <w:bottom w:w="0" w:type="dxa"/>
              <w:right w:w="108" w:type="dxa"/>
            </w:tcMar>
            <w:vAlign w:val="center"/>
            <w:hideMark/>
          </w:tcPr>
          <w:p w:rsidR="00766412" w:rsidRPr="00766412" w:rsidRDefault="00766412"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6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Количество </w:t>
            </w:r>
            <w:proofErr w:type="spellStart"/>
            <w:r w:rsidRPr="00766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обуч-ся</w:t>
            </w:r>
            <w:proofErr w:type="spellEnd"/>
            <w:r w:rsidRPr="00766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, получивших соответствующую отметку</w:t>
            </w:r>
          </w:p>
        </w:tc>
        <w:tc>
          <w:tcPr>
            <w:tcW w:w="107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6412" w:rsidRPr="00766412" w:rsidRDefault="00766412"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6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Показатель</w:t>
            </w:r>
            <w:proofErr w:type="spellEnd"/>
            <w:r w:rsidRPr="00766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% "2"</w:t>
            </w:r>
          </w:p>
        </w:tc>
        <w:tc>
          <w:tcPr>
            <w:tcW w:w="1273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6412" w:rsidRPr="00766412" w:rsidRDefault="00766412"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6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Показатель</w:t>
            </w:r>
            <w:proofErr w:type="spellEnd"/>
            <w:r w:rsidRPr="00766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%                 "4" и "5"</w:t>
            </w:r>
          </w:p>
        </w:tc>
      </w:tr>
      <w:tr w:rsidR="00766412" w:rsidRPr="00766412" w:rsidTr="008B7C78">
        <w:trPr>
          <w:trHeight w:val="81"/>
        </w:trPr>
        <w:tc>
          <w:tcPr>
            <w:tcW w:w="417" w:type="dxa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6412" w:rsidRPr="00766412" w:rsidRDefault="0076641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6412" w:rsidRPr="00766412" w:rsidRDefault="0076641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6412" w:rsidRPr="00766412" w:rsidRDefault="0076641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6412" w:rsidRPr="00766412" w:rsidRDefault="0076641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6412" w:rsidRPr="00766412" w:rsidRDefault="0076641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3" w:type="dxa"/>
              <w:bottom w:w="0" w:type="dxa"/>
              <w:right w:w="108" w:type="dxa"/>
            </w:tcMar>
            <w:vAlign w:val="center"/>
            <w:hideMark/>
          </w:tcPr>
          <w:p w:rsidR="00766412" w:rsidRPr="00766412" w:rsidRDefault="00766412"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"2"</w:t>
            </w:r>
          </w:p>
        </w:tc>
        <w:tc>
          <w:tcPr>
            <w:tcW w:w="55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3" w:type="dxa"/>
              <w:bottom w:w="0" w:type="dxa"/>
              <w:right w:w="108" w:type="dxa"/>
            </w:tcMar>
            <w:vAlign w:val="center"/>
            <w:hideMark/>
          </w:tcPr>
          <w:p w:rsidR="00766412" w:rsidRPr="00766412" w:rsidRDefault="00766412"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"3"</w:t>
            </w:r>
          </w:p>
        </w:tc>
        <w:tc>
          <w:tcPr>
            <w:tcW w:w="59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3" w:type="dxa"/>
              <w:bottom w:w="0" w:type="dxa"/>
              <w:right w:w="108" w:type="dxa"/>
            </w:tcMar>
            <w:vAlign w:val="center"/>
            <w:hideMark/>
          </w:tcPr>
          <w:p w:rsidR="00766412" w:rsidRPr="00766412" w:rsidRDefault="00766412"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"4"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3" w:type="dxa"/>
              <w:bottom w:w="0" w:type="dxa"/>
              <w:right w:w="108" w:type="dxa"/>
            </w:tcMar>
            <w:vAlign w:val="center"/>
            <w:hideMark/>
          </w:tcPr>
          <w:p w:rsidR="00766412" w:rsidRPr="00766412" w:rsidRDefault="00766412"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"5"</w:t>
            </w:r>
          </w:p>
        </w:tc>
        <w:tc>
          <w:tcPr>
            <w:tcW w:w="10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6412" w:rsidRPr="00766412" w:rsidRDefault="0076641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6412" w:rsidRPr="00766412" w:rsidRDefault="0076641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66412" w:rsidRPr="00766412" w:rsidTr="008B7C78">
        <w:trPr>
          <w:trHeight w:val="510"/>
        </w:trPr>
        <w:tc>
          <w:tcPr>
            <w:tcW w:w="41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6412" w:rsidRPr="00766412" w:rsidRDefault="00766412" w:rsidP="00766412"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41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3" w:type="dxa"/>
              <w:bottom w:w="0" w:type="dxa"/>
              <w:right w:w="108" w:type="dxa"/>
            </w:tcMar>
            <w:vAlign w:val="center"/>
          </w:tcPr>
          <w:p w:rsidR="00766412" w:rsidRPr="00766412" w:rsidRDefault="00766412" w:rsidP="00766412">
            <w:pPr>
              <w:widowControl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641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МАОУ Тоцкая СОШ </w:t>
            </w:r>
            <w:proofErr w:type="spellStart"/>
            <w:r w:rsidRPr="0076641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им.А.К.Стерелюхина</w:t>
            </w:r>
            <w:proofErr w:type="spellEnd"/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3" w:type="dxa"/>
              <w:bottom w:w="0" w:type="dxa"/>
              <w:right w:w="108" w:type="dxa"/>
            </w:tcMar>
            <w:vAlign w:val="center"/>
          </w:tcPr>
          <w:p w:rsidR="00766412" w:rsidRPr="00766412" w:rsidRDefault="00766412" w:rsidP="00766412"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3" w:type="dxa"/>
              <w:bottom w:w="0" w:type="dxa"/>
              <w:right w:w="108" w:type="dxa"/>
            </w:tcMar>
            <w:vAlign w:val="center"/>
          </w:tcPr>
          <w:p w:rsidR="00766412" w:rsidRPr="00766412" w:rsidRDefault="00766412" w:rsidP="00766412"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3" w:type="dxa"/>
              <w:bottom w:w="0" w:type="dxa"/>
              <w:right w:w="108" w:type="dxa"/>
            </w:tcMar>
            <w:vAlign w:val="center"/>
          </w:tcPr>
          <w:p w:rsidR="00766412" w:rsidRPr="00766412" w:rsidRDefault="00766412" w:rsidP="00766412"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5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3" w:type="dxa"/>
              <w:bottom w:w="0" w:type="dxa"/>
              <w:right w:w="108" w:type="dxa"/>
            </w:tcMar>
            <w:vAlign w:val="center"/>
          </w:tcPr>
          <w:p w:rsidR="00766412" w:rsidRPr="00766412" w:rsidRDefault="00766412" w:rsidP="00766412"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5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3" w:type="dxa"/>
              <w:bottom w:w="0" w:type="dxa"/>
              <w:right w:w="108" w:type="dxa"/>
            </w:tcMar>
            <w:vAlign w:val="center"/>
          </w:tcPr>
          <w:p w:rsidR="00766412" w:rsidRPr="00766412" w:rsidRDefault="00766412" w:rsidP="00766412"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9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3" w:type="dxa"/>
              <w:bottom w:w="0" w:type="dxa"/>
              <w:right w:w="108" w:type="dxa"/>
            </w:tcMar>
            <w:vAlign w:val="center"/>
          </w:tcPr>
          <w:p w:rsidR="00766412" w:rsidRPr="00766412" w:rsidRDefault="00766412" w:rsidP="00766412"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3" w:type="dxa"/>
              <w:bottom w:w="0" w:type="dxa"/>
              <w:right w:w="108" w:type="dxa"/>
            </w:tcMar>
            <w:vAlign w:val="center"/>
          </w:tcPr>
          <w:p w:rsidR="00766412" w:rsidRPr="00766412" w:rsidRDefault="00766412" w:rsidP="00766412"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3" w:type="dxa"/>
              <w:bottom w:w="0" w:type="dxa"/>
              <w:right w:w="108" w:type="dxa"/>
            </w:tcMar>
            <w:vAlign w:val="center"/>
          </w:tcPr>
          <w:p w:rsidR="00766412" w:rsidRPr="00766412" w:rsidRDefault="00766412" w:rsidP="00766412">
            <w:pPr>
              <w:widowControl/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66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3" w:type="dxa"/>
              <w:bottom w:w="0" w:type="dxa"/>
              <w:right w:w="108" w:type="dxa"/>
            </w:tcMar>
            <w:vAlign w:val="center"/>
          </w:tcPr>
          <w:p w:rsidR="00766412" w:rsidRPr="00766412" w:rsidRDefault="00766412" w:rsidP="00766412">
            <w:pPr>
              <w:widowControl/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66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766412" w:rsidRPr="00766412" w:rsidTr="008B7C78">
        <w:trPr>
          <w:trHeight w:val="300"/>
        </w:trPr>
        <w:tc>
          <w:tcPr>
            <w:tcW w:w="41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6412" w:rsidRPr="00766412" w:rsidRDefault="00766412" w:rsidP="00766412"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41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3" w:type="dxa"/>
              <w:bottom w:w="0" w:type="dxa"/>
              <w:right w:w="108" w:type="dxa"/>
            </w:tcMar>
            <w:vAlign w:val="center"/>
          </w:tcPr>
          <w:p w:rsidR="00766412" w:rsidRPr="00766412" w:rsidRDefault="00766412" w:rsidP="00766412">
            <w:pPr>
              <w:widowControl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412">
              <w:rPr>
                <w:rFonts w:ascii="Times New Roman" w:hAnsi="Times New Roman" w:cs="Times New Roman"/>
                <w:sz w:val="20"/>
                <w:szCs w:val="20"/>
              </w:rPr>
              <w:t xml:space="preserve">МАОУ </w:t>
            </w:r>
            <w:proofErr w:type="spellStart"/>
            <w:r w:rsidRPr="00766412">
              <w:rPr>
                <w:rFonts w:ascii="Times New Roman" w:hAnsi="Times New Roman" w:cs="Times New Roman"/>
                <w:sz w:val="20"/>
                <w:szCs w:val="20"/>
              </w:rPr>
              <w:t>Зареченская</w:t>
            </w:r>
            <w:proofErr w:type="spellEnd"/>
            <w:r w:rsidRPr="007664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6412">
              <w:rPr>
                <w:rFonts w:ascii="Times New Roman" w:hAnsi="Times New Roman" w:cs="Times New Roman"/>
                <w:sz w:val="20"/>
                <w:szCs w:val="20"/>
              </w:rPr>
              <w:t>классическая</w:t>
            </w:r>
            <w:proofErr w:type="spellEnd"/>
            <w:r w:rsidRPr="007664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6412">
              <w:rPr>
                <w:rFonts w:ascii="Times New Roman" w:hAnsi="Times New Roman" w:cs="Times New Roman"/>
                <w:sz w:val="20"/>
                <w:szCs w:val="20"/>
              </w:rPr>
              <w:t>гимназия</w:t>
            </w:r>
            <w:proofErr w:type="spellEnd"/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3" w:type="dxa"/>
              <w:bottom w:w="0" w:type="dxa"/>
              <w:right w:w="108" w:type="dxa"/>
            </w:tcMar>
            <w:vAlign w:val="center"/>
          </w:tcPr>
          <w:p w:rsidR="00766412" w:rsidRPr="00766412" w:rsidRDefault="00766412" w:rsidP="00766412"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9 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3" w:type="dxa"/>
              <w:bottom w:w="0" w:type="dxa"/>
              <w:right w:w="108" w:type="dxa"/>
            </w:tcMar>
            <w:vAlign w:val="center"/>
          </w:tcPr>
          <w:p w:rsidR="00766412" w:rsidRPr="00766412" w:rsidRDefault="00766412" w:rsidP="00766412"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3" w:type="dxa"/>
              <w:bottom w:w="0" w:type="dxa"/>
              <w:right w:w="108" w:type="dxa"/>
            </w:tcMar>
            <w:vAlign w:val="center"/>
          </w:tcPr>
          <w:p w:rsidR="00766412" w:rsidRPr="00766412" w:rsidRDefault="00766412" w:rsidP="00766412"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5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3" w:type="dxa"/>
              <w:bottom w:w="0" w:type="dxa"/>
              <w:right w:w="108" w:type="dxa"/>
            </w:tcMar>
            <w:vAlign w:val="center"/>
          </w:tcPr>
          <w:p w:rsidR="00766412" w:rsidRPr="00766412" w:rsidRDefault="00766412" w:rsidP="00766412"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0</w:t>
            </w:r>
          </w:p>
        </w:tc>
        <w:tc>
          <w:tcPr>
            <w:tcW w:w="55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3" w:type="dxa"/>
              <w:bottom w:w="0" w:type="dxa"/>
              <w:right w:w="108" w:type="dxa"/>
            </w:tcMar>
            <w:vAlign w:val="center"/>
          </w:tcPr>
          <w:p w:rsidR="00766412" w:rsidRPr="00766412" w:rsidRDefault="00766412" w:rsidP="00766412"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0</w:t>
            </w:r>
          </w:p>
        </w:tc>
        <w:tc>
          <w:tcPr>
            <w:tcW w:w="59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3" w:type="dxa"/>
              <w:bottom w:w="0" w:type="dxa"/>
              <w:right w:w="108" w:type="dxa"/>
            </w:tcMar>
            <w:vAlign w:val="center"/>
          </w:tcPr>
          <w:p w:rsidR="00766412" w:rsidRPr="00766412" w:rsidRDefault="00766412" w:rsidP="00766412"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1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3" w:type="dxa"/>
              <w:bottom w:w="0" w:type="dxa"/>
              <w:right w:w="108" w:type="dxa"/>
            </w:tcMar>
            <w:vAlign w:val="center"/>
          </w:tcPr>
          <w:p w:rsidR="00766412" w:rsidRPr="00766412" w:rsidRDefault="00766412" w:rsidP="00766412"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7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3" w:type="dxa"/>
              <w:bottom w:w="0" w:type="dxa"/>
              <w:right w:w="108" w:type="dxa"/>
            </w:tcMar>
            <w:vAlign w:val="center"/>
          </w:tcPr>
          <w:p w:rsidR="00766412" w:rsidRPr="00766412" w:rsidRDefault="00766412" w:rsidP="00766412">
            <w:pPr>
              <w:widowControl/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66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3" w:type="dxa"/>
              <w:bottom w:w="0" w:type="dxa"/>
              <w:right w:w="108" w:type="dxa"/>
            </w:tcMar>
            <w:vAlign w:val="center"/>
          </w:tcPr>
          <w:p w:rsidR="00766412" w:rsidRPr="00766412" w:rsidRDefault="00766412" w:rsidP="00766412">
            <w:pPr>
              <w:widowControl/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66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</w:tr>
      <w:tr w:rsidR="00766412" w:rsidRPr="00766412" w:rsidTr="008B7C78">
        <w:trPr>
          <w:trHeight w:val="314"/>
        </w:trPr>
        <w:tc>
          <w:tcPr>
            <w:tcW w:w="41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6412" w:rsidRPr="00766412" w:rsidRDefault="00766412" w:rsidP="00766412"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41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3" w:type="dxa"/>
              <w:bottom w:w="0" w:type="dxa"/>
              <w:right w:w="108" w:type="dxa"/>
            </w:tcMar>
            <w:vAlign w:val="center"/>
          </w:tcPr>
          <w:p w:rsidR="00766412" w:rsidRPr="00766412" w:rsidRDefault="00766412" w:rsidP="00766412">
            <w:pPr>
              <w:widowControl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412">
              <w:rPr>
                <w:rFonts w:ascii="Times New Roman" w:hAnsi="Times New Roman" w:cs="Times New Roman"/>
                <w:sz w:val="20"/>
                <w:szCs w:val="20"/>
              </w:rPr>
              <w:t xml:space="preserve">МАОУ </w:t>
            </w:r>
            <w:proofErr w:type="spellStart"/>
            <w:r w:rsidRPr="00766412">
              <w:rPr>
                <w:rFonts w:ascii="Times New Roman" w:hAnsi="Times New Roman" w:cs="Times New Roman"/>
                <w:sz w:val="20"/>
                <w:szCs w:val="20"/>
              </w:rPr>
              <w:t>Пристанционная</w:t>
            </w:r>
            <w:proofErr w:type="spellEnd"/>
            <w:r w:rsidRPr="00766412">
              <w:rPr>
                <w:rFonts w:ascii="Times New Roman" w:hAnsi="Times New Roman" w:cs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3" w:type="dxa"/>
              <w:bottom w:w="0" w:type="dxa"/>
              <w:right w:w="108" w:type="dxa"/>
            </w:tcMar>
            <w:vAlign w:val="center"/>
          </w:tcPr>
          <w:p w:rsidR="00766412" w:rsidRPr="00766412" w:rsidRDefault="00766412" w:rsidP="00766412"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3" w:type="dxa"/>
              <w:bottom w:w="0" w:type="dxa"/>
              <w:right w:w="108" w:type="dxa"/>
            </w:tcMar>
            <w:vAlign w:val="center"/>
          </w:tcPr>
          <w:p w:rsidR="00766412" w:rsidRPr="00766412" w:rsidRDefault="00766412" w:rsidP="00766412"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3" w:type="dxa"/>
              <w:bottom w:w="0" w:type="dxa"/>
              <w:right w:w="108" w:type="dxa"/>
            </w:tcMar>
            <w:vAlign w:val="center"/>
          </w:tcPr>
          <w:p w:rsidR="00766412" w:rsidRPr="00766412" w:rsidRDefault="00766412" w:rsidP="00766412"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5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3" w:type="dxa"/>
              <w:bottom w:w="0" w:type="dxa"/>
              <w:right w:w="108" w:type="dxa"/>
            </w:tcMar>
            <w:vAlign w:val="center"/>
          </w:tcPr>
          <w:p w:rsidR="00766412" w:rsidRPr="00766412" w:rsidRDefault="00766412" w:rsidP="00766412"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0</w:t>
            </w:r>
          </w:p>
        </w:tc>
        <w:tc>
          <w:tcPr>
            <w:tcW w:w="55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3" w:type="dxa"/>
              <w:bottom w:w="0" w:type="dxa"/>
              <w:right w:w="108" w:type="dxa"/>
            </w:tcMar>
            <w:vAlign w:val="center"/>
          </w:tcPr>
          <w:p w:rsidR="00766412" w:rsidRPr="00766412" w:rsidRDefault="00766412" w:rsidP="00766412"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1</w:t>
            </w:r>
          </w:p>
        </w:tc>
        <w:tc>
          <w:tcPr>
            <w:tcW w:w="59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3" w:type="dxa"/>
              <w:bottom w:w="0" w:type="dxa"/>
              <w:right w:w="108" w:type="dxa"/>
            </w:tcMar>
            <w:vAlign w:val="center"/>
          </w:tcPr>
          <w:p w:rsidR="00766412" w:rsidRPr="00766412" w:rsidRDefault="00766412" w:rsidP="00766412"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3" w:type="dxa"/>
              <w:bottom w:w="0" w:type="dxa"/>
              <w:right w:w="108" w:type="dxa"/>
            </w:tcMar>
            <w:vAlign w:val="center"/>
          </w:tcPr>
          <w:p w:rsidR="00766412" w:rsidRPr="00766412" w:rsidRDefault="00766412" w:rsidP="00766412"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0</w:t>
            </w:r>
          </w:p>
        </w:tc>
        <w:tc>
          <w:tcPr>
            <w:tcW w:w="107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3" w:type="dxa"/>
              <w:bottom w:w="0" w:type="dxa"/>
              <w:right w:w="108" w:type="dxa"/>
            </w:tcMar>
            <w:vAlign w:val="center"/>
          </w:tcPr>
          <w:p w:rsidR="00766412" w:rsidRPr="00766412" w:rsidRDefault="00766412" w:rsidP="00766412">
            <w:pPr>
              <w:widowControl/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66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3" w:type="dxa"/>
              <w:bottom w:w="0" w:type="dxa"/>
              <w:right w:w="108" w:type="dxa"/>
            </w:tcMar>
            <w:vAlign w:val="center"/>
          </w:tcPr>
          <w:p w:rsidR="00766412" w:rsidRPr="00766412" w:rsidRDefault="00766412" w:rsidP="00766412"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766412" w:rsidRPr="00766412" w:rsidTr="008B7C78">
        <w:trPr>
          <w:trHeight w:val="285"/>
        </w:trPr>
        <w:tc>
          <w:tcPr>
            <w:tcW w:w="417" w:type="dxa"/>
            <w:tcBorders>
              <w:right w:val="single" w:sz="6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6412" w:rsidRPr="00766412" w:rsidRDefault="00766412" w:rsidP="00766412"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18" w:type="dxa"/>
            <w:tcBorders>
              <w:right w:val="single" w:sz="6" w:space="0" w:color="000000"/>
            </w:tcBorders>
            <w:shd w:val="clear" w:color="auto" w:fill="FFFF99"/>
            <w:tcMar>
              <w:top w:w="0" w:type="dxa"/>
              <w:left w:w="123" w:type="dxa"/>
              <w:bottom w:w="0" w:type="dxa"/>
              <w:right w:w="108" w:type="dxa"/>
            </w:tcMar>
            <w:vAlign w:val="center"/>
          </w:tcPr>
          <w:p w:rsidR="00766412" w:rsidRPr="00766412" w:rsidRDefault="00766412" w:rsidP="00766412"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6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  <w:proofErr w:type="spellEnd"/>
            <w:r w:rsidRPr="00766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99"/>
            <w:tcMar>
              <w:top w:w="0" w:type="dxa"/>
              <w:left w:w="123" w:type="dxa"/>
              <w:bottom w:w="0" w:type="dxa"/>
              <w:right w:w="108" w:type="dxa"/>
            </w:tcMar>
            <w:vAlign w:val="center"/>
          </w:tcPr>
          <w:p w:rsidR="00766412" w:rsidRPr="00766412" w:rsidRDefault="00766412" w:rsidP="00766412"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right w:val="single" w:sz="6" w:space="0" w:color="000000"/>
            </w:tcBorders>
            <w:shd w:val="clear" w:color="auto" w:fill="FFFF99"/>
            <w:tcMar>
              <w:top w:w="0" w:type="dxa"/>
              <w:left w:w="123" w:type="dxa"/>
              <w:bottom w:w="0" w:type="dxa"/>
              <w:right w:w="108" w:type="dxa"/>
            </w:tcMar>
            <w:vAlign w:val="center"/>
          </w:tcPr>
          <w:p w:rsidR="00766412" w:rsidRPr="00766412" w:rsidRDefault="00766412" w:rsidP="00766412"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30" w:type="dxa"/>
            <w:tcBorders>
              <w:right w:val="single" w:sz="6" w:space="0" w:color="000000"/>
            </w:tcBorders>
            <w:shd w:val="clear" w:color="auto" w:fill="FFFF99"/>
            <w:tcMar>
              <w:top w:w="0" w:type="dxa"/>
              <w:left w:w="123" w:type="dxa"/>
              <w:bottom w:w="0" w:type="dxa"/>
              <w:right w:w="108" w:type="dxa"/>
            </w:tcMar>
            <w:vAlign w:val="center"/>
          </w:tcPr>
          <w:p w:rsidR="00766412" w:rsidRPr="00766412" w:rsidRDefault="00766412" w:rsidP="00766412"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54" w:type="dxa"/>
            <w:tcBorders>
              <w:right w:val="single" w:sz="6" w:space="0" w:color="000000"/>
            </w:tcBorders>
            <w:shd w:val="clear" w:color="auto" w:fill="FFFF99"/>
            <w:tcMar>
              <w:top w:w="0" w:type="dxa"/>
              <w:left w:w="123" w:type="dxa"/>
              <w:bottom w:w="0" w:type="dxa"/>
              <w:right w:w="108" w:type="dxa"/>
            </w:tcMar>
            <w:vAlign w:val="center"/>
          </w:tcPr>
          <w:p w:rsidR="00766412" w:rsidRPr="00766412" w:rsidRDefault="00766412" w:rsidP="00766412"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54" w:type="dxa"/>
            <w:tcBorders>
              <w:right w:val="single" w:sz="6" w:space="0" w:color="000000"/>
            </w:tcBorders>
            <w:shd w:val="clear" w:color="auto" w:fill="FFFF99"/>
            <w:tcMar>
              <w:top w:w="0" w:type="dxa"/>
              <w:left w:w="123" w:type="dxa"/>
              <w:bottom w:w="0" w:type="dxa"/>
              <w:right w:w="108" w:type="dxa"/>
            </w:tcMar>
            <w:vAlign w:val="center"/>
          </w:tcPr>
          <w:p w:rsidR="00766412" w:rsidRPr="00766412" w:rsidRDefault="00766412" w:rsidP="00766412"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97" w:type="dxa"/>
            <w:tcBorders>
              <w:right w:val="single" w:sz="6" w:space="0" w:color="000000"/>
            </w:tcBorders>
            <w:shd w:val="clear" w:color="auto" w:fill="FFFF99"/>
            <w:tcMar>
              <w:top w:w="0" w:type="dxa"/>
              <w:left w:w="123" w:type="dxa"/>
              <w:bottom w:w="0" w:type="dxa"/>
              <w:right w:w="108" w:type="dxa"/>
            </w:tcMar>
            <w:vAlign w:val="center"/>
          </w:tcPr>
          <w:p w:rsidR="00766412" w:rsidRPr="00766412" w:rsidRDefault="00766412" w:rsidP="00766412"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99"/>
            <w:tcMar>
              <w:top w:w="0" w:type="dxa"/>
              <w:left w:w="123" w:type="dxa"/>
              <w:bottom w:w="0" w:type="dxa"/>
              <w:right w:w="108" w:type="dxa"/>
            </w:tcMar>
            <w:vAlign w:val="center"/>
          </w:tcPr>
          <w:p w:rsidR="00766412" w:rsidRPr="00766412" w:rsidRDefault="00766412" w:rsidP="00766412"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75" w:type="dxa"/>
            <w:tcBorders>
              <w:right w:val="single" w:sz="6" w:space="0" w:color="000000"/>
            </w:tcBorders>
            <w:shd w:val="clear" w:color="auto" w:fill="FFFF99"/>
            <w:tcMar>
              <w:top w:w="0" w:type="dxa"/>
              <w:left w:w="123" w:type="dxa"/>
              <w:bottom w:w="0" w:type="dxa"/>
              <w:right w:w="108" w:type="dxa"/>
            </w:tcMar>
            <w:vAlign w:val="center"/>
          </w:tcPr>
          <w:p w:rsidR="00766412" w:rsidRPr="00766412" w:rsidRDefault="00766412" w:rsidP="00766412"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3" w:type="dxa"/>
            <w:tcBorders>
              <w:right w:val="single" w:sz="6" w:space="0" w:color="000000"/>
            </w:tcBorders>
            <w:shd w:val="clear" w:color="auto" w:fill="FFFF99"/>
            <w:tcMar>
              <w:top w:w="0" w:type="dxa"/>
              <w:left w:w="123" w:type="dxa"/>
              <w:bottom w:w="0" w:type="dxa"/>
              <w:right w:w="108" w:type="dxa"/>
            </w:tcMar>
            <w:vAlign w:val="center"/>
          </w:tcPr>
          <w:p w:rsidR="00766412" w:rsidRPr="00766412" w:rsidRDefault="00766412" w:rsidP="00766412"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60,0</w:t>
            </w:r>
          </w:p>
        </w:tc>
      </w:tr>
    </w:tbl>
    <w:p w:rsidR="00766412" w:rsidRDefault="00766412">
      <w:pPr>
        <w:spacing w:line="300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EA55DC" w:rsidRPr="00766412" w:rsidRDefault="00353F9D">
      <w:pPr>
        <w:spacing w:line="300" w:lineRule="atLeast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>Экзаменационная работа состоит из двух частей:</w:t>
      </w:r>
    </w:p>
    <w:p w:rsidR="00EA55DC" w:rsidRPr="00766412" w:rsidRDefault="00353F9D">
      <w:pPr>
        <w:spacing w:line="240" w:lineRule="atLeast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gramStart"/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>•  письменной</w:t>
      </w:r>
      <w:proofErr w:type="gramEnd"/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(разделы1–4, включающие задания по </w:t>
      </w:r>
      <w:proofErr w:type="spellStart"/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>аудированию</w:t>
      </w:r>
      <w:proofErr w:type="spellEnd"/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</w:p>
    <w:p w:rsidR="00EA55DC" w:rsidRPr="00766412" w:rsidRDefault="00353F9D">
      <w:pPr>
        <w:spacing w:line="240" w:lineRule="atLeast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чтению, </w:t>
      </w:r>
      <w:proofErr w:type="gramStart"/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>письменной  речи</w:t>
      </w:r>
      <w:proofErr w:type="gramEnd"/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>,  а  также  задания  на  контроль  лексико-грамматических навыков обучающихся);</w:t>
      </w:r>
    </w:p>
    <w:p w:rsidR="00EA55DC" w:rsidRPr="00766412" w:rsidRDefault="00353F9D">
      <w:pPr>
        <w:spacing w:line="240" w:lineRule="atLeast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gramStart"/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lastRenderedPageBreak/>
        <w:t xml:space="preserve">•  </w:t>
      </w:r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>устной</w:t>
      </w:r>
      <w:proofErr w:type="gramEnd"/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>(раздел5, содержащий задания по говорению).</w:t>
      </w:r>
    </w:p>
    <w:p w:rsidR="00EA55DC" w:rsidRPr="00766412" w:rsidRDefault="00353F9D">
      <w:pPr>
        <w:spacing w:line="240" w:lineRule="atLeast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В </w:t>
      </w:r>
      <w:proofErr w:type="gramStart"/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>работу  по</w:t>
      </w:r>
      <w:proofErr w:type="gramEnd"/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 иностранному  языку  включены  различные  задания:</w:t>
      </w:r>
    </w:p>
    <w:p w:rsidR="00EA55DC" w:rsidRPr="00766412" w:rsidRDefault="00353F9D">
      <w:pPr>
        <w:spacing w:line="300" w:lineRule="atLeast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34 задания с кратким </w:t>
      </w:r>
      <w:proofErr w:type="gramStart"/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>ответом(</w:t>
      </w:r>
      <w:proofErr w:type="gramEnd"/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раздел1 «Задания по </w:t>
      </w:r>
      <w:proofErr w:type="spellStart"/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>аудированию</w:t>
      </w:r>
      <w:proofErr w:type="spellEnd"/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>», раздел</w:t>
      </w:r>
    </w:p>
    <w:p w:rsidR="00EA55DC" w:rsidRPr="00766412" w:rsidRDefault="00353F9D">
      <w:pPr>
        <w:spacing w:line="240" w:lineRule="atLeast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2 «Задания </w:t>
      </w:r>
      <w:proofErr w:type="gramStart"/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>по  чтению</w:t>
      </w:r>
      <w:proofErr w:type="gramEnd"/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>», раздел3 «Задания  по  грамматике  и  лексике»)</w:t>
      </w:r>
    </w:p>
    <w:p w:rsidR="00EA55DC" w:rsidRPr="00766412" w:rsidRDefault="00353F9D">
      <w:pPr>
        <w:spacing w:line="300" w:lineRule="atLeast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и4 задания с развёрнутым </w:t>
      </w:r>
      <w:proofErr w:type="gramStart"/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>ответом(</w:t>
      </w:r>
      <w:proofErr w:type="gramEnd"/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>раздел4 «Задание по письменной речи»</w:t>
      </w:r>
    </w:p>
    <w:p w:rsidR="00EA55DC" w:rsidRPr="00766412" w:rsidRDefault="00353F9D">
      <w:pPr>
        <w:spacing w:line="300" w:lineRule="atLeast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>и раздел5 «Задания по говорению»).</w:t>
      </w:r>
    </w:p>
    <w:p w:rsidR="00EA55DC" w:rsidRPr="00766412" w:rsidRDefault="00353F9D">
      <w:pPr>
        <w:spacing w:line="300" w:lineRule="atLeast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>Разберем поподробнее:</w:t>
      </w:r>
    </w:p>
    <w:p w:rsidR="00EA55DC" w:rsidRPr="00766412" w:rsidRDefault="00353F9D">
      <w:pPr>
        <w:spacing w:line="300" w:lineRule="atLeast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>Аудирование</w:t>
      </w:r>
      <w:proofErr w:type="spellEnd"/>
    </w:p>
    <w:p w:rsidR="00EA55DC" w:rsidRPr="00766412" w:rsidRDefault="00353F9D">
      <w:pPr>
        <w:spacing w:line="300" w:lineRule="atLeast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В </w:t>
      </w:r>
      <w:proofErr w:type="spellStart"/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>аудировании</w:t>
      </w:r>
      <w:proofErr w:type="spellEnd"/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11 заданий. В задании 1 теперь дается четыре высказывания и по одному вопросу с вариантами ответа на ка</w:t>
      </w:r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>ждое. Раньше подобное задание было последним в блоке. Второе задание изменилось внешне: теперь ученикам нужно соотнести высказывания с рубриками, выражающими их содержание.</w:t>
      </w:r>
    </w:p>
    <w:p w:rsidR="00EA55DC" w:rsidRPr="00766412" w:rsidRDefault="00353F9D">
      <w:pPr>
        <w:spacing w:line="300" w:lineRule="atLeast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Третье задание полностью новое. Вопросы 6-11 составляют таблицу, которую нужно </w:t>
      </w:r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>заполнить, опираясь на прослушанное интервью. От учеников требуется особая аккуратность: нужно не только внимательно слушать говорящего, но и не запутаться в самой таблице и верно записать информацию.</w:t>
      </w:r>
    </w:p>
    <w:p w:rsidR="00EA55DC" w:rsidRPr="00766412" w:rsidRDefault="00353F9D">
      <w:pPr>
        <w:spacing w:line="300" w:lineRule="atLeast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>Чтение</w:t>
      </w:r>
    </w:p>
    <w:p w:rsidR="00EA55DC" w:rsidRPr="00766412" w:rsidRDefault="00353F9D">
      <w:pPr>
        <w:spacing w:line="300" w:lineRule="atLeast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>В этом блоке два задания. Задание № 12 относится</w:t>
      </w:r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к базовому уровню сложности: нужно выбрать из предложенных текстов тот, в котором содержится ответ на вопрос. Вопросов больше, чем текстов, поэтому один останется без ответа. За каждое верное соотнесение можно получить один первичный балл, всего — шесть. </w:t>
      </w:r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>В ЕГЭ есть похожее задание, но там не вопросы, а заголовки.</w:t>
      </w:r>
    </w:p>
    <w:p w:rsidR="00EA55DC" w:rsidRPr="00766412" w:rsidRDefault="00353F9D">
      <w:pPr>
        <w:spacing w:line="300" w:lineRule="atLeast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Следующее задание сложнее. Ученики должны прочитать текст и определить, опираясь на его содержание, верны ли утверждения. Всего 7 утверждений, за каждый верный ответ дается один первичный балл. В </w:t>
      </w:r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>ЕГЭ подобное задание есть в блоке «</w:t>
      </w:r>
      <w:proofErr w:type="spellStart"/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>Аудирование</w:t>
      </w:r>
      <w:proofErr w:type="spellEnd"/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>».</w:t>
      </w:r>
    </w:p>
    <w:p w:rsidR="00EA55DC" w:rsidRPr="00766412" w:rsidRDefault="00353F9D">
      <w:pPr>
        <w:spacing w:line="300" w:lineRule="atLeast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>Лексико-грамматический блок</w:t>
      </w:r>
    </w:p>
    <w:p w:rsidR="00EA55DC" w:rsidRPr="00766412" w:rsidRDefault="00353F9D">
      <w:pPr>
        <w:spacing w:line="300" w:lineRule="atLeast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>Хотя здесь представлены задания только базового уровня, именно в этом блоке ученики чаще всего ошибаются. Ошибки могут быть связаны как с незнанием необходимых тем, так и с непони</w:t>
      </w:r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>манием формата заданий.</w:t>
      </w:r>
    </w:p>
    <w:p w:rsidR="00EA55DC" w:rsidRPr="00766412" w:rsidRDefault="00353F9D">
      <w:pPr>
        <w:spacing w:line="300" w:lineRule="atLeast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>Задания 20-28 проверяют грамматические навыки, которые должны сформироваться у выпускника 9 класса. Дается связный текст с пропущенными словами. Экзаменуемые должны преобразовать слова таким образом, чтобы они подходили в текст грам</w:t>
      </w:r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>матически.</w:t>
      </w:r>
    </w:p>
    <w:p w:rsidR="00EA55DC" w:rsidRPr="00766412" w:rsidRDefault="00353F9D">
      <w:pPr>
        <w:spacing w:line="300" w:lineRule="atLeast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>Задания 29-34 похожи на них, но проверяют не грамматические, а морфологические навыки. Ученики должны с помощью приставок или суффиксов изменить слово так, чтобы оно соответствовало пропуску в тексте.</w:t>
      </w:r>
    </w:p>
    <w:p w:rsidR="00EA55DC" w:rsidRPr="00766412" w:rsidRDefault="00353F9D">
      <w:pPr>
        <w:spacing w:line="300" w:lineRule="atLeast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>Оба типа заданий есть и в ЕГЭ, однако темати</w:t>
      </w:r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>ческое наполнение будет отличаться. На ЕГЭ выпускники должны продемонстрировать владение большим объемом грамматического и морфологического материала. С полным списком необходимых тем можно ознакомиться в кодификаторе на сайте ФИПИ.</w:t>
      </w:r>
    </w:p>
    <w:p w:rsidR="00EA55DC" w:rsidRPr="00766412" w:rsidRDefault="00353F9D">
      <w:pPr>
        <w:spacing w:line="300" w:lineRule="atLeast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>Письмо</w:t>
      </w:r>
    </w:p>
    <w:p w:rsidR="00EA55DC" w:rsidRPr="00766412" w:rsidRDefault="00353F9D">
      <w:pPr>
        <w:spacing w:line="300" w:lineRule="atLeast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>В этом разделе в</w:t>
      </w:r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сего одно задание — № 35. Раньше там необходимо было написать личное письмо другу по переписке с соблюдением всех норм, принятых в английском языке. Теперь изменился формат: нужно написать не личное письмо, а </w:t>
      </w:r>
      <w:proofErr w:type="spellStart"/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>имейл</w:t>
      </w:r>
      <w:proofErr w:type="spellEnd"/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>. Изменится структура текста: например, бо</w:t>
      </w:r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>льше не нужно писать адрес отправителя и дату. Больше никаких пояснений разработчики не дали.</w:t>
      </w:r>
    </w:p>
    <w:p w:rsidR="00EA55DC" w:rsidRPr="00766412" w:rsidRDefault="00353F9D">
      <w:pPr>
        <w:spacing w:line="300" w:lineRule="atLeast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>Устная часть</w:t>
      </w:r>
    </w:p>
    <w:p w:rsidR="00EA55DC" w:rsidRPr="00766412" w:rsidRDefault="00353F9D">
      <w:pPr>
        <w:spacing w:line="300" w:lineRule="atLeast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В первом задании ученики должны прочесть текст вслух. Хотя задание кажется </w:t>
      </w:r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lastRenderedPageBreak/>
        <w:t>простым, не все справляются с ним успешно — в школах редко уделяют внимани</w:t>
      </w:r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>е фонетическим навыкам. Тем не менее, если экзаменуемый совершит не более пяти ошибок, он получит два балла за выполнение этого задания.</w:t>
      </w:r>
    </w:p>
    <w:p w:rsidR="00EA55DC" w:rsidRPr="00766412" w:rsidRDefault="00353F9D">
      <w:pPr>
        <w:spacing w:line="300" w:lineRule="atLeast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>Второе задание — уникальное изобретение разработчиков ФИПИ. Учащиеся должны поучаствовать в телефонном опросе и ответит</w:t>
      </w:r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>ь на 6 вопросов электронного ассистента. По кодификатору задание относится к повышенному уровню сложности. Трудность задания в том, что у экзаменуемых нет возможности переспросить вопрос, и, соответственно, есть вероятность ошибиться. За каждый верный отве</w:t>
      </w:r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>т дают один балл.</w:t>
      </w:r>
    </w:p>
    <w:p w:rsidR="00EA55DC" w:rsidRPr="00766412" w:rsidRDefault="00353F9D">
      <w:pPr>
        <w:spacing w:line="300" w:lineRule="atLeast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>В последнем задании необходимо составить монолог по определенной теме, опираясь на план. Хотя задание относится к базовому уровню сложности, ученики выполняют его с трудом. Как и задание 32 в письменной части, монолог оценивается по неско</w:t>
      </w:r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>льким критериям: решение коммуникативной задачи, организация высказывания, языковое оформление высказываний. Максимальный балл — 7.</w:t>
      </w:r>
    </w:p>
    <w:p w:rsidR="00EA55DC" w:rsidRPr="00766412" w:rsidRDefault="00353F9D">
      <w:pPr>
        <w:spacing w:after="200"/>
        <w:rPr>
          <w:rFonts w:ascii="Times New Roman" w:hAnsi="Times New Roman" w:cs="Times New Roman"/>
          <w:sz w:val="26"/>
          <w:szCs w:val="26"/>
          <w:lang w:val="ru-RU"/>
        </w:rPr>
      </w:pPr>
      <w:r w:rsidRPr="00766412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     Анализ выполнения заданий</w:t>
      </w:r>
    </w:p>
    <w:p w:rsidR="00EA55DC" w:rsidRPr="00766412" w:rsidRDefault="00353F9D">
      <w:pPr>
        <w:spacing w:before="200" w:after="200"/>
        <w:ind w:firstLine="54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66412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Раздел 1 «</w:t>
      </w:r>
      <w:proofErr w:type="spellStart"/>
      <w:r w:rsidRPr="00766412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Аудирование</w:t>
      </w:r>
      <w:proofErr w:type="spellEnd"/>
      <w:r w:rsidRPr="00766412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»</w:t>
      </w:r>
    </w:p>
    <w:p w:rsidR="00EA55DC" w:rsidRPr="00766412" w:rsidRDefault="00353F9D" w:rsidP="00766412">
      <w:pPr>
        <w:spacing w:before="200" w:after="20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Результаты выполнения экзаменационных </w:t>
      </w:r>
      <w:proofErr w:type="gramStart"/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>заданий</w:t>
      </w:r>
      <w:r w:rsidRPr="00766412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 раздела</w:t>
      </w:r>
      <w:proofErr w:type="gramEnd"/>
      <w:r w:rsidRPr="00766412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«</w:t>
      </w:r>
      <w:proofErr w:type="spellStart"/>
      <w:r w:rsidRPr="00766412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Аудирование</w:t>
      </w:r>
      <w:proofErr w:type="spellEnd"/>
      <w:r w:rsidRPr="00766412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» </w:t>
      </w:r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свидетельствуют о недостаточной </w:t>
      </w:r>
      <w:proofErr w:type="spellStart"/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>сформированности</w:t>
      </w:r>
      <w:proofErr w:type="spellEnd"/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умений понимания аутентичных текстов различных жанров и типов. Наибольшее затруднение выз</w:t>
      </w:r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вало 1 задание, где необходимо было определить основную информацию в прослушанном тексте -установить соответствие между утверждениями и </w:t>
      </w:r>
      <w:proofErr w:type="gramStart"/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>высказываниями ,на</w:t>
      </w:r>
      <w:proofErr w:type="gramEnd"/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70% справилась с заданием, где нужно было определить верны ли высказывания в соответствии с услышанно</w:t>
      </w:r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>й информацией.  Не все справилась с заданием на понимание запрашиваемой информации.</w:t>
      </w:r>
    </w:p>
    <w:p w:rsidR="00EA55DC" w:rsidRPr="00766412" w:rsidRDefault="00353F9D" w:rsidP="00766412">
      <w:pPr>
        <w:spacing w:before="200" w:after="20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>Данный раздел представляет небольшую сложность.</w:t>
      </w:r>
    </w:p>
    <w:p w:rsidR="00EA55DC" w:rsidRPr="00766412" w:rsidRDefault="00353F9D" w:rsidP="00766412">
      <w:pPr>
        <w:spacing w:before="200" w:after="20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1. </w:t>
      </w:r>
      <w:proofErr w:type="gramStart"/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>Обучающиеся  стремятся</w:t>
      </w:r>
      <w:proofErr w:type="gramEnd"/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найти / «уловить» из</w:t>
      </w:r>
      <w:r w:rsidRPr="00766412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>текста отдельные слова и</w:t>
      </w:r>
      <w:r w:rsidRPr="00766412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766412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>всегда обращают внимание на</w:t>
      </w:r>
      <w:r w:rsidRPr="00766412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общий смысл текста. </w:t>
      </w:r>
      <w:r w:rsidRPr="00766412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EA55DC" w:rsidRPr="00766412" w:rsidRDefault="00353F9D" w:rsidP="00766412">
      <w:pPr>
        <w:spacing w:before="200" w:after="20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2. Обучающиеся не всегда внимательно понимают </w:t>
      </w:r>
      <w:r w:rsidRPr="00766412">
        <w:rPr>
          <w:rFonts w:ascii="Times New Roman" w:eastAsia="Times New Roman" w:hAnsi="Times New Roman" w:cs="Times New Roman"/>
          <w:sz w:val="26"/>
          <w:szCs w:val="26"/>
          <w:u w:val="single"/>
          <w:lang w:val="ru-RU"/>
        </w:rPr>
        <w:t>детали</w:t>
      </w:r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>, данные в утверждении, заданий.</w:t>
      </w:r>
    </w:p>
    <w:p w:rsidR="00EA55DC" w:rsidRPr="00766412" w:rsidRDefault="00353F9D" w:rsidP="00766412">
      <w:pPr>
        <w:spacing w:before="200" w:after="20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66412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Раздел 2 «Чтение»</w:t>
      </w:r>
    </w:p>
    <w:p w:rsidR="00EA55DC" w:rsidRPr="00766412" w:rsidRDefault="00353F9D" w:rsidP="00766412">
      <w:pPr>
        <w:spacing w:before="20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>При выполнении заданий из</w:t>
      </w:r>
      <w:r w:rsidRPr="00766412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раздела «Чтение» </w:t>
      </w:r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>учащаяся допустила ошибку при установлении соответствий между текстами и подзаголовками и ошибки при выборе (</w:t>
      </w:r>
      <w:r w:rsidRPr="00766412">
        <w:rPr>
          <w:rFonts w:ascii="Times New Roman" w:eastAsia="Times New Roman" w:hAnsi="Times New Roman" w:cs="Times New Roman"/>
          <w:sz w:val="26"/>
          <w:szCs w:val="26"/>
        </w:rPr>
        <w:t>True</w:t>
      </w:r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>/</w:t>
      </w:r>
      <w:r w:rsidRPr="00766412">
        <w:rPr>
          <w:rFonts w:ascii="Times New Roman" w:eastAsia="Times New Roman" w:hAnsi="Times New Roman" w:cs="Times New Roman"/>
          <w:sz w:val="26"/>
          <w:szCs w:val="26"/>
        </w:rPr>
        <w:t>False</w:t>
      </w:r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>/</w:t>
      </w:r>
      <w:r w:rsidRPr="00766412">
        <w:rPr>
          <w:rFonts w:ascii="Times New Roman" w:eastAsia="Times New Roman" w:hAnsi="Times New Roman" w:cs="Times New Roman"/>
          <w:sz w:val="26"/>
          <w:szCs w:val="26"/>
        </w:rPr>
        <w:t>Not</w:t>
      </w:r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766412">
        <w:rPr>
          <w:rFonts w:ascii="Times New Roman" w:eastAsia="Times New Roman" w:hAnsi="Times New Roman" w:cs="Times New Roman"/>
          <w:sz w:val="26"/>
          <w:szCs w:val="26"/>
        </w:rPr>
        <w:t>stated</w:t>
      </w:r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>).</w:t>
      </w:r>
      <w:r w:rsidRPr="00766412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>Данный раздел вызывает затруднения из-за незнания синонимов, недостаточного словарного запаса.</w:t>
      </w:r>
    </w:p>
    <w:p w:rsidR="00EA55DC" w:rsidRPr="00766412" w:rsidRDefault="00EA55DC" w:rsidP="00766412">
      <w:pPr>
        <w:rPr>
          <w:rFonts w:ascii="Times New Roman" w:hAnsi="Times New Roman" w:cs="Times New Roman"/>
          <w:vanish/>
          <w:sz w:val="26"/>
          <w:szCs w:val="26"/>
        </w:rPr>
      </w:pPr>
    </w:p>
    <w:tbl>
      <w:tblPr>
        <w:tblW w:w="92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0"/>
        <w:gridCol w:w="4818"/>
        <w:gridCol w:w="3568"/>
      </w:tblGrid>
      <w:tr w:rsidR="00EA55DC" w:rsidRPr="00766412" w:rsidTr="00766412">
        <w:trPr>
          <w:trHeight w:val="60"/>
        </w:trPr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55DC" w:rsidRPr="00766412" w:rsidRDefault="00353F9D" w:rsidP="00766412"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4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55DC" w:rsidRPr="00766412" w:rsidRDefault="00353F9D" w:rsidP="00766412"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4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</w:t>
            </w:r>
            <w:proofErr w:type="spellEnd"/>
            <w:r w:rsidRPr="007664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ОО</w:t>
            </w:r>
          </w:p>
        </w:tc>
        <w:tc>
          <w:tcPr>
            <w:tcW w:w="3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55DC" w:rsidRPr="00766412" w:rsidRDefault="00353F9D" w:rsidP="00766412"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64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Кол-во обучающихся, выполнявших работу</w:t>
            </w:r>
          </w:p>
        </w:tc>
      </w:tr>
      <w:tr w:rsidR="00EA55DC" w:rsidRPr="00766412" w:rsidTr="00766412">
        <w:trPr>
          <w:trHeight w:val="32"/>
        </w:trPr>
        <w:tc>
          <w:tcPr>
            <w:tcW w:w="8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55DC" w:rsidRPr="00766412" w:rsidRDefault="00353F9D" w:rsidP="00766412"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41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3" w:type="dxa"/>
              <w:bottom w:w="0" w:type="dxa"/>
              <w:right w:w="108" w:type="dxa"/>
            </w:tcMar>
            <w:vAlign w:val="center"/>
            <w:hideMark/>
          </w:tcPr>
          <w:p w:rsidR="00EA55DC" w:rsidRPr="00766412" w:rsidRDefault="00353F9D" w:rsidP="00766412">
            <w:pPr>
              <w:widowControl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64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МАОУ Тоцкая СОШ </w:t>
            </w:r>
            <w:proofErr w:type="spellStart"/>
            <w:r w:rsidRPr="007664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им.А.К.Стерелюхина</w:t>
            </w:r>
            <w:proofErr w:type="spellEnd"/>
          </w:p>
        </w:tc>
        <w:tc>
          <w:tcPr>
            <w:tcW w:w="356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3" w:type="dxa"/>
              <w:bottom w:w="0" w:type="dxa"/>
              <w:right w:w="108" w:type="dxa"/>
            </w:tcMar>
            <w:vAlign w:val="center"/>
            <w:hideMark/>
          </w:tcPr>
          <w:p w:rsidR="00EA55DC" w:rsidRPr="00766412" w:rsidRDefault="00353F9D" w:rsidP="00766412"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4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EA55DC" w:rsidRPr="00766412" w:rsidTr="00766412">
        <w:trPr>
          <w:trHeight w:val="11"/>
        </w:trPr>
        <w:tc>
          <w:tcPr>
            <w:tcW w:w="8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55DC" w:rsidRPr="00766412" w:rsidRDefault="00353F9D" w:rsidP="00766412"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41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3" w:type="dxa"/>
              <w:bottom w:w="0" w:type="dxa"/>
              <w:right w:w="108" w:type="dxa"/>
            </w:tcMar>
            <w:vAlign w:val="center"/>
            <w:hideMark/>
          </w:tcPr>
          <w:p w:rsidR="00EA55DC" w:rsidRPr="00766412" w:rsidRDefault="00353F9D" w:rsidP="00766412">
            <w:pPr>
              <w:widowControl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МАОУ </w:t>
            </w:r>
            <w:proofErr w:type="spellStart"/>
            <w:r w:rsidRPr="00766412">
              <w:rPr>
                <w:rFonts w:ascii="Times New Roman" w:eastAsia="Times New Roman" w:hAnsi="Times New Roman" w:cs="Times New Roman"/>
                <w:sz w:val="24"/>
                <w:szCs w:val="24"/>
              </w:rPr>
              <w:t>Зареченская</w:t>
            </w:r>
            <w:proofErr w:type="spellEnd"/>
            <w:r w:rsidRPr="007664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641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классическая</w:t>
            </w:r>
            <w:proofErr w:type="spellEnd"/>
            <w:r w:rsidRPr="007664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6412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гимназия</w:t>
            </w:r>
            <w:proofErr w:type="spellEnd"/>
          </w:p>
        </w:tc>
        <w:tc>
          <w:tcPr>
            <w:tcW w:w="356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3" w:type="dxa"/>
              <w:bottom w:w="0" w:type="dxa"/>
              <w:right w:w="108" w:type="dxa"/>
            </w:tcMar>
            <w:vAlign w:val="center"/>
            <w:hideMark/>
          </w:tcPr>
          <w:p w:rsidR="00EA55DC" w:rsidRPr="00766412" w:rsidRDefault="00353F9D" w:rsidP="00766412"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4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A55DC" w:rsidRPr="00766412" w:rsidTr="00766412">
        <w:trPr>
          <w:trHeight w:val="6"/>
        </w:trPr>
        <w:tc>
          <w:tcPr>
            <w:tcW w:w="8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55DC" w:rsidRPr="00766412" w:rsidRDefault="00353F9D" w:rsidP="00766412"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41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3" w:type="dxa"/>
              <w:bottom w:w="0" w:type="dxa"/>
              <w:right w:w="108" w:type="dxa"/>
            </w:tcMar>
            <w:vAlign w:val="center"/>
            <w:hideMark/>
          </w:tcPr>
          <w:p w:rsidR="00EA55DC" w:rsidRPr="00766412" w:rsidRDefault="00353F9D" w:rsidP="00766412">
            <w:pPr>
              <w:widowControl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МАОУ </w:t>
            </w:r>
            <w:proofErr w:type="spellStart"/>
            <w:r w:rsidRPr="00766412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Пристанционная</w:t>
            </w:r>
            <w:proofErr w:type="spellEnd"/>
            <w:r w:rsidRPr="007664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356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3" w:type="dxa"/>
              <w:bottom w:w="0" w:type="dxa"/>
              <w:right w:w="108" w:type="dxa"/>
            </w:tcMar>
            <w:vAlign w:val="center"/>
            <w:hideMark/>
          </w:tcPr>
          <w:p w:rsidR="00EA55DC" w:rsidRPr="00766412" w:rsidRDefault="00353F9D" w:rsidP="00766412"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4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EA55DC" w:rsidRPr="00766412" w:rsidTr="00766412">
        <w:trPr>
          <w:trHeight w:val="2"/>
        </w:trPr>
        <w:tc>
          <w:tcPr>
            <w:tcW w:w="8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55DC" w:rsidRPr="00766412" w:rsidRDefault="00353F9D" w:rsidP="00766412">
            <w:pPr>
              <w:widowControl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3" w:type="dxa"/>
              <w:bottom w:w="0" w:type="dxa"/>
              <w:right w:w="108" w:type="dxa"/>
            </w:tcMar>
            <w:vAlign w:val="center"/>
            <w:hideMark/>
          </w:tcPr>
          <w:p w:rsidR="00EA55DC" w:rsidRPr="00766412" w:rsidRDefault="00353F9D" w:rsidP="00766412">
            <w:pPr>
              <w:widowControl/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4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proofErr w:type="spellEnd"/>
            <w:r w:rsidRPr="007664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356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3" w:type="dxa"/>
              <w:bottom w:w="0" w:type="dxa"/>
              <w:right w:w="108" w:type="dxa"/>
            </w:tcMar>
            <w:vAlign w:val="center"/>
            <w:hideMark/>
          </w:tcPr>
          <w:p w:rsidR="00EA55DC" w:rsidRPr="00766412" w:rsidRDefault="00353F9D" w:rsidP="00766412">
            <w:pPr>
              <w:widowControl/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664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EA55DC" w:rsidRPr="00766412" w:rsidRDefault="00353F9D">
      <w:pPr>
        <w:spacing w:before="200" w:after="2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66412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Раздел 3 «Грамматика и лексика» </w:t>
      </w:r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проверяет языковые навыки: владение видовременными формами глагола, формами местоимений, формами степеней сравнения </w:t>
      </w:r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прилагательных и т.д.; владение способами словообразования, употребление лексических единиц с учетом сочетаемости слов в соответствии с коммуникативным </w:t>
      </w:r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lastRenderedPageBreak/>
        <w:t xml:space="preserve">намерением. В данном разделе </w:t>
      </w:r>
      <w:proofErr w:type="spellStart"/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>обучающающиеся</w:t>
      </w:r>
      <w:proofErr w:type="spellEnd"/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допускают ошибки </w:t>
      </w:r>
      <w:proofErr w:type="gramStart"/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>на  установление</w:t>
      </w:r>
      <w:proofErr w:type="gramEnd"/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>видо</w:t>
      </w:r>
      <w:proofErr w:type="spellEnd"/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>-временных формы глаго</w:t>
      </w:r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>ла и  на словообразование.</w:t>
      </w:r>
    </w:p>
    <w:p w:rsidR="00EA55DC" w:rsidRPr="00766412" w:rsidRDefault="00353F9D" w:rsidP="00B0629C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66412">
        <w:rPr>
          <w:rFonts w:ascii="Times New Roman" w:eastAsia="Times New Roman" w:hAnsi="Times New Roman" w:cs="Times New Roman"/>
          <w:sz w:val="26"/>
          <w:szCs w:val="26"/>
        </w:rPr>
        <w:t>Типичные</w:t>
      </w:r>
      <w:proofErr w:type="spellEnd"/>
      <w:r w:rsidRPr="007664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66412">
        <w:rPr>
          <w:rFonts w:ascii="Times New Roman" w:eastAsia="Times New Roman" w:hAnsi="Times New Roman" w:cs="Times New Roman"/>
          <w:sz w:val="26"/>
          <w:szCs w:val="26"/>
        </w:rPr>
        <w:t>ошибки</w:t>
      </w:r>
      <w:proofErr w:type="spellEnd"/>
      <w:r w:rsidRPr="00766412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EA55DC" w:rsidRPr="00766412" w:rsidRDefault="00353F9D" w:rsidP="00B0629C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>1. Обучающиеся не видят страдательный залог:</w:t>
      </w:r>
    </w:p>
    <w:p w:rsidR="00EA55DC" w:rsidRPr="00766412" w:rsidRDefault="00353F9D" w:rsidP="00B0629C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2. Обучающиеся </w:t>
      </w:r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путают грамматические времена </w:t>
      </w:r>
      <w:r w:rsidRPr="00766412">
        <w:rPr>
          <w:rFonts w:ascii="Times New Roman" w:eastAsia="Times New Roman" w:hAnsi="Times New Roman" w:cs="Times New Roman"/>
          <w:sz w:val="26"/>
          <w:szCs w:val="26"/>
        </w:rPr>
        <w:t>Past</w:t>
      </w:r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766412">
        <w:rPr>
          <w:rFonts w:ascii="Times New Roman" w:eastAsia="Times New Roman" w:hAnsi="Times New Roman" w:cs="Times New Roman"/>
          <w:sz w:val="26"/>
          <w:szCs w:val="26"/>
        </w:rPr>
        <w:t>Perfect</w:t>
      </w:r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и </w:t>
      </w:r>
      <w:r w:rsidRPr="00766412">
        <w:rPr>
          <w:rFonts w:ascii="Times New Roman" w:eastAsia="Times New Roman" w:hAnsi="Times New Roman" w:cs="Times New Roman"/>
          <w:sz w:val="26"/>
          <w:szCs w:val="26"/>
        </w:rPr>
        <w:t>Past</w:t>
      </w:r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766412">
        <w:rPr>
          <w:rFonts w:ascii="Times New Roman" w:eastAsia="Times New Roman" w:hAnsi="Times New Roman" w:cs="Times New Roman"/>
          <w:sz w:val="26"/>
          <w:szCs w:val="26"/>
        </w:rPr>
        <w:t>Simple</w:t>
      </w:r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>:</w:t>
      </w:r>
    </w:p>
    <w:p w:rsidR="00EA55DC" w:rsidRPr="00766412" w:rsidRDefault="00353F9D" w:rsidP="00B0629C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>3. Обучающиеся не всегда верно определяют часть речи.</w:t>
      </w:r>
    </w:p>
    <w:p w:rsidR="00EA55DC" w:rsidRPr="00766412" w:rsidRDefault="00353F9D">
      <w:pPr>
        <w:spacing w:before="200" w:after="200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766412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Раздел "Письмо"</w:t>
      </w:r>
    </w:p>
    <w:p w:rsidR="00EA55DC" w:rsidRPr="00766412" w:rsidRDefault="00353F9D">
      <w:pPr>
        <w:spacing w:before="200" w:after="2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Анализируя выполнение задания 35 из </w:t>
      </w:r>
      <w:r w:rsidRPr="00766412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раздела «Письмо»</w:t>
      </w:r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необходимо отметить, что снижению оценки способствовали ограниченный словарный запас, малое количество средств логической связи, наличие лексико- грамматических ошибок. Обучающиеся допускают орфографические ошибки, грамматические ошибки – неправильно испо</w:t>
      </w:r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льзуют времена </w:t>
      </w:r>
      <w:proofErr w:type="gramStart"/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>английских  глаголов</w:t>
      </w:r>
      <w:proofErr w:type="gramEnd"/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допускают ошибки, связанные со знанием норм оформления письма.  </w:t>
      </w:r>
    </w:p>
    <w:p w:rsidR="00EA55DC" w:rsidRPr="00766412" w:rsidRDefault="00353F9D">
      <w:pPr>
        <w:spacing w:before="200" w:after="200"/>
        <w:rPr>
          <w:rFonts w:ascii="Times New Roman" w:hAnsi="Times New Roman" w:cs="Times New Roman"/>
          <w:sz w:val="26"/>
          <w:szCs w:val="26"/>
          <w:lang w:val="ru-RU"/>
        </w:rPr>
      </w:pPr>
      <w:r w:rsidRPr="00766412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Выводы:</w:t>
      </w:r>
    </w:p>
    <w:p w:rsidR="00EA55DC" w:rsidRPr="00766412" w:rsidRDefault="00353F9D" w:rsidP="00766412">
      <w:pPr>
        <w:spacing w:line="300" w:lineRule="atLeast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66412">
        <w:rPr>
          <w:rFonts w:ascii="Times New Roman" w:eastAsia="Times New Roman" w:hAnsi="Times New Roman" w:cs="Times New Roman"/>
          <w:sz w:val="26"/>
          <w:szCs w:val="26"/>
        </w:rPr>
        <w:t>  </w:t>
      </w:r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766412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        </w:t>
      </w:r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Необходима дальнейшая систематическая работа по освоению обучающимися 9 классов предметного содержания курса английского языка, над их совершенствованием. Низкие результаты в отдельных случаях свидетельствуют об отсутствии </w:t>
      </w:r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>внимания, умения сконцентрироваться, объясняются психологической неподготовленностью обучающихся к проведению тренировочного ОГЭ. Рекомендуется</w:t>
      </w:r>
      <w:r w:rsidRPr="00766412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учителям продолжить работу по дальнейшей подготовке к ОГЭ. </w:t>
      </w:r>
      <w:r w:rsidRPr="00766412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При   </w:t>
      </w:r>
      <w:proofErr w:type="gramStart"/>
      <w:r w:rsidRPr="00766412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подготовке  к</w:t>
      </w:r>
      <w:proofErr w:type="gramEnd"/>
      <w:r w:rsidRPr="00766412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  ОГЭ   учителя уделяют больше  в</w:t>
      </w:r>
      <w:r w:rsidRPr="00766412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ремени развитию навыков письменной речи, </w:t>
      </w:r>
      <w:proofErr w:type="spellStart"/>
      <w:r w:rsidRPr="00766412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аудированию</w:t>
      </w:r>
      <w:proofErr w:type="spellEnd"/>
      <w:r w:rsidRPr="00766412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, оставляя без должного внимания невысокий  уровень  </w:t>
      </w:r>
      <w:proofErr w:type="spellStart"/>
      <w:r w:rsidRPr="00766412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сформированности</w:t>
      </w:r>
      <w:proofErr w:type="spellEnd"/>
      <w:r w:rsidRPr="00766412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 практических лексико-грамматических умений и навыков.</w:t>
      </w:r>
    </w:p>
    <w:p w:rsidR="00EA55DC" w:rsidRPr="00766412" w:rsidRDefault="00353F9D">
      <w:pPr>
        <w:spacing w:before="20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66412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        </w:t>
      </w:r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>Рекомендации по улучшению качества образования для образовательных орг</w:t>
      </w:r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>анизаций:</w:t>
      </w:r>
    </w:p>
    <w:p w:rsidR="00EA55DC" w:rsidRPr="00766412" w:rsidRDefault="00353F9D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>При подготовке к основному государственному экзамену (ОГЭ) по иностранным языкам необходимо обратить особое внимание   на:</w:t>
      </w:r>
    </w:p>
    <w:p w:rsidR="00EA55DC" w:rsidRPr="00766412" w:rsidRDefault="00353F9D">
      <w:pPr>
        <w:numPr>
          <w:ilvl w:val="0"/>
          <w:numId w:val="1"/>
        </w:numPr>
        <w:pBdr>
          <w:left w:val="none" w:sz="0" w:space="7" w:color="auto"/>
        </w:pBdr>
        <w:spacing w:line="240" w:lineRule="auto"/>
        <w:ind w:left="126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упражнения, направленные на </w:t>
      </w:r>
      <w:proofErr w:type="gramStart"/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развитие  </w:t>
      </w:r>
      <w:proofErr w:type="spellStart"/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>аудитивной</w:t>
      </w:r>
      <w:proofErr w:type="spellEnd"/>
      <w:proofErr w:type="gramEnd"/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памяти, внимания;</w:t>
      </w:r>
    </w:p>
    <w:p w:rsidR="00EA55DC" w:rsidRPr="00766412" w:rsidRDefault="00353F9D">
      <w:pPr>
        <w:numPr>
          <w:ilvl w:val="0"/>
          <w:numId w:val="1"/>
        </w:numPr>
        <w:pBdr>
          <w:left w:val="none" w:sz="0" w:space="7" w:color="auto"/>
        </w:pBdr>
        <w:spacing w:line="240" w:lineRule="auto"/>
        <w:ind w:left="126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>совершенствование навыков употребления лексико-грамматич</w:t>
      </w:r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>еского материала в коммуникативно-ориентированном контексте;</w:t>
      </w:r>
    </w:p>
    <w:p w:rsidR="00EA55DC" w:rsidRPr="00766412" w:rsidRDefault="00353F9D">
      <w:pPr>
        <w:numPr>
          <w:ilvl w:val="0"/>
          <w:numId w:val="1"/>
        </w:numPr>
        <w:pBdr>
          <w:left w:val="none" w:sz="0" w:space="7" w:color="auto"/>
        </w:pBdr>
        <w:spacing w:line="240" w:lineRule="auto"/>
        <w:ind w:left="126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>подбор упражнений для активизации лексики в речи;</w:t>
      </w:r>
    </w:p>
    <w:p w:rsidR="00EA55DC" w:rsidRPr="00766412" w:rsidRDefault="00353F9D">
      <w:pPr>
        <w:numPr>
          <w:ilvl w:val="0"/>
          <w:numId w:val="1"/>
        </w:numPr>
        <w:pBdr>
          <w:left w:val="none" w:sz="0" w:space="7" w:color="auto"/>
        </w:pBdr>
        <w:spacing w:line="240" w:lineRule="auto"/>
        <w:ind w:left="126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обучение различным видам чтения, извлечение фактической информации из текста, осмысление и обобщение информации, формирование выводов </w:t>
      </w:r>
      <w:proofErr w:type="gramStart"/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>из  прочита</w:t>
      </w:r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>нного</w:t>
      </w:r>
      <w:proofErr w:type="gramEnd"/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</w:p>
    <w:p w:rsidR="00EA55DC" w:rsidRPr="00766412" w:rsidRDefault="00353F9D">
      <w:pPr>
        <w:numPr>
          <w:ilvl w:val="0"/>
          <w:numId w:val="1"/>
        </w:numPr>
        <w:pBdr>
          <w:left w:val="none" w:sz="0" w:space="7" w:color="auto"/>
        </w:pBdr>
        <w:spacing w:line="240" w:lineRule="auto"/>
        <w:ind w:left="126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>тренировку использования в письменной речи синонимических средств;</w:t>
      </w:r>
    </w:p>
    <w:p w:rsidR="00EA55DC" w:rsidRPr="00766412" w:rsidRDefault="00353F9D">
      <w:pPr>
        <w:numPr>
          <w:ilvl w:val="0"/>
          <w:numId w:val="1"/>
        </w:numPr>
        <w:pBdr>
          <w:left w:val="none" w:sz="0" w:space="7" w:color="auto"/>
        </w:pBdr>
        <w:spacing w:line="240" w:lineRule="auto"/>
        <w:ind w:left="126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развитие умений учащихся оценивать свои творческие работы по критериям, принятым в </w:t>
      </w:r>
      <w:proofErr w:type="gramStart"/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>ОГЭ  по</w:t>
      </w:r>
      <w:proofErr w:type="gramEnd"/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иностранным языкам.</w:t>
      </w:r>
    </w:p>
    <w:p w:rsidR="00EA55DC" w:rsidRPr="00766412" w:rsidRDefault="00353F9D">
      <w:pPr>
        <w:shd w:val="clear" w:color="auto" w:fill="FFFFFF"/>
        <w:spacing w:after="2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bookmarkStart w:id="0" w:name="_GoBack"/>
      <w:bookmarkEnd w:id="0"/>
      <w:r w:rsidRPr="00766412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Рекомендации:</w:t>
      </w:r>
    </w:p>
    <w:p w:rsidR="00EA55DC" w:rsidRPr="00766412" w:rsidRDefault="00353F9D">
      <w:pPr>
        <w:widowControl/>
        <w:spacing w:before="20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>1. Администрации образовательных организаций:</w:t>
      </w:r>
    </w:p>
    <w:p w:rsidR="00EA55DC" w:rsidRPr="00766412" w:rsidRDefault="00353F9D">
      <w:pPr>
        <w:widowControl/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66412">
        <w:rPr>
          <w:rFonts w:ascii="Times New Roman" w:eastAsia="Times New Roman" w:hAnsi="Times New Roman" w:cs="Times New Roman"/>
          <w:color w:val="008000"/>
          <w:sz w:val="26"/>
          <w:szCs w:val="26"/>
          <w:lang w:val="ru-RU"/>
        </w:rPr>
        <w:t xml:space="preserve">     </w:t>
      </w:r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>1.1</w:t>
      </w:r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   усилить контроль за подготовкой обучающихся к </w:t>
      </w:r>
      <w:proofErr w:type="gramStart"/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>ОГЭ  и</w:t>
      </w:r>
      <w:proofErr w:type="gramEnd"/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продолжить системную и продуктивную работу, ориентированную на качественный конечный результат по подготовке к ОГЭ обучающихся 9 классов;</w:t>
      </w:r>
    </w:p>
    <w:p w:rsidR="00EA55DC" w:rsidRPr="00766412" w:rsidRDefault="00353F9D">
      <w:pPr>
        <w:widowControl/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lastRenderedPageBreak/>
        <w:t xml:space="preserve">     1.2 проанализировать результаты контрольных срезов знани</w:t>
      </w:r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й на методических совещаниях, причины допущенных </w:t>
      </w:r>
      <w:proofErr w:type="gramStart"/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>ошибок  и</w:t>
      </w:r>
      <w:proofErr w:type="gramEnd"/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скорректировать индивидуальные образовательные маршруты по их устранению в срок до 5.03.2024г.;</w:t>
      </w:r>
    </w:p>
    <w:p w:rsidR="00EA55DC" w:rsidRPr="00766412" w:rsidRDefault="00353F9D">
      <w:pPr>
        <w:widowControl/>
        <w:spacing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    1.3 довести результаты тренировочного ОГЭ по английскому языку до </w:t>
      </w:r>
      <w:proofErr w:type="gramStart"/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>сведения  родителей</w:t>
      </w:r>
      <w:proofErr w:type="gramEnd"/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под  роспи</w:t>
      </w:r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>сь.</w:t>
      </w:r>
    </w:p>
    <w:p w:rsidR="00EA55DC" w:rsidRPr="00766412" w:rsidRDefault="00353F9D">
      <w:pPr>
        <w:widowControl/>
        <w:spacing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                </w:t>
      </w:r>
      <w:bookmarkStart w:id="1" w:name="Bookmark"/>
      <w:bookmarkEnd w:id="1"/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                                                                                                                                                    Срок: в течение 7 дней</w:t>
      </w:r>
    </w:p>
    <w:p w:rsidR="00EA55DC" w:rsidRPr="00766412" w:rsidRDefault="00353F9D">
      <w:pPr>
        <w:widowControl/>
        <w:spacing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>2. Учителям английского языка:</w:t>
      </w:r>
    </w:p>
    <w:p w:rsidR="00EA55DC" w:rsidRPr="00766412" w:rsidRDefault="00353F9D">
      <w:pPr>
        <w:widowControl/>
        <w:spacing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>2.1   разработать систему мер по</w:t>
      </w:r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тематическому повторению учебного материала по темам, вызывающим затруднение у обучающихся;</w:t>
      </w:r>
    </w:p>
    <w:p w:rsidR="00EA55DC" w:rsidRPr="00766412" w:rsidRDefault="00353F9D">
      <w:pPr>
        <w:widowControl/>
        <w:spacing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>2.2   продолжить работу по индивидуальным образовательным маршрутам по подготовке к ОГЭ по английскому языку с обучающимися группы «риск»;</w:t>
      </w:r>
    </w:p>
    <w:p w:rsidR="00EA55DC" w:rsidRPr="00766412" w:rsidRDefault="00353F9D">
      <w:pPr>
        <w:shd w:val="clear" w:color="auto" w:fill="FFFFFF"/>
        <w:spacing w:after="2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2.3 продолжить работу с обучающимся в плане подготовки повторения по темам, вызывающим наибольшее затруднение у выпускников, обратить внимание на </w:t>
      </w:r>
      <w:proofErr w:type="gramStart"/>
      <w:r w:rsidRPr="00766412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уровень  </w:t>
      </w:r>
      <w:proofErr w:type="spellStart"/>
      <w:r w:rsidRPr="00766412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сформированности</w:t>
      </w:r>
      <w:proofErr w:type="spellEnd"/>
      <w:proofErr w:type="gramEnd"/>
      <w:r w:rsidRPr="00766412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 практических лексико-грамматических умений и навыков.</w:t>
      </w:r>
    </w:p>
    <w:p w:rsidR="00EA55DC" w:rsidRPr="00766412" w:rsidRDefault="00353F9D">
      <w:pPr>
        <w:spacing w:before="20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>2.4 При подготовке к основном</w:t>
      </w:r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>у государственному экзамену (ОГЭ) по иностранным языкам необходимо обратить особое внимание   на:</w:t>
      </w:r>
    </w:p>
    <w:p w:rsidR="00EA55DC" w:rsidRPr="00766412" w:rsidRDefault="00353F9D">
      <w:pPr>
        <w:numPr>
          <w:ilvl w:val="0"/>
          <w:numId w:val="2"/>
        </w:numPr>
        <w:pBdr>
          <w:left w:val="none" w:sz="0" w:space="7" w:color="auto"/>
        </w:pBdr>
        <w:spacing w:line="240" w:lineRule="auto"/>
        <w:ind w:left="126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упражнения, направленные на </w:t>
      </w:r>
      <w:proofErr w:type="gramStart"/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развитие  </w:t>
      </w:r>
      <w:proofErr w:type="spellStart"/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>аудитивной</w:t>
      </w:r>
      <w:proofErr w:type="spellEnd"/>
      <w:proofErr w:type="gramEnd"/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памяти, внимания;</w:t>
      </w:r>
    </w:p>
    <w:p w:rsidR="00EA55DC" w:rsidRPr="00766412" w:rsidRDefault="00353F9D">
      <w:pPr>
        <w:numPr>
          <w:ilvl w:val="0"/>
          <w:numId w:val="2"/>
        </w:numPr>
        <w:pBdr>
          <w:left w:val="none" w:sz="0" w:space="7" w:color="auto"/>
        </w:pBdr>
        <w:spacing w:line="240" w:lineRule="auto"/>
        <w:ind w:left="126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>совершенствование навыков употребления лексико-грамматического материала в коммуникативно-о</w:t>
      </w:r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>риентированном контексте;</w:t>
      </w:r>
    </w:p>
    <w:p w:rsidR="00EA55DC" w:rsidRPr="00766412" w:rsidRDefault="00353F9D">
      <w:pPr>
        <w:numPr>
          <w:ilvl w:val="0"/>
          <w:numId w:val="2"/>
        </w:numPr>
        <w:pBdr>
          <w:left w:val="none" w:sz="0" w:space="7" w:color="auto"/>
        </w:pBdr>
        <w:spacing w:line="240" w:lineRule="auto"/>
        <w:ind w:left="126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>подбор упражнений для активизации лексики в речи;</w:t>
      </w:r>
    </w:p>
    <w:p w:rsidR="00EA55DC" w:rsidRPr="00766412" w:rsidRDefault="00353F9D">
      <w:pPr>
        <w:numPr>
          <w:ilvl w:val="0"/>
          <w:numId w:val="2"/>
        </w:numPr>
        <w:pBdr>
          <w:left w:val="none" w:sz="0" w:space="7" w:color="auto"/>
        </w:pBdr>
        <w:spacing w:line="240" w:lineRule="auto"/>
        <w:ind w:left="126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обучение различным видам чтения, извлечение фактической информации из текста, осмысление и обобщение информации, формирование выводов </w:t>
      </w:r>
      <w:proofErr w:type="gramStart"/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>из  прочитанного</w:t>
      </w:r>
      <w:proofErr w:type="gramEnd"/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</w:p>
    <w:p w:rsidR="00EA55DC" w:rsidRPr="00766412" w:rsidRDefault="00353F9D">
      <w:pPr>
        <w:numPr>
          <w:ilvl w:val="0"/>
          <w:numId w:val="2"/>
        </w:numPr>
        <w:pBdr>
          <w:left w:val="none" w:sz="0" w:space="7" w:color="auto"/>
        </w:pBdr>
        <w:spacing w:line="240" w:lineRule="auto"/>
        <w:ind w:left="126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>тренировку использования в п</w:t>
      </w:r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>исьменной речи синонимических средств;</w:t>
      </w:r>
    </w:p>
    <w:p w:rsidR="00EA55DC" w:rsidRPr="00766412" w:rsidRDefault="00353F9D">
      <w:pPr>
        <w:shd w:val="clear" w:color="auto" w:fill="FFFFFF"/>
        <w:spacing w:after="2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развитие умений учащихся оценивать свои творческие работы по критериям, принятым в </w:t>
      </w:r>
      <w:proofErr w:type="gramStart"/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>ОГЭ  по</w:t>
      </w:r>
      <w:proofErr w:type="gramEnd"/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иностранным языкам.</w:t>
      </w:r>
    </w:p>
    <w:p w:rsidR="00EA55DC" w:rsidRPr="00766412" w:rsidRDefault="00353F9D">
      <w:pPr>
        <w:shd w:val="clear" w:color="auto" w:fill="FFFFFF"/>
        <w:spacing w:before="200" w:line="240" w:lineRule="auto"/>
        <w:ind w:left="20" w:right="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66412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2.5. </w:t>
      </w:r>
      <w:proofErr w:type="gramStart"/>
      <w:r w:rsidRPr="00766412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Необходимо  обратить</w:t>
      </w:r>
      <w:proofErr w:type="gramEnd"/>
      <w:r w:rsidRPr="00766412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внимание обучающихся на необходимость внимательного прочтения инструкций к выпол</w:t>
      </w:r>
      <w:r w:rsidRPr="00766412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нению задания и научить их извлекать из инструкций максимум информации. Инструкция к выполнению задания ориентирует на выполнение определенной коммуникативно-рецептивной задачи, </w:t>
      </w:r>
      <w:proofErr w:type="gramStart"/>
      <w:r w:rsidRPr="00766412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например</w:t>
      </w:r>
      <w:proofErr w:type="gramEnd"/>
      <w:r w:rsidRPr="00766412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на определенный вид чтения: просмотровое, ознакомительное (понимание </w:t>
      </w:r>
      <w:r w:rsidRPr="00766412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общего содержания текста); поисковое (понимание запрашиваемой информации); изучающее (полное понимание текста). Инструкции к заданиям раздела «Письмо» дают ясные ориентиры для выполнения коммуникативно-продуктивной задачи. При этом строгое следование задан</w:t>
      </w:r>
      <w:r w:rsidRPr="00766412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ному плану задания на создание развернутого письменного высказывания с элементами рассуждения обеспечивает хороший уровень его выполнения. Следует обращать особое внимание обучающихся на необходимость четкого переноса ответов в бланк, в строгом соответстви</w:t>
      </w:r>
      <w:r w:rsidRPr="00766412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 с инструкцией, ориентируясь на образец написания букв и цифр;</w:t>
      </w:r>
    </w:p>
    <w:p w:rsidR="00EA55DC" w:rsidRPr="00766412" w:rsidRDefault="00353F9D">
      <w:pPr>
        <w:widowControl/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66412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    </w:t>
      </w:r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>2.6. шире использовать потенциал информационно-коммуникативных технологий, мультимедийных информационных объектов различных типов при проведении уроков, занятий элективных курсов, консуль</w:t>
      </w:r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>таций при подготовке к ОГЭ. Учить рационально использовать время при выполнении работы</w:t>
      </w:r>
    </w:p>
    <w:p w:rsidR="00EA55DC" w:rsidRPr="00766412" w:rsidRDefault="00353F9D">
      <w:pPr>
        <w:widowControl/>
        <w:spacing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766412">
        <w:rPr>
          <w:rFonts w:ascii="Times New Roman" w:eastAsia="Times New Roman" w:hAnsi="Times New Roman" w:cs="Times New Roman"/>
          <w:sz w:val="26"/>
          <w:szCs w:val="26"/>
        </w:rPr>
        <w:t>         </w:t>
      </w:r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</w:p>
    <w:p w:rsidR="00EA55DC" w:rsidRPr="004E5717" w:rsidRDefault="00353F9D">
      <w:pPr>
        <w:widowControl/>
        <w:spacing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76641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Руководитель РМО учителей </w:t>
      </w:r>
      <w:r w:rsidRPr="004E5717">
        <w:rPr>
          <w:rFonts w:ascii="Times New Roman" w:eastAsia="Times New Roman" w:hAnsi="Times New Roman" w:cs="Times New Roman"/>
          <w:sz w:val="26"/>
          <w:szCs w:val="26"/>
          <w:lang w:val="ru-RU"/>
        </w:rPr>
        <w:t>английского языка</w:t>
      </w:r>
    </w:p>
    <w:p w:rsidR="00EA55DC" w:rsidRPr="004E5717" w:rsidRDefault="00353F9D">
      <w:pPr>
        <w:widowControl/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4E5717">
        <w:rPr>
          <w:rFonts w:ascii="Times New Roman" w:eastAsia="Times New Roman" w:hAnsi="Times New Roman" w:cs="Times New Roman"/>
          <w:sz w:val="26"/>
          <w:szCs w:val="26"/>
          <w:vertAlign w:val="subscript"/>
          <w:lang w:val="ru-RU"/>
        </w:rPr>
        <w:t xml:space="preserve"> </w:t>
      </w:r>
      <w:proofErr w:type="spellStart"/>
      <w:r w:rsidRPr="004E5717">
        <w:rPr>
          <w:rFonts w:ascii="Times New Roman" w:hAnsi="Times New Roman" w:cs="Times New Roman"/>
          <w:sz w:val="26"/>
          <w:szCs w:val="26"/>
        </w:rPr>
        <w:t>Латыпова</w:t>
      </w:r>
      <w:proofErr w:type="spellEnd"/>
      <w:r w:rsidRPr="004E5717">
        <w:rPr>
          <w:rFonts w:ascii="Times New Roman" w:hAnsi="Times New Roman" w:cs="Times New Roman"/>
          <w:sz w:val="26"/>
          <w:szCs w:val="26"/>
        </w:rPr>
        <w:t xml:space="preserve"> Г.Г.</w:t>
      </w:r>
    </w:p>
    <w:sectPr w:rsidR="00EA55DC" w:rsidRPr="004E5717" w:rsidSect="004F798B">
      <w:pgSz w:w="11906" w:h="16838"/>
      <w:pgMar w:top="851" w:right="850" w:bottom="993" w:left="1276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43487E1A">
      <w:start w:val="1"/>
      <w:numFmt w:val="bullet"/>
      <w:lvlText w:val=""/>
      <w:lvlJc w:val="left"/>
      <w:pPr>
        <w:ind w:left="720" w:hanging="360"/>
      </w:pPr>
      <w:rPr>
        <w:rFonts w:ascii="Wingdings" w:hAnsi="Wingdings"/>
        <w:b w:val="0"/>
        <w:bCs w:val="0"/>
      </w:rPr>
    </w:lvl>
    <w:lvl w:ilvl="1" w:tplc="2DF099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29A98F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29E792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3B2167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15638F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EC6A68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5C20EC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39EDD3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36D857D4">
      <w:start w:val="1"/>
      <w:numFmt w:val="bullet"/>
      <w:lvlText w:val=""/>
      <w:lvlJc w:val="left"/>
      <w:pPr>
        <w:ind w:left="720" w:hanging="360"/>
      </w:pPr>
      <w:rPr>
        <w:rFonts w:ascii="Wingdings" w:hAnsi="Wingdings"/>
        <w:b w:val="0"/>
        <w:bCs w:val="0"/>
      </w:rPr>
    </w:lvl>
    <w:lvl w:ilvl="1" w:tplc="BFBC1E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B7C33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E38BF8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5D838F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A5817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E906F4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24EB42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CFADA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5DC"/>
    <w:rsid w:val="00353F9D"/>
    <w:rsid w:val="004E5717"/>
    <w:rsid w:val="004F798B"/>
    <w:rsid w:val="00746095"/>
    <w:rsid w:val="00766412"/>
    <w:rsid w:val="008B7C78"/>
    <w:rsid w:val="00B0629C"/>
    <w:rsid w:val="00B340EE"/>
    <w:rsid w:val="00EA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0926E5-B9E0-43B5-9ABA-6A381E11F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BCE"/>
    <w:pPr>
      <w:widowControl w:val="0"/>
      <w:spacing w:line="276" w:lineRule="auto"/>
    </w:pPr>
    <w:rPr>
      <w:rFonts w:ascii="Calibri" w:eastAsia="Calibri" w:hAnsi="Calibri" w:cs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  <w:sz w:val="24"/>
      <w:szCs w:val="24"/>
    </w:rPr>
  </w:style>
  <w:style w:type="paragraph" w:styleId="5">
    <w:name w:val="heading 5"/>
    <w:basedOn w:val="a"/>
    <w:next w:val="a"/>
    <w:link w:val="50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6">
    <w:name w:val="heading 6"/>
    <w:basedOn w:val="a"/>
    <w:next w:val="a"/>
    <w:link w:val="60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50">
    <w:name w:val="Заголовок 5 Знак"/>
    <w:basedOn w:val="a0"/>
    <w:link w:val="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60">
    <w:name w:val="Заголовок 6 Знак"/>
    <w:basedOn w:val="a0"/>
    <w:link w:val="6"/>
    <w:uiPriority w:val="9"/>
    <w:rsid w:val="00506D7A"/>
    <w:rPr>
      <w:rFonts w:ascii="Calibri Light" w:eastAsia="Times New Roman" w:hAnsi="Calibri Light" w:cs="Times New Roman"/>
      <w:color w:val="1F3763"/>
    </w:rPr>
  </w:style>
  <w:style w:type="paragraph" w:customStyle="1" w:styleId="divSection1">
    <w:name w:val="div_Section_1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1981</Words>
  <Characters>11296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2025-02-07T12:16:00Z</dcterms:created>
  <dcterms:modified xsi:type="dcterms:W3CDTF">2025-02-07T12:16:00Z</dcterms:modified>
</cp:coreProperties>
</file>