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DD9" w:rsidRDefault="00E54DD9" w:rsidP="00E54DD9">
      <w:pPr>
        <w:jc w:val="right"/>
        <w:rPr>
          <w:bCs/>
          <w:sz w:val="28"/>
          <w:szCs w:val="28"/>
        </w:rPr>
      </w:pPr>
      <w:r w:rsidRPr="00806E31">
        <w:rPr>
          <w:i/>
          <w:szCs w:val="28"/>
        </w:rPr>
        <w:t>Приложение 3</w:t>
      </w:r>
      <w:r>
        <w:rPr>
          <w:i/>
          <w:szCs w:val="28"/>
        </w:rPr>
        <w:br/>
      </w:r>
      <w:r w:rsidRPr="00FA4B3A">
        <w:rPr>
          <w:bCs/>
          <w:sz w:val="28"/>
          <w:szCs w:val="28"/>
        </w:rPr>
        <w:t xml:space="preserve">ШАБЛОН </w:t>
      </w:r>
      <w:r>
        <w:rPr>
          <w:bCs/>
          <w:sz w:val="28"/>
          <w:szCs w:val="28"/>
        </w:rPr>
        <w:t>САО-9</w:t>
      </w:r>
      <w:r w:rsidR="00017C63">
        <w:rPr>
          <w:bCs/>
          <w:sz w:val="28"/>
          <w:szCs w:val="28"/>
        </w:rPr>
        <w:t>_Глава 2</w:t>
      </w:r>
    </w:p>
    <w:p w:rsidR="00017C63" w:rsidRDefault="00017C63" w:rsidP="00017C63">
      <w:pPr>
        <w:ind w:left="426" w:hanging="426"/>
        <w:rPr>
          <w:i/>
        </w:rPr>
      </w:pPr>
    </w:p>
    <w:p w:rsidR="006304F0" w:rsidRPr="00290F80" w:rsidRDefault="00981B4D" w:rsidP="00D116BF">
      <w:pPr>
        <w:jc w:val="center"/>
        <w:rPr>
          <w:rStyle w:val="af6"/>
          <w:sz w:val="32"/>
          <w:szCs w:val="32"/>
        </w:rPr>
      </w:pPr>
      <w:r>
        <w:rPr>
          <w:rStyle w:val="af6"/>
          <w:sz w:val="32"/>
          <w:szCs w:val="32"/>
        </w:rPr>
        <w:t>ГЛАВА</w:t>
      </w:r>
      <w:r w:rsidRPr="00290F80">
        <w:rPr>
          <w:rStyle w:val="af6"/>
          <w:sz w:val="32"/>
          <w:szCs w:val="32"/>
        </w:rPr>
        <w:t xml:space="preserve"> </w:t>
      </w:r>
      <w:r w:rsidR="00931BA3" w:rsidRPr="00290F80">
        <w:rPr>
          <w:rStyle w:val="af6"/>
          <w:sz w:val="32"/>
          <w:szCs w:val="32"/>
        </w:rPr>
        <w:t>2</w:t>
      </w:r>
      <w:r w:rsidR="005060D9" w:rsidRPr="00290F80">
        <w:rPr>
          <w:rStyle w:val="af6"/>
          <w:sz w:val="32"/>
          <w:szCs w:val="32"/>
        </w:rPr>
        <w:t xml:space="preserve">. </w:t>
      </w:r>
    </w:p>
    <w:p w:rsidR="005060D9" w:rsidRDefault="00B22215" w:rsidP="00D116BF">
      <w:pPr>
        <w:jc w:val="center"/>
        <w:rPr>
          <w:rStyle w:val="af6"/>
          <w:sz w:val="28"/>
        </w:rPr>
      </w:pPr>
      <w:r w:rsidRPr="005D4B32">
        <w:rPr>
          <w:rFonts w:ascii="Cambria" w:eastAsia="SimSun" w:hAnsi="Cambria"/>
          <w:b/>
          <w:sz w:val="28"/>
          <w:szCs w:val="28"/>
        </w:rPr>
        <w:t xml:space="preserve">Методический анализ результатов </w:t>
      </w:r>
      <w:r>
        <w:rPr>
          <w:rFonts w:ascii="Cambria" w:eastAsia="SimSun" w:hAnsi="Cambria"/>
          <w:b/>
          <w:sz w:val="28"/>
          <w:szCs w:val="28"/>
        </w:rPr>
        <w:t>О</w:t>
      </w:r>
      <w:r w:rsidRPr="005D4B32">
        <w:rPr>
          <w:rFonts w:ascii="Cambria" w:eastAsia="SimSun" w:hAnsi="Cambria"/>
          <w:b/>
          <w:sz w:val="28"/>
          <w:szCs w:val="28"/>
        </w:rPr>
        <w:t>ГЭ</w:t>
      </w:r>
      <w:r w:rsidR="006D2A12" w:rsidRPr="005D4B32">
        <w:rPr>
          <w:rFonts w:ascii="Cambria" w:eastAsia="SimSun" w:hAnsi="Cambria"/>
          <w:b/>
          <w:sz w:val="28"/>
          <w:szCs w:val="28"/>
        </w:rPr>
        <w:br/>
      </w:r>
      <w:r>
        <w:rPr>
          <w:rStyle w:val="af6"/>
          <w:sz w:val="28"/>
        </w:rPr>
        <w:t xml:space="preserve">по </w:t>
      </w:r>
      <w:r w:rsidR="00541598">
        <w:rPr>
          <w:rStyle w:val="af6"/>
          <w:sz w:val="28"/>
        </w:rPr>
        <w:t>математике</w:t>
      </w:r>
    </w:p>
    <w:p w:rsidR="00CE7779" w:rsidRPr="00CE7779" w:rsidRDefault="00CE7779" w:rsidP="00D116BF">
      <w:pPr>
        <w:jc w:val="center"/>
        <w:rPr>
          <w:rStyle w:val="af6"/>
          <w:b w:val="0"/>
          <w:i/>
          <w:sz w:val="22"/>
        </w:rPr>
      </w:pPr>
      <w:r w:rsidRPr="00CE7779">
        <w:rPr>
          <w:rStyle w:val="af6"/>
          <w:b w:val="0"/>
          <w:i/>
          <w:sz w:val="22"/>
        </w:rPr>
        <w:t>(</w:t>
      </w:r>
      <w:r w:rsidR="00146CF9">
        <w:rPr>
          <w:rStyle w:val="af6"/>
          <w:b w:val="0"/>
          <w:i/>
          <w:sz w:val="22"/>
        </w:rPr>
        <w:t xml:space="preserve">наименование </w:t>
      </w:r>
      <w:r w:rsidRPr="00CE7779">
        <w:rPr>
          <w:rStyle w:val="af6"/>
          <w:b w:val="0"/>
          <w:i/>
          <w:sz w:val="22"/>
        </w:rPr>
        <w:t>учебн</w:t>
      </w:r>
      <w:r w:rsidR="00146CF9">
        <w:rPr>
          <w:rStyle w:val="af6"/>
          <w:b w:val="0"/>
          <w:i/>
          <w:sz w:val="22"/>
        </w:rPr>
        <w:t>ого</w:t>
      </w:r>
      <w:r w:rsidRPr="00CE7779">
        <w:rPr>
          <w:rStyle w:val="af6"/>
          <w:b w:val="0"/>
          <w:i/>
          <w:sz w:val="22"/>
        </w:rPr>
        <w:t xml:space="preserve"> предмет</w:t>
      </w:r>
      <w:r w:rsidR="00146CF9">
        <w:rPr>
          <w:rStyle w:val="af6"/>
          <w:b w:val="0"/>
          <w:i/>
          <w:sz w:val="22"/>
        </w:rPr>
        <w:t>а</w:t>
      </w:r>
      <w:r w:rsidRPr="00CE7779">
        <w:rPr>
          <w:rStyle w:val="af6"/>
          <w:b w:val="0"/>
          <w:i/>
          <w:sz w:val="22"/>
        </w:rPr>
        <w:t>)</w:t>
      </w:r>
    </w:p>
    <w:p w:rsidR="00AF0274" w:rsidRPr="006D7028" w:rsidRDefault="00AF0274" w:rsidP="005D4B32"/>
    <w:p w:rsidR="00AF0274" w:rsidRPr="00FC6BBF" w:rsidRDefault="00AF0274" w:rsidP="005D4B32">
      <w:pPr>
        <w:pStyle w:val="2"/>
        <w:jc w:val="center"/>
        <w:rPr>
          <w:rFonts w:ascii="Times New Roman" w:hAnsi="Times New Roman"/>
          <w:b/>
          <w:bCs/>
          <w:color w:val="auto"/>
          <w:sz w:val="28"/>
          <w:szCs w:val="28"/>
        </w:rPr>
      </w:pPr>
      <w:bookmarkStart w:id="0" w:name="_Toc395183639"/>
      <w:bookmarkStart w:id="1" w:name="_Toc423954897"/>
      <w:bookmarkStart w:id="2" w:name="_Toc424490574"/>
      <w:r w:rsidRPr="00FC6BBF">
        <w:rPr>
          <w:rFonts w:ascii="Times New Roman" w:hAnsi="Times New Roman"/>
          <w:b/>
          <w:bCs/>
          <w:color w:val="auto"/>
          <w:sz w:val="28"/>
          <w:szCs w:val="28"/>
        </w:rPr>
        <w:t xml:space="preserve">РАЗДЕЛ 1. ХАРАКТЕРИСТИКА УЧАСТНИКОВ </w:t>
      </w:r>
      <w:r w:rsidR="00564DD9">
        <w:rPr>
          <w:rFonts w:ascii="Times New Roman" w:hAnsi="Times New Roman"/>
          <w:b/>
          <w:bCs/>
          <w:color w:val="auto"/>
          <w:sz w:val="28"/>
          <w:szCs w:val="28"/>
        </w:rPr>
        <w:t>О</w:t>
      </w:r>
      <w:r w:rsidRPr="00FC6BBF">
        <w:rPr>
          <w:rFonts w:ascii="Times New Roman" w:hAnsi="Times New Roman"/>
          <w:b/>
          <w:bCs/>
          <w:color w:val="auto"/>
          <w:sz w:val="28"/>
          <w:szCs w:val="28"/>
        </w:rPr>
        <w:t>ГЭ</w:t>
      </w:r>
      <w:r>
        <w:rPr>
          <w:rFonts w:ascii="Times New Roman" w:hAnsi="Times New Roman"/>
          <w:b/>
          <w:bCs/>
          <w:color w:val="auto"/>
          <w:sz w:val="28"/>
          <w:szCs w:val="28"/>
        </w:rPr>
        <w:br/>
      </w:r>
      <w:r w:rsidRPr="00FC6BBF">
        <w:rPr>
          <w:rFonts w:ascii="Times New Roman" w:hAnsi="Times New Roman"/>
          <w:b/>
          <w:bCs/>
          <w:color w:val="auto"/>
          <w:sz w:val="28"/>
          <w:szCs w:val="28"/>
        </w:rPr>
        <w:t xml:space="preserve"> ПО УЧЕБНОМУ ПРЕДМЕТУ</w:t>
      </w:r>
    </w:p>
    <w:p w:rsidR="005E0053" w:rsidRPr="005D4B32" w:rsidRDefault="005E0053" w:rsidP="00D116BF">
      <w:pPr>
        <w:ind w:left="568" w:hanging="568"/>
        <w:jc w:val="both"/>
      </w:pPr>
    </w:p>
    <w:p w:rsidR="00B22215" w:rsidRPr="005301B7" w:rsidRDefault="00B22215" w:rsidP="006D7028">
      <w:pPr>
        <w:pStyle w:val="3"/>
        <w:numPr>
          <w:ilvl w:val="1"/>
          <w:numId w:val="27"/>
        </w:numPr>
        <w:tabs>
          <w:tab w:val="left" w:pos="142"/>
        </w:tabs>
        <w:ind w:left="426" w:hanging="426"/>
        <w:jc w:val="both"/>
        <w:rPr>
          <w:rFonts w:ascii="Times New Roman" w:hAnsi="Times New Roman"/>
          <w:color w:val="000000"/>
          <w:sz w:val="28"/>
          <w:szCs w:val="28"/>
        </w:rPr>
      </w:pPr>
      <w:r w:rsidRPr="005301B7">
        <w:rPr>
          <w:rFonts w:ascii="Times New Roman" w:hAnsi="Times New Roman"/>
          <w:b w:val="0"/>
          <w:bCs w:val="0"/>
          <w:color w:val="000000"/>
          <w:sz w:val="28"/>
          <w:szCs w:val="28"/>
        </w:rPr>
        <w:t xml:space="preserve"> </w:t>
      </w:r>
      <w:r w:rsidRPr="005301B7">
        <w:rPr>
          <w:rFonts w:ascii="Times New Roman" w:hAnsi="Times New Roman"/>
          <w:color w:val="000000"/>
          <w:sz w:val="28"/>
          <w:szCs w:val="28"/>
        </w:rPr>
        <w:t>Количество</w:t>
      </w:r>
      <w:r w:rsidRPr="005301B7">
        <w:rPr>
          <w:rStyle w:val="a7"/>
          <w:rFonts w:ascii="Times New Roman" w:hAnsi="Times New Roman"/>
          <w:b w:val="0"/>
          <w:color w:val="000000"/>
          <w:sz w:val="28"/>
          <w:szCs w:val="28"/>
        </w:rPr>
        <w:footnoteReference w:id="2"/>
      </w:r>
      <w:r w:rsidRPr="005301B7">
        <w:rPr>
          <w:rFonts w:ascii="Times New Roman" w:hAnsi="Times New Roman"/>
          <w:color w:val="000000"/>
          <w:sz w:val="28"/>
          <w:szCs w:val="28"/>
        </w:rPr>
        <w:t xml:space="preserve"> участников экзаменов по учебному предмету (за 3 года)</w:t>
      </w:r>
    </w:p>
    <w:p w:rsidR="00B22215" w:rsidRPr="00AD3663" w:rsidRDefault="00B22215" w:rsidP="005D4B32">
      <w:pPr>
        <w:pStyle w:val="af8"/>
        <w:keepNext/>
        <w:jc w:val="right"/>
      </w:pPr>
      <w:r w:rsidRPr="00F579AB">
        <w:t xml:space="preserve">Таблица </w:t>
      </w:r>
      <w:fldSimple w:instr=" STYLEREF 1 \s ">
        <w:r>
          <w:rPr>
            <w:noProof/>
          </w:rPr>
          <w:t>2</w:t>
        </w:r>
      </w:fldSimple>
      <w:r>
        <w:noBreakHyphen/>
      </w:r>
      <w:fldSimple w:instr=" SEQ Таблица \* ARABIC \s 1 ">
        <w:r>
          <w:rPr>
            <w:noProof/>
          </w:rPr>
          <w:t>1</w:t>
        </w:r>
      </w:fldSimple>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34"/>
        <w:gridCol w:w="1880"/>
        <w:gridCol w:w="1880"/>
        <w:gridCol w:w="1880"/>
        <w:gridCol w:w="1880"/>
        <w:gridCol w:w="1880"/>
        <w:gridCol w:w="1875"/>
      </w:tblGrid>
      <w:tr w:rsidR="00B22215" w:rsidRPr="005301B7" w:rsidTr="00A35F59">
        <w:tc>
          <w:tcPr>
            <w:tcW w:w="1114" w:type="pct"/>
            <w:vMerge w:val="restart"/>
          </w:tcPr>
          <w:p w:rsidR="00B22215" w:rsidRPr="005301B7" w:rsidRDefault="00B22215" w:rsidP="00897503">
            <w:pPr>
              <w:tabs>
                <w:tab w:val="left" w:pos="10320"/>
              </w:tabs>
              <w:jc w:val="center"/>
              <w:rPr>
                <w:b/>
                <w:noProof/>
              </w:rPr>
            </w:pPr>
            <w:r w:rsidRPr="005301B7">
              <w:rPr>
                <w:b/>
                <w:noProof/>
              </w:rPr>
              <w:t>Экзамен</w:t>
            </w:r>
          </w:p>
        </w:tc>
        <w:tc>
          <w:tcPr>
            <w:tcW w:w="1295" w:type="pct"/>
            <w:gridSpan w:val="2"/>
          </w:tcPr>
          <w:p w:rsidR="00B22215" w:rsidRPr="005301B7" w:rsidRDefault="00A35F59" w:rsidP="00897503">
            <w:pPr>
              <w:tabs>
                <w:tab w:val="left" w:pos="10320"/>
              </w:tabs>
              <w:jc w:val="center"/>
              <w:rPr>
                <w:b/>
                <w:noProof/>
              </w:rPr>
            </w:pPr>
            <w:r>
              <w:rPr>
                <w:b/>
                <w:noProof/>
              </w:rPr>
              <w:t>2023</w:t>
            </w:r>
            <w:r w:rsidR="00B22215" w:rsidRPr="005301B7">
              <w:rPr>
                <w:b/>
                <w:noProof/>
              </w:rPr>
              <w:t xml:space="preserve"> г.</w:t>
            </w:r>
          </w:p>
        </w:tc>
        <w:tc>
          <w:tcPr>
            <w:tcW w:w="1295" w:type="pct"/>
            <w:gridSpan w:val="2"/>
          </w:tcPr>
          <w:p w:rsidR="00B22215" w:rsidRPr="005301B7" w:rsidRDefault="00A35F59" w:rsidP="00897503">
            <w:pPr>
              <w:tabs>
                <w:tab w:val="left" w:pos="10320"/>
              </w:tabs>
              <w:jc w:val="center"/>
              <w:rPr>
                <w:b/>
                <w:noProof/>
              </w:rPr>
            </w:pPr>
            <w:r>
              <w:rPr>
                <w:b/>
                <w:noProof/>
              </w:rPr>
              <w:t>2024</w:t>
            </w:r>
            <w:r w:rsidR="00B22215" w:rsidRPr="005301B7">
              <w:rPr>
                <w:b/>
                <w:noProof/>
              </w:rPr>
              <w:t xml:space="preserve"> г.</w:t>
            </w:r>
          </w:p>
        </w:tc>
        <w:tc>
          <w:tcPr>
            <w:tcW w:w="1295" w:type="pct"/>
            <w:gridSpan w:val="2"/>
          </w:tcPr>
          <w:p w:rsidR="00B22215" w:rsidRPr="005301B7" w:rsidRDefault="00A35F59" w:rsidP="00897503">
            <w:pPr>
              <w:tabs>
                <w:tab w:val="left" w:pos="10320"/>
              </w:tabs>
              <w:jc w:val="center"/>
              <w:rPr>
                <w:b/>
                <w:noProof/>
              </w:rPr>
            </w:pPr>
            <w:r>
              <w:rPr>
                <w:b/>
                <w:noProof/>
              </w:rPr>
              <w:t>2025</w:t>
            </w:r>
            <w:r w:rsidR="00B22215" w:rsidRPr="005301B7">
              <w:rPr>
                <w:b/>
                <w:noProof/>
              </w:rPr>
              <w:t xml:space="preserve"> г.</w:t>
            </w:r>
          </w:p>
        </w:tc>
      </w:tr>
      <w:tr w:rsidR="00B22215" w:rsidRPr="005301B7" w:rsidTr="00A35F59">
        <w:tc>
          <w:tcPr>
            <w:tcW w:w="1114" w:type="pct"/>
            <w:vMerge/>
          </w:tcPr>
          <w:p w:rsidR="00B22215" w:rsidRPr="005301B7" w:rsidRDefault="00B22215" w:rsidP="00897503">
            <w:pPr>
              <w:tabs>
                <w:tab w:val="left" w:pos="10320"/>
              </w:tabs>
              <w:jc w:val="center"/>
              <w:rPr>
                <w:noProof/>
              </w:rPr>
            </w:pPr>
          </w:p>
        </w:tc>
        <w:tc>
          <w:tcPr>
            <w:tcW w:w="648" w:type="pct"/>
            <w:vAlign w:val="center"/>
          </w:tcPr>
          <w:p w:rsidR="00B22215" w:rsidRPr="005301B7" w:rsidRDefault="00B22215" w:rsidP="00897503">
            <w:pPr>
              <w:tabs>
                <w:tab w:val="left" w:pos="10320"/>
              </w:tabs>
              <w:jc w:val="center"/>
              <w:rPr>
                <w:noProof/>
              </w:rPr>
            </w:pPr>
            <w:r w:rsidRPr="005301B7">
              <w:rPr>
                <w:noProof/>
              </w:rPr>
              <w:t>чел.</w:t>
            </w:r>
          </w:p>
        </w:tc>
        <w:tc>
          <w:tcPr>
            <w:tcW w:w="648" w:type="pct"/>
            <w:vAlign w:val="center"/>
          </w:tcPr>
          <w:p w:rsidR="00B22215" w:rsidRPr="005301B7" w:rsidRDefault="00B22215" w:rsidP="00897503">
            <w:pPr>
              <w:tabs>
                <w:tab w:val="left" w:pos="10320"/>
              </w:tabs>
              <w:jc w:val="center"/>
              <w:rPr>
                <w:noProof/>
              </w:rPr>
            </w:pPr>
            <w:r w:rsidRPr="005301B7">
              <w:rPr>
                <w:noProof/>
              </w:rPr>
              <w:t>% от общего числа участников</w:t>
            </w:r>
          </w:p>
        </w:tc>
        <w:tc>
          <w:tcPr>
            <w:tcW w:w="648" w:type="pct"/>
            <w:vAlign w:val="center"/>
          </w:tcPr>
          <w:p w:rsidR="00B22215" w:rsidRPr="005301B7" w:rsidRDefault="00B22215" w:rsidP="00897503">
            <w:pPr>
              <w:tabs>
                <w:tab w:val="left" w:pos="10320"/>
              </w:tabs>
              <w:jc w:val="center"/>
              <w:rPr>
                <w:noProof/>
              </w:rPr>
            </w:pPr>
            <w:r w:rsidRPr="005301B7">
              <w:rPr>
                <w:noProof/>
              </w:rPr>
              <w:t>чел.</w:t>
            </w:r>
          </w:p>
        </w:tc>
        <w:tc>
          <w:tcPr>
            <w:tcW w:w="648" w:type="pct"/>
            <w:vAlign w:val="center"/>
          </w:tcPr>
          <w:p w:rsidR="00B22215" w:rsidRPr="005301B7" w:rsidRDefault="00B22215" w:rsidP="00897503">
            <w:pPr>
              <w:tabs>
                <w:tab w:val="left" w:pos="10320"/>
              </w:tabs>
              <w:jc w:val="center"/>
              <w:rPr>
                <w:noProof/>
              </w:rPr>
            </w:pPr>
            <w:r w:rsidRPr="005301B7">
              <w:rPr>
                <w:noProof/>
              </w:rPr>
              <w:t>% от общего числа участников</w:t>
            </w:r>
          </w:p>
        </w:tc>
        <w:tc>
          <w:tcPr>
            <w:tcW w:w="648" w:type="pct"/>
            <w:vAlign w:val="center"/>
          </w:tcPr>
          <w:p w:rsidR="00B22215" w:rsidRPr="005301B7" w:rsidRDefault="00B22215" w:rsidP="00897503">
            <w:pPr>
              <w:tabs>
                <w:tab w:val="left" w:pos="10320"/>
              </w:tabs>
              <w:jc w:val="center"/>
              <w:rPr>
                <w:noProof/>
              </w:rPr>
            </w:pPr>
            <w:r w:rsidRPr="005301B7">
              <w:rPr>
                <w:noProof/>
              </w:rPr>
              <w:t>чел.</w:t>
            </w:r>
          </w:p>
        </w:tc>
        <w:tc>
          <w:tcPr>
            <w:tcW w:w="648" w:type="pct"/>
            <w:vAlign w:val="center"/>
          </w:tcPr>
          <w:p w:rsidR="00B22215" w:rsidRPr="005301B7" w:rsidRDefault="00B22215" w:rsidP="00897503">
            <w:pPr>
              <w:tabs>
                <w:tab w:val="left" w:pos="10320"/>
              </w:tabs>
              <w:jc w:val="center"/>
              <w:rPr>
                <w:noProof/>
              </w:rPr>
            </w:pPr>
            <w:r w:rsidRPr="005301B7">
              <w:rPr>
                <w:noProof/>
              </w:rPr>
              <w:t>% от общего числа участников</w:t>
            </w:r>
          </w:p>
        </w:tc>
      </w:tr>
      <w:tr w:rsidR="00B22215" w:rsidRPr="005301B7" w:rsidTr="00A35F59">
        <w:tc>
          <w:tcPr>
            <w:tcW w:w="1114" w:type="pct"/>
          </w:tcPr>
          <w:p w:rsidR="00B22215" w:rsidRPr="005301B7" w:rsidRDefault="00B22215" w:rsidP="00A35F59">
            <w:r w:rsidRPr="005301B7">
              <w:t>ОГЭ</w:t>
            </w:r>
          </w:p>
        </w:tc>
        <w:tc>
          <w:tcPr>
            <w:tcW w:w="648" w:type="pct"/>
            <w:vAlign w:val="center"/>
          </w:tcPr>
          <w:p w:rsidR="00B22215" w:rsidRPr="005301B7" w:rsidRDefault="00541598" w:rsidP="00897503">
            <w:pPr>
              <w:jc w:val="center"/>
            </w:pPr>
            <w:r>
              <w:t>302</w:t>
            </w:r>
          </w:p>
        </w:tc>
        <w:tc>
          <w:tcPr>
            <w:tcW w:w="648" w:type="pct"/>
            <w:vAlign w:val="bottom"/>
          </w:tcPr>
          <w:p w:rsidR="00B22215" w:rsidRPr="005301B7" w:rsidRDefault="002F44EA" w:rsidP="00897503">
            <w:pPr>
              <w:jc w:val="center"/>
            </w:pPr>
            <w:r>
              <w:t>95</w:t>
            </w:r>
          </w:p>
        </w:tc>
        <w:tc>
          <w:tcPr>
            <w:tcW w:w="648" w:type="pct"/>
            <w:vAlign w:val="center"/>
          </w:tcPr>
          <w:p w:rsidR="00B22215" w:rsidRPr="005301B7" w:rsidRDefault="002F44EA" w:rsidP="00897503">
            <w:pPr>
              <w:tabs>
                <w:tab w:val="left" w:pos="10320"/>
              </w:tabs>
              <w:jc w:val="center"/>
              <w:rPr>
                <w:noProof/>
              </w:rPr>
            </w:pPr>
            <w:r>
              <w:rPr>
                <w:noProof/>
              </w:rPr>
              <w:t>323</w:t>
            </w:r>
          </w:p>
        </w:tc>
        <w:tc>
          <w:tcPr>
            <w:tcW w:w="648" w:type="pct"/>
            <w:vAlign w:val="center"/>
          </w:tcPr>
          <w:p w:rsidR="00B22215" w:rsidRPr="005301B7" w:rsidRDefault="002F44EA" w:rsidP="00897503">
            <w:pPr>
              <w:tabs>
                <w:tab w:val="left" w:pos="10320"/>
              </w:tabs>
              <w:jc w:val="center"/>
              <w:rPr>
                <w:noProof/>
              </w:rPr>
            </w:pPr>
            <w:r>
              <w:rPr>
                <w:noProof/>
              </w:rPr>
              <w:t>90</w:t>
            </w:r>
          </w:p>
        </w:tc>
        <w:tc>
          <w:tcPr>
            <w:tcW w:w="648" w:type="pct"/>
            <w:vAlign w:val="bottom"/>
          </w:tcPr>
          <w:p w:rsidR="00B22215" w:rsidRPr="005301B7" w:rsidRDefault="002F44EA" w:rsidP="00897503">
            <w:pPr>
              <w:jc w:val="right"/>
            </w:pPr>
            <w:r>
              <w:t>337</w:t>
            </w:r>
          </w:p>
        </w:tc>
        <w:tc>
          <w:tcPr>
            <w:tcW w:w="648" w:type="pct"/>
            <w:vAlign w:val="bottom"/>
          </w:tcPr>
          <w:p w:rsidR="00B22215" w:rsidRPr="005301B7" w:rsidRDefault="002F44EA" w:rsidP="00897503">
            <w:pPr>
              <w:jc w:val="center"/>
            </w:pPr>
            <w:r>
              <w:t>90</w:t>
            </w:r>
          </w:p>
        </w:tc>
      </w:tr>
      <w:tr w:rsidR="00B22215" w:rsidRPr="005301B7" w:rsidTr="00A35F59">
        <w:tc>
          <w:tcPr>
            <w:tcW w:w="1114" w:type="pct"/>
          </w:tcPr>
          <w:p w:rsidR="00B22215" w:rsidRPr="005301B7" w:rsidRDefault="00B22215" w:rsidP="00A35F59">
            <w:r w:rsidRPr="005301B7">
              <w:t>ГВЭ-9</w:t>
            </w:r>
          </w:p>
        </w:tc>
        <w:tc>
          <w:tcPr>
            <w:tcW w:w="648" w:type="pct"/>
            <w:vAlign w:val="center"/>
          </w:tcPr>
          <w:p w:rsidR="00B22215" w:rsidRPr="005301B7" w:rsidRDefault="00541598" w:rsidP="00897503">
            <w:pPr>
              <w:jc w:val="center"/>
            </w:pPr>
            <w:r>
              <w:t>16</w:t>
            </w:r>
          </w:p>
        </w:tc>
        <w:tc>
          <w:tcPr>
            <w:tcW w:w="648" w:type="pct"/>
            <w:vAlign w:val="bottom"/>
          </w:tcPr>
          <w:p w:rsidR="00B22215" w:rsidRPr="005301B7" w:rsidRDefault="002F44EA" w:rsidP="00897503">
            <w:pPr>
              <w:jc w:val="center"/>
            </w:pPr>
            <w:r>
              <w:t>5</w:t>
            </w:r>
          </w:p>
        </w:tc>
        <w:tc>
          <w:tcPr>
            <w:tcW w:w="648" w:type="pct"/>
            <w:vAlign w:val="center"/>
          </w:tcPr>
          <w:p w:rsidR="00B22215" w:rsidRPr="005301B7" w:rsidRDefault="002F44EA" w:rsidP="00897503">
            <w:pPr>
              <w:tabs>
                <w:tab w:val="left" w:pos="10320"/>
              </w:tabs>
              <w:jc w:val="center"/>
              <w:rPr>
                <w:noProof/>
              </w:rPr>
            </w:pPr>
            <w:r>
              <w:rPr>
                <w:noProof/>
              </w:rPr>
              <w:t>37</w:t>
            </w:r>
          </w:p>
        </w:tc>
        <w:tc>
          <w:tcPr>
            <w:tcW w:w="648" w:type="pct"/>
            <w:vAlign w:val="center"/>
          </w:tcPr>
          <w:p w:rsidR="00B22215" w:rsidRPr="005301B7" w:rsidRDefault="002F44EA" w:rsidP="00897503">
            <w:pPr>
              <w:tabs>
                <w:tab w:val="left" w:pos="10320"/>
              </w:tabs>
              <w:jc w:val="center"/>
              <w:rPr>
                <w:noProof/>
              </w:rPr>
            </w:pPr>
            <w:r>
              <w:rPr>
                <w:noProof/>
              </w:rPr>
              <w:t>10</w:t>
            </w:r>
          </w:p>
        </w:tc>
        <w:tc>
          <w:tcPr>
            <w:tcW w:w="648" w:type="pct"/>
            <w:vAlign w:val="bottom"/>
          </w:tcPr>
          <w:p w:rsidR="00B22215" w:rsidRPr="005301B7" w:rsidRDefault="002F44EA" w:rsidP="00897503">
            <w:pPr>
              <w:jc w:val="right"/>
            </w:pPr>
            <w:r>
              <w:t>36</w:t>
            </w:r>
          </w:p>
        </w:tc>
        <w:tc>
          <w:tcPr>
            <w:tcW w:w="648" w:type="pct"/>
            <w:vAlign w:val="bottom"/>
          </w:tcPr>
          <w:p w:rsidR="00B22215" w:rsidRPr="005301B7" w:rsidRDefault="002F44EA" w:rsidP="00897503">
            <w:pPr>
              <w:jc w:val="center"/>
            </w:pPr>
            <w:r>
              <w:t>9</w:t>
            </w:r>
          </w:p>
        </w:tc>
      </w:tr>
    </w:tbl>
    <w:p w:rsidR="00B22215" w:rsidRPr="005301B7" w:rsidRDefault="00B22215" w:rsidP="005D4B32">
      <w:pPr>
        <w:pStyle w:val="3"/>
        <w:tabs>
          <w:tab w:val="left" w:pos="142"/>
        </w:tabs>
        <w:spacing w:before="0"/>
        <w:ind w:left="426"/>
        <w:jc w:val="both"/>
        <w:rPr>
          <w:rFonts w:ascii="Times New Roman" w:hAnsi="Times New Roman"/>
          <w:bCs w:val="0"/>
          <w:color w:val="000000"/>
          <w:sz w:val="28"/>
          <w:szCs w:val="28"/>
        </w:rPr>
      </w:pPr>
    </w:p>
    <w:p w:rsidR="00B22215" w:rsidRPr="005301B7" w:rsidRDefault="00B22215" w:rsidP="006D7028">
      <w:pPr>
        <w:pStyle w:val="3"/>
        <w:numPr>
          <w:ilvl w:val="1"/>
          <w:numId w:val="27"/>
        </w:numPr>
        <w:tabs>
          <w:tab w:val="left" w:pos="142"/>
        </w:tabs>
        <w:ind w:left="426" w:hanging="426"/>
        <w:jc w:val="both"/>
        <w:rPr>
          <w:rFonts w:ascii="Times New Roman" w:hAnsi="Times New Roman"/>
          <w:bCs w:val="0"/>
          <w:color w:val="000000"/>
          <w:sz w:val="28"/>
          <w:szCs w:val="28"/>
        </w:rPr>
      </w:pPr>
      <w:r w:rsidRPr="005301B7">
        <w:rPr>
          <w:rFonts w:ascii="Times New Roman" w:hAnsi="Times New Roman"/>
          <w:bCs w:val="0"/>
          <w:color w:val="000000"/>
          <w:sz w:val="28"/>
          <w:szCs w:val="28"/>
        </w:rPr>
        <w:t>Процентное соотношение юношей и девушек, участвующих в ОГЭ (за 3 года)</w:t>
      </w:r>
    </w:p>
    <w:p w:rsidR="00B22215" w:rsidRPr="00FC6BBF" w:rsidRDefault="00B22215" w:rsidP="005D4B32">
      <w:pPr>
        <w:pStyle w:val="af8"/>
        <w:keepNext/>
        <w:jc w:val="right"/>
      </w:pPr>
      <w:r w:rsidRPr="00FC6BBF">
        <w:t xml:space="preserve">Таблица </w:t>
      </w:r>
      <w:fldSimple w:instr=" STYLEREF 1 \s ">
        <w:r>
          <w:rPr>
            <w:noProof/>
          </w:rPr>
          <w:t>2</w:t>
        </w:r>
      </w:fldSimple>
      <w:r>
        <w:noBreakHyphen/>
      </w:r>
      <w:fldSimple w:instr=" SEQ Таблица \* ARABIC \s 1 ">
        <w:r>
          <w:rPr>
            <w:noProof/>
          </w:rPr>
          <w:t>2</w:t>
        </w:r>
      </w:fldSimple>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32"/>
        <w:gridCol w:w="1877"/>
        <w:gridCol w:w="1880"/>
        <w:gridCol w:w="1877"/>
        <w:gridCol w:w="1880"/>
        <w:gridCol w:w="1877"/>
        <w:gridCol w:w="1880"/>
      </w:tblGrid>
      <w:tr w:rsidR="00B22215" w:rsidRPr="005301B7" w:rsidTr="00A35F59">
        <w:tc>
          <w:tcPr>
            <w:tcW w:w="1114" w:type="pct"/>
            <w:vMerge w:val="restart"/>
            <w:vAlign w:val="center"/>
          </w:tcPr>
          <w:p w:rsidR="00B22215" w:rsidRPr="005301B7" w:rsidRDefault="00B22215" w:rsidP="00897503">
            <w:pPr>
              <w:tabs>
                <w:tab w:val="left" w:pos="10320"/>
              </w:tabs>
              <w:jc w:val="center"/>
              <w:rPr>
                <w:b/>
                <w:noProof/>
              </w:rPr>
            </w:pPr>
            <w:r w:rsidRPr="005301B7">
              <w:rPr>
                <w:b/>
                <w:noProof/>
              </w:rPr>
              <w:t>Пол</w:t>
            </w:r>
          </w:p>
        </w:tc>
        <w:tc>
          <w:tcPr>
            <w:tcW w:w="1295" w:type="pct"/>
            <w:gridSpan w:val="2"/>
          </w:tcPr>
          <w:p w:rsidR="00B22215" w:rsidRPr="005301B7" w:rsidRDefault="00A35F59" w:rsidP="00897503">
            <w:pPr>
              <w:tabs>
                <w:tab w:val="left" w:pos="10320"/>
              </w:tabs>
              <w:jc w:val="center"/>
              <w:rPr>
                <w:b/>
                <w:noProof/>
              </w:rPr>
            </w:pPr>
            <w:r>
              <w:rPr>
                <w:b/>
                <w:noProof/>
              </w:rPr>
              <w:t>2023</w:t>
            </w:r>
            <w:r w:rsidR="00B22215" w:rsidRPr="005301B7">
              <w:rPr>
                <w:b/>
                <w:noProof/>
              </w:rPr>
              <w:t xml:space="preserve"> г.</w:t>
            </w:r>
          </w:p>
        </w:tc>
        <w:tc>
          <w:tcPr>
            <w:tcW w:w="1295" w:type="pct"/>
            <w:gridSpan w:val="2"/>
          </w:tcPr>
          <w:p w:rsidR="00B22215" w:rsidRPr="005301B7" w:rsidRDefault="00A35F59" w:rsidP="00897503">
            <w:pPr>
              <w:tabs>
                <w:tab w:val="left" w:pos="10320"/>
              </w:tabs>
              <w:jc w:val="center"/>
              <w:rPr>
                <w:b/>
                <w:noProof/>
              </w:rPr>
            </w:pPr>
            <w:r>
              <w:rPr>
                <w:b/>
                <w:noProof/>
              </w:rPr>
              <w:t>2024</w:t>
            </w:r>
            <w:r w:rsidR="00B22215" w:rsidRPr="005301B7">
              <w:rPr>
                <w:b/>
                <w:noProof/>
              </w:rPr>
              <w:t xml:space="preserve"> г.</w:t>
            </w:r>
          </w:p>
        </w:tc>
        <w:tc>
          <w:tcPr>
            <w:tcW w:w="1295" w:type="pct"/>
            <w:gridSpan w:val="2"/>
          </w:tcPr>
          <w:p w:rsidR="00B22215" w:rsidRPr="005301B7" w:rsidRDefault="00A35F59" w:rsidP="00897503">
            <w:pPr>
              <w:tabs>
                <w:tab w:val="left" w:pos="10320"/>
              </w:tabs>
              <w:jc w:val="center"/>
              <w:rPr>
                <w:b/>
                <w:noProof/>
              </w:rPr>
            </w:pPr>
            <w:r>
              <w:rPr>
                <w:b/>
                <w:noProof/>
              </w:rPr>
              <w:t>2025</w:t>
            </w:r>
            <w:r w:rsidR="00B22215" w:rsidRPr="005301B7">
              <w:rPr>
                <w:b/>
                <w:noProof/>
              </w:rPr>
              <w:t xml:space="preserve"> г.</w:t>
            </w:r>
          </w:p>
        </w:tc>
      </w:tr>
      <w:tr w:rsidR="00B22215" w:rsidRPr="005301B7" w:rsidTr="00A35F59">
        <w:tc>
          <w:tcPr>
            <w:tcW w:w="1114" w:type="pct"/>
            <w:vMerge/>
          </w:tcPr>
          <w:p w:rsidR="00B22215" w:rsidRPr="005301B7" w:rsidRDefault="00B22215" w:rsidP="00897503">
            <w:pPr>
              <w:tabs>
                <w:tab w:val="left" w:pos="10320"/>
              </w:tabs>
              <w:rPr>
                <w:b/>
                <w:noProof/>
              </w:rPr>
            </w:pPr>
          </w:p>
        </w:tc>
        <w:tc>
          <w:tcPr>
            <w:tcW w:w="647" w:type="pct"/>
            <w:vAlign w:val="center"/>
          </w:tcPr>
          <w:p w:rsidR="00B22215" w:rsidRPr="005301B7" w:rsidRDefault="00B22215" w:rsidP="00897503">
            <w:pPr>
              <w:tabs>
                <w:tab w:val="left" w:pos="10320"/>
              </w:tabs>
              <w:jc w:val="center"/>
              <w:rPr>
                <w:noProof/>
              </w:rPr>
            </w:pPr>
            <w:r w:rsidRPr="005301B7">
              <w:rPr>
                <w:noProof/>
              </w:rPr>
              <w:t>чел.</w:t>
            </w:r>
          </w:p>
        </w:tc>
        <w:tc>
          <w:tcPr>
            <w:tcW w:w="648" w:type="pct"/>
            <w:vAlign w:val="center"/>
          </w:tcPr>
          <w:p w:rsidR="00B22215" w:rsidRPr="005301B7" w:rsidRDefault="00B22215" w:rsidP="00897503">
            <w:pPr>
              <w:tabs>
                <w:tab w:val="left" w:pos="10320"/>
              </w:tabs>
              <w:jc w:val="center"/>
              <w:rPr>
                <w:noProof/>
              </w:rPr>
            </w:pPr>
            <w:r w:rsidRPr="005301B7">
              <w:rPr>
                <w:noProof/>
              </w:rPr>
              <w:t>% от общего числа участников</w:t>
            </w:r>
          </w:p>
        </w:tc>
        <w:tc>
          <w:tcPr>
            <w:tcW w:w="647" w:type="pct"/>
            <w:vAlign w:val="center"/>
          </w:tcPr>
          <w:p w:rsidR="00B22215" w:rsidRPr="005301B7" w:rsidRDefault="00B22215" w:rsidP="00897503">
            <w:pPr>
              <w:tabs>
                <w:tab w:val="left" w:pos="10320"/>
              </w:tabs>
              <w:jc w:val="center"/>
              <w:rPr>
                <w:noProof/>
              </w:rPr>
            </w:pPr>
            <w:r w:rsidRPr="005301B7">
              <w:rPr>
                <w:noProof/>
              </w:rPr>
              <w:t>чел.</w:t>
            </w:r>
          </w:p>
        </w:tc>
        <w:tc>
          <w:tcPr>
            <w:tcW w:w="648" w:type="pct"/>
            <w:vAlign w:val="center"/>
          </w:tcPr>
          <w:p w:rsidR="00B22215" w:rsidRPr="005301B7" w:rsidRDefault="00B22215" w:rsidP="00897503">
            <w:pPr>
              <w:tabs>
                <w:tab w:val="left" w:pos="10320"/>
              </w:tabs>
              <w:jc w:val="center"/>
              <w:rPr>
                <w:noProof/>
              </w:rPr>
            </w:pPr>
            <w:r w:rsidRPr="005301B7">
              <w:rPr>
                <w:noProof/>
              </w:rPr>
              <w:t>% от общего числа участников</w:t>
            </w:r>
          </w:p>
        </w:tc>
        <w:tc>
          <w:tcPr>
            <w:tcW w:w="647" w:type="pct"/>
            <w:vAlign w:val="center"/>
          </w:tcPr>
          <w:p w:rsidR="00B22215" w:rsidRPr="005301B7" w:rsidRDefault="00B22215" w:rsidP="00897503">
            <w:pPr>
              <w:tabs>
                <w:tab w:val="left" w:pos="10320"/>
              </w:tabs>
              <w:jc w:val="center"/>
              <w:rPr>
                <w:noProof/>
              </w:rPr>
            </w:pPr>
            <w:r w:rsidRPr="005301B7">
              <w:rPr>
                <w:noProof/>
              </w:rPr>
              <w:t>чел.</w:t>
            </w:r>
          </w:p>
        </w:tc>
        <w:tc>
          <w:tcPr>
            <w:tcW w:w="648" w:type="pct"/>
            <w:vAlign w:val="center"/>
          </w:tcPr>
          <w:p w:rsidR="00B22215" w:rsidRPr="005301B7" w:rsidRDefault="00B22215" w:rsidP="00897503">
            <w:pPr>
              <w:tabs>
                <w:tab w:val="left" w:pos="10320"/>
              </w:tabs>
              <w:jc w:val="center"/>
              <w:rPr>
                <w:noProof/>
              </w:rPr>
            </w:pPr>
            <w:r w:rsidRPr="005301B7">
              <w:rPr>
                <w:noProof/>
              </w:rPr>
              <w:t>% от общего числа участников</w:t>
            </w:r>
          </w:p>
        </w:tc>
      </w:tr>
      <w:tr w:rsidR="00B22215" w:rsidRPr="005301B7" w:rsidTr="00A35F59">
        <w:tc>
          <w:tcPr>
            <w:tcW w:w="1114" w:type="pct"/>
            <w:vAlign w:val="center"/>
          </w:tcPr>
          <w:p w:rsidR="00B22215" w:rsidRPr="005301B7" w:rsidRDefault="00B22215" w:rsidP="00897503">
            <w:pPr>
              <w:tabs>
                <w:tab w:val="left" w:pos="10320"/>
              </w:tabs>
            </w:pPr>
            <w:r w:rsidRPr="005301B7">
              <w:t>Женский</w:t>
            </w:r>
          </w:p>
        </w:tc>
        <w:tc>
          <w:tcPr>
            <w:tcW w:w="647" w:type="pct"/>
            <w:vAlign w:val="center"/>
          </w:tcPr>
          <w:p w:rsidR="00B22215" w:rsidRPr="005301B7" w:rsidRDefault="00D37727" w:rsidP="00897503">
            <w:pPr>
              <w:jc w:val="center"/>
            </w:pPr>
            <w:r>
              <w:t>143</w:t>
            </w:r>
          </w:p>
        </w:tc>
        <w:tc>
          <w:tcPr>
            <w:tcW w:w="648" w:type="pct"/>
            <w:vAlign w:val="bottom"/>
          </w:tcPr>
          <w:p w:rsidR="00B22215" w:rsidRPr="005301B7" w:rsidRDefault="00D37727" w:rsidP="00897503">
            <w:pPr>
              <w:jc w:val="center"/>
            </w:pPr>
            <w:r>
              <w:t>47</w:t>
            </w:r>
          </w:p>
        </w:tc>
        <w:tc>
          <w:tcPr>
            <w:tcW w:w="647" w:type="pct"/>
            <w:vAlign w:val="center"/>
          </w:tcPr>
          <w:p w:rsidR="00B22215" w:rsidRPr="005301B7" w:rsidRDefault="00D37727" w:rsidP="00897503">
            <w:pPr>
              <w:tabs>
                <w:tab w:val="left" w:pos="10320"/>
              </w:tabs>
              <w:jc w:val="center"/>
              <w:rPr>
                <w:noProof/>
              </w:rPr>
            </w:pPr>
            <w:r>
              <w:rPr>
                <w:noProof/>
              </w:rPr>
              <w:t>142</w:t>
            </w:r>
          </w:p>
        </w:tc>
        <w:tc>
          <w:tcPr>
            <w:tcW w:w="648" w:type="pct"/>
            <w:vAlign w:val="center"/>
          </w:tcPr>
          <w:p w:rsidR="00B22215" w:rsidRPr="005301B7" w:rsidRDefault="00D37727" w:rsidP="00897503">
            <w:pPr>
              <w:tabs>
                <w:tab w:val="left" w:pos="10320"/>
              </w:tabs>
              <w:jc w:val="center"/>
              <w:rPr>
                <w:noProof/>
              </w:rPr>
            </w:pPr>
            <w:r>
              <w:rPr>
                <w:noProof/>
              </w:rPr>
              <w:t>44</w:t>
            </w:r>
          </w:p>
        </w:tc>
        <w:tc>
          <w:tcPr>
            <w:tcW w:w="647" w:type="pct"/>
            <w:vAlign w:val="bottom"/>
          </w:tcPr>
          <w:p w:rsidR="00B22215" w:rsidRPr="005301B7" w:rsidRDefault="00DA3839" w:rsidP="00897503">
            <w:pPr>
              <w:jc w:val="right"/>
            </w:pPr>
            <w:r>
              <w:t>165</w:t>
            </w:r>
          </w:p>
        </w:tc>
        <w:tc>
          <w:tcPr>
            <w:tcW w:w="648" w:type="pct"/>
            <w:vAlign w:val="bottom"/>
          </w:tcPr>
          <w:p w:rsidR="00B22215" w:rsidRPr="005301B7" w:rsidRDefault="00DA3839" w:rsidP="00897503">
            <w:pPr>
              <w:jc w:val="center"/>
            </w:pPr>
            <w:r>
              <w:t>48</w:t>
            </w:r>
          </w:p>
        </w:tc>
      </w:tr>
      <w:tr w:rsidR="00B22215" w:rsidRPr="005301B7" w:rsidTr="00A35F59">
        <w:tc>
          <w:tcPr>
            <w:tcW w:w="1114" w:type="pct"/>
            <w:tcBorders>
              <w:top w:val="single" w:sz="4" w:space="0" w:color="auto"/>
              <w:left w:val="single" w:sz="4" w:space="0" w:color="auto"/>
              <w:bottom w:val="single" w:sz="4" w:space="0" w:color="auto"/>
              <w:right w:val="single" w:sz="4" w:space="0" w:color="auto"/>
            </w:tcBorders>
            <w:vAlign w:val="center"/>
          </w:tcPr>
          <w:p w:rsidR="00B22215" w:rsidRPr="005301B7" w:rsidRDefault="00B22215" w:rsidP="00897503">
            <w:pPr>
              <w:tabs>
                <w:tab w:val="left" w:pos="10320"/>
              </w:tabs>
            </w:pPr>
            <w:r w:rsidRPr="005301B7">
              <w:t>Мужской</w:t>
            </w:r>
          </w:p>
        </w:tc>
        <w:tc>
          <w:tcPr>
            <w:tcW w:w="647" w:type="pct"/>
            <w:tcBorders>
              <w:top w:val="single" w:sz="4" w:space="0" w:color="auto"/>
              <w:left w:val="single" w:sz="4" w:space="0" w:color="auto"/>
              <w:bottom w:val="single" w:sz="4" w:space="0" w:color="auto"/>
              <w:right w:val="single" w:sz="4" w:space="0" w:color="auto"/>
            </w:tcBorders>
            <w:vAlign w:val="center"/>
          </w:tcPr>
          <w:p w:rsidR="00B22215" w:rsidRPr="005301B7" w:rsidRDefault="00D37727" w:rsidP="00897503">
            <w:pPr>
              <w:jc w:val="center"/>
            </w:pPr>
            <w:r>
              <w:t>159</w:t>
            </w:r>
          </w:p>
        </w:tc>
        <w:tc>
          <w:tcPr>
            <w:tcW w:w="648" w:type="pct"/>
            <w:tcBorders>
              <w:top w:val="single" w:sz="4" w:space="0" w:color="auto"/>
              <w:left w:val="single" w:sz="4" w:space="0" w:color="auto"/>
              <w:bottom w:val="single" w:sz="4" w:space="0" w:color="auto"/>
              <w:right w:val="single" w:sz="4" w:space="0" w:color="auto"/>
            </w:tcBorders>
            <w:vAlign w:val="bottom"/>
          </w:tcPr>
          <w:p w:rsidR="00B22215" w:rsidRPr="005301B7" w:rsidRDefault="00D37727" w:rsidP="00897503">
            <w:pPr>
              <w:jc w:val="center"/>
            </w:pPr>
            <w:r>
              <w:t>53</w:t>
            </w:r>
          </w:p>
        </w:tc>
        <w:tc>
          <w:tcPr>
            <w:tcW w:w="647" w:type="pct"/>
            <w:tcBorders>
              <w:top w:val="single" w:sz="4" w:space="0" w:color="auto"/>
              <w:left w:val="single" w:sz="4" w:space="0" w:color="auto"/>
              <w:bottom w:val="single" w:sz="4" w:space="0" w:color="auto"/>
              <w:right w:val="single" w:sz="4" w:space="0" w:color="auto"/>
            </w:tcBorders>
            <w:vAlign w:val="center"/>
          </w:tcPr>
          <w:p w:rsidR="00B22215" w:rsidRPr="005301B7" w:rsidRDefault="00D37727" w:rsidP="00897503">
            <w:pPr>
              <w:tabs>
                <w:tab w:val="left" w:pos="10320"/>
              </w:tabs>
              <w:jc w:val="center"/>
              <w:rPr>
                <w:noProof/>
              </w:rPr>
            </w:pPr>
            <w:r>
              <w:rPr>
                <w:noProof/>
              </w:rPr>
              <w:t>181</w:t>
            </w:r>
          </w:p>
        </w:tc>
        <w:tc>
          <w:tcPr>
            <w:tcW w:w="648" w:type="pct"/>
            <w:tcBorders>
              <w:top w:val="single" w:sz="4" w:space="0" w:color="auto"/>
              <w:left w:val="single" w:sz="4" w:space="0" w:color="auto"/>
              <w:bottom w:val="single" w:sz="4" w:space="0" w:color="auto"/>
              <w:right w:val="single" w:sz="4" w:space="0" w:color="auto"/>
            </w:tcBorders>
            <w:vAlign w:val="center"/>
          </w:tcPr>
          <w:p w:rsidR="00B22215" w:rsidRPr="005301B7" w:rsidRDefault="00D37727" w:rsidP="00897503">
            <w:pPr>
              <w:tabs>
                <w:tab w:val="left" w:pos="10320"/>
              </w:tabs>
              <w:jc w:val="center"/>
              <w:rPr>
                <w:noProof/>
              </w:rPr>
            </w:pPr>
            <w:r>
              <w:rPr>
                <w:noProof/>
              </w:rPr>
              <w:t>56</w:t>
            </w:r>
          </w:p>
        </w:tc>
        <w:tc>
          <w:tcPr>
            <w:tcW w:w="647" w:type="pct"/>
            <w:tcBorders>
              <w:top w:val="single" w:sz="4" w:space="0" w:color="auto"/>
              <w:left w:val="single" w:sz="4" w:space="0" w:color="auto"/>
              <w:bottom w:val="single" w:sz="4" w:space="0" w:color="auto"/>
              <w:right w:val="single" w:sz="4" w:space="0" w:color="auto"/>
            </w:tcBorders>
            <w:vAlign w:val="bottom"/>
          </w:tcPr>
          <w:p w:rsidR="00B22215" w:rsidRPr="005301B7" w:rsidRDefault="00DA3839" w:rsidP="00897503">
            <w:pPr>
              <w:jc w:val="right"/>
            </w:pPr>
            <w:r>
              <w:t>172</w:t>
            </w:r>
          </w:p>
        </w:tc>
        <w:tc>
          <w:tcPr>
            <w:tcW w:w="648" w:type="pct"/>
            <w:tcBorders>
              <w:top w:val="single" w:sz="4" w:space="0" w:color="auto"/>
              <w:left w:val="single" w:sz="4" w:space="0" w:color="auto"/>
              <w:bottom w:val="single" w:sz="4" w:space="0" w:color="auto"/>
              <w:right w:val="single" w:sz="4" w:space="0" w:color="auto"/>
            </w:tcBorders>
            <w:vAlign w:val="bottom"/>
          </w:tcPr>
          <w:p w:rsidR="00B22215" w:rsidRPr="005301B7" w:rsidRDefault="00DA3839" w:rsidP="00897503">
            <w:pPr>
              <w:jc w:val="center"/>
            </w:pPr>
            <w:r>
              <w:t>52</w:t>
            </w:r>
          </w:p>
        </w:tc>
      </w:tr>
    </w:tbl>
    <w:p w:rsidR="005060D9" w:rsidRPr="005301B7" w:rsidRDefault="00C51483" w:rsidP="00A35F59">
      <w:pPr>
        <w:jc w:val="both"/>
        <w:rPr>
          <w:bCs/>
          <w:color w:val="000000"/>
          <w:sz w:val="28"/>
          <w:szCs w:val="28"/>
          <w:vertAlign w:val="superscript"/>
        </w:rPr>
      </w:pPr>
      <w:r>
        <w:rPr>
          <w:b/>
          <w:bCs/>
          <w:sz w:val="28"/>
          <w:szCs w:val="28"/>
        </w:rPr>
        <w:lastRenderedPageBreak/>
        <w:t> </w:t>
      </w:r>
      <w:r w:rsidR="00931BA3" w:rsidRPr="005301B7">
        <w:rPr>
          <w:bCs/>
          <w:color w:val="000000"/>
          <w:sz w:val="28"/>
          <w:szCs w:val="28"/>
        </w:rPr>
        <w:t>Количество участников О</w:t>
      </w:r>
      <w:r w:rsidR="005060D9" w:rsidRPr="005301B7">
        <w:rPr>
          <w:bCs/>
          <w:color w:val="000000"/>
          <w:sz w:val="28"/>
          <w:szCs w:val="28"/>
        </w:rPr>
        <w:t xml:space="preserve">ГЭ по учебному предмету </w:t>
      </w:r>
      <w:bookmarkEnd w:id="0"/>
      <w:bookmarkEnd w:id="1"/>
      <w:bookmarkEnd w:id="2"/>
      <w:r w:rsidR="00A61E60" w:rsidRPr="005301B7">
        <w:rPr>
          <w:bCs/>
          <w:color w:val="000000"/>
          <w:sz w:val="28"/>
          <w:szCs w:val="28"/>
        </w:rPr>
        <w:t>по категориям</w:t>
      </w:r>
      <w:r w:rsidR="00314599" w:rsidRPr="005301B7">
        <w:rPr>
          <w:bCs/>
          <w:color w:val="000000"/>
          <w:vertAlign w:val="superscript"/>
        </w:rPr>
        <w:footnoteReference w:id="3"/>
      </w:r>
    </w:p>
    <w:p w:rsidR="00B22215" w:rsidRPr="00FC6BBF" w:rsidRDefault="00B22215" w:rsidP="006D7028">
      <w:pPr>
        <w:pStyle w:val="af8"/>
        <w:keepNext/>
        <w:jc w:val="right"/>
      </w:pPr>
      <w:r w:rsidRPr="00FC6BBF">
        <w:t xml:space="preserve">Таблица </w:t>
      </w:r>
      <w:fldSimple w:instr=" STYLEREF 1 \s ">
        <w:r>
          <w:rPr>
            <w:noProof/>
          </w:rPr>
          <w:t>2</w:t>
        </w:r>
      </w:fldSimple>
      <w:r>
        <w:noBreakHyphen/>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0"/>
        <w:gridCol w:w="2667"/>
        <w:gridCol w:w="1842"/>
        <w:gridCol w:w="1843"/>
        <w:gridCol w:w="1843"/>
        <w:gridCol w:w="1842"/>
        <w:gridCol w:w="1843"/>
        <w:gridCol w:w="1843"/>
      </w:tblGrid>
      <w:tr w:rsidR="0014037B" w:rsidRPr="005301B7" w:rsidTr="00A35F59">
        <w:trPr>
          <w:cantSplit/>
          <w:tblHeader/>
        </w:trPr>
        <w:tc>
          <w:tcPr>
            <w:tcW w:w="560" w:type="dxa"/>
            <w:vMerge w:val="restart"/>
            <w:vAlign w:val="center"/>
          </w:tcPr>
          <w:p w:rsidR="0014037B" w:rsidRPr="005301B7" w:rsidRDefault="0014037B" w:rsidP="0082776F">
            <w:pPr>
              <w:tabs>
                <w:tab w:val="left" w:pos="10320"/>
              </w:tabs>
              <w:jc w:val="center"/>
              <w:rPr>
                <w:b/>
                <w:noProof/>
              </w:rPr>
            </w:pPr>
            <w:r w:rsidRPr="005301B7">
              <w:rPr>
                <w:b/>
              </w:rPr>
              <w:t>№ п/п</w:t>
            </w:r>
          </w:p>
        </w:tc>
        <w:tc>
          <w:tcPr>
            <w:tcW w:w="2667" w:type="dxa"/>
            <w:vMerge w:val="restart"/>
            <w:vAlign w:val="center"/>
          </w:tcPr>
          <w:p w:rsidR="0014037B" w:rsidRPr="005301B7" w:rsidRDefault="0014037B" w:rsidP="0082776F">
            <w:pPr>
              <w:tabs>
                <w:tab w:val="left" w:pos="10320"/>
              </w:tabs>
              <w:jc w:val="center"/>
              <w:rPr>
                <w:b/>
                <w:noProof/>
              </w:rPr>
            </w:pPr>
            <w:r w:rsidRPr="005301B7">
              <w:rPr>
                <w:b/>
                <w:noProof/>
              </w:rPr>
              <w:t>Участники ОГЭ</w:t>
            </w:r>
          </w:p>
        </w:tc>
        <w:tc>
          <w:tcPr>
            <w:tcW w:w="3685" w:type="dxa"/>
            <w:gridSpan w:val="2"/>
            <w:vAlign w:val="center"/>
          </w:tcPr>
          <w:p w:rsidR="0014037B" w:rsidRPr="005301B7" w:rsidDel="00006B1B" w:rsidRDefault="00A35F59" w:rsidP="005D4B32">
            <w:pPr>
              <w:tabs>
                <w:tab w:val="left" w:pos="10320"/>
              </w:tabs>
              <w:jc w:val="center"/>
              <w:rPr>
                <w:b/>
                <w:noProof/>
              </w:rPr>
            </w:pPr>
            <w:r>
              <w:rPr>
                <w:b/>
                <w:noProof/>
              </w:rPr>
              <w:t>2023</w:t>
            </w:r>
            <w:r w:rsidR="0014037B" w:rsidRPr="005301B7">
              <w:rPr>
                <w:b/>
                <w:noProof/>
              </w:rPr>
              <w:t xml:space="preserve"> г.</w:t>
            </w:r>
          </w:p>
        </w:tc>
        <w:tc>
          <w:tcPr>
            <w:tcW w:w="3685" w:type="dxa"/>
            <w:gridSpan w:val="2"/>
            <w:vAlign w:val="center"/>
          </w:tcPr>
          <w:p w:rsidR="0014037B" w:rsidRPr="005301B7" w:rsidRDefault="00A35F59" w:rsidP="005D4B32">
            <w:pPr>
              <w:tabs>
                <w:tab w:val="left" w:pos="10320"/>
              </w:tabs>
              <w:jc w:val="center"/>
              <w:rPr>
                <w:b/>
                <w:noProof/>
              </w:rPr>
            </w:pPr>
            <w:r>
              <w:rPr>
                <w:b/>
                <w:noProof/>
              </w:rPr>
              <w:t>2024</w:t>
            </w:r>
            <w:r w:rsidR="0014037B" w:rsidRPr="005301B7">
              <w:rPr>
                <w:b/>
                <w:noProof/>
              </w:rPr>
              <w:t xml:space="preserve"> г.</w:t>
            </w:r>
          </w:p>
        </w:tc>
        <w:tc>
          <w:tcPr>
            <w:tcW w:w="3686" w:type="dxa"/>
            <w:gridSpan w:val="2"/>
            <w:vAlign w:val="center"/>
          </w:tcPr>
          <w:p w:rsidR="0014037B" w:rsidRPr="005301B7" w:rsidRDefault="00A35F59" w:rsidP="005D4B32">
            <w:pPr>
              <w:tabs>
                <w:tab w:val="left" w:pos="10320"/>
              </w:tabs>
              <w:jc w:val="center"/>
              <w:rPr>
                <w:b/>
                <w:noProof/>
              </w:rPr>
            </w:pPr>
            <w:r>
              <w:rPr>
                <w:b/>
                <w:noProof/>
              </w:rPr>
              <w:t>2025</w:t>
            </w:r>
            <w:r w:rsidR="0014037B" w:rsidRPr="005301B7">
              <w:rPr>
                <w:b/>
                <w:noProof/>
              </w:rPr>
              <w:t xml:space="preserve"> г.</w:t>
            </w:r>
          </w:p>
        </w:tc>
      </w:tr>
      <w:tr w:rsidR="0014037B" w:rsidRPr="005301B7" w:rsidTr="00A35F59">
        <w:trPr>
          <w:cantSplit/>
          <w:tblHeader/>
        </w:trPr>
        <w:tc>
          <w:tcPr>
            <w:tcW w:w="560" w:type="dxa"/>
            <w:vMerge/>
            <w:vAlign w:val="center"/>
          </w:tcPr>
          <w:p w:rsidR="0014037B" w:rsidRPr="005301B7" w:rsidRDefault="0014037B" w:rsidP="0014037B">
            <w:pPr>
              <w:tabs>
                <w:tab w:val="left" w:pos="10320"/>
              </w:tabs>
              <w:rPr>
                <w:b/>
                <w:noProof/>
              </w:rPr>
            </w:pPr>
          </w:p>
        </w:tc>
        <w:tc>
          <w:tcPr>
            <w:tcW w:w="2667" w:type="dxa"/>
            <w:vMerge/>
          </w:tcPr>
          <w:p w:rsidR="0014037B" w:rsidRPr="005301B7" w:rsidRDefault="0014037B" w:rsidP="0014037B">
            <w:pPr>
              <w:tabs>
                <w:tab w:val="left" w:pos="10320"/>
              </w:tabs>
              <w:rPr>
                <w:b/>
                <w:noProof/>
              </w:rPr>
            </w:pPr>
          </w:p>
        </w:tc>
        <w:tc>
          <w:tcPr>
            <w:tcW w:w="1842" w:type="dxa"/>
            <w:vAlign w:val="center"/>
          </w:tcPr>
          <w:p w:rsidR="0014037B" w:rsidRPr="005301B7" w:rsidRDefault="0014037B" w:rsidP="005D4B32">
            <w:pPr>
              <w:tabs>
                <w:tab w:val="left" w:pos="10320"/>
              </w:tabs>
              <w:jc w:val="center"/>
              <w:rPr>
                <w:noProof/>
              </w:rPr>
            </w:pPr>
            <w:r w:rsidRPr="005301B7">
              <w:rPr>
                <w:noProof/>
              </w:rPr>
              <w:t>чел.</w:t>
            </w:r>
          </w:p>
        </w:tc>
        <w:tc>
          <w:tcPr>
            <w:tcW w:w="1843" w:type="dxa"/>
            <w:vAlign w:val="center"/>
          </w:tcPr>
          <w:p w:rsidR="0014037B" w:rsidRPr="005301B7" w:rsidRDefault="0014037B" w:rsidP="005D4B32">
            <w:pPr>
              <w:tabs>
                <w:tab w:val="left" w:pos="10320"/>
              </w:tabs>
              <w:jc w:val="center"/>
              <w:rPr>
                <w:noProof/>
              </w:rPr>
            </w:pPr>
            <w:r w:rsidRPr="005301B7">
              <w:rPr>
                <w:noProof/>
              </w:rPr>
              <w:t>%</w:t>
            </w:r>
          </w:p>
        </w:tc>
        <w:tc>
          <w:tcPr>
            <w:tcW w:w="1843" w:type="dxa"/>
            <w:vAlign w:val="center"/>
          </w:tcPr>
          <w:p w:rsidR="0014037B" w:rsidRPr="005301B7" w:rsidRDefault="0014037B" w:rsidP="005D4B32">
            <w:pPr>
              <w:tabs>
                <w:tab w:val="left" w:pos="10320"/>
              </w:tabs>
              <w:jc w:val="center"/>
              <w:rPr>
                <w:noProof/>
              </w:rPr>
            </w:pPr>
            <w:r w:rsidRPr="005301B7">
              <w:rPr>
                <w:noProof/>
              </w:rPr>
              <w:t>чел.</w:t>
            </w:r>
          </w:p>
        </w:tc>
        <w:tc>
          <w:tcPr>
            <w:tcW w:w="1842" w:type="dxa"/>
            <w:vAlign w:val="center"/>
          </w:tcPr>
          <w:p w:rsidR="0014037B" w:rsidRPr="005301B7" w:rsidRDefault="0014037B" w:rsidP="005D4B32">
            <w:pPr>
              <w:tabs>
                <w:tab w:val="left" w:pos="10320"/>
              </w:tabs>
              <w:jc w:val="center"/>
              <w:rPr>
                <w:noProof/>
              </w:rPr>
            </w:pPr>
            <w:r w:rsidRPr="005301B7">
              <w:rPr>
                <w:noProof/>
              </w:rPr>
              <w:t>%</w:t>
            </w:r>
          </w:p>
        </w:tc>
        <w:tc>
          <w:tcPr>
            <w:tcW w:w="1843" w:type="dxa"/>
            <w:vAlign w:val="center"/>
          </w:tcPr>
          <w:p w:rsidR="0014037B" w:rsidRPr="005301B7" w:rsidRDefault="0014037B" w:rsidP="005D4B32">
            <w:pPr>
              <w:tabs>
                <w:tab w:val="left" w:pos="10320"/>
              </w:tabs>
              <w:jc w:val="center"/>
              <w:rPr>
                <w:noProof/>
              </w:rPr>
            </w:pPr>
            <w:r w:rsidRPr="005301B7">
              <w:rPr>
                <w:noProof/>
              </w:rPr>
              <w:t>чел.</w:t>
            </w:r>
          </w:p>
        </w:tc>
        <w:tc>
          <w:tcPr>
            <w:tcW w:w="1843" w:type="dxa"/>
            <w:vAlign w:val="center"/>
          </w:tcPr>
          <w:p w:rsidR="0014037B" w:rsidRPr="005301B7" w:rsidRDefault="0014037B" w:rsidP="005D4B32">
            <w:pPr>
              <w:tabs>
                <w:tab w:val="left" w:pos="10320"/>
              </w:tabs>
              <w:jc w:val="center"/>
              <w:rPr>
                <w:noProof/>
              </w:rPr>
            </w:pPr>
            <w:r w:rsidRPr="005301B7">
              <w:rPr>
                <w:noProof/>
              </w:rPr>
              <w:t>%</w:t>
            </w:r>
          </w:p>
        </w:tc>
      </w:tr>
      <w:tr w:rsidR="0014037B" w:rsidRPr="005301B7" w:rsidTr="00A35F59">
        <w:tc>
          <w:tcPr>
            <w:tcW w:w="560" w:type="dxa"/>
            <w:vAlign w:val="center"/>
          </w:tcPr>
          <w:p w:rsidR="0014037B" w:rsidRPr="0082776F" w:rsidRDefault="0014037B" w:rsidP="0014037B">
            <w:pPr>
              <w:pStyle w:val="a3"/>
              <w:numPr>
                <w:ilvl w:val="0"/>
                <w:numId w:val="35"/>
              </w:numPr>
              <w:tabs>
                <w:tab w:val="left" w:pos="10320"/>
              </w:tabs>
              <w:spacing w:after="0"/>
              <w:ind w:left="0" w:firstLine="0"/>
              <w:rPr>
                <w:rFonts w:ascii="Times New Roman" w:hAnsi="Times New Roman"/>
                <w:sz w:val="24"/>
                <w:szCs w:val="24"/>
              </w:rPr>
            </w:pPr>
          </w:p>
        </w:tc>
        <w:tc>
          <w:tcPr>
            <w:tcW w:w="2667" w:type="dxa"/>
            <w:vAlign w:val="center"/>
          </w:tcPr>
          <w:p w:rsidR="0014037B" w:rsidRPr="005301B7" w:rsidRDefault="0014037B" w:rsidP="0014037B">
            <w:pPr>
              <w:tabs>
                <w:tab w:val="left" w:pos="10320"/>
              </w:tabs>
            </w:pPr>
            <w:r w:rsidRPr="005301B7">
              <w:t>Обучающиеся СОШ</w:t>
            </w:r>
          </w:p>
        </w:tc>
        <w:tc>
          <w:tcPr>
            <w:tcW w:w="1842" w:type="dxa"/>
            <w:vAlign w:val="center"/>
          </w:tcPr>
          <w:p w:rsidR="0014037B" w:rsidRPr="005301B7" w:rsidRDefault="00DA3839" w:rsidP="005D4B32">
            <w:pPr>
              <w:jc w:val="center"/>
            </w:pPr>
            <w:r>
              <w:t>191</w:t>
            </w:r>
          </w:p>
        </w:tc>
        <w:tc>
          <w:tcPr>
            <w:tcW w:w="1843" w:type="dxa"/>
            <w:vAlign w:val="center"/>
          </w:tcPr>
          <w:p w:rsidR="0014037B" w:rsidRPr="005301B7" w:rsidRDefault="00DA3839" w:rsidP="005D4B32">
            <w:pPr>
              <w:jc w:val="center"/>
            </w:pPr>
            <w:r>
              <w:t>63</w:t>
            </w:r>
          </w:p>
        </w:tc>
        <w:tc>
          <w:tcPr>
            <w:tcW w:w="1843" w:type="dxa"/>
            <w:vAlign w:val="center"/>
          </w:tcPr>
          <w:p w:rsidR="0014037B" w:rsidRPr="005301B7" w:rsidRDefault="00DA3839" w:rsidP="005D4B32">
            <w:pPr>
              <w:jc w:val="center"/>
            </w:pPr>
            <w:r>
              <w:t>236</w:t>
            </w:r>
          </w:p>
        </w:tc>
        <w:tc>
          <w:tcPr>
            <w:tcW w:w="1842" w:type="dxa"/>
            <w:vAlign w:val="center"/>
          </w:tcPr>
          <w:p w:rsidR="0014037B" w:rsidRPr="005301B7" w:rsidRDefault="00DA3839" w:rsidP="005D4B32">
            <w:pPr>
              <w:jc w:val="center"/>
            </w:pPr>
            <w:r>
              <w:t>73</w:t>
            </w:r>
          </w:p>
        </w:tc>
        <w:tc>
          <w:tcPr>
            <w:tcW w:w="1843" w:type="dxa"/>
            <w:vAlign w:val="center"/>
          </w:tcPr>
          <w:p w:rsidR="0014037B" w:rsidRPr="005301B7" w:rsidRDefault="00832583" w:rsidP="005D4B32">
            <w:pPr>
              <w:jc w:val="center"/>
            </w:pPr>
            <w:r>
              <w:t>249</w:t>
            </w:r>
          </w:p>
        </w:tc>
        <w:tc>
          <w:tcPr>
            <w:tcW w:w="1843" w:type="dxa"/>
            <w:vAlign w:val="center"/>
          </w:tcPr>
          <w:p w:rsidR="0014037B" w:rsidRPr="005301B7" w:rsidRDefault="00832583" w:rsidP="005D4B32">
            <w:pPr>
              <w:jc w:val="center"/>
            </w:pPr>
            <w:r>
              <w:t>73</w:t>
            </w:r>
          </w:p>
        </w:tc>
      </w:tr>
      <w:tr w:rsidR="0014037B" w:rsidRPr="005301B7" w:rsidTr="00A35F59">
        <w:tc>
          <w:tcPr>
            <w:tcW w:w="560" w:type="dxa"/>
            <w:vAlign w:val="center"/>
          </w:tcPr>
          <w:p w:rsidR="0014037B" w:rsidRPr="0082776F" w:rsidRDefault="0014037B" w:rsidP="0014037B">
            <w:pPr>
              <w:pStyle w:val="a3"/>
              <w:numPr>
                <w:ilvl w:val="0"/>
                <w:numId w:val="35"/>
              </w:numPr>
              <w:tabs>
                <w:tab w:val="left" w:pos="10320"/>
              </w:tabs>
              <w:spacing w:after="0"/>
              <w:ind w:left="0" w:firstLine="0"/>
              <w:rPr>
                <w:rFonts w:ascii="Times New Roman" w:hAnsi="Times New Roman"/>
                <w:sz w:val="24"/>
                <w:szCs w:val="24"/>
              </w:rPr>
            </w:pPr>
          </w:p>
        </w:tc>
        <w:tc>
          <w:tcPr>
            <w:tcW w:w="2667" w:type="dxa"/>
            <w:vAlign w:val="center"/>
          </w:tcPr>
          <w:p w:rsidR="0014037B" w:rsidRPr="005301B7" w:rsidRDefault="00DA3839" w:rsidP="0014037B">
            <w:pPr>
              <w:tabs>
                <w:tab w:val="left" w:pos="10320"/>
              </w:tabs>
            </w:pPr>
            <w:r>
              <w:t>Обучающиеся гимназий</w:t>
            </w:r>
          </w:p>
        </w:tc>
        <w:tc>
          <w:tcPr>
            <w:tcW w:w="1842" w:type="dxa"/>
            <w:vAlign w:val="center"/>
          </w:tcPr>
          <w:p w:rsidR="0014037B" w:rsidRPr="005301B7" w:rsidRDefault="00DA3839" w:rsidP="005D4B32">
            <w:pPr>
              <w:jc w:val="center"/>
            </w:pPr>
            <w:r>
              <w:t>63</w:t>
            </w:r>
          </w:p>
        </w:tc>
        <w:tc>
          <w:tcPr>
            <w:tcW w:w="1843" w:type="dxa"/>
            <w:vAlign w:val="center"/>
          </w:tcPr>
          <w:p w:rsidR="0014037B" w:rsidRPr="005301B7" w:rsidRDefault="00DA3839" w:rsidP="005D4B32">
            <w:pPr>
              <w:jc w:val="center"/>
            </w:pPr>
            <w:r>
              <w:t>21</w:t>
            </w:r>
          </w:p>
        </w:tc>
        <w:tc>
          <w:tcPr>
            <w:tcW w:w="1843" w:type="dxa"/>
            <w:vAlign w:val="center"/>
          </w:tcPr>
          <w:p w:rsidR="0014037B" w:rsidRPr="005301B7" w:rsidRDefault="00DA3839" w:rsidP="005D4B32">
            <w:pPr>
              <w:jc w:val="center"/>
            </w:pPr>
            <w:r>
              <w:t>62</w:t>
            </w:r>
          </w:p>
        </w:tc>
        <w:tc>
          <w:tcPr>
            <w:tcW w:w="1842" w:type="dxa"/>
            <w:vAlign w:val="center"/>
          </w:tcPr>
          <w:p w:rsidR="0014037B" w:rsidRPr="005301B7" w:rsidRDefault="00DA3839" w:rsidP="005D4B32">
            <w:pPr>
              <w:jc w:val="center"/>
            </w:pPr>
            <w:r>
              <w:t>19</w:t>
            </w:r>
          </w:p>
        </w:tc>
        <w:tc>
          <w:tcPr>
            <w:tcW w:w="1843" w:type="dxa"/>
            <w:vAlign w:val="center"/>
          </w:tcPr>
          <w:p w:rsidR="0014037B" w:rsidRPr="005301B7" w:rsidRDefault="00832583" w:rsidP="005D4B32">
            <w:pPr>
              <w:jc w:val="center"/>
            </w:pPr>
            <w:r>
              <w:t>60</w:t>
            </w:r>
          </w:p>
        </w:tc>
        <w:tc>
          <w:tcPr>
            <w:tcW w:w="1843" w:type="dxa"/>
            <w:vAlign w:val="center"/>
          </w:tcPr>
          <w:p w:rsidR="0014037B" w:rsidRPr="005301B7" w:rsidRDefault="00832583" w:rsidP="005D4B32">
            <w:pPr>
              <w:jc w:val="center"/>
            </w:pPr>
            <w:r>
              <w:t>17</w:t>
            </w:r>
          </w:p>
        </w:tc>
      </w:tr>
      <w:tr w:rsidR="0014037B" w:rsidRPr="005301B7" w:rsidTr="00A35F59">
        <w:tc>
          <w:tcPr>
            <w:tcW w:w="560" w:type="dxa"/>
            <w:vAlign w:val="center"/>
          </w:tcPr>
          <w:p w:rsidR="0014037B" w:rsidRPr="0082776F" w:rsidRDefault="0014037B" w:rsidP="0014037B">
            <w:pPr>
              <w:pStyle w:val="a3"/>
              <w:numPr>
                <w:ilvl w:val="0"/>
                <w:numId w:val="35"/>
              </w:numPr>
              <w:tabs>
                <w:tab w:val="left" w:pos="10320"/>
              </w:tabs>
              <w:spacing w:after="0"/>
              <w:ind w:left="0" w:firstLine="0"/>
              <w:rPr>
                <w:rFonts w:ascii="Times New Roman" w:hAnsi="Times New Roman"/>
                <w:sz w:val="24"/>
                <w:szCs w:val="24"/>
              </w:rPr>
            </w:pPr>
          </w:p>
        </w:tc>
        <w:tc>
          <w:tcPr>
            <w:tcW w:w="2667" w:type="dxa"/>
            <w:vAlign w:val="center"/>
          </w:tcPr>
          <w:p w:rsidR="0014037B" w:rsidRPr="005301B7" w:rsidRDefault="00DA3839" w:rsidP="0014037B">
            <w:pPr>
              <w:tabs>
                <w:tab w:val="left" w:pos="10320"/>
              </w:tabs>
            </w:pPr>
            <w:r>
              <w:t>Обучающиеся ООШ</w:t>
            </w:r>
          </w:p>
        </w:tc>
        <w:tc>
          <w:tcPr>
            <w:tcW w:w="1842" w:type="dxa"/>
            <w:vAlign w:val="center"/>
          </w:tcPr>
          <w:p w:rsidR="0014037B" w:rsidRPr="005301B7" w:rsidRDefault="00DA3839" w:rsidP="005D4B32">
            <w:pPr>
              <w:jc w:val="center"/>
            </w:pPr>
            <w:r>
              <w:t>48</w:t>
            </w:r>
          </w:p>
        </w:tc>
        <w:tc>
          <w:tcPr>
            <w:tcW w:w="1843" w:type="dxa"/>
            <w:vAlign w:val="center"/>
          </w:tcPr>
          <w:p w:rsidR="0014037B" w:rsidRPr="005301B7" w:rsidRDefault="00DA3839" w:rsidP="005D4B32">
            <w:pPr>
              <w:jc w:val="center"/>
            </w:pPr>
            <w:r>
              <w:t>16</w:t>
            </w:r>
          </w:p>
        </w:tc>
        <w:tc>
          <w:tcPr>
            <w:tcW w:w="1843" w:type="dxa"/>
            <w:vAlign w:val="center"/>
          </w:tcPr>
          <w:p w:rsidR="0014037B" w:rsidRPr="005301B7" w:rsidRDefault="00DA3839" w:rsidP="005D4B32">
            <w:pPr>
              <w:jc w:val="center"/>
            </w:pPr>
            <w:r>
              <w:t>25</w:t>
            </w:r>
          </w:p>
        </w:tc>
        <w:tc>
          <w:tcPr>
            <w:tcW w:w="1842" w:type="dxa"/>
            <w:vAlign w:val="center"/>
          </w:tcPr>
          <w:p w:rsidR="0014037B" w:rsidRPr="005301B7" w:rsidRDefault="00DA3839" w:rsidP="005D4B32">
            <w:pPr>
              <w:jc w:val="center"/>
            </w:pPr>
            <w:r>
              <w:t>8</w:t>
            </w:r>
          </w:p>
        </w:tc>
        <w:tc>
          <w:tcPr>
            <w:tcW w:w="1843" w:type="dxa"/>
            <w:vAlign w:val="center"/>
          </w:tcPr>
          <w:p w:rsidR="0014037B" w:rsidRPr="005301B7" w:rsidRDefault="00832583" w:rsidP="005D4B32">
            <w:pPr>
              <w:jc w:val="center"/>
            </w:pPr>
            <w:r>
              <w:t>28</w:t>
            </w:r>
          </w:p>
        </w:tc>
        <w:tc>
          <w:tcPr>
            <w:tcW w:w="1843" w:type="dxa"/>
            <w:vAlign w:val="center"/>
          </w:tcPr>
          <w:p w:rsidR="0014037B" w:rsidRPr="005301B7" w:rsidRDefault="00832583" w:rsidP="005D4B32">
            <w:pPr>
              <w:jc w:val="center"/>
            </w:pPr>
            <w:r>
              <w:t>8</w:t>
            </w:r>
          </w:p>
        </w:tc>
      </w:tr>
      <w:tr w:rsidR="0014037B" w:rsidRPr="005301B7" w:rsidTr="00A35F59">
        <w:tc>
          <w:tcPr>
            <w:tcW w:w="560" w:type="dxa"/>
            <w:vAlign w:val="center"/>
          </w:tcPr>
          <w:p w:rsidR="0014037B" w:rsidRPr="0082776F" w:rsidRDefault="0014037B" w:rsidP="0014037B">
            <w:pPr>
              <w:pStyle w:val="a3"/>
              <w:numPr>
                <w:ilvl w:val="0"/>
                <w:numId w:val="35"/>
              </w:numPr>
              <w:tabs>
                <w:tab w:val="left" w:pos="10320"/>
              </w:tabs>
              <w:spacing w:after="0"/>
              <w:ind w:left="0" w:firstLine="0"/>
              <w:rPr>
                <w:rFonts w:ascii="Times New Roman" w:hAnsi="Times New Roman"/>
                <w:sz w:val="24"/>
                <w:szCs w:val="24"/>
              </w:rPr>
            </w:pPr>
          </w:p>
        </w:tc>
        <w:tc>
          <w:tcPr>
            <w:tcW w:w="2667" w:type="dxa"/>
            <w:vAlign w:val="center"/>
          </w:tcPr>
          <w:p w:rsidR="0014037B" w:rsidRPr="005301B7" w:rsidRDefault="00DA3839" w:rsidP="0014037B">
            <w:pPr>
              <w:tabs>
                <w:tab w:val="left" w:pos="10320"/>
              </w:tabs>
            </w:pPr>
            <w:r>
              <w:t>Обучающиеся на дому</w:t>
            </w:r>
          </w:p>
        </w:tc>
        <w:tc>
          <w:tcPr>
            <w:tcW w:w="1842" w:type="dxa"/>
            <w:vAlign w:val="center"/>
          </w:tcPr>
          <w:p w:rsidR="0014037B" w:rsidRPr="005301B7" w:rsidRDefault="00DA3839" w:rsidP="005D4B32">
            <w:pPr>
              <w:jc w:val="center"/>
            </w:pPr>
            <w:r>
              <w:t>0</w:t>
            </w:r>
          </w:p>
        </w:tc>
        <w:tc>
          <w:tcPr>
            <w:tcW w:w="1843" w:type="dxa"/>
            <w:vAlign w:val="center"/>
          </w:tcPr>
          <w:p w:rsidR="0014037B" w:rsidRPr="005301B7" w:rsidRDefault="00DA3839" w:rsidP="005D4B32">
            <w:pPr>
              <w:jc w:val="center"/>
            </w:pPr>
            <w:r>
              <w:t>0</w:t>
            </w:r>
          </w:p>
        </w:tc>
        <w:tc>
          <w:tcPr>
            <w:tcW w:w="1843" w:type="dxa"/>
            <w:vAlign w:val="center"/>
          </w:tcPr>
          <w:p w:rsidR="0014037B" w:rsidRPr="005301B7" w:rsidRDefault="00DA3839" w:rsidP="005D4B32">
            <w:pPr>
              <w:jc w:val="center"/>
            </w:pPr>
            <w:r>
              <w:t>1</w:t>
            </w:r>
          </w:p>
        </w:tc>
        <w:tc>
          <w:tcPr>
            <w:tcW w:w="1842" w:type="dxa"/>
            <w:vAlign w:val="center"/>
          </w:tcPr>
          <w:p w:rsidR="0014037B" w:rsidRPr="005301B7" w:rsidRDefault="00DA3839" w:rsidP="005D4B32">
            <w:pPr>
              <w:jc w:val="center"/>
            </w:pPr>
            <w:r>
              <w:t>0,3</w:t>
            </w:r>
          </w:p>
        </w:tc>
        <w:tc>
          <w:tcPr>
            <w:tcW w:w="1843" w:type="dxa"/>
            <w:vAlign w:val="center"/>
          </w:tcPr>
          <w:p w:rsidR="0014037B" w:rsidRPr="005301B7" w:rsidRDefault="00832583" w:rsidP="005D4B32">
            <w:pPr>
              <w:jc w:val="center"/>
            </w:pPr>
            <w:r>
              <w:t>0</w:t>
            </w:r>
          </w:p>
        </w:tc>
        <w:tc>
          <w:tcPr>
            <w:tcW w:w="1843" w:type="dxa"/>
            <w:vAlign w:val="center"/>
          </w:tcPr>
          <w:p w:rsidR="0014037B" w:rsidRPr="005301B7" w:rsidRDefault="00832583" w:rsidP="005D4B32">
            <w:pPr>
              <w:jc w:val="center"/>
            </w:pPr>
            <w:r>
              <w:t>0</w:t>
            </w:r>
          </w:p>
        </w:tc>
      </w:tr>
      <w:tr w:rsidR="0014037B" w:rsidRPr="005301B7" w:rsidTr="00A35F59">
        <w:tc>
          <w:tcPr>
            <w:tcW w:w="560" w:type="dxa"/>
            <w:tcBorders>
              <w:top w:val="single" w:sz="4" w:space="0" w:color="auto"/>
              <w:left w:val="single" w:sz="4" w:space="0" w:color="auto"/>
              <w:bottom w:val="single" w:sz="4" w:space="0" w:color="auto"/>
              <w:right w:val="single" w:sz="4" w:space="0" w:color="auto"/>
            </w:tcBorders>
            <w:vAlign w:val="center"/>
          </w:tcPr>
          <w:p w:rsidR="0014037B" w:rsidRPr="0082776F" w:rsidRDefault="0014037B" w:rsidP="0014037B">
            <w:pPr>
              <w:pStyle w:val="a3"/>
              <w:numPr>
                <w:ilvl w:val="0"/>
                <w:numId w:val="35"/>
              </w:numPr>
              <w:tabs>
                <w:tab w:val="left" w:pos="10320"/>
              </w:tabs>
              <w:spacing w:after="0"/>
              <w:ind w:left="0" w:firstLine="0"/>
              <w:rPr>
                <w:rFonts w:ascii="Times New Roman" w:hAnsi="Times New Roman"/>
                <w:sz w:val="24"/>
                <w:szCs w:val="24"/>
              </w:rPr>
            </w:pPr>
          </w:p>
        </w:tc>
        <w:tc>
          <w:tcPr>
            <w:tcW w:w="2667" w:type="dxa"/>
            <w:tcBorders>
              <w:top w:val="single" w:sz="4" w:space="0" w:color="auto"/>
              <w:left w:val="single" w:sz="4" w:space="0" w:color="auto"/>
              <w:bottom w:val="single" w:sz="4" w:space="0" w:color="auto"/>
              <w:right w:val="single" w:sz="4" w:space="0" w:color="auto"/>
            </w:tcBorders>
            <w:shd w:val="clear" w:color="auto" w:fill="auto"/>
            <w:vAlign w:val="center"/>
          </w:tcPr>
          <w:p w:rsidR="0014037B" w:rsidRPr="005301B7" w:rsidRDefault="00DA3839" w:rsidP="0014037B">
            <w:pPr>
              <w:tabs>
                <w:tab w:val="left" w:pos="10320"/>
              </w:tabs>
            </w:pPr>
            <w:r>
              <w:t>Участники с ОВЗ</w:t>
            </w:r>
          </w:p>
        </w:tc>
        <w:tc>
          <w:tcPr>
            <w:tcW w:w="1842" w:type="dxa"/>
            <w:tcBorders>
              <w:top w:val="single" w:sz="4" w:space="0" w:color="auto"/>
              <w:left w:val="single" w:sz="4" w:space="0" w:color="auto"/>
              <w:bottom w:val="single" w:sz="4" w:space="0" w:color="auto"/>
              <w:right w:val="single" w:sz="4" w:space="0" w:color="auto"/>
            </w:tcBorders>
            <w:vAlign w:val="center"/>
          </w:tcPr>
          <w:p w:rsidR="0014037B" w:rsidRPr="005301B7" w:rsidRDefault="00DA3839" w:rsidP="00174828">
            <w:pPr>
              <w:jc w:val="center"/>
            </w:pPr>
            <w:r>
              <w:t>1</w:t>
            </w:r>
          </w:p>
        </w:tc>
        <w:tc>
          <w:tcPr>
            <w:tcW w:w="1843" w:type="dxa"/>
            <w:tcBorders>
              <w:top w:val="single" w:sz="4" w:space="0" w:color="auto"/>
              <w:left w:val="single" w:sz="4" w:space="0" w:color="auto"/>
              <w:bottom w:val="single" w:sz="4" w:space="0" w:color="auto"/>
              <w:right w:val="single" w:sz="4" w:space="0" w:color="auto"/>
            </w:tcBorders>
            <w:vAlign w:val="center"/>
          </w:tcPr>
          <w:p w:rsidR="0014037B" w:rsidRPr="005301B7" w:rsidRDefault="00DA3839" w:rsidP="00174828">
            <w:pPr>
              <w:jc w:val="center"/>
            </w:pPr>
            <w:r>
              <w:t>0,3</w:t>
            </w:r>
          </w:p>
        </w:tc>
        <w:tc>
          <w:tcPr>
            <w:tcW w:w="1843" w:type="dxa"/>
            <w:tcBorders>
              <w:top w:val="single" w:sz="4" w:space="0" w:color="auto"/>
              <w:left w:val="single" w:sz="4" w:space="0" w:color="auto"/>
              <w:bottom w:val="single" w:sz="4" w:space="0" w:color="auto"/>
              <w:right w:val="single" w:sz="4" w:space="0" w:color="auto"/>
            </w:tcBorders>
            <w:vAlign w:val="center"/>
          </w:tcPr>
          <w:p w:rsidR="0014037B" w:rsidRPr="005301B7" w:rsidRDefault="00DA3839" w:rsidP="00174828">
            <w:pPr>
              <w:jc w:val="center"/>
            </w:pPr>
            <w:r>
              <w:t>1</w:t>
            </w:r>
          </w:p>
        </w:tc>
        <w:tc>
          <w:tcPr>
            <w:tcW w:w="1842" w:type="dxa"/>
            <w:tcBorders>
              <w:top w:val="single" w:sz="4" w:space="0" w:color="auto"/>
              <w:left w:val="single" w:sz="4" w:space="0" w:color="auto"/>
              <w:bottom w:val="single" w:sz="4" w:space="0" w:color="auto"/>
              <w:right w:val="single" w:sz="4" w:space="0" w:color="auto"/>
            </w:tcBorders>
            <w:vAlign w:val="center"/>
          </w:tcPr>
          <w:p w:rsidR="0014037B" w:rsidRPr="005301B7" w:rsidRDefault="00DA3839" w:rsidP="00174828">
            <w:pPr>
              <w:jc w:val="center"/>
            </w:pPr>
            <w:r>
              <w:t>0,3</w:t>
            </w:r>
          </w:p>
        </w:tc>
        <w:tc>
          <w:tcPr>
            <w:tcW w:w="1843" w:type="dxa"/>
            <w:tcBorders>
              <w:top w:val="single" w:sz="4" w:space="0" w:color="auto"/>
              <w:left w:val="single" w:sz="4" w:space="0" w:color="auto"/>
              <w:bottom w:val="single" w:sz="4" w:space="0" w:color="auto"/>
              <w:right w:val="single" w:sz="4" w:space="0" w:color="auto"/>
            </w:tcBorders>
            <w:vAlign w:val="center"/>
          </w:tcPr>
          <w:p w:rsidR="0014037B" w:rsidRPr="005301B7" w:rsidRDefault="00832583" w:rsidP="00174828">
            <w:pPr>
              <w:jc w:val="center"/>
            </w:pPr>
            <w:r>
              <w:t>36</w:t>
            </w:r>
          </w:p>
        </w:tc>
        <w:tc>
          <w:tcPr>
            <w:tcW w:w="1843" w:type="dxa"/>
            <w:tcBorders>
              <w:top w:val="single" w:sz="4" w:space="0" w:color="auto"/>
              <w:left w:val="single" w:sz="4" w:space="0" w:color="auto"/>
              <w:bottom w:val="single" w:sz="4" w:space="0" w:color="auto"/>
              <w:right w:val="single" w:sz="4" w:space="0" w:color="auto"/>
            </w:tcBorders>
            <w:vAlign w:val="center"/>
          </w:tcPr>
          <w:p w:rsidR="0014037B" w:rsidRPr="005301B7" w:rsidRDefault="00832583" w:rsidP="00174828">
            <w:pPr>
              <w:jc w:val="center"/>
            </w:pPr>
            <w:r>
              <w:t>10</w:t>
            </w:r>
          </w:p>
        </w:tc>
      </w:tr>
    </w:tbl>
    <w:p w:rsidR="00832583" w:rsidRPr="00924AEC" w:rsidRDefault="0079316A" w:rsidP="00832583">
      <w:pPr>
        <w:jc w:val="both"/>
        <w:rPr>
          <w:sz w:val="28"/>
          <w:szCs w:val="28"/>
        </w:rPr>
      </w:pPr>
      <w:bookmarkStart w:id="3" w:name="_Toc424490577"/>
      <w:r w:rsidRPr="002178E5">
        <w:rPr>
          <w:b/>
          <w:i/>
        </w:rPr>
        <w:t xml:space="preserve">ВЫВОД </w:t>
      </w:r>
      <w:r w:rsidR="00832583">
        <w:rPr>
          <w:b/>
          <w:i/>
        </w:rPr>
        <w:t>(</w:t>
      </w:r>
      <w:r w:rsidRPr="002178E5">
        <w:rPr>
          <w:b/>
          <w:i/>
        </w:rPr>
        <w:t>о характере изменения количества участников ОГЭ по предмет</w:t>
      </w:r>
      <w:bookmarkEnd w:id="3"/>
      <w:r w:rsidR="00832583">
        <w:rPr>
          <w:b/>
          <w:i/>
        </w:rPr>
        <w:t xml:space="preserve">у): </w:t>
      </w:r>
      <w:r w:rsidR="00832583" w:rsidRPr="00924AEC">
        <w:rPr>
          <w:sz w:val="28"/>
          <w:szCs w:val="28"/>
        </w:rPr>
        <w:t>за последние два года наблюдается увеличение</w:t>
      </w:r>
      <w:r w:rsidR="00EC591E">
        <w:rPr>
          <w:sz w:val="28"/>
          <w:szCs w:val="28"/>
        </w:rPr>
        <w:t xml:space="preserve"> количества участников ОГЭ</w:t>
      </w:r>
      <w:r w:rsidR="00083E36">
        <w:rPr>
          <w:sz w:val="28"/>
          <w:szCs w:val="28"/>
        </w:rPr>
        <w:t xml:space="preserve"> , </w:t>
      </w:r>
      <w:r w:rsidR="00832583" w:rsidRPr="00924AEC">
        <w:rPr>
          <w:sz w:val="28"/>
          <w:szCs w:val="28"/>
        </w:rPr>
        <w:t>третий год подряд уменьшается количество выпускников 9-х классов в гимназии, что связано с отъездом населения из военного городка.</w:t>
      </w:r>
    </w:p>
    <w:p w:rsidR="007A74B7" w:rsidRPr="002178E5" w:rsidRDefault="007A74B7" w:rsidP="00832583">
      <w:pPr>
        <w:jc w:val="both"/>
      </w:pPr>
    </w:p>
    <w:p w:rsidR="003B63D9" w:rsidRDefault="003B63D9" w:rsidP="00290F80">
      <w:pPr>
        <w:jc w:val="both"/>
        <w:rPr>
          <w:b/>
          <w:bCs/>
          <w:sz w:val="28"/>
          <w:szCs w:val="28"/>
        </w:rPr>
      </w:pPr>
    </w:p>
    <w:p w:rsidR="0014037B" w:rsidRDefault="0014037B">
      <w:pPr>
        <w:spacing w:after="200" w:line="276" w:lineRule="auto"/>
        <w:rPr>
          <w:b/>
          <w:bCs/>
          <w:sz w:val="28"/>
          <w:szCs w:val="28"/>
        </w:rPr>
      </w:pPr>
      <w:r>
        <w:rPr>
          <w:b/>
          <w:bCs/>
          <w:sz w:val="28"/>
          <w:szCs w:val="28"/>
        </w:rPr>
        <w:br w:type="page"/>
      </w:r>
    </w:p>
    <w:p w:rsidR="00AF0274" w:rsidRPr="00FC6BBF" w:rsidRDefault="00AF0274" w:rsidP="00AF0274">
      <w:pPr>
        <w:pStyle w:val="2"/>
        <w:numPr>
          <w:ilvl w:val="1"/>
          <w:numId w:val="0"/>
        </w:numPr>
        <w:jc w:val="center"/>
        <w:rPr>
          <w:b/>
          <w:bCs/>
          <w:sz w:val="28"/>
          <w:szCs w:val="28"/>
        </w:rPr>
      </w:pPr>
      <w:r w:rsidRPr="00FC6BBF">
        <w:rPr>
          <w:rFonts w:ascii="Times New Roman" w:hAnsi="Times New Roman"/>
          <w:b/>
          <w:bCs/>
          <w:color w:val="auto"/>
          <w:sz w:val="28"/>
          <w:szCs w:val="28"/>
        </w:rPr>
        <w:lastRenderedPageBreak/>
        <w:t xml:space="preserve">РАЗДЕЛ 2.  ОСНОВНЫЕ РЕЗУЛЬТАТЫ </w:t>
      </w:r>
      <w:r w:rsidR="00564DD9">
        <w:rPr>
          <w:rFonts w:ascii="Times New Roman" w:hAnsi="Times New Roman"/>
          <w:b/>
          <w:bCs/>
          <w:color w:val="auto"/>
          <w:sz w:val="28"/>
          <w:szCs w:val="28"/>
        </w:rPr>
        <w:t>О</w:t>
      </w:r>
      <w:r w:rsidRPr="00FC6BBF">
        <w:rPr>
          <w:rFonts w:ascii="Times New Roman" w:hAnsi="Times New Roman"/>
          <w:b/>
          <w:bCs/>
          <w:color w:val="auto"/>
          <w:sz w:val="28"/>
          <w:szCs w:val="28"/>
        </w:rPr>
        <w:t>ГЭ ПО ПРЕДМЕТУ</w:t>
      </w:r>
    </w:p>
    <w:p w:rsidR="00AF0274" w:rsidRPr="00F579AB" w:rsidRDefault="00AF0274" w:rsidP="00AF0274">
      <w:pPr>
        <w:ind w:left="-426" w:firstLine="426"/>
        <w:jc w:val="both"/>
        <w:rPr>
          <w:rFonts w:eastAsia="Times New Roman"/>
          <w:b/>
        </w:rPr>
      </w:pPr>
    </w:p>
    <w:p w:rsidR="00AF0274" w:rsidRPr="00634251" w:rsidRDefault="00AF0274" w:rsidP="00AF0274">
      <w:pPr>
        <w:pStyle w:val="a3"/>
        <w:keepNext/>
        <w:keepLines/>
        <w:numPr>
          <w:ilvl w:val="0"/>
          <w:numId w:val="27"/>
        </w:numPr>
        <w:spacing w:before="200" w:after="0" w:line="240" w:lineRule="auto"/>
        <w:ind w:left="927"/>
        <w:contextualSpacing w:val="0"/>
        <w:outlineLvl w:val="2"/>
        <w:rPr>
          <w:rFonts w:ascii="Times New Roman" w:eastAsia="SimSun" w:hAnsi="Times New Roman"/>
          <w:vanish/>
          <w:sz w:val="28"/>
          <w:szCs w:val="24"/>
          <w:lang w:eastAsia="ru-RU"/>
        </w:rPr>
      </w:pPr>
    </w:p>
    <w:p w:rsidR="00AF0274" w:rsidRPr="005301B7" w:rsidRDefault="00AF0274" w:rsidP="00AF0274">
      <w:pPr>
        <w:pStyle w:val="a3"/>
        <w:keepNext/>
        <w:keepLines/>
        <w:numPr>
          <w:ilvl w:val="0"/>
          <w:numId w:val="37"/>
        </w:numPr>
        <w:tabs>
          <w:tab w:val="left" w:pos="142"/>
        </w:tabs>
        <w:spacing w:before="200" w:after="0" w:line="240" w:lineRule="auto"/>
        <w:contextualSpacing w:val="0"/>
        <w:outlineLvl w:val="2"/>
        <w:rPr>
          <w:rFonts w:ascii="Times New Roman" w:eastAsia="Times New Roman" w:hAnsi="Times New Roman"/>
          <w:b/>
          <w:bCs/>
          <w:vanish/>
          <w:color w:val="4F81BD"/>
          <w:sz w:val="24"/>
          <w:szCs w:val="24"/>
          <w:lang w:eastAsia="ru-RU"/>
        </w:rPr>
      </w:pPr>
    </w:p>
    <w:p w:rsidR="00AF0274" w:rsidRPr="005301B7" w:rsidRDefault="00AF0274" w:rsidP="00AF0274">
      <w:pPr>
        <w:pStyle w:val="a3"/>
        <w:keepNext/>
        <w:keepLines/>
        <w:numPr>
          <w:ilvl w:val="0"/>
          <w:numId w:val="37"/>
        </w:numPr>
        <w:tabs>
          <w:tab w:val="left" w:pos="142"/>
        </w:tabs>
        <w:spacing w:before="200" w:after="0" w:line="240" w:lineRule="auto"/>
        <w:contextualSpacing w:val="0"/>
        <w:outlineLvl w:val="2"/>
        <w:rPr>
          <w:rFonts w:ascii="Times New Roman" w:eastAsia="Times New Roman" w:hAnsi="Times New Roman"/>
          <w:b/>
          <w:bCs/>
          <w:vanish/>
          <w:color w:val="4F81BD"/>
          <w:sz w:val="24"/>
          <w:szCs w:val="24"/>
          <w:lang w:eastAsia="ru-RU"/>
        </w:rPr>
      </w:pPr>
    </w:p>
    <w:p w:rsidR="00AF0274" w:rsidRPr="005301B7" w:rsidRDefault="00AF0274" w:rsidP="00174828">
      <w:pPr>
        <w:pStyle w:val="3"/>
        <w:numPr>
          <w:ilvl w:val="1"/>
          <w:numId w:val="37"/>
        </w:numPr>
        <w:tabs>
          <w:tab w:val="left" w:pos="142"/>
        </w:tabs>
        <w:ind w:left="426"/>
        <w:rPr>
          <w:rFonts w:ascii="Times New Roman" w:hAnsi="Times New Roman"/>
          <w:b w:val="0"/>
          <w:i/>
          <w:color w:val="000000"/>
          <w:sz w:val="28"/>
        </w:rPr>
      </w:pPr>
      <w:r w:rsidRPr="005301B7">
        <w:rPr>
          <w:rFonts w:ascii="Times New Roman" w:hAnsi="Times New Roman"/>
          <w:color w:val="000000"/>
          <w:sz w:val="28"/>
        </w:rPr>
        <w:t xml:space="preserve">Диаграмма распределения тестовых баллов участников </w:t>
      </w:r>
      <w:r w:rsidR="00564DD9" w:rsidRPr="005301B7">
        <w:rPr>
          <w:rFonts w:ascii="Times New Roman" w:hAnsi="Times New Roman"/>
          <w:color w:val="000000"/>
          <w:sz w:val="28"/>
        </w:rPr>
        <w:t>О</w:t>
      </w:r>
      <w:r w:rsidRPr="005301B7">
        <w:rPr>
          <w:rFonts w:ascii="Times New Roman" w:hAnsi="Times New Roman"/>
          <w:color w:val="000000"/>
          <w:sz w:val="28"/>
        </w:rPr>
        <w:t xml:space="preserve">ГЭ по предмету в </w:t>
      </w:r>
      <w:r w:rsidR="00A35F59">
        <w:rPr>
          <w:rFonts w:ascii="Times New Roman" w:hAnsi="Times New Roman"/>
          <w:color w:val="000000"/>
          <w:sz w:val="28"/>
        </w:rPr>
        <w:t>2025</w:t>
      </w:r>
      <w:r w:rsidRPr="005301B7">
        <w:rPr>
          <w:rFonts w:ascii="Times New Roman" w:hAnsi="Times New Roman"/>
          <w:color w:val="000000"/>
          <w:sz w:val="28"/>
        </w:rPr>
        <w:t xml:space="preserve"> г.</w:t>
      </w:r>
      <w:r w:rsidRPr="005301B7">
        <w:rPr>
          <w:rFonts w:ascii="Times New Roman" w:hAnsi="Times New Roman"/>
          <w:color w:val="000000"/>
          <w:sz w:val="28"/>
        </w:rPr>
        <w:br/>
      </w:r>
      <w:r w:rsidRPr="005301B7">
        <w:rPr>
          <w:rFonts w:ascii="Times New Roman" w:hAnsi="Times New Roman"/>
          <w:b w:val="0"/>
          <w:i/>
          <w:color w:val="000000"/>
          <w:sz w:val="28"/>
        </w:rPr>
        <w:t xml:space="preserve"> (количество участников, получивших тот или иной тестовый балл)</w:t>
      </w:r>
    </w:p>
    <w:p w:rsidR="00AF0274" w:rsidRPr="005301B7" w:rsidRDefault="00AF0274" w:rsidP="00AF0274">
      <w:pPr>
        <w:rPr>
          <w:color w:val="000000"/>
          <w:sz w:val="28"/>
        </w:rPr>
      </w:pPr>
    </w:p>
    <w:p w:rsidR="00017C63" w:rsidRDefault="00F9338E">
      <w:pPr>
        <w:spacing w:after="200" w:line="276" w:lineRule="auto"/>
        <w:rPr>
          <w:b/>
        </w:rPr>
      </w:pPr>
      <w:r w:rsidRPr="00F9338E">
        <w:rPr>
          <w:b/>
        </w:rPr>
        <w:drawing>
          <wp:inline distT="0" distB="0" distL="0" distR="0">
            <wp:extent cx="8210550" cy="3486150"/>
            <wp:effectExtent l="19050" t="0" r="19050"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F0274" w:rsidRDefault="00AF0274">
      <w:pPr>
        <w:spacing w:after="200" w:line="276" w:lineRule="auto"/>
        <w:rPr>
          <w:b/>
        </w:rPr>
      </w:pPr>
    </w:p>
    <w:p w:rsidR="00911A9C" w:rsidRDefault="00911A9C">
      <w:pPr>
        <w:spacing w:after="200" w:line="276" w:lineRule="auto"/>
        <w:rPr>
          <w:b/>
        </w:rPr>
      </w:pPr>
    </w:p>
    <w:p w:rsidR="00911A9C" w:rsidRDefault="00911A9C">
      <w:pPr>
        <w:spacing w:after="200" w:line="276" w:lineRule="auto"/>
        <w:rPr>
          <w:b/>
        </w:rPr>
      </w:pPr>
    </w:p>
    <w:p w:rsidR="00911A9C" w:rsidRDefault="00911A9C">
      <w:pPr>
        <w:spacing w:after="200" w:line="276" w:lineRule="auto"/>
        <w:rPr>
          <w:b/>
        </w:rPr>
      </w:pPr>
    </w:p>
    <w:p w:rsidR="00017C63" w:rsidRDefault="00017C63">
      <w:pPr>
        <w:spacing w:after="200" w:line="276" w:lineRule="auto"/>
        <w:rPr>
          <w:b/>
        </w:rPr>
      </w:pPr>
    </w:p>
    <w:p w:rsidR="00614AB8" w:rsidRPr="005301B7" w:rsidRDefault="00614AB8" w:rsidP="00911A9C">
      <w:pPr>
        <w:pStyle w:val="3"/>
        <w:numPr>
          <w:ilvl w:val="1"/>
          <w:numId w:val="37"/>
        </w:numPr>
        <w:tabs>
          <w:tab w:val="left" w:pos="142"/>
        </w:tabs>
        <w:ind w:left="426"/>
        <w:rPr>
          <w:rFonts w:ascii="Times New Roman" w:hAnsi="Times New Roman"/>
          <w:color w:val="000000"/>
          <w:sz w:val="28"/>
        </w:rPr>
      </w:pPr>
      <w:r w:rsidRPr="005301B7">
        <w:rPr>
          <w:rFonts w:ascii="Times New Roman" w:hAnsi="Times New Roman"/>
          <w:color w:val="000000"/>
          <w:sz w:val="28"/>
        </w:rPr>
        <w:t xml:space="preserve">Динамика результатов </w:t>
      </w:r>
      <w:r w:rsidR="001B0018" w:rsidRPr="005301B7">
        <w:rPr>
          <w:rFonts w:ascii="Times New Roman" w:hAnsi="Times New Roman"/>
          <w:color w:val="000000"/>
          <w:sz w:val="28"/>
        </w:rPr>
        <w:t>О</w:t>
      </w:r>
      <w:r w:rsidRPr="005301B7">
        <w:rPr>
          <w:rFonts w:ascii="Times New Roman" w:hAnsi="Times New Roman"/>
          <w:color w:val="000000"/>
          <w:sz w:val="28"/>
        </w:rPr>
        <w:t xml:space="preserve">ГЭ по предмету </w:t>
      </w:r>
    </w:p>
    <w:p w:rsidR="000849F6" w:rsidRPr="00AD3663" w:rsidRDefault="000849F6" w:rsidP="000849F6">
      <w:pPr>
        <w:pStyle w:val="af8"/>
        <w:keepNext/>
        <w:jc w:val="right"/>
        <w:rPr>
          <w:iCs w:val="0"/>
        </w:rPr>
      </w:pPr>
      <w:r w:rsidRPr="00870F21">
        <w:rPr>
          <w:bCs/>
          <w:iCs w:val="0"/>
        </w:rPr>
        <w:t xml:space="preserve">Таблица </w:t>
      </w:r>
      <w:r>
        <w:rPr>
          <w:bCs/>
          <w:iCs w:val="0"/>
        </w:rPr>
        <w:t>2</w:t>
      </w:r>
      <w:r>
        <w:rPr>
          <w:bCs/>
          <w:iCs w:val="0"/>
        </w:rPr>
        <w:noBreakHyphen/>
      </w:r>
      <w:r w:rsidR="006D7028">
        <w:rPr>
          <w:bCs/>
          <w:iCs w:val="0"/>
        </w:rPr>
        <w:t>4</w:t>
      </w:r>
    </w:p>
    <w:tbl>
      <w:tblPr>
        <w:tblW w:w="49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1842"/>
        <w:gridCol w:w="1842"/>
        <w:gridCol w:w="1843"/>
        <w:gridCol w:w="1843"/>
        <w:gridCol w:w="1843"/>
        <w:gridCol w:w="1843"/>
      </w:tblGrid>
      <w:tr w:rsidR="00AF0274" w:rsidRPr="005301B7" w:rsidTr="00A35F59">
        <w:trPr>
          <w:cantSplit/>
          <w:trHeight w:val="338"/>
          <w:tblHeader/>
        </w:trPr>
        <w:tc>
          <w:tcPr>
            <w:tcW w:w="1130" w:type="pct"/>
            <w:vMerge w:val="restart"/>
            <w:vAlign w:val="center"/>
          </w:tcPr>
          <w:p w:rsidR="0014037B" w:rsidRPr="005D4B32" w:rsidRDefault="0014037B" w:rsidP="005D4B32">
            <w:pPr>
              <w:contextualSpacing/>
              <w:jc w:val="center"/>
              <w:rPr>
                <w:rFonts w:eastAsia="MS Mincho"/>
              </w:rPr>
            </w:pPr>
            <w:r w:rsidRPr="005D4B32">
              <w:rPr>
                <w:rFonts w:eastAsia="MS Mincho"/>
              </w:rPr>
              <w:t>Получили отметку</w:t>
            </w:r>
          </w:p>
        </w:tc>
        <w:tc>
          <w:tcPr>
            <w:tcW w:w="1290" w:type="pct"/>
            <w:gridSpan w:val="2"/>
            <w:tcBorders>
              <w:left w:val="single" w:sz="4" w:space="0" w:color="auto"/>
              <w:right w:val="single" w:sz="4" w:space="0" w:color="auto"/>
            </w:tcBorders>
            <w:vAlign w:val="center"/>
          </w:tcPr>
          <w:p w:rsidR="0014037B" w:rsidRPr="005D4B32" w:rsidRDefault="00A35F59" w:rsidP="005D4B32">
            <w:pPr>
              <w:contextualSpacing/>
              <w:jc w:val="center"/>
              <w:rPr>
                <w:rFonts w:eastAsia="MS Mincho"/>
                <w:b/>
              </w:rPr>
            </w:pPr>
            <w:r>
              <w:rPr>
                <w:rFonts w:eastAsia="MS Mincho"/>
                <w:b/>
              </w:rPr>
              <w:t>2023</w:t>
            </w:r>
            <w:r w:rsidR="0014037B" w:rsidRPr="005D4B32">
              <w:rPr>
                <w:rFonts w:eastAsia="MS Mincho"/>
                <w:b/>
              </w:rPr>
              <w:t xml:space="preserve"> г.</w:t>
            </w:r>
          </w:p>
        </w:tc>
        <w:tc>
          <w:tcPr>
            <w:tcW w:w="1290" w:type="pct"/>
            <w:gridSpan w:val="2"/>
            <w:tcBorders>
              <w:left w:val="single" w:sz="4" w:space="0" w:color="auto"/>
            </w:tcBorders>
            <w:vAlign w:val="center"/>
          </w:tcPr>
          <w:p w:rsidR="0014037B" w:rsidRPr="005D4B32" w:rsidRDefault="00A35F59" w:rsidP="005D4B32">
            <w:pPr>
              <w:contextualSpacing/>
              <w:jc w:val="center"/>
              <w:rPr>
                <w:rFonts w:eastAsia="MS Mincho"/>
                <w:b/>
              </w:rPr>
            </w:pPr>
            <w:r>
              <w:rPr>
                <w:rFonts w:eastAsia="MS Mincho"/>
                <w:b/>
              </w:rPr>
              <w:t>2024</w:t>
            </w:r>
            <w:r w:rsidR="0014037B" w:rsidRPr="005D4B32">
              <w:rPr>
                <w:rFonts w:eastAsia="MS Mincho"/>
                <w:b/>
              </w:rPr>
              <w:t xml:space="preserve"> г.</w:t>
            </w:r>
          </w:p>
        </w:tc>
        <w:tc>
          <w:tcPr>
            <w:tcW w:w="1290" w:type="pct"/>
            <w:gridSpan w:val="2"/>
            <w:tcBorders>
              <w:left w:val="single" w:sz="4" w:space="0" w:color="auto"/>
            </w:tcBorders>
            <w:vAlign w:val="center"/>
          </w:tcPr>
          <w:p w:rsidR="0014037B" w:rsidRPr="005D4B32" w:rsidRDefault="00A35F59" w:rsidP="005D4B32">
            <w:pPr>
              <w:contextualSpacing/>
              <w:jc w:val="center"/>
              <w:rPr>
                <w:rFonts w:eastAsia="MS Mincho"/>
                <w:b/>
              </w:rPr>
            </w:pPr>
            <w:r>
              <w:rPr>
                <w:rFonts w:eastAsia="MS Mincho"/>
                <w:b/>
              </w:rPr>
              <w:t>2025</w:t>
            </w:r>
            <w:r w:rsidR="0014037B" w:rsidRPr="005D4B32">
              <w:rPr>
                <w:rFonts w:eastAsia="MS Mincho"/>
                <w:b/>
              </w:rPr>
              <w:t xml:space="preserve"> г.</w:t>
            </w:r>
          </w:p>
        </w:tc>
      </w:tr>
      <w:tr w:rsidR="00AF0274" w:rsidRPr="005301B7" w:rsidTr="00A35F59">
        <w:trPr>
          <w:cantSplit/>
          <w:trHeight w:val="155"/>
          <w:tblHeader/>
        </w:trPr>
        <w:tc>
          <w:tcPr>
            <w:tcW w:w="1130" w:type="pct"/>
            <w:vMerge/>
            <w:vAlign w:val="center"/>
          </w:tcPr>
          <w:p w:rsidR="0014037B" w:rsidRPr="005D4B32" w:rsidRDefault="0014037B" w:rsidP="005D4B32">
            <w:pPr>
              <w:contextualSpacing/>
              <w:jc w:val="center"/>
              <w:rPr>
                <w:rFonts w:eastAsia="MS Mincho"/>
              </w:rPr>
            </w:pPr>
          </w:p>
        </w:tc>
        <w:tc>
          <w:tcPr>
            <w:tcW w:w="645" w:type="pct"/>
            <w:vAlign w:val="center"/>
          </w:tcPr>
          <w:p w:rsidR="0014037B" w:rsidRPr="005D4B32" w:rsidRDefault="0014037B" w:rsidP="005D4B32">
            <w:pPr>
              <w:contextualSpacing/>
              <w:jc w:val="center"/>
              <w:rPr>
                <w:rFonts w:eastAsia="MS Mincho"/>
              </w:rPr>
            </w:pPr>
            <w:r w:rsidRPr="005D4B32">
              <w:rPr>
                <w:rFonts w:eastAsia="MS Mincho"/>
              </w:rPr>
              <w:t>чел.</w:t>
            </w:r>
          </w:p>
        </w:tc>
        <w:tc>
          <w:tcPr>
            <w:tcW w:w="645" w:type="pct"/>
            <w:vAlign w:val="center"/>
          </w:tcPr>
          <w:p w:rsidR="0014037B" w:rsidRPr="005D4B32" w:rsidRDefault="0014037B" w:rsidP="005D4B32">
            <w:pPr>
              <w:contextualSpacing/>
              <w:jc w:val="center"/>
              <w:rPr>
                <w:rFonts w:eastAsia="MS Mincho"/>
              </w:rPr>
            </w:pPr>
            <w:r w:rsidRPr="005D4B32">
              <w:rPr>
                <w:rFonts w:eastAsia="MS Mincho"/>
              </w:rPr>
              <w:t>%</w:t>
            </w:r>
          </w:p>
        </w:tc>
        <w:tc>
          <w:tcPr>
            <w:tcW w:w="645" w:type="pct"/>
            <w:tcBorders>
              <w:right w:val="single" w:sz="4" w:space="0" w:color="auto"/>
            </w:tcBorders>
            <w:vAlign w:val="center"/>
          </w:tcPr>
          <w:p w:rsidR="0014037B" w:rsidRPr="005D4B32" w:rsidRDefault="0014037B" w:rsidP="005D4B32">
            <w:pPr>
              <w:contextualSpacing/>
              <w:jc w:val="center"/>
              <w:rPr>
                <w:rFonts w:eastAsia="MS Mincho"/>
              </w:rPr>
            </w:pPr>
            <w:r w:rsidRPr="005D4B32">
              <w:rPr>
                <w:rFonts w:eastAsia="MS Mincho"/>
              </w:rPr>
              <w:t>чел.</w:t>
            </w:r>
          </w:p>
        </w:tc>
        <w:tc>
          <w:tcPr>
            <w:tcW w:w="645" w:type="pct"/>
            <w:tcBorders>
              <w:left w:val="single" w:sz="4" w:space="0" w:color="auto"/>
            </w:tcBorders>
            <w:vAlign w:val="center"/>
          </w:tcPr>
          <w:p w:rsidR="0014037B" w:rsidRPr="005D4B32" w:rsidRDefault="0014037B" w:rsidP="005D4B32">
            <w:pPr>
              <w:contextualSpacing/>
              <w:jc w:val="center"/>
              <w:rPr>
                <w:rFonts w:eastAsia="MS Mincho"/>
              </w:rPr>
            </w:pPr>
            <w:r w:rsidRPr="005D4B32">
              <w:rPr>
                <w:rFonts w:eastAsia="MS Mincho"/>
              </w:rPr>
              <w:t>%</w:t>
            </w:r>
          </w:p>
        </w:tc>
        <w:tc>
          <w:tcPr>
            <w:tcW w:w="645" w:type="pct"/>
            <w:tcBorders>
              <w:right w:val="single" w:sz="4" w:space="0" w:color="auto"/>
            </w:tcBorders>
            <w:vAlign w:val="center"/>
          </w:tcPr>
          <w:p w:rsidR="0014037B" w:rsidRPr="005D4B32" w:rsidRDefault="0014037B" w:rsidP="005D4B32">
            <w:pPr>
              <w:contextualSpacing/>
              <w:jc w:val="center"/>
              <w:rPr>
                <w:rFonts w:eastAsia="MS Mincho"/>
              </w:rPr>
            </w:pPr>
            <w:r w:rsidRPr="005D4B32">
              <w:rPr>
                <w:rFonts w:eastAsia="MS Mincho"/>
              </w:rPr>
              <w:t>чел.</w:t>
            </w:r>
          </w:p>
        </w:tc>
        <w:tc>
          <w:tcPr>
            <w:tcW w:w="645" w:type="pct"/>
            <w:tcBorders>
              <w:left w:val="single" w:sz="4" w:space="0" w:color="auto"/>
            </w:tcBorders>
            <w:vAlign w:val="center"/>
          </w:tcPr>
          <w:p w:rsidR="0014037B" w:rsidRPr="005D4B32" w:rsidRDefault="0014037B" w:rsidP="005D4B32">
            <w:pPr>
              <w:contextualSpacing/>
              <w:jc w:val="center"/>
              <w:rPr>
                <w:rFonts w:eastAsia="MS Mincho"/>
              </w:rPr>
            </w:pPr>
            <w:r w:rsidRPr="005D4B32">
              <w:rPr>
                <w:rFonts w:eastAsia="MS Mincho"/>
              </w:rPr>
              <w:t>%</w:t>
            </w:r>
          </w:p>
        </w:tc>
      </w:tr>
      <w:tr w:rsidR="00AF0274" w:rsidRPr="005301B7" w:rsidTr="0009799B">
        <w:trPr>
          <w:trHeight w:val="283"/>
        </w:trPr>
        <w:tc>
          <w:tcPr>
            <w:tcW w:w="1130" w:type="pct"/>
            <w:vAlign w:val="center"/>
          </w:tcPr>
          <w:p w:rsidR="0014037B" w:rsidRPr="005D4B32" w:rsidRDefault="0014037B" w:rsidP="005D4B32">
            <w:pPr>
              <w:contextualSpacing/>
              <w:jc w:val="center"/>
              <w:rPr>
                <w:rFonts w:eastAsia="MS Mincho"/>
              </w:rPr>
            </w:pPr>
            <w:r w:rsidRPr="005301B7">
              <w:t>«2»</w:t>
            </w:r>
          </w:p>
        </w:tc>
        <w:tc>
          <w:tcPr>
            <w:tcW w:w="645" w:type="pct"/>
            <w:vAlign w:val="center"/>
          </w:tcPr>
          <w:p w:rsidR="0014037B" w:rsidRPr="005D4B32" w:rsidRDefault="00083E36" w:rsidP="005D4B32">
            <w:pPr>
              <w:contextualSpacing/>
              <w:jc w:val="center"/>
              <w:rPr>
                <w:rFonts w:eastAsia="MS Mincho"/>
              </w:rPr>
            </w:pPr>
            <w:r>
              <w:rPr>
                <w:rFonts w:eastAsia="MS Mincho"/>
              </w:rPr>
              <w:t>102</w:t>
            </w:r>
          </w:p>
        </w:tc>
        <w:tc>
          <w:tcPr>
            <w:tcW w:w="645" w:type="pct"/>
            <w:vAlign w:val="center"/>
          </w:tcPr>
          <w:p w:rsidR="0014037B" w:rsidRPr="005D4B32" w:rsidRDefault="00083E36" w:rsidP="005D4B32">
            <w:pPr>
              <w:contextualSpacing/>
              <w:jc w:val="center"/>
              <w:rPr>
                <w:rFonts w:eastAsia="MS Mincho"/>
              </w:rPr>
            </w:pPr>
            <w:r>
              <w:rPr>
                <w:rFonts w:eastAsia="MS Mincho"/>
              </w:rPr>
              <w:t>34</w:t>
            </w:r>
          </w:p>
        </w:tc>
        <w:tc>
          <w:tcPr>
            <w:tcW w:w="645" w:type="pct"/>
            <w:tcBorders>
              <w:right w:val="single" w:sz="4" w:space="0" w:color="auto"/>
            </w:tcBorders>
            <w:vAlign w:val="center"/>
          </w:tcPr>
          <w:p w:rsidR="0014037B" w:rsidRPr="005D4B32" w:rsidRDefault="00083E36" w:rsidP="005D4B32">
            <w:pPr>
              <w:contextualSpacing/>
              <w:jc w:val="center"/>
              <w:rPr>
                <w:rFonts w:eastAsia="MS Mincho"/>
              </w:rPr>
            </w:pPr>
            <w:r>
              <w:rPr>
                <w:rFonts w:eastAsia="MS Mincho"/>
              </w:rPr>
              <w:t>86</w:t>
            </w:r>
          </w:p>
        </w:tc>
        <w:tc>
          <w:tcPr>
            <w:tcW w:w="645" w:type="pct"/>
            <w:tcBorders>
              <w:left w:val="single" w:sz="4" w:space="0" w:color="auto"/>
            </w:tcBorders>
            <w:vAlign w:val="center"/>
          </w:tcPr>
          <w:p w:rsidR="0014037B" w:rsidRPr="005D4B32" w:rsidRDefault="00083E36" w:rsidP="005D4B32">
            <w:pPr>
              <w:contextualSpacing/>
              <w:jc w:val="center"/>
              <w:rPr>
                <w:rFonts w:eastAsia="MS Mincho"/>
              </w:rPr>
            </w:pPr>
            <w:r>
              <w:rPr>
                <w:rFonts w:eastAsia="MS Mincho"/>
              </w:rPr>
              <w:t>26,6</w:t>
            </w:r>
          </w:p>
        </w:tc>
        <w:tc>
          <w:tcPr>
            <w:tcW w:w="645" w:type="pct"/>
            <w:tcBorders>
              <w:left w:val="single" w:sz="4" w:space="0" w:color="auto"/>
            </w:tcBorders>
            <w:vAlign w:val="center"/>
          </w:tcPr>
          <w:p w:rsidR="0014037B" w:rsidRPr="005D4B32" w:rsidRDefault="00083E36" w:rsidP="005D4B32">
            <w:pPr>
              <w:contextualSpacing/>
              <w:jc w:val="center"/>
              <w:rPr>
                <w:rFonts w:eastAsia="MS Mincho"/>
              </w:rPr>
            </w:pPr>
            <w:r>
              <w:rPr>
                <w:rFonts w:eastAsia="MS Mincho"/>
              </w:rPr>
              <w:t>77</w:t>
            </w:r>
          </w:p>
        </w:tc>
        <w:tc>
          <w:tcPr>
            <w:tcW w:w="645" w:type="pct"/>
            <w:tcBorders>
              <w:left w:val="single" w:sz="4" w:space="0" w:color="auto"/>
            </w:tcBorders>
            <w:vAlign w:val="center"/>
          </w:tcPr>
          <w:p w:rsidR="0014037B" w:rsidRPr="005D4B32" w:rsidRDefault="00A63985" w:rsidP="005D4B32">
            <w:pPr>
              <w:contextualSpacing/>
              <w:jc w:val="center"/>
              <w:rPr>
                <w:rFonts w:eastAsia="MS Mincho"/>
              </w:rPr>
            </w:pPr>
            <w:r>
              <w:rPr>
                <w:rFonts w:eastAsia="MS Mincho"/>
              </w:rPr>
              <w:t>22</w:t>
            </w:r>
          </w:p>
        </w:tc>
      </w:tr>
      <w:tr w:rsidR="00AF0274" w:rsidRPr="005301B7" w:rsidTr="0009799B">
        <w:trPr>
          <w:trHeight w:val="283"/>
        </w:trPr>
        <w:tc>
          <w:tcPr>
            <w:tcW w:w="1130" w:type="pct"/>
            <w:vAlign w:val="center"/>
          </w:tcPr>
          <w:p w:rsidR="0014037B" w:rsidRPr="005D4B32" w:rsidRDefault="0014037B" w:rsidP="005D4B32">
            <w:pPr>
              <w:contextualSpacing/>
              <w:jc w:val="center"/>
              <w:rPr>
                <w:rFonts w:eastAsia="MS Mincho"/>
              </w:rPr>
            </w:pPr>
            <w:r w:rsidRPr="005D4B32">
              <w:rPr>
                <w:rFonts w:eastAsia="MS Mincho"/>
              </w:rPr>
              <w:t>«3»</w:t>
            </w:r>
          </w:p>
        </w:tc>
        <w:tc>
          <w:tcPr>
            <w:tcW w:w="645" w:type="pct"/>
            <w:vAlign w:val="center"/>
          </w:tcPr>
          <w:p w:rsidR="0014037B" w:rsidRPr="005D4B32" w:rsidRDefault="00083E36" w:rsidP="005D4B32">
            <w:pPr>
              <w:contextualSpacing/>
              <w:jc w:val="center"/>
              <w:rPr>
                <w:rFonts w:eastAsia="MS Mincho"/>
              </w:rPr>
            </w:pPr>
            <w:r>
              <w:rPr>
                <w:rFonts w:eastAsia="MS Mincho"/>
              </w:rPr>
              <w:t>134</w:t>
            </w:r>
          </w:p>
        </w:tc>
        <w:tc>
          <w:tcPr>
            <w:tcW w:w="645" w:type="pct"/>
            <w:vAlign w:val="center"/>
          </w:tcPr>
          <w:p w:rsidR="0014037B" w:rsidRPr="005D4B32" w:rsidRDefault="00083E36" w:rsidP="005D4B32">
            <w:pPr>
              <w:contextualSpacing/>
              <w:jc w:val="center"/>
              <w:rPr>
                <w:rFonts w:eastAsia="MS Mincho"/>
              </w:rPr>
            </w:pPr>
            <w:r>
              <w:rPr>
                <w:rFonts w:eastAsia="MS Mincho"/>
              </w:rPr>
              <w:t>44</w:t>
            </w:r>
          </w:p>
        </w:tc>
        <w:tc>
          <w:tcPr>
            <w:tcW w:w="645" w:type="pct"/>
            <w:tcBorders>
              <w:right w:val="single" w:sz="4" w:space="0" w:color="auto"/>
            </w:tcBorders>
            <w:vAlign w:val="center"/>
          </w:tcPr>
          <w:p w:rsidR="0014037B" w:rsidRPr="005D4B32" w:rsidRDefault="00083E36" w:rsidP="005D4B32">
            <w:pPr>
              <w:contextualSpacing/>
              <w:jc w:val="center"/>
              <w:rPr>
                <w:rFonts w:eastAsia="MS Mincho"/>
              </w:rPr>
            </w:pPr>
            <w:r>
              <w:rPr>
                <w:rFonts w:eastAsia="MS Mincho"/>
              </w:rPr>
              <w:t>111</w:t>
            </w:r>
          </w:p>
        </w:tc>
        <w:tc>
          <w:tcPr>
            <w:tcW w:w="645" w:type="pct"/>
            <w:tcBorders>
              <w:left w:val="single" w:sz="4" w:space="0" w:color="auto"/>
            </w:tcBorders>
            <w:vAlign w:val="center"/>
          </w:tcPr>
          <w:p w:rsidR="0014037B" w:rsidRPr="005D4B32" w:rsidRDefault="00083E36" w:rsidP="005D4B32">
            <w:pPr>
              <w:contextualSpacing/>
              <w:jc w:val="center"/>
              <w:rPr>
                <w:rFonts w:eastAsia="MS Mincho"/>
              </w:rPr>
            </w:pPr>
            <w:r>
              <w:rPr>
                <w:rFonts w:eastAsia="MS Mincho"/>
              </w:rPr>
              <w:t>34</w:t>
            </w:r>
          </w:p>
        </w:tc>
        <w:tc>
          <w:tcPr>
            <w:tcW w:w="645" w:type="pct"/>
            <w:tcBorders>
              <w:left w:val="single" w:sz="4" w:space="0" w:color="auto"/>
            </w:tcBorders>
            <w:vAlign w:val="center"/>
          </w:tcPr>
          <w:p w:rsidR="0014037B" w:rsidRPr="005D4B32" w:rsidRDefault="00A63985" w:rsidP="005D4B32">
            <w:pPr>
              <w:contextualSpacing/>
              <w:jc w:val="center"/>
              <w:rPr>
                <w:rFonts w:eastAsia="MS Mincho"/>
              </w:rPr>
            </w:pPr>
            <w:r>
              <w:rPr>
                <w:rFonts w:eastAsia="MS Mincho"/>
              </w:rPr>
              <w:t>93</w:t>
            </w:r>
          </w:p>
        </w:tc>
        <w:tc>
          <w:tcPr>
            <w:tcW w:w="645" w:type="pct"/>
            <w:tcBorders>
              <w:left w:val="single" w:sz="4" w:space="0" w:color="auto"/>
            </w:tcBorders>
            <w:vAlign w:val="center"/>
          </w:tcPr>
          <w:p w:rsidR="0014037B" w:rsidRPr="005D4B32" w:rsidRDefault="00A63985" w:rsidP="005D4B32">
            <w:pPr>
              <w:contextualSpacing/>
              <w:jc w:val="center"/>
              <w:rPr>
                <w:rFonts w:eastAsia="MS Mincho"/>
              </w:rPr>
            </w:pPr>
            <w:r>
              <w:rPr>
                <w:rFonts w:eastAsia="MS Mincho"/>
              </w:rPr>
              <w:t>27</w:t>
            </w:r>
          </w:p>
        </w:tc>
      </w:tr>
      <w:tr w:rsidR="00AF0274" w:rsidRPr="005301B7" w:rsidTr="0009799B">
        <w:trPr>
          <w:trHeight w:val="283"/>
        </w:trPr>
        <w:tc>
          <w:tcPr>
            <w:tcW w:w="1130" w:type="pct"/>
            <w:vAlign w:val="center"/>
          </w:tcPr>
          <w:p w:rsidR="0014037B" w:rsidRPr="005D4B32" w:rsidRDefault="0014037B" w:rsidP="005D4B32">
            <w:pPr>
              <w:contextualSpacing/>
              <w:jc w:val="center"/>
              <w:rPr>
                <w:rFonts w:eastAsia="MS Mincho"/>
              </w:rPr>
            </w:pPr>
            <w:r w:rsidRPr="005D4B32">
              <w:rPr>
                <w:rFonts w:eastAsia="MS Mincho"/>
              </w:rPr>
              <w:t>«4»</w:t>
            </w:r>
          </w:p>
        </w:tc>
        <w:tc>
          <w:tcPr>
            <w:tcW w:w="645" w:type="pct"/>
            <w:vAlign w:val="center"/>
          </w:tcPr>
          <w:p w:rsidR="0014037B" w:rsidRPr="005D4B32" w:rsidRDefault="00083E36" w:rsidP="005D4B32">
            <w:pPr>
              <w:contextualSpacing/>
              <w:jc w:val="center"/>
              <w:rPr>
                <w:rFonts w:eastAsia="MS Mincho"/>
              </w:rPr>
            </w:pPr>
            <w:r>
              <w:rPr>
                <w:rFonts w:eastAsia="MS Mincho"/>
              </w:rPr>
              <w:t>61</w:t>
            </w:r>
          </w:p>
        </w:tc>
        <w:tc>
          <w:tcPr>
            <w:tcW w:w="645" w:type="pct"/>
            <w:vAlign w:val="center"/>
          </w:tcPr>
          <w:p w:rsidR="0014037B" w:rsidRPr="005D4B32" w:rsidRDefault="00083E36" w:rsidP="005D4B32">
            <w:pPr>
              <w:contextualSpacing/>
              <w:jc w:val="center"/>
              <w:rPr>
                <w:rFonts w:eastAsia="MS Mincho"/>
              </w:rPr>
            </w:pPr>
            <w:r>
              <w:rPr>
                <w:rFonts w:eastAsia="MS Mincho"/>
              </w:rPr>
              <w:t>20</w:t>
            </w:r>
          </w:p>
        </w:tc>
        <w:tc>
          <w:tcPr>
            <w:tcW w:w="645" w:type="pct"/>
            <w:tcBorders>
              <w:right w:val="single" w:sz="4" w:space="0" w:color="auto"/>
            </w:tcBorders>
            <w:vAlign w:val="center"/>
          </w:tcPr>
          <w:p w:rsidR="0014037B" w:rsidRPr="005D4B32" w:rsidRDefault="00083E36" w:rsidP="005D4B32">
            <w:pPr>
              <w:contextualSpacing/>
              <w:jc w:val="center"/>
              <w:rPr>
                <w:rFonts w:eastAsia="MS Mincho"/>
              </w:rPr>
            </w:pPr>
            <w:r>
              <w:rPr>
                <w:rFonts w:eastAsia="MS Mincho"/>
              </w:rPr>
              <w:t>102</w:t>
            </w:r>
          </w:p>
        </w:tc>
        <w:tc>
          <w:tcPr>
            <w:tcW w:w="645" w:type="pct"/>
            <w:tcBorders>
              <w:left w:val="single" w:sz="4" w:space="0" w:color="auto"/>
            </w:tcBorders>
            <w:vAlign w:val="center"/>
          </w:tcPr>
          <w:p w:rsidR="0014037B" w:rsidRPr="005D4B32" w:rsidRDefault="00083E36" w:rsidP="005D4B32">
            <w:pPr>
              <w:contextualSpacing/>
              <w:jc w:val="center"/>
              <w:rPr>
                <w:rFonts w:eastAsia="MS Mincho"/>
              </w:rPr>
            </w:pPr>
            <w:r>
              <w:rPr>
                <w:rFonts w:eastAsia="MS Mincho"/>
              </w:rPr>
              <w:t>32</w:t>
            </w:r>
          </w:p>
        </w:tc>
        <w:tc>
          <w:tcPr>
            <w:tcW w:w="645" w:type="pct"/>
            <w:tcBorders>
              <w:left w:val="single" w:sz="4" w:space="0" w:color="auto"/>
            </w:tcBorders>
            <w:vAlign w:val="center"/>
          </w:tcPr>
          <w:p w:rsidR="0014037B" w:rsidRPr="005D4B32" w:rsidRDefault="00083E36" w:rsidP="005D4B32">
            <w:pPr>
              <w:contextualSpacing/>
              <w:jc w:val="center"/>
              <w:rPr>
                <w:rFonts w:eastAsia="MS Mincho"/>
              </w:rPr>
            </w:pPr>
            <w:r>
              <w:rPr>
                <w:rFonts w:eastAsia="MS Mincho"/>
              </w:rPr>
              <w:t>137</w:t>
            </w:r>
          </w:p>
        </w:tc>
        <w:tc>
          <w:tcPr>
            <w:tcW w:w="645" w:type="pct"/>
            <w:tcBorders>
              <w:left w:val="single" w:sz="4" w:space="0" w:color="auto"/>
            </w:tcBorders>
            <w:vAlign w:val="center"/>
          </w:tcPr>
          <w:p w:rsidR="0014037B" w:rsidRPr="005D4B32" w:rsidRDefault="00A63985" w:rsidP="005D4B32">
            <w:pPr>
              <w:contextualSpacing/>
              <w:jc w:val="center"/>
              <w:rPr>
                <w:rFonts w:eastAsia="MS Mincho"/>
              </w:rPr>
            </w:pPr>
            <w:r>
              <w:rPr>
                <w:rFonts w:eastAsia="MS Mincho"/>
              </w:rPr>
              <w:t>40</w:t>
            </w:r>
          </w:p>
        </w:tc>
      </w:tr>
      <w:tr w:rsidR="00AF0274" w:rsidRPr="005301B7" w:rsidTr="0009799B">
        <w:trPr>
          <w:trHeight w:val="283"/>
        </w:trPr>
        <w:tc>
          <w:tcPr>
            <w:tcW w:w="1130" w:type="pct"/>
            <w:vAlign w:val="center"/>
          </w:tcPr>
          <w:p w:rsidR="0014037B" w:rsidRPr="005D4B32" w:rsidRDefault="0014037B" w:rsidP="005D4B32">
            <w:pPr>
              <w:contextualSpacing/>
              <w:jc w:val="center"/>
              <w:rPr>
                <w:rFonts w:eastAsia="MS Mincho"/>
              </w:rPr>
            </w:pPr>
            <w:r w:rsidRPr="005D4B32">
              <w:rPr>
                <w:rFonts w:eastAsia="MS Mincho"/>
              </w:rPr>
              <w:t>«5»</w:t>
            </w:r>
          </w:p>
        </w:tc>
        <w:tc>
          <w:tcPr>
            <w:tcW w:w="645" w:type="pct"/>
            <w:vAlign w:val="center"/>
          </w:tcPr>
          <w:p w:rsidR="0014037B" w:rsidRPr="005D4B32" w:rsidRDefault="00083E36" w:rsidP="005D4B32">
            <w:pPr>
              <w:contextualSpacing/>
              <w:jc w:val="center"/>
              <w:rPr>
                <w:rFonts w:eastAsia="MS Mincho"/>
              </w:rPr>
            </w:pPr>
            <w:r>
              <w:rPr>
                <w:rFonts w:eastAsia="MS Mincho"/>
              </w:rPr>
              <w:t>5</w:t>
            </w:r>
          </w:p>
        </w:tc>
        <w:tc>
          <w:tcPr>
            <w:tcW w:w="645" w:type="pct"/>
            <w:vAlign w:val="center"/>
          </w:tcPr>
          <w:p w:rsidR="0014037B" w:rsidRPr="005D4B32" w:rsidRDefault="00083E36" w:rsidP="005D4B32">
            <w:pPr>
              <w:contextualSpacing/>
              <w:jc w:val="center"/>
              <w:rPr>
                <w:rFonts w:eastAsia="MS Mincho"/>
              </w:rPr>
            </w:pPr>
            <w:r>
              <w:rPr>
                <w:rFonts w:eastAsia="MS Mincho"/>
              </w:rPr>
              <w:t>2</w:t>
            </w:r>
          </w:p>
        </w:tc>
        <w:tc>
          <w:tcPr>
            <w:tcW w:w="645" w:type="pct"/>
            <w:tcBorders>
              <w:right w:val="single" w:sz="4" w:space="0" w:color="auto"/>
            </w:tcBorders>
            <w:vAlign w:val="center"/>
          </w:tcPr>
          <w:p w:rsidR="0014037B" w:rsidRPr="005D4B32" w:rsidRDefault="00083E36" w:rsidP="005D4B32">
            <w:pPr>
              <w:contextualSpacing/>
              <w:jc w:val="center"/>
              <w:rPr>
                <w:rFonts w:eastAsia="MS Mincho"/>
              </w:rPr>
            </w:pPr>
            <w:r>
              <w:rPr>
                <w:rFonts w:eastAsia="MS Mincho"/>
              </w:rPr>
              <w:t>24</w:t>
            </w:r>
          </w:p>
        </w:tc>
        <w:tc>
          <w:tcPr>
            <w:tcW w:w="645" w:type="pct"/>
            <w:tcBorders>
              <w:left w:val="single" w:sz="4" w:space="0" w:color="auto"/>
            </w:tcBorders>
            <w:vAlign w:val="center"/>
          </w:tcPr>
          <w:p w:rsidR="0014037B" w:rsidRPr="005D4B32" w:rsidRDefault="00083E36" w:rsidP="005D4B32">
            <w:pPr>
              <w:contextualSpacing/>
              <w:jc w:val="center"/>
              <w:rPr>
                <w:rFonts w:eastAsia="MS Mincho"/>
              </w:rPr>
            </w:pPr>
            <w:r>
              <w:rPr>
                <w:rFonts w:eastAsia="MS Mincho"/>
              </w:rPr>
              <w:t>7,4</w:t>
            </w:r>
          </w:p>
        </w:tc>
        <w:tc>
          <w:tcPr>
            <w:tcW w:w="645" w:type="pct"/>
            <w:tcBorders>
              <w:left w:val="single" w:sz="4" w:space="0" w:color="auto"/>
            </w:tcBorders>
            <w:vAlign w:val="center"/>
          </w:tcPr>
          <w:p w:rsidR="0014037B" w:rsidRPr="005D4B32" w:rsidRDefault="00083E36" w:rsidP="005D4B32">
            <w:pPr>
              <w:contextualSpacing/>
              <w:jc w:val="center"/>
              <w:rPr>
                <w:rFonts w:eastAsia="MS Mincho"/>
              </w:rPr>
            </w:pPr>
            <w:r>
              <w:rPr>
                <w:rFonts w:eastAsia="MS Mincho"/>
              </w:rPr>
              <w:t>30</w:t>
            </w:r>
          </w:p>
        </w:tc>
        <w:tc>
          <w:tcPr>
            <w:tcW w:w="645" w:type="pct"/>
            <w:tcBorders>
              <w:left w:val="single" w:sz="4" w:space="0" w:color="auto"/>
            </w:tcBorders>
            <w:vAlign w:val="center"/>
          </w:tcPr>
          <w:p w:rsidR="0014037B" w:rsidRPr="005D4B32" w:rsidRDefault="00A63985" w:rsidP="005D4B32">
            <w:pPr>
              <w:contextualSpacing/>
              <w:jc w:val="center"/>
              <w:rPr>
                <w:rFonts w:eastAsia="MS Mincho"/>
              </w:rPr>
            </w:pPr>
            <w:r>
              <w:rPr>
                <w:rFonts w:eastAsia="MS Mincho"/>
              </w:rPr>
              <w:t>8</w:t>
            </w:r>
          </w:p>
        </w:tc>
      </w:tr>
    </w:tbl>
    <w:p w:rsidR="00911A9C" w:rsidRDefault="00911A9C" w:rsidP="00903AC5">
      <w:pPr>
        <w:jc w:val="both"/>
        <w:rPr>
          <w:b/>
          <w:bCs/>
        </w:rPr>
      </w:pPr>
    </w:p>
    <w:p w:rsidR="00903AC5" w:rsidRPr="005301B7" w:rsidRDefault="00EB7C8C" w:rsidP="00911A9C">
      <w:pPr>
        <w:pStyle w:val="3"/>
        <w:numPr>
          <w:ilvl w:val="1"/>
          <w:numId w:val="37"/>
        </w:numPr>
        <w:tabs>
          <w:tab w:val="left" w:pos="142"/>
        </w:tabs>
        <w:ind w:left="426"/>
        <w:rPr>
          <w:rFonts w:ascii="Times New Roman" w:hAnsi="Times New Roman"/>
          <w:color w:val="000000"/>
          <w:sz w:val="28"/>
        </w:rPr>
      </w:pPr>
      <w:r w:rsidRPr="005301B7">
        <w:rPr>
          <w:rFonts w:ascii="Times New Roman" w:hAnsi="Times New Roman"/>
          <w:color w:val="000000"/>
          <w:sz w:val="28"/>
        </w:rPr>
        <w:t>Результаты ОГЭ по АТЕ региона</w:t>
      </w:r>
    </w:p>
    <w:p w:rsidR="000849F6" w:rsidRPr="00AD3663" w:rsidRDefault="000849F6" w:rsidP="000849F6">
      <w:pPr>
        <w:pStyle w:val="af8"/>
        <w:keepNext/>
        <w:jc w:val="right"/>
        <w:rPr>
          <w:iCs w:val="0"/>
        </w:rPr>
      </w:pPr>
      <w:r w:rsidRPr="00870F21">
        <w:rPr>
          <w:bCs/>
          <w:iCs w:val="0"/>
        </w:rPr>
        <w:t xml:space="preserve">Таблица </w:t>
      </w:r>
      <w:r>
        <w:rPr>
          <w:bCs/>
          <w:iCs w:val="0"/>
        </w:rPr>
        <w:t>2</w:t>
      </w:r>
      <w:r>
        <w:rPr>
          <w:bCs/>
          <w:iCs w:val="0"/>
        </w:rPr>
        <w:noBreakHyphen/>
      </w:r>
      <w:r w:rsidR="006D7028">
        <w:rPr>
          <w:bCs/>
          <w:iCs w:val="0"/>
        </w:rPr>
        <w:t>5</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1417"/>
        <w:gridCol w:w="1204"/>
        <w:gridCol w:w="1205"/>
        <w:gridCol w:w="1205"/>
        <w:gridCol w:w="1205"/>
        <w:gridCol w:w="1205"/>
        <w:gridCol w:w="1205"/>
        <w:gridCol w:w="1205"/>
        <w:gridCol w:w="1205"/>
      </w:tblGrid>
      <w:tr w:rsidR="0009799B" w:rsidRPr="005301B7" w:rsidTr="00836E32">
        <w:trPr>
          <w:cantSplit/>
          <w:tblHeader/>
        </w:trPr>
        <w:tc>
          <w:tcPr>
            <w:tcW w:w="709" w:type="dxa"/>
            <w:vMerge w:val="restart"/>
            <w:shd w:val="clear" w:color="auto" w:fill="auto"/>
            <w:vAlign w:val="center"/>
          </w:tcPr>
          <w:p w:rsidR="00461AC6" w:rsidRPr="005301B7" w:rsidRDefault="00461AC6" w:rsidP="005301B7">
            <w:pPr>
              <w:jc w:val="center"/>
              <w:rPr>
                <w:bCs/>
                <w:szCs w:val="28"/>
              </w:rPr>
            </w:pPr>
            <w:r w:rsidRPr="005301B7">
              <w:rPr>
                <w:bCs/>
                <w:szCs w:val="28"/>
              </w:rPr>
              <w:t>№ п/п</w:t>
            </w:r>
          </w:p>
        </w:tc>
        <w:tc>
          <w:tcPr>
            <w:tcW w:w="2552" w:type="dxa"/>
            <w:vMerge w:val="restart"/>
            <w:shd w:val="clear" w:color="auto" w:fill="auto"/>
            <w:vAlign w:val="center"/>
          </w:tcPr>
          <w:p w:rsidR="00461AC6" w:rsidRPr="005301B7" w:rsidRDefault="00461AC6" w:rsidP="005301B7">
            <w:pPr>
              <w:jc w:val="center"/>
              <w:rPr>
                <w:bCs/>
                <w:szCs w:val="28"/>
              </w:rPr>
            </w:pPr>
            <w:r w:rsidRPr="005301B7">
              <w:rPr>
                <w:bCs/>
                <w:szCs w:val="28"/>
              </w:rPr>
              <w:t>АТЕ</w:t>
            </w:r>
          </w:p>
        </w:tc>
        <w:tc>
          <w:tcPr>
            <w:tcW w:w="1417" w:type="dxa"/>
            <w:vMerge w:val="restart"/>
            <w:shd w:val="clear" w:color="auto" w:fill="auto"/>
            <w:vAlign w:val="center"/>
          </w:tcPr>
          <w:p w:rsidR="00461AC6" w:rsidRPr="005301B7" w:rsidRDefault="00461AC6" w:rsidP="005301B7">
            <w:pPr>
              <w:jc w:val="center"/>
              <w:rPr>
                <w:bCs/>
                <w:szCs w:val="28"/>
              </w:rPr>
            </w:pPr>
            <w:r w:rsidRPr="005301B7">
              <w:rPr>
                <w:bCs/>
                <w:szCs w:val="28"/>
              </w:rPr>
              <w:t>Всего участников</w:t>
            </w:r>
          </w:p>
        </w:tc>
        <w:tc>
          <w:tcPr>
            <w:tcW w:w="2409" w:type="dxa"/>
            <w:gridSpan w:val="2"/>
            <w:shd w:val="clear" w:color="auto" w:fill="auto"/>
            <w:vAlign w:val="center"/>
          </w:tcPr>
          <w:p w:rsidR="00461AC6" w:rsidRPr="005301B7" w:rsidRDefault="00461AC6" w:rsidP="005301B7">
            <w:pPr>
              <w:jc w:val="center"/>
              <w:rPr>
                <w:bCs/>
                <w:szCs w:val="28"/>
              </w:rPr>
            </w:pPr>
            <w:r w:rsidRPr="005301B7">
              <w:rPr>
                <w:bCs/>
                <w:szCs w:val="28"/>
              </w:rPr>
              <w:t>«2»</w:t>
            </w:r>
          </w:p>
        </w:tc>
        <w:tc>
          <w:tcPr>
            <w:tcW w:w="2410" w:type="dxa"/>
            <w:gridSpan w:val="2"/>
            <w:shd w:val="clear" w:color="auto" w:fill="auto"/>
            <w:vAlign w:val="center"/>
          </w:tcPr>
          <w:p w:rsidR="00461AC6" w:rsidRPr="005301B7" w:rsidRDefault="00461AC6" w:rsidP="005301B7">
            <w:pPr>
              <w:jc w:val="center"/>
              <w:rPr>
                <w:bCs/>
                <w:szCs w:val="28"/>
              </w:rPr>
            </w:pPr>
            <w:r w:rsidRPr="005301B7">
              <w:rPr>
                <w:bCs/>
                <w:szCs w:val="28"/>
              </w:rPr>
              <w:t>«3»</w:t>
            </w:r>
          </w:p>
        </w:tc>
        <w:tc>
          <w:tcPr>
            <w:tcW w:w="2410" w:type="dxa"/>
            <w:gridSpan w:val="2"/>
            <w:shd w:val="clear" w:color="auto" w:fill="auto"/>
            <w:vAlign w:val="center"/>
          </w:tcPr>
          <w:p w:rsidR="00461AC6" w:rsidRPr="005301B7" w:rsidRDefault="00461AC6" w:rsidP="005301B7">
            <w:pPr>
              <w:jc w:val="center"/>
              <w:rPr>
                <w:bCs/>
                <w:szCs w:val="28"/>
              </w:rPr>
            </w:pPr>
            <w:r w:rsidRPr="005301B7">
              <w:rPr>
                <w:bCs/>
                <w:szCs w:val="28"/>
              </w:rPr>
              <w:t>«4»</w:t>
            </w:r>
          </w:p>
        </w:tc>
        <w:tc>
          <w:tcPr>
            <w:tcW w:w="2410" w:type="dxa"/>
            <w:gridSpan w:val="2"/>
            <w:shd w:val="clear" w:color="auto" w:fill="auto"/>
            <w:vAlign w:val="center"/>
          </w:tcPr>
          <w:p w:rsidR="00461AC6" w:rsidRPr="005301B7" w:rsidRDefault="00461AC6" w:rsidP="005301B7">
            <w:pPr>
              <w:jc w:val="center"/>
              <w:rPr>
                <w:bCs/>
                <w:szCs w:val="28"/>
              </w:rPr>
            </w:pPr>
            <w:r w:rsidRPr="005301B7">
              <w:rPr>
                <w:bCs/>
                <w:szCs w:val="28"/>
              </w:rPr>
              <w:t>«5»</w:t>
            </w:r>
          </w:p>
        </w:tc>
      </w:tr>
      <w:tr w:rsidR="0009799B" w:rsidRPr="005301B7" w:rsidTr="00836E32">
        <w:trPr>
          <w:cantSplit/>
          <w:tblHeader/>
        </w:trPr>
        <w:tc>
          <w:tcPr>
            <w:tcW w:w="709" w:type="dxa"/>
            <w:vMerge/>
            <w:shd w:val="clear" w:color="auto" w:fill="auto"/>
            <w:vAlign w:val="center"/>
          </w:tcPr>
          <w:p w:rsidR="007A74B7" w:rsidRPr="005301B7" w:rsidRDefault="007A74B7" w:rsidP="005301B7">
            <w:pPr>
              <w:jc w:val="center"/>
              <w:rPr>
                <w:bCs/>
                <w:szCs w:val="28"/>
              </w:rPr>
            </w:pPr>
          </w:p>
        </w:tc>
        <w:tc>
          <w:tcPr>
            <w:tcW w:w="2552" w:type="dxa"/>
            <w:vMerge/>
            <w:shd w:val="clear" w:color="auto" w:fill="auto"/>
            <w:vAlign w:val="center"/>
          </w:tcPr>
          <w:p w:rsidR="007A74B7" w:rsidRPr="005301B7" w:rsidRDefault="007A74B7" w:rsidP="005301B7">
            <w:pPr>
              <w:jc w:val="center"/>
              <w:rPr>
                <w:bCs/>
                <w:szCs w:val="28"/>
              </w:rPr>
            </w:pPr>
          </w:p>
        </w:tc>
        <w:tc>
          <w:tcPr>
            <w:tcW w:w="1417" w:type="dxa"/>
            <w:vMerge/>
            <w:shd w:val="clear" w:color="auto" w:fill="auto"/>
            <w:vAlign w:val="center"/>
          </w:tcPr>
          <w:p w:rsidR="007A74B7" w:rsidRPr="005301B7" w:rsidRDefault="007A74B7" w:rsidP="005301B7">
            <w:pPr>
              <w:jc w:val="center"/>
              <w:rPr>
                <w:bCs/>
                <w:szCs w:val="28"/>
              </w:rPr>
            </w:pPr>
          </w:p>
        </w:tc>
        <w:tc>
          <w:tcPr>
            <w:tcW w:w="1204" w:type="dxa"/>
            <w:shd w:val="clear" w:color="auto" w:fill="auto"/>
            <w:vAlign w:val="center"/>
          </w:tcPr>
          <w:p w:rsidR="00461AC6" w:rsidRPr="005301B7" w:rsidRDefault="0079316A" w:rsidP="005301B7">
            <w:pPr>
              <w:jc w:val="center"/>
              <w:rPr>
                <w:bCs/>
                <w:szCs w:val="28"/>
              </w:rPr>
            </w:pPr>
            <w:r w:rsidRPr="005301B7">
              <w:rPr>
                <w:bCs/>
                <w:szCs w:val="28"/>
              </w:rPr>
              <w:t>чел.</w:t>
            </w:r>
          </w:p>
        </w:tc>
        <w:tc>
          <w:tcPr>
            <w:tcW w:w="1205" w:type="dxa"/>
            <w:shd w:val="clear" w:color="auto" w:fill="auto"/>
            <w:vAlign w:val="center"/>
          </w:tcPr>
          <w:p w:rsidR="00461AC6" w:rsidRPr="005301B7" w:rsidRDefault="0079316A" w:rsidP="005301B7">
            <w:pPr>
              <w:jc w:val="center"/>
              <w:rPr>
                <w:bCs/>
                <w:szCs w:val="28"/>
              </w:rPr>
            </w:pPr>
            <w:r w:rsidRPr="005301B7">
              <w:rPr>
                <w:bCs/>
                <w:szCs w:val="28"/>
              </w:rPr>
              <w:t>%</w:t>
            </w:r>
          </w:p>
        </w:tc>
        <w:tc>
          <w:tcPr>
            <w:tcW w:w="1205" w:type="dxa"/>
            <w:shd w:val="clear" w:color="auto" w:fill="auto"/>
            <w:vAlign w:val="center"/>
          </w:tcPr>
          <w:p w:rsidR="00461AC6" w:rsidRPr="005301B7" w:rsidRDefault="0079316A" w:rsidP="005301B7">
            <w:pPr>
              <w:jc w:val="center"/>
              <w:rPr>
                <w:bCs/>
                <w:szCs w:val="28"/>
              </w:rPr>
            </w:pPr>
            <w:r w:rsidRPr="005301B7">
              <w:rPr>
                <w:bCs/>
                <w:szCs w:val="28"/>
              </w:rPr>
              <w:t>чел.</w:t>
            </w:r>
          </w:p>
        </w:tc>
        <w:tc>
          <w:tcPr>
            <w:tcW w:w="1205" w:type="dxa"/>
            <w:shd w:val="clear" w:color="auto" w:fill="auto"/>
            <w:vAlign w:val="center"/>
          </w:tcPr>
          <w:p w:rsidR="00461AC6" w:rsidRPr="005301B7" w:rsidRDefault="0079316A" w:rsidP="005301B7">
            <w:pPr>
              <w:jc w:val="center"/>
              <w:rPr>
                <w:bCs/>
                <w:szCs w:val="28"/>
              </w:rPr>
            </w:pPr>
            <w:r w:rsidRPr="005301B7">
              <w:rPr>
                <w:bCs/>
                <w:szCs w:val="28"/>
              </w:rPr>
              <w:t>%</w:t>
            </w:r>
          </w:p>
        </w:tc>
        <w:tc>
          <w:tcPr>
            <w:tcW w:w="1205" w:type="dxa"/>
            <w:shd w:val="clear" w:color="auto" w:fill="auto"/>
            <w:vAlign w:val="center"/>
          </w:tcPr>
          <w:p w:rsidR="00461AC6" w:rsidRPr="005301B7" w:rsidRDefault="0079316A" w:rsidP="005301B7">
            <w:pPr>
              <w:jc w:val="center"/>
              <w:rPr>
                <w:bCs/>
                <w:szCs w:val="28"/>
              </w:rPr>
            </w:pPr>
            <w:r w:rsidRPr="005301B7">
              <w:rPr>
                <w:bCs/>
                <w:szCs w:val="28"/>
              </w:rPr>
              <w:t>чел.</w:t>
            </w:r>
          </w:p>
        </w:tc>
        <w:tc>
          <w:tcPr>
            <w:tcW w:w="1205" w:type="dxa"/>
            <w:shd w:val="clear" w:color="auto" w:fill="auto"/>
            <w:vAlign w:val="center"/>
          </w:tcPr>
          <w:p w:rsidR="00461AC6" w:rsidRPr="005301B7" w:rsidRDefault="0079316A" w:rsidP="005301B7">
            <w:pPr>
              <w:jc w:val="center"/>
              <w:rPr>
                <w:bCs/>
                <w:szCs w:val="28"/>
              </w:rPr>
            </w:pPr>
            <w:r w:rsidRPr="005301B7">
              <w:rPr>
                <w:bCs/>
                <w:szCs w:val="28"/>
              </w:rPr>
              <w:t>%</w:t>
            </w:r>
          </w:p>
        </w:tc>
        <w:tc>
          <w:tcPr>
            <w:tcW w:w="1205" w:type="dxa"/>
            <w:shd w:val="clear" w:color="auto" w:fill="auto"/>
            <w:vAlign w:val="center"/>
          </w:tcPr>
          <w:p w:rsidR="00461AC6" w:rsidRPr="005301B7" w:rsidRDefault="0079316A" w:rsidP="005301B7">
            <w:pPr>
              <w:jc w:val="center"/>
              <w:rPr>
                <w:bCs/>
                <w:szCs w:val="28"/>
              </w:rPr>
            </w:pPr>
            <w:r w:rsidRPr="005301B7">
              <w:rPr>
                <w:bCs/>
                <w:szCs w:val="28"/>
              </w:rPr>
              <w:t>чел.</w:t>
            </w:r>
          </w:p>
        </w:tc>
        <w:tc>
          <w:tcPr>
            <w:tcW w:w="1205" w:type="dxa"/>
            <w:shd w:val="clear" w:color="auto" w:fill="auto"/>
            <w:vAlign w:val="center"/>
          </w:tcPr>
          <w:p w:rsidR="00461AC6" w:rsidRPr="005301B7" w:rsidRDefault="0079316A" w:rsidP="005301B7">
            <w:pPr>
              <w:jc w:val="center"/>
              <w:rPr>
                <w:bCs/>
                <w:szCs w:val="28"/>
              </w:rPr>
            </w:pPr>
            <w:r w:rsidRPr="005301B7">
              <w:rPr>
                <w:bCs/>
                <w:szCs w:val="28"/>
              </w:rPr>
              <w:t>%</w:t>
            </w:r>
          </w:p>
        </w:tc>
      </w:tr>
      <w:tr w:rsidR="0009799B" w:rsidRPr="005301B7" w:rsidTr="00836E32">
        <w:trPr>
          <w:trHeight w:val="283"/>
        </w:trPr>
        <w:tc>
          <w:tcPr>
            <w:tcW w:w="709" w:type="dxa"/>
            <w:shd w:val="clear" w:color="auto" w:fill="auto"/>
            <w:vAlign w:val="center"/>
          </w:tcPr>
          <w:p w:rsidR="00461AC6" w:rsidRPr="005301B7" w:rsidRDefault="0079316A" w:rsidP="005301B7">
            <w:pPr>
              <w:contextualSpacing/>
              <w:jc w:val="center"/>
              <w:rPr>
                <w:szCs w:val="28"/>
              </w:rPr>
            </w:pPr>
            <w:r w:rsidRPr="005301B7">
              <w:rPr>
                <w:szCs w:val="28"/>
              </w:rPr>
              <w:t>1.</w:t>
            </w:r>
          </w:p>
        </w:tc>
        <w:tc>
          <w:tcPr>
            <w:tcW w:w="2552" w:type="dxa"/>
            <w:shd w:val="clear" w:color="auto" w:fill="auto"/>
            <w:vAlign w:val="center"/>
          </w:tcPr>
          <w:p w:rsidR="00461AC6" w:rsidRPr="005301B7" w:rsidRDefault="00A63985" w:rsidP="005301B7">
            <w:pPr>
              <w:contextualSpacing/>
              <w:jc w:val="center"/>
              <w:rPr>
                <w:szCs w:val="28"/>
              </w:rPr>
            </w:pPr>
            <w:r>
              <w:rPr>
                <w:szCs w:val="28"/>
              </w:rPr>
              <w:t>Тоцкий район</w:t>
            </w:r>
          </w:p>
        </w:tc>
        <w:tc>
          <w:tcPr>
            <w:tcW w:w="1417" w:type="dxa"/>
            <w:shd w:val="clear" w:color="auto" w:fill="auto"/>
            <w:vAlign w:val="center"/>
          </w:tcPr>
          <w:p w:rsidR="00461AC6" w:rsidRPr="005301B7" w:rsidRDefault="00A63985" w:rsidP="005301B7">
            <w:pPr>
              <w:contextualSpacing/>
              <w:jc w:val="center"/>
              <w:rPr>
                <w:szCs w:val="28"/>
              </w:rPr>
            </w:pPr>
            <w:r>
              <w:rPr>
                <w:szCs w:val="28"/>
              </w:rPr>
              <w:t>337</w:t>
            </w:r>
          </w:p>
        </w:tc>
        <w:tc>
          <w:tcPr>
            <w:tcW w:w="1204" w:type="dxa"/>
            <w:shd w:val="clear" w:color="auto" w:fill="auto"/>
            <w:vAlign w:val="center"/>
          </w:tcPr>
          <w:p w:rsidR="00461AC6" w:rsidRPr="005301B7" w:rsidRDefault="00A63985" w:rsidP="005301B7">
            <w:pPr>
              <w:contextualSpacing/>
              <w:jc w:val="center"/>
              <w:rPr>
                <w:szCs w:val="28"/>
              </w:rPr>
            </w:pPr>
            <w:r>
              <w:rPr>
                <w:szCs w:val="28"/>
              </w:rPr>
              <w:t>77</w:t>
            </w:r>
          </w:p>
        </w:tc>
        <w:tc>
          <w:tcPr>
            <w:tcW w:w="1205" w:type="dxa"/>
            <w:shd w:val="clear" w:color="auto" w:fill="auto"/>
            <w:vAlign w:val="center"/>
          </w:tcPr>
          <w:p w:rsidR="00461AC6" w:rsidRPr="005301B7" w:rsidRDefault="00A63985" w:rsidP="005301B7">
            <w:pPr>
              <w:contextualSpacing/>
              <w:jc w:val="center"/>
              <w:rPr>
                <w:szCs w:val="28"/>
              </w:rPr>
            </w:pPr>
            <w:r>
              <w:rPr>
                <w:szCs w:val="28"/>
              </w:rPr>
              <w:t>22</w:t>
            </w:r>
          </w:p>
        </w:tc>
        <w:tc>
          <w:tcPr>
            <w:tcW w:w="1205" w:type="dxa"/>
            <w:shd w:val="clear" w:color="auto" w:fill="auto"/>
            <w:vAlign w:val="center"/>
          </w:tcPr>
          <w:p w:rsidR="00461AC6" w:rsidRPr="005301B7" w:rsidRDefault="00A63985" w:rsidP="005301B7">
            <w:pPr>
              <w:contextualSpacing/>
              <w:jc w:val="center"/>
              <w:rPr>
                <w:szCs w:val="28"/>
              </w:rPr>
            </w:pPr>
            <w:r>
              <w:rPr>
                <w:szCs w:val="28"/>
              </w:rPr>
              <w:t>93</w:t>
            </w:r>
          </w:p>
        </w:tc>
        <w:tc>
          <w:tcPr>
            <w:tcW w:w="1205" w:type="dxa"/>
            <w:shd w:val="clear" w:color="auto" w:fill="auto"/>
            <w:vAlign w:val="center"/>
          </w:tcPr>
          <w:p w:rsidR="00461AC6" w:rsidRPr="005301B7" w:rsidRDefault="00A63985" w:rsidP="005301B7">
            <w:pPr>
              <w:contextualSpacing/>
              <w:jc w:val="center"/>
              <w:rPr>
                <w:szCs w:val="28"/>
              </w:rPr>
            </w:pPr>
            <w:r>
              <w:rPr>
                <w:szCs w:val="28"/>
              </w:rPr>
              <w:t>27</w:t>
            </w:r>
          </w:p>
        </w:tc>
        <w:tc>
          <w:tcPr>
            <w:tcW w:w="1205" w:type="dxa"/>
            <w:shd w:val="clear" w:color="auto" w:fill="auto"/>
            <w:vAlign w:val="center"/>
          </w:tcPr>
          <w:p w:rsidR="00461AC6" w:rsidRPr="005301B7" w:rsidRDefault="00A63985" w:rsidP="005301B7">
            <w:pPr>
              <w:contextualSpacing/>
              <w:jc w:val="center"/>
              <w:rPr>
                <w:szCs w:val="28"/>
              </w:rPr>
            </w:pPr>
            <w:r>
              <w:rPr>
                <w:szCs w:val="28"/>
              </w:rPr>
              <w:t>137</w:t>
            </w:r>
          </w:p>
        </w:tc>
        <w:tc>
          <w:tcPr>
            <w:tcW w:w="1205" w:type="dxa"/>
            <w:shd w:val="clear" w:color="auto" w:fill="auto"/>
            <w:vAlign w:val="center"/>
          </w:tcPr>
          <w:p w:rsidR="00461AC6" w:rsidRPr="005301B7" w:rsidRDefault="00A63985" w:rsidP="005301B7">
            <w:pPr>
              <w:contextualSpacing/>
              <w:jc w:val="center"/>
              <w:rPr>
                <w:szCs w:val="28"/>
              </w:rPr>
            </w:pPr>
            <w:r>
              <w:rPr>
                <w:szCs w:val="28"/>
              </w:rPr>
              <w:t>40</w:t>
            </w:r>
          </w:p>
        </w:tc>
        <w:tc>
          <w:tcPr>
            <w:tcW w:w="1205" w:type="dxa"/>
            <w:shd w:val="clear" w:color="auto" w:fill="auto"/>
            <w:vAlign w:val="center"/>
          </w:tcPr>
          <w:p w:rsidR="00461AC6" w:rsidRPr="005301B7" w:rsidRDefault="00A63985" w:rsidP="005301B7">
            <w:pPr>
              <w:contextualSpacing/>
              <w:jc w:val="center"/>
              <w:rPr>
                <w:szCs w:val="28"/>
              </w:rPr>
            </w:pPr>
            <w:r>
              <w:rPr>
                <w:szCs w:val="28"/>
              </w:rPr>
              <w:t>30</w:t>
            </w:r>
          </w:p>
        </w:tc>
        <w:tc>
          <w:tcPr>
            <w:tcW w:w="1205" w:type="dxa"/>
            <w:shd w:val="clear" w:color="auto" w:fill="auto"/>
            <w:vAlign w:val="center"/>
          </w:tcPr>
          <w:p w:rsidR="00461AC6" w:rsidRPr="005301B7" w:rsidRDefault="00A63985" w:rsidP="005301B7">
            <w:pPr>
              <w:contextualSpacing/>
              <w:jc w:val="center"/>
              <w:rPr>
                <w:szCs w:val="28"/>
              </w:rPr>
            </w:pPr>
            <w:r>
              <w:rPr>
                <w:szCs w:val="28"/>
              </w:rPr>
              <w:t>8</w:t>
            </w:r>
          </w:p>
        </w:tc>
      </w:tr>
    </w:tbl>
    <w:p w:rsidR="005060D9" w:rsidRPr="005301B7" w:rsidRDefault="005060D9" w:rsidP="00174828">
      <w:pPr>
        <w:pStyle w:val="3"/>
        <w:numPr>
          <w:ilvl w:val="1"/>
          <w:numId w:val="37"/>
        </w:numPr>
        <w:tabs>
          <w:tab w:val="left" w:pos="142"/>
        </w:tabs>
        <w:ind w:left="426"/>
        <w:jc w:val="both"/>
        <w:rPr>
          <w:rFonts w:ascii="Times New Roman" w:hAnsi="Times New Roman"/>
          <w:color w:val="000000"/>
          <w:sz w:val="28"/>
        </w:rPr>
      </w:pPr>
      <w:r w:rsidRPr="005301B7">
        <w:rPr>
          <w:rFonts w:ascii="Times New Roman" w:hAnsi="Times New Roman"/>
          <w:color w:val="000000"/>
          <w:sz w:val="28"/>
        </w:rPr>
        <w:t>Результаты по группам участников экзамена</w:t>
      </w:r>
      <w:r w:rsidR="00FE3701" w:rsidRPr="005301B7">
        <w:rPr>
          <w:rFonts w:ascii="Times New Roman" w:hAnsi="Times New Roman"/>
          <w:color w:val="000000"/>
          <w:sz w:val="28"/>
        </w:rPr>
        <w:t xml:space="preserve"> с различным уровнем подготовки </w:t>
      </w:r>
      <w:r w:rsidRPr="005301B7">
        <w:rPr>
          <w:rFonts w:ascii="Times New Roman" w:hAnsi="Times New Roman"/>
          <w:color w:val="000000"/>
          <w:sz w:val="28"/>
        </w:rPr>
        <w:t xml:space="preserve">с учетом </w:t>
      </w:r>
      <w:r w:rsidR="00FE3701" w:rsidRPr="005301B7">
        <w:rPr>
          <w:rFonts w:ascii="Times New Roman" w:hAnsi="Times New Roman"/>
          <w:color w:val="000000"/>
          <w:sz w:val="28"/>
        </w:rPr>
        <w:t>типа ОО</w:t>
      </w:r>
      <w:r w:rsidR="00903AC5" w:rsidRPr="005301B7">
        <w:rPr>
          <w:rFonts w:ascii="Times New Roman" w:hAnsi="Times New Roman"/>
          <w:color w:val="000000"/>
          <w:sz w:val="28"/>
          <w:vertAlign w:val="superscript"/>
        </w:rPr>
        <w:footnoteReference w:id="4"/>
      </w:r>
      <w:r w:rsidR="00FE3701" w:rsidRPr="005301B7">
        <w:rPr>
          <w:rFonts w:ascii="Times New Roman" w:hAnsi="Times New Roman"/>
          <w:color w:val="000000"/>
          <w:sz w:val="28"/>
        </w:rPr>
        <w:t xml:space="preserve"> </w:t>
      </w:r>
    </w:p>
    <w:p w:rsidR="000849F6" w:rsidRDefault="000849F6" w:rsidP="000849F6">
      <w:pPr>
        <w:pStyle w:val="af8"/>
        <w:keepNext/>
        <w:jc w:val="right"/>
        <w:rPr>
          <w:bCs/>
          <w:iCs w:val="0"/>
        </w:rPr>
      </w:pPr>
      <w:r w:rsidRPr="00870F21">
        <w:rPr>
          <w:bCs/>
          <w:iCs w:val="0"/>
        </w:rPr>
        <w:t xml:space="preserve">Таблица </w:t>
      </w:r>
      <w:r>
        <w:rPr>
          <w:bCs/>
          <w:iCs w:val="0"/>
        </w:rPr>
        <w:t>2</w:t>
      </w:r>
      <w:r>
        <w:rPr>
          <w:bCs/>
          <w:iCs w:val="0"/>
        </w:rPr>
        <w:noBreakHyphen/>
      </w:r>
      <w:r w:rsidR="006D7028">
        <w:rPr>
          <w:bCs/>
          <w:iCs w:val="0"/>
        </w:rPr>
        <w:t>6</w:t>
      </w:r>
    </w:p>
    <w:tbl>
      <w:tblPr>
        <w:tblW w:w="1448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722"/>
        <w:gridCol w:w="1417"/>
        <w:gridCol w:w="1204"/>
        <w:gridCol w:w="1205"/>
        <w:gridCol w:w="1205"/>
        <w:gridCol w:w="1205"/>
        <w:gridCol w:w="1205"/>
        <w:gridCol w:w="1205"/>
        <w:gridCol w:w="1205"/>
        <w:gridCol w:w="1205"/>
      </w:tblGrid>
      <w:tr w:rsidR="006C3287" w:rsidRPr="00CB78A7" w:rsidTr="00115430">
        <w:trPr>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jc w:val="center"/>
              <w:rPr>
                <w:sz w:val="20"/>
                <w:szCs w:val="20"/>
              </w:rPr>
            </w:pPr>
            <w:r w:rsidRPr="00CB78A7">
              <w:rPr>
                <w:sz w:val="20"/>
                <w:szCs w:val="20"/>
              </w:rPr>
              <w:t>№ п/п</w:t>
            </w:r>
          </w:p>
        </w:tc>
        <w:tc>
          <w:tcPr>
            <w:tcW w:w="2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jc w:val="center"/>
              <w:rPr>
                <w:sz w:val="20"/>
                <w:szCs w:val="20"/>
              </w:rPr>
            </w:pPr>
            <w:r w:rsidRPr="00CB78A7">
              <w:rPr>
                <w:sz w:val="20"/>
                <w:szCs w:val="20"/>
              </w:rPr>
              <w:t>ОО</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jc w:val="center"/>
              <w:rPr>
                <w:sz w:val="20"/>
                <w:szCs w:val="20"/>
              </w:rPr>
            </w:pPr>
            <w:r w:rsidRPr="00CB78A7">
              <w:rPr>
                <w:sz w:val="20"/>
                <w:szCs w:val="20"/>
              </w:rPr>
              <w:t>Всего участников</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jc w:val="center"/>
              <w:rPr>
                <w:sz w:val="20"/>
                <w:szCs w:val="20"/>
              </w:rPr>
            </w:pPr>
            <w:r w:rsidRPr="00CB78A7">
              <w:rPr>
                <w:sz w:val="20"/>
                <w:szCs w:val="20"/>
              </w:rPr>
              <w:t>«2»</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jc w:val="center"/>
              <w:rPr>
                <w:sz w:val="20"/>
                <w:szCs w:val="20"/>
              </w:rPr>
            </w:pPr>
            <w:r w:rsidRPr="00CB78A7">
              <w:rPr>
                <w:sz w:val="20"/>
                <w:szCs w:val="20"/>
              </w:rPr>
              <w:t>«3»</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jc w:val="center"/>
              <w:rPr>
                <w:sz w:val="20"/>
                <w:szCs w:val="20"/>
              </w:rPr>
            </w:pPr>
            <w:r w:rsidRPr="00CB78A7">
              <w:rPr>
                <w:sz w:val="20"/>
                <w:szCs w:val="20"/>
              </w:rPr>
              <w:t>«4»</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jc w:val="center"/>
              <w:rPr>
                <w:sz w:val="20"/>
                <w:szCs w:val="20"/>
              </w:rPr>
            </w:pPr>
            <w:r w:rsidRPr="00CB78A7">
              <w:rPr>
                <w:sz w:val="20"/>
                <w:szCs w:val="20"/>
              </w:rPr>
              <w:t>«5»</w:t>
            </w:r>
          </w:p>
        </w:tc>
      </w:tr>
      <w:tr w:rsidR="006C3287" w:rsidRPr="00CB78A7" w:rsidTr="00115430">
        <w:trPr>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rPr>
                <w:sz w:val="20"/>
                <w:szCs w:val="20"/>
              </w:rPr>
            </w:pPr>
          </w:p>
        </w:tc>
        <w:tc>
          <w:tcPr>
            <w:tcW w:w="2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rPr>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rPr>
                <w:sz w:val="20"/>
                <w:szCs w:val="20"/>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jc w:val="center"/>
              <w:rPr>
                <w:sz w:val="20"/>
                <w:szCs w:val="20"/>
              </w:rPr>
            </w:pPr>
            <w:r w:rsidRPr="00CB78A7">
              <w:rPr>
                <w:sz w:val="20"/>
                <w:szCs w:val="20"/>
              </w:rPr>
              <w:t>чел.</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jc w:val="center"/>
              <w:rPr>
                <w:sz w:val="20"/>
                <w:szCs w:val="20"/>
              </w:rPr>
            </w:pPr>
            <w:r w:rsidRPr="00CB78A7">
              <w:rPr>
                <w:sz w:val="20"/>
                <w:szCs w:val="20"/>
              </w:rPr>
              <w:t>%</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jc w:val="center"/>
              <w:rPr>
                <w:sz w:val="20"/>
                <w:szCs w:val="20"/>
              </w:rPr>
            </w:pPr>
            <w:r w:rsidRPr="00CB78A7">
              <w:rPr>
                <w:sz w:val="20"/>
                <w:szCs w:val="20"/>
              </w:rPr>
              <w:t>чел.</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jc w:val="center"/>
              <w:rPr>
                <w:sz w:val="20"/>
                <w:szCs w:val="20"/>
              </w:rPr>
            </w:pPr>
            <w:r w:rsidRPr="00CB78A7">
              <w:rPr>
                <w:sz w:val="20"/>
                <w:szCs w:val="20"/>
              </w:rPr>
              <w:t>%</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jc w:val="center"/>
              <w:rPr>
                <w:sz w:val="20"/>
                <w:szCs w:val="20"/>
              </w:rPr>
            </w:pPr>
            <w:r w:rsidRPr="00CB78A7">
              <w:rPr>
                <w:sz w:val="20"/>
                <w:szCs w:val="20"/>
              </w:rPr>
              <w:t>чел.</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jc w:val="center"/>
              <w:rPr>
                <w:sz w:val="20"/>
                <w:szCs w:val="20"/>
              </w:rPr>
            </w:pPr>
            <w:r w:rsidRPr="00CB78A7">
              <w:rPr>
                <w:sz w:val="20"/>
                <w:szCs w:val="20"/>
              </w:rPr>
              <w:t>%</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jc w:val="center"/>
              <w:rPr>
                <w:sz w:val="20"/>
                <w:szCs w:val="20"/>
              </w:rPr>
            </w:pPr>
            <w:r w:rsidRPr="00CB78A7">
              <w:rPr>
                <w:sz w:val="20"/>
                <w:szCs w:val="20"/>
              </w:rPr>
              <w:t>чел.</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jc w:val="center"/>
              <w:rPr>
                <w:sz w:val="20"/>
                <w:szCs w:val="20"/>
              </w:rPr>
            </w:pPr>
            <w:r w:rsidRPr="00CB78A7">
              <w:rPr>
                <w:sz w:val="20"/>
                <w:szCs w:val="20"/>
              </w:rPr>
              <w:t>%</w:t>
            </w:r>
          </w:p>
        </w:tc>
      </w:tr>
      <w:tr w:rsidR="006C3287" w:rsidRPr="00CB78A7" w:rsidTr="00115430">
        <w:trPr>
          <w:trHeight w:val="37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1</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rPr>
                <w:sz w:val="20"/>
                <w:szCs w:val="20"/>
              </w:rPr>
            </w:pPr>
            <w:r w:rsidRPr="00CB78A7">
              <w:rPr>
                <w:sz w:val="20"/>
                <w:szCs w:val="20"/>
              </w:rPr>
              <w:t>МАОУ Зареченская классическая гимназия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3287" w:rsidRPr="00CB78A7" w:rsidRDefault="006C3287" w:rsidP="00115430">
            <w:pPr>
              <w:jc w:val="center"/>
              <w:rPr>
                <w:sz w:val="20"/>
                <w:szCs w:val="20"/>
              </w:rPr>
            </w:pPr>
            <w:r w:rsidRPr="00CB78A7">
              <w:rPr>
                <w:sz w:val="20"/>
                <w:szCs w:val="20"/>
              </w:rPr>
              <w:t>60</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6</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10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10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16</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27</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45</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17</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28</w:t>
            </w:r>
          </w:p>
        </w:tc>
      </w:tr>
      <w:tr w:rsidR="006C3287" w:rsidRPr="00CB78A7" w:rsidTr="00115430">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2</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rPr>
                <w:sz w:val="20"/>
                <w:szCs w:val="20"/>
              </w:rPr>
            </w:pPr>
            <w:r w:rsidRPr="00CB78A7">
              <w:rPr>
                <w:sz w:val="20"/>
                <w:szCs w:val="20"/>
              </w:rPr>
              <w:t>МАОУ Зареченская СОШ №2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3287" w:rsidRPr="00CB78A7" w:rsidRDefault="006C3287" w:rsidP="00115430">
            <w:pPr>
              <w:jc w:val="center"/>
              <w:rPr>
                <w:sz w:val="20"/>
                <w:szCs w:val="20"/>
              </w:rPr>
            </w:pPr>
            <w:r w:rsidRPr="00CB78A7">
              <w:rPr>
                <w:sz w:val="20"/>
                <w:szCs w:val="20"/>
              </w:rPr>
              <w:t>89</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30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33</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27</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30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31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34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1</w:t>
            </w:r>
          </w:p>
        </w:tc>
      </w:tr>
      <w:tr w:rsidR="006C3287" w:rsidRPr="00CB78A7" w:rsidTr="00115430">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3</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rPr>
                <w:sz w:val="20"/>
                <w:szCs w:val="20"/>
              </w:rPr>
            </w:pPr>
            <w:r w:rsidRPr="00CB78A7">
              <w:rPr>
                <w:sz w:val="20"/>
                <w:szCs w:val="20"/>
              </w:rPr>
              <w:t>МАОУ Тоцкая СОШ им. А.К.Стерелюхина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3287" w:rsidRPr="00CB78A7" w:rsidRDefault="006C3287" w:rsidP="00115430">
            <w:pPr>
              <w:jc w:val="center"/>
              <w:rPr>
                <w:sz w:val="20"/>
                <w:szCs w:val="20"/>
              </w:rPr>
            </w:pPr>
            <w:r w:rsidRPr="00CB78A7">
              <w:rPr>
                <w:sz w:val="20"/>
                <w:szCs w:val="20"/>
              </w:rPr>
              <w:t>102</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15</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14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34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33</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48</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47</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5</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4</w:t>
            </w:r>
          </w:p>
        </w:tc>
      </w:tr>
      <w:tr w:rsidR="006C3287" w:rsidRPr="00CB78A7" w:rsidTr="00115430">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4</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rPr>
                <w:sz w:val="20"/>
                <w:szCs w:val="20"/>
              </w:rPr>
            </w:pPr>
            <w:r w:rsidRPr="00CB78A7">
              <w:rPr>
                <w:sz w:val="20"/>
                <w:szCs w:val="20"/>
              </w:rPr>
              <w:t>МАОУ Богдановская СОШ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3287" w:rsidRPr="00CB78A7" w:rsidRDefault="00B87E88" w:rsidP="00115430">
            <w:pPr>
              <w:jc w:val="center"/>
              <w:rPr>
                <w:bCs/>
                <w:sz w:val="20"/>
                <w:szCs w:val="20"/>
              </w:rPr>
            </w:pPr>
            <w:r w:rsidRPr="00CB78A7">
              <w:rPr>
                <w:bCs/>
                <w:sz w:val="20"/>
                <w:szCs w:val="20"/>
              </w:rPr>
              <w:t>7</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28</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3</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42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28</w:t>
            </w:r>
          </w:p>
        </w:tc>
      </w:tr>
      <w:tr w:rsidR="006C3287" w:rsidRPr="00CB78A7" w:rsidTr="00115430">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5</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rPr>
                <w:sz w:val="20"/>
                <w:szCs w:val="20"/>
              </w:rPr>
            </w:pPr>
            <w:r w:rsidRPr="00CB78A7">
              <w:rPr>
                <w:sz w:val="20"/>
                <w:szCs w:val="20"/>
              </w:rPr>
              <w:t>МАОУ Кирсановская СОШ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3287" w:rsidRPr="00CB78A7" w:rsidRDefault="00B87E88" w:rsidP="00115430">
            <w:pPr>
              <w:jc w:val="center"/>
              <w:rPr>
                <w:bCs/>
                <w:sz w:val="20"/>
                <w:szCs w:val="20"/>
              </w:rPr>
            </w:pPr>
            <w:r w:rsidRPr="00CB78A7">
              <w:rPr>
                <w:bCs/>
                <w:sz w:val="20"/>
                <w:szCs w:val="20"/>
              </w:rPr>
              <w:t>14</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28</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28</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6</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42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0</w:t>
            </w:r>
          </w:p>
        </w:tc>
      </w:tr>
      <w:tr w:rsidR="006C3287" w:rsidRPr="00CB78A7" w:rsidTr="00115430">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lastRenderedPageBreak/>
              <w:t>6</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rPr>
                <w:sz w:val="20"/>
                <w:szCs w:val="20"/>
              </w:rPr>
            </w:pPr>
            <w:r w:rsidRPr="00CB78A7">
              <w:rPr>
                <w:sz w:val="20"/>
                <w:szCs w:val="20"/>
              </w:rPr>
              <w:t>МБОУ Погроминская СОШ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3287" w:rsidRPr="00CB78A7" w:rsidRDefault="00B87E88" w:rsidP="00115430">
            <w:pPr>
              <w:jc w:val="center"/>
              <w:rPr>
                <w:bCs/>
                <w:sz w:val="20"/>
                <w:szCs w:val="20"/>
              </w:rPr>
            </w:pPr>
            <w:r w:rsidRPr="00CB78A7">
              <w:rPr>
                <w:bCs/>
                <w:sz w:val="20"/>
                <w:szCs w:val="20"/>
              </w:rPr>
              <w:t>15</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6</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40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26</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26</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6</w:t>
            </w:r>
          </w:p>
        </w:tc>
      </w:tr>
      <w:tr w:rsidR="006C3287" w:rsidRPr="00CB78A7" w:rsidTr="00115430">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7</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rPr>
                <w:sz w:val="20"/>
                <w:szCs w:val="20"/>
              </w:rPr>
            </w:pPr>
            <w:r w:rsidRPr="00CB78A7">
              <w:rPr>
                <w:sz w:val="20"/>
                <w:szCs w:val="20"/>
              </w:rPr>
              <w:t>МБОУ Свердловская СОШ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3287" w:rsidRPr="00CB78A7" w:rsidRDefault="00B44127" w:rsidP="00115430">
            <w:pPr>
              <w:jc w:val="center"/>
              <w:rPr>
                <w:bCs/>
                <w:sz w:val="20"/>
                <w:szCs w:val="20"/>
              </w:rPr>
            </w:pPr>
            <w:r w:rsidRPr="00CB78A7">
              <w:rPr>
                <w:bCs/>
                <w:sz w:val="20"/>
                <w:szCs w:val="20"/>
              </w:rPr>
              <w:t>7</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14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5</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71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14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87E88" w:rsidP="00115430">
            <w:pPr>
              <w:contextualSpacing/>
              <w:jc w:val="center"/>
              <w:rPr>
                <w:sz w:val="20"/>
                <w:szCs w:val="20"/>
              </w:rPr>
            </w:pPr>
            <w:r w:rsidRPr="00CB78A7">
              <w:rPr>
                <w:sz w:val="20"/>
                <w:szCs w:val="20"/>
              </w:rPr>
              <w:t>0</w:t>
            </w:r>
          </w:p>
        </w:tc>
      </w:tr>
      <w:tr w:rsidR="006C3287" w:rsidRPr="00CB78A7" w:rsidTr="00115430">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8</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rPr>
                <w:sz w:val="20"/>
                <w:szCs w:val="20"/>
              </w:rPr>
            </w:pPr>
            <w:r w:rsidRPr="00CB78A7">
              <w:rPr>
                <w:sz w:val="20"/>
                <w:szCs w:val="20"/>
              </w:rPr>
              <w:t>МАОУ Суворовская СОШ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3287" w:rsidRPr="00CB78A7" w:rsidRDefault="00B44127" w:rsidP="00115430">
            <w:pPr>
              <w:jc w:val="center"/>
              <w:rPr>
                <w:bCs/>
                <w:sz w:val="20"/>
                <w:szCs w:val="20"/>
              </w:rPr>
            </w:pPr>
            <w:r w:rsidRPr="00CB78A7">
              <w:rPr>
                <w:bCs/>
                <w:sz w:val="20"/>
                <w:szCs w:val="20"/>
              </w:rPr>
              <w:t>7</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14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5</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71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14</w:t>
            </w:r>
          </w:p>
        </w:tc>
      </w:tr>
      <w:tr w:rsidR="006C3287" w:rsidRPr="00CB78A7" w:rsidTr="00115430">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9</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rPr>
                <w:sz w:val="20"/>
                <w:szCs w:val="20"/>
              </w:rPr>
            </w:pPr>
            <w:r w:rsidRPr="00CB78A7">
              <w:rPr>
                <w:sz w:val="20"/>
                <w:szCs w:val="20"/>
              </w:rPr>
              <w:t>МБОУ Верхне-Бузулукская ООШ им. И.К. Медведева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3287" w:rsidRPr="00CB78A7" w:rsidRDefault="00B44127" w:rsidP="00115430">
            <w:pPr>
              <w:jc w:val="center"/>
              <w:rPr>
                <w:bCs/>
                <w:sz w:val="20"/>
                <w:szCs w:val="20"/>
              </w:rPr>
            </w:pPr>
            <w:r w:rsidRPr="00CB78A7">
              <w:rPr>
                <w:bCs/>
                <w:sz w:val="20"/>
                <w:szCs w:val="20"/>
              </w:rPr>
              <w:t>1</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100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0</w:t>
            </w:r>
          </w:p>
        </w:tc>
      </w:tr>
      <w:tr w:rsidR="006C3287" w:rsidRPr="00CB78A7" w:rsidTr="00115430">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10</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3287" w:rsidRPr="00CB78A7" w:rsidRDefault="006C3287" w:rsidP="00115430">
            <w:pPr>
              <w:rPr>
                <w:sz w:val="20"/>
                <w:szCs w:val="20"/>
              </w:rPr>
            </w:pPr>
            <w:r w:rsidRPr="00CB78A7">
              <w:rPr>
                <w:sz w:val="20"/>
                <w:szCs w:val="20"/>
              </w:rPr>
              <w:t>МБОУ Павло-Антоновская ООШ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3287" w:rsidRPr="00CB78A7" w:rsidRDefault="00B44127" w:rsidP="00115430">
            <w:pPr>
              <w:jc w:val="center"/>
              <w:rPr>
                <w:bCs/>
                <w:sz w:val="20"/>
                <w:szCs w:val="20"/>
              </w:rPr>
            </w:pPr>
            <w:r w:rsidRPr="00CB78A7">
              <w:rPr>
                <w:bCs/>
                <w:sz w:val="20"/>
                <w:szCs w:val="20"/>
              </w:rPr>
              <w:t>2</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50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50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0</w:t>
            </w:r>
          </w:p>
        </w:tc>
      </w:tr>
      <w:tr w:rsidR="006C3287" w:rsidRPr="00CB78A7" w:rsidTr="00115430">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11</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3287" w:rsidRPr="00CB78A7" w:rsidRDefault="006C3287" w:rsidP="00115430">
            <w:pPr>
              <w:rPr>
                <w:sz w:val="20"/>
                <w:szCs w:val="20"/>
              </w:rPr>
            </w:pPr>
            <w:r w:rsidRPr="00CB78A7">
              <w:rPr>
                <w:sz w:val="20"/>
                <w:szCs w:val="20"/>
              </w:rPr>
              <w:t>МБОУ Пристанционная ООШ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3287" w:rsidRPr="00CB78A7" w:rsidRDefault="00B44127" w:rsidP="00115430">
            <w:pPr>
              <w:jc w:val="center"/>
              <w:rPr>
                <w:bCs/>
                <w:sz w:val="20"/>
                <w:szCs w:val="20"/>
              </w:rPr>
            </w:pPr>
            <w:r w:rsidRPr="00CB78A7">
              <w:rPr>
                <w:bCs/>
                <w:sz w:val="20"/>
                <w:szCs w:val="20"/>
              </w:rPr>
              <w:t>15</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8</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53</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13</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5</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33</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0</w:t>
            </w:r>
          </w:p>
        </w:tc>
      </w:tr>
      <w:tr w:rsidR="006C3287" w:rsidRPr="00CB78A7" w:rsidTr="00115430">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12</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3287" w:rsidRPr="00CB78A7" w:rsidRDefault="006C3287" w:rsidP="00115430">
            <w:pPr>
              <w:rPr>
                <w:sz w:val="20"/>
                <w:szCs w:val="20"/>
              </w:rPr>
            </w:pPr>
            <w:r w:rsidRPr="00CB78A7">
              <w:rPr>
                <w:sz w:val="20"/>
                <w:szCs w:val="20"/>
              </w:rPr>
              <w:t>МБОУ Медведская ООШ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3287" w:rsidRPr="00CB78A7" w:rsidRDefault="00B44127" w:rsidP="00115430">
            <w:pPr>
              <w:jc w:val="center"/>
              <w:rPr>
                <w:bCs/>
                <w:sz w:val="20"/>
                <w:szCs w:val="20"/>
              </w:rPr>
            </w:pPr>
            <w:r w:rsidRPr="00CB78A7">
              <w:rPr>
                <w:bCs/>
                <w:sz w:val="20"/>
                <w:szCs w:val="20"/>
              </w:rPr>
              <w:t>8</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50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3</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37,5</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12,5</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0</w:t>
            </w:r>
          </w:p>
        </w:tc>
      </w:tr>
      <w:tr w:rsidR="006C3287" w:rsidRPr="00CB78A7" w:rsidTr="00115430">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13</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rPr>
                <w:sz w:val="20"/>
                <w:szCs w:val="20"/>
              </w:rPr>
            </w:pPr>
            <w:r w:rsidRPr="00CB78A7">
              <w:rPr>
                <w:sz w:val="20"/>
                <w:szCs w:val="20"/>
              </w:rPr>
              <w:t>Мало-Ремизенская ООШ- филиал МАОУ Богдановская СОШ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3287" w:rsidRPr="00CB78A7" w:rsidRDefault="00B44127" w:rsidP="00115430">
            <w:pPr>
              <w:jc w:val="center"/>
              <w:rPr>
                <w:bCs/>
                <w:sz w:val="20"/>
                <w:szCs w:val="20"/>
              </w:rPr>
            </w:pPr>
            <w:r w:rsidRPr="00CB78A7">
              <w:rPr>
                <w:bCs/>
                <w:sz w:val="20"/>
                <w:szCs w:val="20"/>
              </w:rPr>
              <w:t>3</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66</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34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0</w:t>
            </w:r>
          </w:p>
        </w:tc>
      </w:tr>
      <w:tr w:rsidR="006C3287" w:rsidRPr="00CB78A7" w:rsidTr="00115430">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14</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rPr>
                <w:sz w:val="20"/>
                <w:szCs w:val="20"/>
              </w:rPr>
            </w:pPr>
            <w:r w:rsidRPr="00CB78A7">
              <w:rPr>
                <w:sz w:val="20"/>
                <w:szCs w:val="20"/>
              </w:rPr>
              <w:t>Ковыляевская ООШ- филиал МАОУ Богдановская СОШ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3287" w:rsidRPr="00CB78A7" w:rsidRDefault="00B44127" w:rsidP="00115430">
            <w:pPr>
              <w:jc w:val="center"/>
              <w:rPr>
                <w:bCs/>
                <w:sz w:val="20"/>
                <w:szCs w:val="20"/>
              </w:rPr>
            </w:pPr>
            <w:r w:rsidRPr="00CB78A7">
              <w:rPr>
                <w:bCs/>
                <w:sz w:val="20"/>
                <w:szCs w:val="20"/>
              </w:rPr>
              <w:t>4</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B44127" w:rsidP="00115430">
            <w:pPr>
              <w:contextualSpacing/>
              <w:jc w:val="center"/>
              <w:rPr>
                <w:sz w:val="20"/>
                <w:szCs w:val="20"/>
              </w:rPr>
            </w:pPr>
            <w:r w:rsidRPr="00CB78A7">
              <w:rPr>
                <w:sz w:val="20"/>
                <w:szCs w:val="20"/>
              </w:rPr>
              <w:t>25</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50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25</w:t>
            </w:r>
          </w:p>
        </w:tc>
      </w:tr>
      <w:tr w:rsidR="006C3287" w:rsidRPr="00CB78A7" w:rsidTr="00115430">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15</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rPr>
                <w:sz w:val="20"/>
                <w:szCs w:val="20"/>
              </w:rPr>
            </w:pPr>
            <w:r w:rsidRPr="00CB78A7">
              <w:rPr>
                <w:sz w:val="20"/>
                <w:szCs w:val="20"/>
              </w:rPr>
              <w:t>Техникумовская ООШ- филиал МАОУ Тоцкая СОШ имени А.К.Стерелюхина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3287" w:rsidRPr="00CB78A7" w:rsidRDefault="00CB78A7" w:rsidP="00115430">
            <w:pPr>
              <w:jc w:val="center"/>
              <w:rPr>
                <w:bCs/>
                <w:sz w:val="20"/>
                <w:szCs w:val="20"/>
              </w:rPr>
            </w:pPr>
            <w:r w:rsidRPr="00CB78A7">
              <w:rPr>
                <w:bCs/>
                <w:sz w:val="20"/>
                <w:szCs w:val="20"/>
              </w:rPr>
              <w:t>3</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33</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2</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64</w:t>
            </w:r>
          </w:p>
        </w:tc>
      </w:tr>
      <w:tr w:rsidR="006C3287" w:rsidRPr="00CB78A7" w:rsidTr="00115430">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16</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rPr>
                <w:sz w:val="20"/>
                <w:szCs w:val="20"/>
              </w:rPr>
            </w:pPr>
            <w:r w:rsidRPr="00CB78A7">
              <w:rPr>
                <w:sz w:val="20"/>
                <w:szCs w:val="20"/>
              </w:rPr>
              <w:t>Приютинская ООШ - филиал МАОУ Тоцкая СОШ имени А.К.Стерелюхина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3287" w:rsidRPr="00CB78A7" w:rsidRDefault="00CB78A7" w:rsidP="00115430">
            <w:pPr>
              <w:jc w:val="center"/>
              <w:rPr>
                <w:bCs/>
                <w:sz w:val="20"/>
                <w:szCs w:val="20"/>
              </w:rPr>
            </w:pPr>
            <w:r w:rsidRPr="00CB78A7">
              <w:rPr>
                <w:bCs/>
                <w:sz w:val="20"/>
                <w:szCs w:val="20"/>
              </w:rPr>
              <w:t>0</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rPr>
                <w:sz w:val="20"/>
                <w:szCs w:val="20"/>
              </w:rPr>
            </w:pPr>
            <w:r w:rsidRPr="00CB78A7">
              <w:rPr>
                <w:sz w:val="20"/>
                <w:szCs w:val="20"/>
              </w:rPr>
              <w:t>0</w:t>
            </w:r>
          </w:p>
        </w:tc>
      </w:tr>
      <w:tr w:rsidR="006C3287" w:rsidRPr="00CB78A7" w:rsidTr="00115430">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contextualSpacing/>
              <w:jc w:val="center"/>
              <w:rPr>
                <w:sz w:val="20"/>
                <w:szCs w:val="20"/>
              </w:rPr>
            </w:pPr>
            <w:r w:rsidRPr="00CB78A7">
              <w:rPr>
                <w:sz w:val="20"/>
                <w:szCs w:val="20"/>
              </w:rPr>
              <w:t>17</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6C3287" w:rsidP="00115430">
            <w:pPr>
              <w:rPr>
                <w:sz w:val="20"/>
                <w:szCs w:val="20"/>
              </w:rPr>
            </w:pPr>
            <w:r w:rsidRPr="00CB78A7">
              <w:rPr>
                <w:sz w:val="20"/>
                <w:szCs w:val="20"/>
              </w:rPr>
              <w:t>Правдинская ООШ - филиал МБОУ Свердловской СОШ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C3287" w:rsidRPr="00CB78A7" w:rsidRDefault="00CB78A7" w:rsidP="00115430">
            <w:pPr>
              <w:jc w:val="center"/>
              <w:rPr>
                <w:bCs/>
                <w:sz w:val="20"/>
                <w:szCs w:val="20"/>
              </w:rPr>
            </w:pPr>
            <w:r w:rsidRPr="00CB78A7">
              <w:rPr>
                <w:bCs/>
                <w:sz w:val="20"/>
                <w:szCs w:val="20"/>
              </w:rPr>
              <w:t>2</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50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50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0</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287" w:rsidRPr="00CB78A7" w:rsidRDefault="00CB78A7" w:rsidP="00115430">
            <w:pPr>
              <w:contextualSpacing/>
              <w:jc w:val="center"/>
              <w:rPr>
                <w:sz w:val="20"/>
                <w:szCs w:val="20"/>
              </w:rPr>
            </w:pPr>
            <w:r w:rsidRPr="00CB78A7">
              <w:rPr>
                <w:sz w:val="20"/>
                <w:szCs w:val="20"/>
              </w:rPr>
              <w:t>0</w:t>
            </w:r>
          </w:p>
        </w:tc>
      </w:tr>
    </w:tbl>
    <w:p w:rsidR="006C3287" w:rsidRPr="006C3287" w:rsidRDefault="006C3287" w:rsidP="006C3287"/>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1842"/>
        <w:gridCol w:w="1843"/>
        <w:gridCol w:w="1843"/>
        <w:gridCol w:w="1842"/>
        <w:gridCol w:w="1843"/>
        <w:gridCol w:w="1843"/>
      </w:tblGrid>
      <w:tr w:rsidR="00CE7779" w:rsidRPr="005301B7" w:rsidTr="00A35F59">
        <w:trPr>
          <w:cantSplit/>
          <w:trHeight w:val="495"/>
          <w:tblHeader/>
        </w:trPr>
        <w:tc>
          <w:tcPr>
            <w:tcW w:w="709" w:type="dxa"/>
            <w:vMerge w:val="restart"/>
            <w:vAlign w:val="center"/>
          </w:tcPr>
          <w:p w:rsidR="00CE7779" w:rsidRPr="00911A9C" w:rsidRDefault="0079316A" w:rsidP="00836E32">
            <w:pPr>
              <w:pStyle w:val="a3"/>
              <w:spacing w:after="0" w:line="240" w:lineRule="auto"/>
              <w:ind w:left="0"/>
              <w:jc w:val="center"/>
              <w:rPr>
                <w:rFonts w:ascii="Times New Roman" w:hAnsi="Times New Roman"/>
                <w:b/>
                <w:sz w:val="24"/>
                <w:szCs w:val="24"/>
              </w:rPr>
            </w:pPr>
            <w:r w:rsidRPr="00911A9C">
              <w:rPr>
                <w:rFonts w:ascii="Times New Roman" w:hAnsi="Times New Roman"/>
                <w:b/>
                <w:sz w:val="24"/>
                <w:szCs w:val="24"/>
              </w:rPr>
              <w:t>№ п/п</w:t>
            </w:r>
          </w:p>
        </w:tc>
        <w:tc>
          <w:tcPr>
            <w:tcW w:w="2552" w:type="dxa"/>
            <w:vMerge w:val="restart"/>
            <w:vAlign w:val="center"/>
          </w:tcPr>
          <w:p w:rsidR="007A74B7" w:rsidRPr="00911A9C" w:rsidRDefault="0082776F" w:rsidP="00017C63">
            <w:pPr>
              <w:pStyle w:val="a3"/>
              <w:spacing w:after="0" w:line="240" w:lineRule="auto"/>
              <w:ind w:left="0"/>
              <w:rPr>
                <w:rFonts w:ascii="Times New Roman" w:hAnsi="Times New Roman"/>
                <w:b/>
                <w:sz w:val="24"/>
                <w:szCs w:val="24"/>
              </w:rPr>
            </w:pPr>
            <w:r w:rsidRPr="00911A9C">
              <w:rPr>
                <w:rFonts w:ascii="Times New Roman" w:hAnsi="Times New Roman"/>
                <w:b/>
                <w:sz w:val="24"/>
                <w:szCs w:val="24"/>
              </w:rPr>
              <w:t>Участники ОГЭ</w:t>
            </w:r>
          </w:p>
        </w:tc>
        <w:tc>
          <w:tcPr>
            <w:tcW w:w="11056" w:type="dxa"/>
            <w:gridSpan w:val="6"/>
            <w:vAlign w:val="center"/>
          </w:tcPr>
          <w:p w:rsidR="00CE7779" w:rsidRPr="00911A9C" w:rsidRDefault="0079316A" w:rsidP="0058376C">
            <w:pPr>
              <w:pStyle w:val="a3"/>
              <w:spacing w:after="0" w:line="240" w:lineRule="auto"/>
              <w:ind w:left="0"/>
              <w:jc w:val="center"/>
              <w:rPr>
                <w:rFonts w:ascii="Times New Roman" w:hAnsi="Times New Roman"/>
                <w:b/>
                <w:sz w:val="24"/>
                <w:szCs w:val="24"/>
              </w:rPr>
            </w:pPr>
            <w:r w:rsidRPr="00911A9C">
              <w:rPr>
                <w:rFonts w:ascii="Times New Roman" w:hAnsi="Times New Roman"/>
                <w:b/>
                <w:sz w:val="24"/>
                <w:szCs w:val="24"/>
              </w:rPr>
              <w:t>Доля участников, получивших отметку</w:t>
            </w:r>
            <w:r w:rsidR="005D4B32" w:rsidRPr="00911A9C">
              <w:rPr>
                <w:rStyle w:val="a7"/>
                <w:rFonts w:ascii="Times New Roman" w:hAnsi="Times New Roman"/>
                <w:b/>
                <w:sz w:val="24"/>
                <w:szCs w:val="24"/>
              </w:rPr>
              <w:footnoteReference w:id="5"/>
            </w:r>
          </w:p>
        </w:tc>
      </w:tr>
      <w:tr w:rsidR="00174828" w:rsidRPr="005301B7" w:rsidTr="00A35F59">
        <w:trPr>
          <w:cantSplit/>
          <w:trHeight w:val="495"/>
          <w:tblHeader/>
        </w:trPr>
        <w:tc>
          <w:tcPr>
            <w:tcW w:w="709" w:type="dxa"/>
            <w:vMerge/>
            <w:vAlign w:val="center"/>
          </w:tcPr>
          <w:p w:rsidR="007A74B7" w:rsidRPr="00174828" w:rsidRDefault="007A74B7" w:rsidP="00836E32">
            <w:pPr>
              <w:pStyle w:val="a3"/>
              <w:spacing w:after="0" w:line="240" w:lineRule="auto"/>
              <w:ind w:left="0"/>
              <w:jc w:val="center"/>
              <w:rPr>
                <w:rFonts w:ascii="Times New Roman" w:hAnsi="Times New Roman"/>
                <w:sz w:val="24"/>
                <w:szCs w:val="24"/>
              </w:rPr>
            </w:pPr>
          </w:p>
        </w:tc>
        <w:tc>
          <w:tcPr>
            <w:tcW w:w="2552" w:type="dxa"/>
            <w:vMerge/>
            <w:vAlign w:val="center"/>
          </w:tcPr>
          <w:p w:rsidR="007A74B7" w:rsidRPr="00174828" w:rsidRDefault="007A74B7" w:rsidP="00017C63">
            <w:pPr>
              <w:pStyle w:val="a3"/>
              <w:spacing w:after="0" w:line="240" w:lineRule="auto"/>
              <w:ind w:left="0"/>
              <w:rPr>
                <w:rFonts w:ascii="Times New Roman" w:hAnsi="Times New Roman"/>
                <w:sz w:val="24"/>
                <w:szCs w:val="24"/>
              </w:rPr>
            </w:pPr>
          </w:p>
        </w:tc>
        <w:tc>
          <w:tcPr>
            <w:tcW w:w="1842" w:type="dxa"/>
            <w:vAlign w:val="center"/>
          </w:tcPr>
          <w:p w:rsidR="00CE7779" w:rsidRPr="00174828" w:rsidRDefault="000E0643" w:rsidP="000E0643">
            <w:pPr>
              <w:pStyle w:val="a3"/>
              <w:spacing w:after="0" w:line="240" w:lineRule="auto"/>
              <w:ind w:left="0"/>
              <w:jc w:val="center"/>
              <w:rPr>
                <w:rFonts w:ascii="Times New Roman" w:hAnsi="Times New Roman"/>
                <w:sz w:val="24"/>
                <w:szCs w:val="24"/>
              </w:rPr>
            </w:pPr>
            <w:r w:rsidRPr="00174828">
              <w:rPr>
                <w:rFonts w:ascii="Times New Roman" w:hAnsi="Times New Roman"/>
                <w:sz w:val="24"/>
                <w:szCs w:val="24"/>
              </w:rPr>
              <w:t>«</w:t>
            </w:r>
            <w:r w:rsidR="0079316A" w:rsidRPr="00174828">
              <w:rPr>
                <w:rFonts w:ascii="Times New Roman" w:hAnsi="Times New Roman"/>
                <w:sz w:val="24"/>
                <w:szCs w:val="24"/>
              </w:rPr>
              <w:t>2</w:t>
            </w:r>
            <w:r w:rsidRPr="00174828">
              <w:rPr>
                <w:rFonts w:ascii="Times New Roman" w:hAnsi="Times New Roman"/>
                <w:sz w:val="24"/>
                <w:szCs w:val="24"/>
              </w:rPr>
              <w:t>»</w:t>
            </w:r>
          </w:p>
        </w:tc>
        <w:tc>
          <w:tcPr>
            <w:tcW w:w="1843" w:type="dxa"/>
            <w:vAlign w:val="center"/>
          </w:tcPr>
          <w:p w:rsidR="00CE7779" w:rsidRPr="00174828" w:rsidRDefault="000E0643" w:rsidP="000E0643">
            <w:pPr>
              <w:pStyle w:val="a3"/>
              <w:spacing w:after="0" w:line="240" w:lineRule="auto"/>
              <w:ind w:left="0"/>
              <w:jc w:val="center"/>
              <w:rPr>
                <w:rFonts w:ascii="Times New Roman" w:hAnsi="Times New Roman"/>
                <w:sz w:val="24"/>
                <w:szCs w:val="24"/>
              </w:rPr>
            </w:pPr>
            <w:r w:rsidRPr="00174828">
              <w:rPr>
                <w:rFonts w:ascii="Times New Roman" w:hAnsi="Times New Roman"/>
                <w:sz w:val="24"/>
                <w:szCs w:val="24"/>
              </w:rPr>
              <w:t>«</w:t>
            </w:r>
            <w:r w:rsidR="0079316A" w:rsidRPr="00174828">
              <w:rPr>
                <w:rFonts w:ascii="Times New Roman" w:hAnsi="Times New Roman"/>
                <w:sz w:val="24"/>
                <w:szCs w:val="24"/>
              </w:rPr>
              <w:t>3</w:t>
            </w:r>
            <w:r w:rsidRPr="00174828">
              <w:rPr>
                <w:rFonts w:ascii="Times New Roman" w:hAnsi="Times New Roman"/>
                <w:sz w:val="24"/>
                <w:szCs w:val="24"/>
              </w:rPr>
              <w:t>»</w:t>
            </w:r>
          </w:p>
        </w:tc>
        <w:tc>
          <w:tcPr>
            <w:tcW w:w="1843" w:type="dxa"/>
            <w:vAlign w:val="center"/>
          </w:tcPr>
          <w:p w:rsidR="00CE7779" w:rsidRPr="00174828" w:rsidRDefault="000E0643" w:rsidP="000E0643">
            <w:pPr>
              <w:pStyle w:val="a3"/>
              <w:spacing w:after="0" w:line="240" w:lineRule="auto"/>
              <w:ind w:left="0"/>
              <w:jc w:val="center"/>
              <w:rPr>
                <w:rFonts w:ascii="Times New Roman" w:hAnsi="Times New Roman"/>
                <w:sz w:val="24"/>
                <w:szCs w:val="24"/>
              </w:rPr>
            </w:pPr>
            <w:r w:rsidRPr="00174828">
              <w:rPr>
                <w:rFonts w:ascii="Times New Roman" w:hAnsi="Times New Roman"/>
                <w:sz w:val="24"/>
                <w:szCs w:val="24"/>
              </w:rPr>
              <w:t>«</w:t>
            </w:r>
            <w:r w:rsidR="0079316A" w:rsidRPr="00174828">
              <w:rPr>
                <w:rFonts w:ascii="Times New Roman" w:hAnsi="Times New Roman"/>
                <w:sz w:val="24"/>
                <w:szCs w:val="24"/>
              </w:rPr>
              <w:t>4</w:t>
            </w:r>
            <w:r w:rsidRPr="00174828">
              <w:rPr>
                <w:rFonts w:ascii="Times New Roman" w:hAnsi="Times New Roman"/>
                <w:sz w:val="24"/>
                <w:szCs w:val="24"/>
              </w:rPr>
              <w:t>»</w:t>
            </w:r>
          </w:p>
        </w:tc>
        <w:tc>
          <w:tcPr>
            <w:tcW w:w="1842" w:type="dxa"/>
            <w:vAlign w:val="center"/>
          </w:tcPr>
          <w:p w:rsidR="00CE7779" w:rsidRPr="00174828" w:rsidRDefault="000E0643" w:rsidP="00D6675C">
            <w:pPr>
              <w:pStyle w:val="a3"/>
              <w:spacing w:after="0" w:line="240" w:lineRule="auto"/>
              <w:ind w:left="0"/>
              <w:jc w:val="center"/>
              <w:rPr>
                <w:rFonts w:ascii="Times New Roman" w:hAnsi="Times New Roman"/>
                <w:sz w:val="24"/>
                <w:szCs w:val="24"/>
              </w:rPr>
            </w:pPr>
            <w:r w:rsidRPr="00174828">
              <w:rPr>
                <w:rFonts w:ascii="Times New Roman" w:hAnsi="Times New Roman"/>
                <w:sz w:val="24"/>
                <w:szCs w:val="24"/>
              </w:rPr>
              <w:t>«</w:t>
            </w:r>
            <w:r w:rsidR="0079316A" w:rsidRPr="00174828">
              <w:rPr>
                <w:rFonts w:ascii="Times New Roman" w:hAnsi="Times New Roman"/>
                <w:sz w:val="24"/>
                <w:szCs w:val="24"/>
              </w:rPr>
              <w:t>5</w:t>
            </w:r>
            <w:r w:rsidR="002178E5" w:rsidRPr="00174828">
              <w:rPr>
                <w:rFonts w:ascii="Times New Roman" w:hAnsi="Times New Roman"/>
                <w:sz w:val="24"/>
                <w:szCs w:val="24"/>
              </w:rPr>
              <w:t>»</w:t>
            </w:r>
          </w:p>
        </w:tc>
        <w:tc>
          <w:tcPr>
            <w:tcW w:w="1843" w:type="dxa"/>
            <w:vAlign w:val="center"/>
          </w:tcPr>
          <w:p w:rsidR="00CE7779" w:rsidRPr="00174828" w:rsidRDefault="000E0643" w:rsidP="00174828">
            <w:pPr>
              <w:pStyle w:val="a3"/>
              <w:spacing w:after="0" w:line="240" w:lineRule="auto"/>
              <w:ind w:left="0"/>
              <w:jc w:val="center"/>
              <w:rPr>
                <w:rFonts w:ascii="Times New Roman" w:hAnsi="Times New Roman"/>
                <w:sz w:val="24"/>
                <w:szCs w:val="24"/>
              </w:rPr>
            </w:pPr>
            <w:r w:rsidRPr="00174828">
              <w:rPr>
                <w:rFonts w:ascii="Times New Roman" w:hAnsi="Times New Roman"/>
                <w:sz w:val="24"/>
                <w:szCs w:val="24"/>
              </w:rPr>
              <w:t>«</w:t>
            </w:r>
            <w:r w:rsidR="0079316A" w:rsidRPr="00174828">
              <w:rPr>
                <w:rFonts w:ascii="Times New Roman" w:hAnsi="Times New Roman"/>
                <w:sz w:val="24"/>
                <w:szCs w:val="24"/>
              </w:rPr>
              <w:t>4</w:t>
            </w:r>
            <w:r w:rsidRPr="00174828">
              <w:rPr>
                <w:rFonts w:ascii="Times New Roman" w:hAnsi="Times New Roman"/>
                <w:sz w:val="24"/>
                <w:szCs w:val="24"/>
              </w:rPr>
              <w:t>»</w:t>
            </w:r>
            <w:r w:rsidR="0079316A" w:rsidRPr="00174828">
              <w:rPr>
                <w:rFonts w:ascii="Times New Roman" w:hAnsi="Times New Roman"/>
                <w:sz w:val="24"/>
                <w:szCs w:val="24"/>
              </w:rPr>
              <w:t xml:space="preserve"> и </w:t>
            </w:r>
            <w:r w:rsidRPr="00174828">
              <w:rPr>
                <w:rFonts w:ascii="Times New Roman" w:hAnsi="Times New Roman"/>
                <w:sz w:val="24"/>
                <w:szCs w:val="24"/>
              </w:rPr>
              <w:t>«</w:t>
            </w:r>
            <w:r w:rsidR="0079316A" w:rsidRPr="00174828">
              <w:rPr>
                <w:rFonts w:ascii="Times New Roman" w:hAnsi="Times New Roman"/>
                <w:sz w:val="24"/>
                <w:szCs w:val="24"/>
              </w:rPr>
              <w:t>5</w:t>
            </w:r>
            <w:r w:rsidRPr="00174828">
              <w:rPr>
                <w:rFonts w:ascii="Times New Roman" w:hAnsi="Times New Roman"/>
                <w:sz w:val="24"/>
                <w:szCs w:val="24"/>
              </w:rPr>
              <w:t>»</w:t>
            </w:r>
            <w:r w:rsidR="0079316A" w:rsidRPr="00174828">
              <w:rPr>
                <w:rFonts w:ascii="Times New Roman" w:hAnsi="Times New Roman"/>
                <w:sz w:val="24"/>
                <w:szCs w:val="24"/>
              </w:rPr>
              <w:t xml:space="preserve"> </w:t>
            </w:r>
            <w:r w:rsidR="00174828">
              <w:rPr>
                <w:rFonts w:ascii="Times New Roman" w:hAnsi="Times New Roman"/>
                <w:sz w:val="24"/>
                <w:szCs w:val="24"/>
              </w:rPr>
              <w:br/>
            </w:r>
            <w:r w:rsidR="0079316A" w:rsidRPr="00174828">
              <w:rPr>
                <w:rFonts w:ascii="Times New Roman" w:hAnsi="Times New Roman"/>
                <w:sz w:val="24"/>
                <w:szCs w:val="24"/>
              </w:rPr>
              <w:t>(качество обучения)</w:t>
            </w:r>
          </w:p>
        </w:tc>
        <w:tc>
          <w:tcPr>
            <w:tcW w:w="1843" w:type="dxa"/>
            <w:vAlign w:val="center"/>
          </w:tcPr>
          <w:p w:rsidR="00CE7779" w:rsidRPr="00174828" w:rsidRDefault="000E0643" w:rsidP="00174828">
            <w:pPr>
              <w:pStyle w:val="a3"/>
              <w:spacing w:after="0" w:line="240" w:lineRule="auto"/>
              <w:ind w:left="0"/>
              <w:jc w:val="center"/>
              <w:rPr>
                <w:rFonts w:ascii="Times New Roman" w:hAnsi="Times New Roman"/>
                <w:sz w:val="24"/>
                <w:szCs w:val="24"/>
              </w:rPr>
            </w:pPr>
            <w:r w:rsidRPr="00174828">
              <w:rPr>
                <w:rFonts w:ascii="Times New Roman" w:hAnsi="Times New Roman"/>
                <w:sz w:val="24"/>
                <w:szCs w:val="24"/>
              </w:rPr>
              <w:t>«</w:t>
            </w:r>
            <w:r w:rsidR="0079316A" w:rsidRPr="00174828">
              <w:rPr>
                <w:rFonts w:ascii="Times New Roman" w:hAnsi="Times New Roman"/>
                <w:sz w:val="24"/>
                <w:szCs w:val="24"/>
              </w:rPr>
              <w:t>3</w:t>
            </w:r>
            <w:r w:rsidRPr="00174828">
              <w:rPr>
                <w:rFonts w:ascii="Times New Roman" w:hAnsi="Times New Roman"/>
                <w:sz w:val="24"/>
                <w:szCs w:val="24"/>
              </w:rPr>
              <w:t>»</w:t>
            </w:r>
            <w:r w:rsidR="0079316A" w:rsidRPr="00174828">
              <w:rPr>
                <w:rFonts w:ascii="Times New Roman" w:hAnsi="Times New Roman"/>
                <w:sz w:val="24"/>
                <w:szCs w:val="24"/>
              </w:rPr>
              <w:t>,</w:t>
            </w:r>
            <w:r w:rsidRPr="00174828">
              <w:rPr>
                <w:rFonts w:ascii="Times New Roman" w:hAnsi="Times New Roman"/>
                <w:sz w:val="24"/>
                <w:szCs w:val="24"/>
              </w:rPr>
              <w:t xml:space="preserve"> «</w:t>
            </w:r>
            <w:r w:rsidR="0079316A" w:rsidRPr="00174828">
              <w:rPr>
                <w:rFonts w:ascii="Times New Roman" w:hAnsi="Times New Roman"/>
                <w:sz w:val="24"/>
                <w:szCs w:val="24"/>
              </w:rPr>
              <w:t>4</w:t>
            </w:r>
            <w:r w:rsidRPr="00174828">
              <w:rPr>
                <w:rFonts w:ascii="Times New Roman" w:hAnsi="Times New Roman"/>
                <w:sz w:val="24"/>
                <w:szCs w:val="24"/>
              </w:rPr>
              <w:t>»</w:t>
            </w:r>
            <w:r w:rsidR="0079316A" w:rsidRPr="00174828">
              <w:rPr>
                <w:rFonts w:ascii="Times New Roman" w:hAnsi="Times New Roman"/>
                <w:sz w:val="24"/>
                <w:szCs w:val="24"/>
              </w:rPr>
              <w:t xml:space="preserve"> и </w:t>
            </w:r>
            <w:r w:rsidRPr="00174828">
              <w:rPr>
                <w:rFonts w:ascii="Times New Roman" w:hAnsi="Times New Roman"/>
                <w:sz w:val="24"/>
                <w:szCs w:val="24"/>
              </w:rPr>
              <w:t>«</w:t>
            </w:r>
            <w:r w:rsidR="0079316A" w:rsidRPr="00174828">
              <w:rPr>
                <w:rFonts w:ascii="Times New Roman" w:hAnsi="Times New Roman"/>
                <w:sz w:val="24"/>
                <w:szCs w:val="24"/>
              </w:rPr>
              <w:t>5</w:t>
            </w:r>
            <w:r w:rsidRPr="00174828">
              <w:rPr>
                <w:rFonts w:ascii="Times New Roman" w:hAnsi="Times New Roman"/>
                <w:sz w:val="24"/>
                <w:szCs w:val="24"/>
              </w:rPr>
              <w:t>»</w:t>
            </w:r>
            <w:r w:rsidR="0079316A" w:rsidRPr="00174828">
              <w:rPr>
                <w:rFonts w:ascii="Times New Roman" w:hAnsi="Times New Roman"/>
                <w:sz w:val="24"/>
                <w:szCs w:val="24"/>
              </w:rPr>
              <w:t xml:space="preserve"> </w:t>
            </w:r>
            <w:r w:rsidR="00174828">
              <w:rPr>
                <w:rFonts w:ascii="Times New Roman" w:hAnsi="Times New Roman"/>
                <w:sz w:val="24"/>
                <w:szCs w:val="24"/>
              </w:rPr>
              <w:br/>
            </w:r>
            <w:r w:rsidR="0079316A" w:rsidRPr="00174828">
              <w:rPr>
                <w:rFonts w:ascii="Times New Roman" w:hAnsi="Times New Roman"/>
                <w:sz w:val="24"/>
                <w:szCs w:val="24"/>
              </w:rPr>
              <w:t>(уровень</w:t>
            </w:r>
            <w:r w:rsidR="00174828">
              <w:rPr>
                <w:rFonts w:ascii="Times New Roman" w:hAnsi="Times New Roman"/>
                <w:sz w:val="24"/>
                <w:szCs w:val="24"/>
              </w:rPr>
              <w:t xml:space="preserve"> </w:t>
            </w:r>
            <w:r w:rsidR="0079316A" w:rsidRPr="00174828">
              <w:rPr>
                <w:rFonts w:ascii="Times New Roman" w:hAnsi="Times New Roman"/>
                <w:sz w:val="24"/>
                <w:szCs w:val="24"/>
              </w:rPr>
              <w:t>обученности)</w:t>
            </w:r>
          </w:p>
        </w:tc>
      </w:tr>
      <w:tr w:rsidR="00174828" w:rsidRPr="00836E32" w:rsidTr="00836E32">
        <w:trPr>
          <w:trHeight w:val="283"/>
        </w:trPr>
        <w:tc>
          <w:tcPr>
            <w:tcW w:w="709" w:type="dxa"/>
            <w:vAlign w:val="center"/>
          </w:tcPr>
          <w:p w:rsidR="0092762C" w:rsidRPr="00836E32" w:rsidRDefault="00836E32" w:rsidP="00836E32">
            <w:pPr>
              <w:contextualSpacing/>
              <w:jc w:val="center"/>
              <w:rPr>
                <w:szCs w:val="28"/>
              </w:rPr>
            </w:pPr>
            <w:r>
              <w:rPr>
                <w:szCs w:val="28"/>
              </w:rPr>
              <w:t>1.</w:t>
            </w:r>
          </w:p>
        </w:tc>
        <w:tc>
          <w:tcPr>
            <w:tcW w:w="2552" w:type="dxa"/>
            <w:vAlign w:val="center"/>
          </w:tcPr>
          <w:p w:rsidR="0092762C" w:rsidRPr="00836E32" w:rsidRDefault="004F5957" w:rsidP="00836E32">
            <w:pPr>
              <w:contextualSpacing/>
              <w:rPr>
                <w:szCs w:val="28"/>
              </w:rPr>
            </w:pPr>
            <w:r w:rsidRPr="00836E32">
              <w:rPr>
                <w:szCs w:val="28"/>
              </w:rPr>
              <w:t>Обучающиеся</w:t>
            </w:r>
            <w:r w:rsidR="0092762C" w:rsidRPr="00836E32">
              <w:rPr>
                <w:szCs w:val="28"/>
              </w:rPr>
              <w:t xml:space="preserve"> СОШ</w:t>
            </w:r>
          </w:p>
        </w:tc>
        <w:tc>
          <w:tcPr>
            <w:tcW w:w="1842" w:type="dxa"/>
            <w:vAlign w:val="center"/>
          </w:tcPr>
          <w:p w:rsidR="0092762C" w:rsidRPr="00836E32" w:rsidRDefault="00CB78A7" w:rsidP="003B63D9">
            <w:pPr>
              <w:contextualSpacing/>
              <w:jc w:val="center"/>
              <w:rPr>
                <w:szCs w:val="28"/>
              </w:rPr>
            </w:pPr>
            <w:r>
              <w:rPr>
                <w:szCs w:val="28"/>
              </w:rPr>
              <w:t>0,17</w:t>
            </w:r>
          </w:p>
        </w:tc>
        <w:tc>
          <w:tcPr>
            <w:tcW w:w="1843" w:type="dxa"/>
            <w:vAlign w:val="center"/>
          </w:tcPr>
          <w:p w:rsidR="0092762C" w:rsidRPr="00836E32" w:rsidRDefault="00CB78A7" w:rsidP="003B63D9">
            <w:pPr>
              <w:contextualSpacing/>
              <w:jc w:val="center"/>
              <w:rPr>
                <w:szCs w:val="28"/>
              </w:rPr>
            </w:pPr>
            <w:r>
              <w:rPr>
                <w:szCs w:val="28"/>
              </w:rPr>
              <w:t>0,22</w:t>
            </w:r>
          </w:p>
        </w:tc>
        <w:tc>
          <w:tcPr>
            <w:tcW w:w="1843" w:type="dxa"/>
            <w:vAlign w:val="center"/>
          </w:tcPr>
          <w:p w:rsidR="0092762C" w:rsidRPr="00836E32" w:rsidRDefault="00CB78A7" w:rsidP="003B63D9">
            <w:pPr>
              <w:contextualSpacing/>
              <w:jc w:val="center"/>
              <w:rPr>
                <w:szCs w:val="28"/>
              </w:rPr>
            </w:pPr>
            <w:r>
              <w:rPr>
                <w:szCs w:val="28"/>
              </w:rPr>
              <w:t>0,37</w:t>
            </w:r>
          </w:p>
        </w:tc>
        <w:tc>
          <w:tcPr>
            <w:tcW w:w="1842" w:type="dxa"/>
            <w:vAlign w:val="center"/>
          </w:tcPr>
          <w:p w:rsidR="0092762C" w:rsidRPr="00836E32" w:rsidRDefault="00FC4CEC" w:rsidP="003B63D9">
            <w:pPr>
              <w:contextualSpacing/>
              <w:jc w:val="center"/>
              <w:rPr>
                <w:szCs w:val="28"/>
              </w:rPr>
            </w:pPr>
            <w:r>
              <w:rPr>
                <w:szCs w:val="28"/>
              </w:rPr>
              <w:t>0,08</w:t>
            </w:r>
          </w:p>
        </w:tc>
        <w:tc>
          <w:tcPr>
            <w:tcW w:w="1843" w:type="dxa"/>
            <w:vAlign w:val="center"/>
          </w:tcPr>
          <w:p w:rsidR="0092762C" w:rsidRPr="00836E32" w:rsidRDefault="00FC4CEC" w:rsidP="003B63D9">
            <w:pPr>
              <w:contextualSpacing/>
              <w:jc w:val="center"/>
              <w:rPr>
                <w:szCs w:val="28"/>
              </w:rPr>
            </w:pPr>
            <w:r>
              <w:rPr>
                <w:szCs w:val="28"/>
              </w:rPr>
              <w:t>0,45</w:t>
            </w:r>
          </w:p>
        </w:tc>
        <w:tc>
          <w:tcPr>
            <w:tcW w:w="1843" w:type="dxa"/>
            <w:vAlign w:val="center"/>
          </w:tcPr>
          <w:p w:rsidR="0092762C" w:rsidRPr="00836E32" w:rsidRDefault="00FC4CEC" w:rsidP="00836E32">
            <w:pPr>
              <w:contextualSpacing/>
              <w:jc w:val="center"/>
              <w:rPr>
                <w:szCs w:val="28"/>
              </w:rPr>
            </w:pPr>
            <w:r>
              <w:rPr>
                <w:szCs w:val="28"/>
              </w:rPr>
              <w:t>0,67</w:t>
            </w:r>
          </w:p>
        </w:tc>
      </w:tr>
      <w:tr w:rsidR="00174828" w:rsidRPr="00836E32" w:rsidTr="00836E32">
        <w:trPr>
          <w:trHeight w:val="283"/>
        </w:trPr>
        <w:tc>
          <w:tcPr>
            <w:tcW w:w="709" w:type="dxa"/>
            <w:vAlign w:val="center"/>
          </w:tcPr>
          <w:p w:rsidR="0092762C" w:rsidRPr="00836E32" w:rsidRDefault="00836E32" w:rsidP="00836E32">
            <w:pPr>
              <w:contextualSpacing/>
              <w:jc w:val="center"/>
              <w:rPr>
                <w:szCs w:val="28"/>
              </w:rPr>
            </w:pPr>
            <w:r>
              <w:rPr>
                <w:szCs w:val="28"/>
              </w:rPr>
              <w:t>2.</w:t>
            </w:r>
          </w:p>
        </w:tc>
        <w:tc>
          <w:tcPr>
            <w:tcW w:w="2552" w:type="dxa"/>
            <w:vAlign w:val="center"/>
          </w:tcPr>
          <w:p w:rsidR="0092762C" w:rsidRPr="00836E32" w:rsidRDefault="004F5957" w:rsidP="00836E32">
            <w:pPr>
              <w:contextualSpacing/>
              <w:rPr>
                <w:szCs w:val="28"/>
              </w:rPr>
            </w:pPr>
            <w:r w:rsidRPr="00836E32">
              <w:rPr>
                <w:szCs w:val="28"/>
              </w:rPr>
              <w:t>Обучающиеся</w:t>
            </w:r>
            <w:r w:rsidR="00CB78A7">
              <w:rPr>
                <w:szCs w:val="28"/>
              </w:rPr>
              <w:t xml:space="preserve"> </w:t>
            </w:r>
            <w:r w:rsidR="00CB78A7">
              <w:rPr>
                <w:szCs w:val="28"/>
              </w:rPr>
              <w:lastRenderedPageBreak/>
              <w:t>гимназии</w:t>
            </w:r>
          </w:p>
        </w:tc>
        <w:tc>
          <w:tcPr>
            <w:tcW w:w="1842" w:type="dxa"/>
            <w:vAlign w:val="center"/>
          </w:tcPr>
          <w:p w:rsidR="0092762C" w:rsidRPr="00836E32" w:rsidRDefault="00FC4CEC" w:rsidP="003B63D9">
            <w:pPr>
              <w:contextualSpacing/>
              <w:jc w:val="center"/>
              <w:rPr>
                <w:szCs w:val="28"/>
              </w:rPr>
            </w:pPr>
            <w:r>
              <w:rPr>
                <w:szCs w:val="28"/>
              </w:rPr>
              <w:lastRenderedPageBreak/>
              <w:t>0,017</w:t>
            </w:r>
          </w:p>
        </w:tc>
        <w:tc>
          <w:tcPr>
            <w:tcW w:w="1843" w:type="dxa"/>
            <w:vAlign w:val="center"/>
          </w:tcPr>
          <w:p w:rsidR="0092762C" w:rsidRPr="00836E32" w:rsidRDefault="00FC4CEC" w:rsidP="003B63D9">
            <w:pPr>
              <w:contextualSpacing/>
              <w:jc w:val="center"/>
              <w:rPr>
                <w:szCs w:val="28"/>
              </w:rPr>
            </w:pPr>
            <w:r>
              <w:rPr>
                <w:szCs w:val="28"/>
              </w:rPr>
              <w:t>0,029</w:t>
            </w:r>
          </w:p>
        </w:tc>
        <w:tc>
          <w:tcPr>
            <w:tcW w:w="1843" w:type="dxa"/>
            <w:vAlign w:val="center"/>
          </w:tcPr>
          <w:p w:rsidR="0092762C" w:rsidRPr="00836E32" w:rsidRDefault="00FC4CEC" w:rsidP="003B63D9">
            <w:pPr>
              <w:contextualSpacing/>
              <w:jc w:val="center"/>
              <w:rPr>
                <w:szCs w:val="28"/>
              </w:rPr>
            </w:pPr>
            <w:r>
              <w:rPr>
                <w:szCs w:val="28"/>
              </w:rPr>
              <w:t>0,08</w:t>
            </w:r>
          </w:p>
        </w:tc>
        <w:tc>
          <w:tcPr>
            <w:tcW w:w="1842" w:type="dxa"/>
            <w:vAlign w:val="center"/>
          </w:tcPr>
          <w:p w:rsidR="0092762C" w:rsidRPr="00836E32" w:rsidRDefault="00FC4CEC" w:rsidP="003B63D9">
            <w:pPr>
              <w:contextualSpacing/>
              <w:jc w:val="center"/>
              <w:rPr>
                <w:szCs w:val="28"/>
              </w:rPr>
            </w:pPr>
            <w:r>
              <w:rPr>
                <w:szCs w:val="28"/>
              </w:rPr>
              <w:t>0,05</w:t>
            </w:r>
          </w:p>
        </w:tc>
        <w:tc>
          <w:tcPr>
            <w:tcW w:w="1843" w:type="dxa"/>
            <w:vAlign w:val="center"/>
          </w:tcPr>
          <w:p w:rsidR="0092762C" w:rsidRPr="00836E32" w:rsidRDefault="00FC4CEC" w:rsidP="003B63D9">
            <w:pPr>
              <w:contextualSpacing/>
              <w:jc w:val="center"/>
              <w:rPr>
                <w:szCs w:val="28"/>
              </w:rPr>
            </w:pPr>
            <w:r>
              <w:rPr>
                <w:szCs w:val="28"/>
              </w:rPr>
              <w:t>0,13</w:t>
            </w:r>
          </w:p>
        </w:tc>
        <w:tc>
          <w:tcPr>
            <w:tcW w:w="1843" w:type="dxa"/>
            <w:vAlign w:val="center"/>
          </w:tcPr>
          <w:p w:rsidR="0092762C" w:rsidRPr="00836E32" w:rsidRDefault="00FC4CEC" w:rsidP="00836E32">
            <w:pPr>
              <w:contextualSpacing/>
              <w:jc w:val="center"/>
              <w:rPr>
                <w:szCs w:val="28"/>
              </w:rPr>
            </w:pPr>
            <w:r>
              <w:rPr>
                <w:szCs w:val="28"/>
              </w:rPr>
              <w:t>0,159</w:t>
            </w:r>
          </w:p>
        </w:tc>
      </w:tr>
      <w:tr w:rsidR="00174828" w:rsidRPr="00836E32" w:rsidTr="00836E32">
        <w:trPr>
          <w:trHeight w:val="283"/>
        </w:trPr>
        <w:tc>
          <w:tcPr>
            <w:tcW w:w="709" w:type="dxa"/>
            <w:vAlign w:val="center"/>
          </w:tcPr>
          <w:p w:rsidR="0092762C" w:rsidRPr="00836E32" w:rsidRDefault="00836E32" w:rsidP="00836E32">
            <w:pPr>
              <w:contextualSpacing/>
              <w:jc w:val="center"/>
              <w:rPr>
                <w:szCs w:val="28"/>
              </w:rPr>
            </w:pPr>
            <w:r>
              <w:rPr>
                <w:szCs w:val="28"/>
              </w:rPr>
              <w:lastRenderedPageBreak/>
              <w:t>3.</w:t>
            </w:r>
          </w:p>
        </w:tc>
        <w:tc>
          <w:tcPr>
            <w:tcW w:w="2552" w:type="dxa"/>
            <w:vAlign w:val="center"/>
          </w:tcPr>
          <w:p w:rsidR="0092762C" w:rsidRPr="00836E32" w:rsidRDefault="004F5957" w:rsidP="00836E32">
            <w:pPr>
              <w:contextualSpacing/>
              <w:rPr>
                <w:szCs w:val="28"/>
              </w:rPr>
            </w:pPr>
            <w:r w:rsidRPr="00836E32">
              <w:rPr>
                <w:szCs w:val="28"/>
              </w:rPr>
              <w:t>Обучающиеся</w:t>
            </w:r>
            <w:r w:rsidR="00CB78A7">
              <w:rPr>
                <w:szCs w:val="28"/>
              </w:rPr>
              <w:t xml:space="preserve"> ООШ</w:t>
            </w:r>
          </w:p>
        </w:tc>
        <w:tc>
          <w:tcPr>
            <w:tcW w:w="1842" w:type="dxa"/>
            <w:vAlign w:val="center"/>
          </w:tcPr>
          <w:p w:rsidR="0092762C" w:rsidRPr="00836E32" w:rsidRDefault="00FC4CEC" w:rsidP="003B63D9">
            <w:pPr>
              <w:contextualSpacing/>
              <w:jc w:val="center"/>
              <w:rPr>
                <w:szCs w:val="28"/>
              </w:rPr>
            </w:pPr>
            <w:r>
              <w:rPr>
                <w:szCs w:val="28"/>
              </w:rPr>
              <w:t>0,04</w:t>
            </w:r>
          </w:p>
        </w:tc>
        <w:tc>
          <w:tcPr>
            <w:tcW w:w="1843" w:type="dxa"/>
            <w:vAlign w:val="center"/>
          </w:tcPr>
          <w:p w:rsidR="0092762C" w:rsidRPr="00836E32" w:rsidRDefault="00FC4CEC" w:rsidP="003B63D9">
            <w:pPr>
              <w:contextualSpacing/>
              <w:jc w:val="center"/>
              <w:rPr>
                <w:szCs w:val="28"/>
              </w:rPr>
            </w:pPr>
            <w:r>
              <w:rPr>
                <w:szCs w:val="28"/>
              </w:rPr>
              <w:t>0,02</w:t>
            </w:r>
          </w:p>
        </w:tc>
        <w:tc>
          <w:tcPr>
            <w:tcW w:w="1843" w:type="dxa"/>
            <w:vAlign w:val="center"/>
          </w:tcPr>
          <w:p w:rsidR="0092762C" w:rsidRPr="00836E32" w:rsidRDefault="00FC4CEC" w:rsidP="003B63D9">
            <w:pPr>
              <w:contextualSpacing/>
              <w:jc w:val="center"/>
              <w:rPr>
                <w:szCs w:val="28"/>
              </w:rPr>
            </w:pPr>
            <w:r>
              <w:rPr>
                <w:szCs w:val="28"/>
              </w:rPr>
              <w:t>0,03</w:t>
            </w:r>
          </w:p>
        </w:tc>
        <w:tc>
          <w:tcPr>
            <w:tcW w:w="1842" w:type="dxa"/>
            <w:vAlign w:val="center"/>
          </w:tcPr>
          <w:p w:rsidR="0092762C" w:rsidRPr="00836E32" w:rsidRDefault="00FC4CEC" w:rsidP="003B63D9">
            <w:pPr>
              <w:contextualSpacing/>
              <w:jc w:val="center"/>
              <w:rPr>
                <w:szCs w:val="28"/>
              </w:rPr>
            </w:pPr>
            <w:r>
              <w:rPr>
                <w:szCs w:val="28"/>
              </w:rPr>
              <w:t>0,008</w:t>
            </w:r>
          </w:p>
        </w:tc>
        <w:tc>
          <w:tcPr>
            <w:tcW w:w="1843" w:type="dxa"/>
            <w:vAlign w:val="center"/>
          </w:tcPr>
          <w:p w:rsidR="0092762C" w:rsidRPr="00836E32" w:rsidRDefault="00FC4CEC" w:rsidP="003B63D9">
            <w:pPr>
              <w:contextualSpacing/>
              <w:jc w:val="center"/>
              <w:rPr>
                <w:szCs w:val="28"/>
              </w:rPr>
            </w:pPr>
            <w:r>
              <w:rPr>
                <w:szCs w:val="28"/>
              </w:rPr>
              <w:t>0,038</w:t>
            </w:r>
          </w:p>
        </w:tc>
        <w:tc>
          <w:tcPr>
            <w:tcW w:w="1843" w:type="dxa"/>
            <w:vAlign w:val="center"/>
          </w:tcPr>
          <w:p w:rsidR="0092762C" w:rsidRPr="00836E32" w:rsidRDefault="00FC4CEC" w:rsidP="00836E32">
            <w:pPr>
              <w:contextualSpacing/>
              <w:jc w:val="center"/>
              <w:rPr>
                <w:szCs w:val="28"/>
              </w:rPr>
            </w:pPr>
            <w:r>
              <w:rPr>
                <w:szCs w:val="28"/>
              </w:rPr>
              <w:t>0,058</w:t>
            </w:r>
          </w:p>
        </w:tc>
      </w:tr>
    </w:tbl>
    <w:p w:rsidR="00D116BF" w:rsidRDefault="00D116BF" w:rsidP="00D116BF">
      <w:pPr>
        <w:pStyle w:val="a3"/>
        <w:spacing w:after="120" w:line="240" w:lineRule="auto"/>
        <w:ind w:left="709"/>
        <w:jc w:val="both"/>
        <w:rPr>
          <w:rFonts w:ascii="Times New Roman" w:eastAsia="Times New Roman" w:hAnsi="Times New Roman"/>
          <w:b/>
          <w:sz w:val="24"/>
          <w:szCs w:val="24"/>
          <w:lang w:eastAsia="ru-RU"/>
        </w:rPr>
      </w:pPr>
    </w:p>
    <w:p w:rsidR="00846D04" w:rsidRPr="005301B7" w:rsidRDefault="005060D9" w:rsidP="00911A9C">
      <w:pPr>
        <w:pStyle w:val="3"/>
        <w:numPr>
          <w:ilvl w:val="1"/>
          <w:numId w:val="37"/>
        </w:numPr>
        <w:tabs>
          <w:tab w:val="left" w:pos="142"/>
        </w:tabs>
        <w:ind w:left="426"/>
        <w:jc w:val="both"/>
        <w:rPr>
          <w:rFonts w:ascii="Times New Roman" w:hAnsi="Times New Roman"/>
          <w:color w:val="000000"/>
          <w:sz w:val="28"/>
        </w:rPr>
      </w:pPr>
      <w:r w:rsidRPr="005301B7">
        <w:rPr>
          <w:rFonts w:ascii="Times New Roman" w:hAnsi="Times New Roman"/>
          <w:color w:val="000000"/>
          <w:sz w:val="28"/>
        </w:rPr>
        <w:t xml:space="preserve">Выделение перечня ОО, продемонстрировавших наиболее высокие результаты </w:t>
      </w:r>
      <w:r w:rsidR="005B52FC" w:rsidRPr="005301B7">
        <w:rPr>
          <w:rFonts w:ascii="Times New Roman" w:hAnsi="Times New Roman"/>
          <w:color w:val="000000"/>
          <w:sz w:val="28"/>
        </w:rPr>
        <w:t>О</w:t>
      </w:r>
      <w:r w:rsidRPr="005301B7">
        <w:rPr>
          <w:rFonts w:ascii="Times New Roman" w:hAnsi="Times New Roman"/>
          <w:color w:val="000000"/>
          <w:sz w:val="28"/>
        </w:rPr>
        <w:t>ГЭ по предмету</w:t>
      </w:r>
      <w:r w:rsidR="00F0048C" w:rsidRPr="005301B7">
        <w:rPr>
          <w:rFonts w:ascii="Times New Roman" w:hAnsi="Times New Roman"/>
          <w:color w:val="000000"/>
          <w:sz w:val="28"/>
          <w:vertAlign w:val="superscript"/>
        </w:rPr>
        <w:footnoteReference w:id="6"/>
      </w:r>
    </w:p>
    <w:p w:rsidR="000849F6" w:rsidRPr="00AD3663" w:rsidRDefault="000849F6" w:rsidP="00633AAE">
      <w:pPr>
        <w:pStyle w:val="af8"/>
        <w:keepNext/>
        <w:spacing w:after="120"/>
        <w:jc w:val="right"/>
        <w:rPr>
          <w:iCs w:val="0"/>
        </w:rPr>
      </w:pPr>
      <w:r w:rsidRPr="00870F21">
        <w:rPr>
          <w:bCs/>
          <w:iCs w:val="0"/>
        </w:rPr>
        <w:t xml:space="preserve">Таблица </w:t>
      </w:r>
      <w:r>
        <w:rPr>
          <w:bCs/>
          <w:iCs w:val="0"/>
        </w:rPr>
        <w:t>2</w:t>
      </w:r>
      <w:r>
        <w:rPr>
          <w:bCs/>
          <w:iCs w:val="0"/>
        </w:rPr>
        <w:noBreakHyphen/>
      </w:r>
      <w:r w:rsidR="006D7028">
        <w:rPr>
          <w:bCs/>
          <w:iCs w:val="0"/>
        </w:rPr>
        <w:t>7</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
        <w:gridCol w:w="3548"/>
        <w:gridCol w:w="3354"/>
        <w:gridCol w:w="3355"/>
        <w:gridCol w:w="3355"/>
      </w:tblGrid>
      <w:tr w:rsidR="002E6FD2" w:rsidRPr="005301B7" w:rsidTr="0009799B">
        <w:trPr>
          <w:cantSplit/>
          <w:tblHeader/>
        </w:trPr>
        <w:tc>
          <w:tcPr>
            <w:tcW w:w="563" w:type="dxa"/>
            <w:shd w:val="clear" w:color="auto" w:fill="auto"/>
            <w:vAlign w:val="center"/>
          </w:tcPr>
          <w:p w:rsidR="00BE42D2" w:rsidRPr="005301B7" w:rsidRDefault="0079316A" w:rsidP="005301B7">
            <w:pPr>
              <w:pStyle w:val="a3"/>
              <w:spacing w:after="0" w:line="240" w:lineRule="auto"/>
              <w:ind w:left="0"/>
              <w:jc w:val="center"/>
              <w:rPr>
                <w:rFonts w:ascii="Times New Roman" w:eastAsia="Times New Roman" w:hAnsi="Times New Roman"/>
                <w:szCs w:val="20"/>
                <w:lang w:eastAsia="ru-RU"/>
              </w:rPr>
            </w:pPr>
            <w:r w:rsidRPr="005301B7">
              <w:rPr>
                <w:rFonts w:ascii="Times New Roman" w:eastAsia="Times New Roman" w:hAnsi="Times New Roman"/>
                <w:szCs w:val="20"/>
                <w:lang w:eastAsia="ru-RU"/>
              </w:rPr>
              <w:t>№ п/п</w:t>
            </w:r>
          </w:p>
        </w:tc>
        <w:tc>
          <w:tcPr>
            <w:tcW w:w="3548" w:type="dxa"/>
            <w:shd w:val="clear" w:color="auto" w:fill="auto"/>
            <w:vAlign w:val="center"/>
          </w:tcPr>
          <w:p w:rsidR="00BE42D2" w:rsidRPr="005301B7" w:rsidRDefault="0079316A" w:rsidP="005301B7">
            <w:pPr>
              <w:pStyle w:val="a3"/>
              <w:spacing w:after="0" w:line="240" w:lineRule="auto"/>
              <w:ind w:left="0"/>
              <w:jc w:val="center"/>
              <w:rPr>
                <w:rFonts w:ascii="Times New Roman" w:eastAsia="Times New Roman" w:hAnsi="Times New Roman"/>
                <w:szCs w:val="20"/>
                <w:lang w:eastAsia="ru-RU"/>
              </w:rPr>
            </w:pPr>
            <w:r w:rsidRPr="005301B7">
              <w:rPr>
                <w:rFonts w:ascii="Times New Roman" w:eastAsia="Times New Roman" w:hAnsi="Times New Roman"/>
                <w:szCs w:val="20"/>
                <w:lang w:eastAsia="ru-RU"/>
              </w:rPr>
              <w:t>Название ОО</w:t>
            </w:r>
          </w:p>
        </w:tc>
        <w:tc>
          <w:tcPr>
            <w:tcW w:w="3354" w:type="dxa"/>
            <w:shd w:val="clear" w:color="auto" w:fill="auto"/>
            <w:vAlign w:val="center"/>
          </w:tcPr>
          <w:p w:rsidR="00BE42D2" w:rsidRPr="005301B7" w:rsidRDefault="0079316A" w:rsidP="005301B7">
            <w:pPr>
              <w:pStyle w:val="a3"/>
              <w:spacing w:after="0" w:line="240" w:lineRule="auto"/>
              <w:ind w:left="0"/>
              <w:jc w:val="center"/>
              <w:rPr>
                <w:rFonts w:ascii="Times New Roman" w:eastAsia="Times New Roman" w:hAnsi="Times New Roman"/>
                <w:szCs w:val="20"/>
                <w:lang w:eastAsia="ru-RU"/>
              </w:rPr>
            </w:pPr>
            <w:r w:rsidRPr="005301B7">
              <w:rPr>
                <w:rFonts w:ascii="Times New Roman" w:eastAsia="Times New Roman" w:hAnsi="Times New Roman"/>
                <w:szCs w:val="20"/>
                <w:lang w:eastAsia="ru-RU"/>
              </w:rPr>
              <w:t>Доля участников, получивших отметку «2»</w:t>
            </w:r>
          </w:p>
        </w:tc>
        <w:tc>
          <w:tcPr>
            <w:tcW w:w="3355" w:type="dxa"/>
            <w:shd w:val="clear" w:color="auto" w:fill="auto"/>
            <w:vAlign w:val="center"/>
          </w:tcPr>
          <w:p w:rsidR="000E0643" w:rsidRPr="005301B7" w:rsidRDefault="0079316A" w:rsidP="005301B7">
            <w:pPr>
              <w:pStyle w:val="a3"/>
              <w:spacing w:after="0" w:line="240" w:lineRule="auto"/>
              <w:ind w:left="0"/>
              <w:jc w:val="center"/>
              <w:rPr>
                <w:rFonts w:ascii="Times New Roman" w:eastAsia="Times New Roman" w:hAnsi="Times New Roman"/>
                <w:szCs w:val="20"/>
                <w:lang w:eastAsia="ru-RU"/>
              </w:rPr>
            </w:pPr>
            <w:r w:rsidRPr="005301B7">
              <w:rPr>
                <w:rFonts w:ascii="Times New Roman" w:eastAsia="Times New Roman" w:hAnsi="Times New Roman"/>
                <w:szCs w:val="20"/>
                <w:lang w:eastAsia="ru-RU"/>
              </w:rPr>
              <w:t xml:space="preserve">Доля участников, получивших </w:t>
            </w:r>
            <w:r w:rsidR="00A35F59">
              <w:rPr>
                <w:rFonts w:ascii="Times New Roman" w:eastAsia="Times New Roman" w:hAnsi="Times New Roman"/>
                <w:szCs w:val="20"/>
                <w:lang w:eastAsia="ru-RU"/>
              </w:rPr>
              <w:br/>
            </w:r>
            <w:r w:rsidRPr="005301B7">
              <w:rPr>
                <w:rFonts w:ascii="Times New Roman" w:eastAsia="Times New Roman" w:hAnsi="Times New Roman"/>
                <w:szCs w:val="20"/>
                <w:lang w:eastAsia="ru-RU"/>
              </w:rPr>
              <w:t xml:space="preserve">отметки «4» и «5» </w:t>
            </w:r>
          </w:p>
          <w:p w:rsidR="00BE42D2" w:rsidRPr="005301B7" w:rsidRDefault="0079316A" w:rsidP="005301B7">
            <w:pPr>
              <w:pStyle w:val="a3"/>
              <w:spacing w:after="0" w:line="240" w:lineRule="auto"/>
              <w:ind w:left="0"/>
              <w:jc w:val="center"/>
              <w:rPr>
                <w:rFonts w:ascii="Times New Roman" w:eastAsia="Times New Roman" w:hAnsi="Times New Roman"/>
                <w:szCs w:val="20"/>
                <w:lang w:eastAsia="ru-RU"/>
              </w:rPr>
            </w:pPr>
            <w:r w:rsidRPr="005301B7">
              <w:rPr>
                <w:rFonts w:ascii="Times New Roman" w:eastAsia="Times New Roman" w:hAnsi="Times New Roman"/>
                <w:szCs w:val="20"/>
                <w:lang w:eastAsia="ru-RU"/>
              </w:rPr>
              <w:t>(качество обучения)</w:t>
            </w:r>
          </w:p>
        </w:tc>
        <w:tc>
          <w:tcPr>
            <w:tcW w:w="3355" w:type="dxa"/>
            <w:shd w:val="clear" w:color="auto" w:fill="auto"/>
            <w:vAlign w:val="center"/>
          </w:tcPr>
          <w:p w:rsidR="00BE42D2" w:rsidRPr="005301B7" w:rsidRDefault="0079316A" w:rsidP="0009799B">
            <w:pPr>
              <w:pStyle w:val="a3"/>
              <w:spacing w:after="0" w:line="240" w:lineRule="auto"/>
              <w:ind w:left="0"/>
              <w:jc w:val="center"/>
              <w:rPr>
                <w:rFonts w:ascii="Times New Roman" w:eastAsia="Times New Roman" w:hAnsi="Times New Roman"/>
                <w:szCs w:val="20"/>
                <w:lang w:eastAsia="ru-RU"/>
              </w:rPr>
            </w:pPr>
            <w:r w:rsidRPr="005301B7">
              <w:rPr>
                <w:rFonts w:ascii="Times New Roman" w:eastAsia="Times New Roman" w:hAnsi="Times New Roman"/>
                <w:szCs w:val="20"/>
                <w:lang w:eastAsia="ru-RU"/>
              </w:rPr>
              <w:t>Доля участников, получивших отметки</w:t>
            </w:r>
            <w:r w:rsidR="0009799B">
              <w:rPr>
                <w:rFonts w:ascii="Times New Roman" w:eastAsia="Times New Roman" w:hAnsi="Times New Roman"/>
                <w:szCs w:val="20"/>
                <w:lang w:eastAsia="ru-RU"/>
              </w:rPr>
              <w:t xml:space="preserve"> </w:t>
            </w:r>
            <w:r w:rsidRPr="005301B7">
              <w:rPr>
                <w:rFonts w:ascii="Times New Roman" w:eastAsia="Times New Roman" w:hAnsi="Times New Roman"/>
                <w:szCs w:val="20"/>
                <w:lang w:eastAsia="ru-RU"/>
              </w:rPr>
              <w:t xml:space="preserve">«3», «4» и «5» </w:t>
            </w:r>
            <w:r w:rsidR="00073378">
              <w:rPr>
                <w:rFonts w:ascii="Times New Roman" w:eastAsia="Times New Roman" w:hAnsi="Times New Roman"/>
                <w:szCs w:val="20"/>
                <w:lang w:eastAsia="ru-RU"/>
              </w:rPr>
              <w:br/>
            </w:r>
            <w:r w:rsidRPr="005301B7">
              <w:rPr>
                <w:rFonts w:ascii="Times New Roman" w:eastAsia="MS Mincho" w:hAnsi="Times New Roman"/>
                <w:szCs w:val="20"/>
              </w:rPr>
              <w:t>(</w:t>
            </w:r>
            <w:r w:rsidRPr="005301B7">
              <w:rPr>
                <w:rFonts w:ascii="Times New Roman" w:eastAsia="Times New Roman" w:hAnsi="Times New Roman"/>
                <w:szCs w:val="20"/>
                <w:lang w:eastAsia="ru-RU"/>
              </w:rPr>
              <w:t>уровень обученности)</w:t>
            </w:r>
          </w:p>
        </w:tc>
      </w:tr>
      <w:tr w:rsidR="002E6FD2" w:rsidRPr="005301B7" w:rsidTr="0009799B">
        <w:trPr>
          <w:trHeight w:val="20"/>
        </w:trPr>
        <w:tc>
          <w:tcPr>
            <w:tcW w:w="563" w:type="dxa"/>
            <w:shd w:val="clear" w:color="auto" w:fill="auto"/>
            <w:vAlign w:val="center"/>
          </w:tcPr>
          <w:p w:rsidR="00BE42D2" w:rsidRPr="005301B7" w:rsidRDefault="0079316A" w:rsidP="005301B7">
            <w:pPr>
              <w:pStyle w:val="a3"/>
              <w:spacing w:after="0" w:line="240" w:lineRule="auto"/>
              <w:ind w:left="0"/>
              <w:rPr>
                <w:rFonts w:ascii="Times New Roman" w:eastAsia="Times New Roman" w:hAnsi="Times New Roman"/>
                <w:szCs w:val="20"/>
                <w:lang w:eastAsia="ru-RU"/>
              </w:rPr>
            </w:pPr>
            <w:r w:rsidRPr="005301B7">
              <w:rPr>
                <w:rFonts w:ascii="Times New Roman" w:eastAsia="Times New Roman" w:hAnsi="Times New Roman"/>
                <w:szCs w:val="20"/>
                <w:lang w:eastAsia="ru-RU"/>
              </w:rPr>
              <w:t>1.</w:t>
            </w:r>
          </w:p>
        </w:tc>
        <w:tc>
          <w:tcPr>
            <w:tcW w:w="3548" w:type="dxa"/>
            <w:shd w:val="clear" w:color="auto" w:fill="auto"/>
            <w:vAlign w:val="center"/>
          </w:tcPr>
          <w:p w:rsidR="00BE42D2" w:rsidRPr="00FC4CEC" w:rsidRDefault="00FC4CEC" w:rsidP="005301B7">
            <w:pPr>
              <w:pStyle w:val="a3"/>
              <w:spacing w:after="0" w:line="240" w:lineRule="auto"/>
              <w:ind w:left="0"/>
              <w:rPr>
                <w:rFonts w:ascii="Times New Roman" w:eastAsia="Times New Roman" w:hAnsi="Times New Roman"/>
                <w:sz w:val="24"/>
                <w:szCs w:val="24"/>
                <w:lang w:eastAsia="ru-RU"/>
              </w:rPr>
            </w:pPr>
            <w:r w:rsidRPr="00FC4CEC">
              <w:rPr>
                <w:rFonts w:ascii="Times New Roman" w:hAnsi="Times New Roman"/>
                <w:sz w:val="24"/>
                <w:szCs w:val="24"/>
              </w:rPr>
              <w:t>МАОУ Зареченская классическая гимназия</w:t>
            </w:r>
          </w:p>
        </w:tc>
        <w:tc>
          <w:tcPr>
            <w:tcW w:w="3354" w:type="dxa"/>
            <w:shd w:val="clear" w:color="auto" w:fill="auto"/>
            <w:vAlign w:val="center"/>
          </w:tcPr>
          <w:p w:rsidR="00BE42D2" w:rsidRPr="005301B7" w:rsidRDefault="00B35863" w:rsidP="005301B7">
            <w:pPr>
              <w:pStyle w:val="a3"/>
              <w:spacing w:after="0" w:line="240" w:lineRule="auto"/>
              <w:ind w:left="0"/>
              <w:rPr>
                <w:rFonts w:ascii="Times New Roman" w:eastAsia="Times New Roman" w:hAnsi="Times New Roman"/>
                <w:szCs w:val="20"/>
                <w:lang w:eastAsia="ru-RU"/>
              </w:rPr>
            </w:pPr>
            <w:r>
              <w:rPr>
                <w:rFonts w:ascii="Times New Roman" w:eastAsia="Times New Roman" w:hAnsi="Times New Roman"/>
                <w:szCs w:val="20"/>
                <w:lang w:eastAsia="ru-RU"/>
              </w:rPr>
              <w:t>0,01</w:t>
            </w:r>
          </w:p>
        </w:tc>
        <w:tc>
          <w:tcPr>
            <w:tcW w:w="3355" w:type="dxa"/>
            <w:shd w:val="clear" w:color="auto" w:fill="auto"/>
            <w:vAlign w:val="center"/>
          </w:tcPr>
          <w:p w:rsidR="00BE42D2" w:rsidRPr="005301B7" w:rsidRDefault="00B35863" w:rsidP="005301B7">
            <w:pPr>
              <w:pStyle w:val="a3"/>
              <w:spacing w:after="0" w:line="240" w:lineRule="auto"/>
              <w:ind w:left="0"/>
              <w:rPr>
                <w:rFonts w:ascii="Times New Roman" w:eastAsia="Times New Roman" w:hAnsi="Times New Roman"/>
                <w:szCs w:val="20"/>
                <w:lang w:eastAsia="ru-RU"/>
              </w:rPr>
            </w:pPr>
            <w:r>
              <w:rPr>
                <w:rFonts w:ascii="Times New Roman" w:eastAsia="Times New Roman" w:hAnsi="Times New Roman"/>
                <w:szCs w:val="20"/>
                <w:lang w:eastAsia="ru-RU"/>
              </w:rPr>
              <w:t>0,13</w:t>
            </w:r>
          </w:p>
        </w:tc>
        <w:tc>
          <w:tcPr>
            <w:tcW w:w="3355" w:type="dxa"/>
            <w:shd w:val="clear" w:color="auto" w:fill="auto"/>
            <w:vAlign w:val="center"/>
          </w:tcPr>
          <w:p w:rsidR="00BE42D2" w:rsidRPr="005301B7" w:rsidRDefault="00B35863" w:rsidP="005301B7">
            <w:pPr>
              <w:pStyle w:val="a3"/>
              <w:spacing w:after="0" w:line="240" w:lineRule="auto"/>
              <w:ind w:left="0"/>
              <w:rPr>
                <w:rFonts w:ascii="Times New Roman" w:eastAsia="Times New Roman" w:hAnsi="Times New Roman"/>
                <w:szCs w:val="20"/>
                <w:lang w:eastAsia="ru-RU"/>
              </w:rPr>
            </w:pPr>
            <w:r>
              <w:rPr>
                <w:rFonts w:ascii="Times New Roman" w:eastAsia="Times New Roman" w:hAnsi="Times New Roman"/>
                <w:szCs w:val="20"/>
                <w:lang w:eastAsia="ru-RU"/>
              </w:rPr>
              <w:t>0,16</w:t>
            </w:r>
          </w:p>
        </w:tc>
      </w:tr>
    </w:tbl>
    <w:p w:rsidR="00846D04" w:rsidRPr="005301B7" w:rsidRDefault="00B35863" w:rsidP="00911A9C">
      <w:pPr>
        <w:pStyle w:val="3"/>
        <w:numPr>
          <w:ilvl w:val="1"/>
          <w:numId w:val="37"/>
        </w:numPr>
        <w:tabs>
          <w:tab w:val="left" w:pos="142"/>
        </w:tabs>
        <w:ind w:left="426"/>
        <w:jc w:val="both"/>
        <w:rPr>
          <w:rFonts w:ascii="Times New Roman" w:hAnsi="Times New Roman"/>
          <w:color w:val="000000"/>
          <w:sz w:val="28"/>
        </w:rPr>
      </w:pPr>
      <w:bookmarkStart w:id="4" w:name="_Toc395183674"/>
      <w:bookmarkStart w:id="5" w:name="_Toc423954908"/>
      <w:bookmarkStart w:id="6" w:name="_Toc424490594"/>
      <w:r>
        <w:rPr>
          <w:rFonts w:ascii="Times New Roman" w:hAnsi="Times New Roman"/>
          <w:color w:val="000000"/>
          <w:sz w:val="28"/>
        </w:rPr>
        <w:t xml:space="preserve"> </w:t>
      </w:r>
      <w:r w:rsidR="005060D9" w:rsidRPr="005301B7">
        <w:rPr>
          <w:rFonts w:ascii="Times New Roman" w:hAnsi="Times New Roman"/>
          <w:color w:val="000000"/>
          <w:sz w:val="28"/>
        </w:rPr>
        <w:t xml:space="preserve">Выделение перечня ОО, продемонстрировавших </w:t>
      </w:r>
      <w:r w:rsidR="00D62F6F" w:rsidRPr="005301B7">
        <w:rPr>
          <w:rFonts w:ascii="Times New Roman" w:hAnsi="Times New Roman"/>
          <w:color w:val="000000"/>
          <w:sz w:val="28"/>
        </w:rPr>
        <w:t xml:space="preserve">самые </w:t>
      </w:r>
      <w:r w:rsidR="005060D9" w:rsidRPr="005301B7">
        <w:rPr>
          <w:rFonts w:ascii="Times New Roman" w:hAnsi="Times New Roman"/>
          <w:color w:val="000000"/>
          <w:sz w:val="28"/>
        </w:rPr>
        <w:t>низкие результаты</w:t>
      </w:r>
      <w:r w:rsidR="00F921F7" w:rsidRPr="005301B7">
        <w:rPr>
          <w:rFonts w:ascii="Times New Roman" w:hAnsi="Times New Roman"/>
          <w:color w:val="000000"/>
          <w:sz w:val="28"/>
        </w:rPr>
        <w:t xml:space="preserve"> О</w:t>
      </w:r>
      <w:r w:rsidR="005060D9" w:rsidRPr="005301B7">
        <w:rPr>
          <w:rFonts w:ascii="Times New Roman" w:hAnsi="Times New Roman"/>
          <w:color w:val="000000"/>
          <w:sz w:val="28"/>
        </w:rPr>
        <w:t>ГЭ по предмету</w:t>
      </w:r>
      <w:r w:rsidR="0009799B" w:rsidRPr="0009799B">
        <w:rPr>
          <w:rFonts w:ascii="Times New Roman" w:hAnsi="Times New Roman"/>
          <w:color w:val="000000"/>
          <w:sz w:val="28"/>
          <w:vertAlign w:val="superscript"/>
        </w:rPr>
        <w:t>5</w:t>
      </w:r>
    </w:p>
    <w:p w:rsidR="00911A9C" w:rsidRDefault="00911A9C" w:rsidP="002178E5">
      <w:pPr>
        <w:pStyle w:val="a3"/>
        <w:spacing w:after="0" w:line="240" w:lineRule="auto"/>
        <w:ind w:left="0" w:firstLine="284"/>
        <w:jc w:val="both"/>
        <w:rPr>
          <w:rFonts w:ascii="Times New Roman" w:eastAsia="Times New Roman" w:hAnsi="Times New Roman"/>
          <w:b/>
          <w:i/>
          <w:sz w:val="24"/>
          <w:szCs w:val="24"/>
          <w:lang w:eastAsia="ru-RU"/>
        </w:rPr>
      </w:pPr>
    </w:p>
    <w:p w:rsidR="000849F6" w:rsidRPr="00AD3663" w:rsidRDefault="000849F6" w:rsidP="00633AAE">
      <w:pPr>
        <w:pStyle w:val="af8"/>
        <w:keepNext/>
        <w:spacing w:after="120"/>
        <w:jc w:val="right"/>
        <w:rPr>
          <w:iCs w:val="0"/>
        </w:rPr>
      </w:pPr>
      <w:r w:rsidRPr="00870F21">
        <w:rPr>
          <w:bCs/>
          <w:iCs w:val="0"/>
        </w:rPr>
        <w:t xml:space="preserve">Таблица </w:t>
      </w:r>
      <w:r>
        <w:rPr>
          <w:bCs/>
          <w:iCs w:val="0"/>
        </w:rPr>
        <w:t>2</w:t>
      </w:r>
      <w:r>
        <w:rPr>
          <w:bCs/>
          <w:iCs w:val="0"/>
        </w:rPr>
        <w:noBreakHyphen/>
      </w:r>
      <w:r w:rsidR="006D7028">
        <w:rPr>
          <w:bCs/>
          <w:iCs w:val="0"/>
        </w:rPr>
        <w:t>8</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
        <w:gridCol w:w="3548"/>
        <w:gridCol w:w="3402"/>
        <w:gridCol w:w="3260"/>
        <w:gridCol w:w="3402"/>
      </w:tblGrid>
      <w:tr w:rsidR="000E0643" w:rsidRPr="005301B7" w:rsidTr="0009799B">
        <w:trPr>
          <w:cantSplit/>
          <w:tblHeader/>
        </w:trPr>
        <w:tc>
          <w:tcPr>
            <w:tcW w:w="563" w:type="dxa"/>
            <w:vAlign w:val="center"/>
          </w:tcPr>
          <w:p w:rsidR="000E0643" w:rsidRPr="002D3B02" w:rsidRDefault="000E0643" w:rsidP="00BE42D2">
            <w:pPr>
              <w:pStyle w:val="a3"/>
              <w:spacing w:after="0" w:line="240" w:lineRule="auto"/>
              <w:ind w:left="0"/>
              <w:jc w:val="center"/>
              <w:rPr>
                <w:rFonts w:ascii="Times New Roman" w:eastAsia="Times New Roman" w:hAnsi="Times New Roman"/>
                <w:szCs w:val="20"/>
                <w:lang w:eastAsia="ru-RU"/>
              </w:rPr>
            </w:pPr>
            <w:r w:rsidRPr="002D3B02">
              <w:rPr>
                <w:rFonts w:ascii="Times New Roman" w:eastAsia="Times New Roman" w:hAnsi="Times New Roman"/>
                <w:szCs w:val="20"/>
                <w:lang w:eastAsia="ru-RU"/>
              </w:rPr>
              <w:t>№ п/п</w:t>
            </w:r>
          </w:p>
        </w:tc>
        <w:tc>
          <w:tcPr>
            <w:tcW w:w="3548" w:type="dxa"/>
            <w:vAlign w:val="center"/>
          </w:tcPr>
          <w:p w:rsidR="000E0643" w:rsidRPr="002D3B02" w:rsidRDefault="000E0643" w:rsidP="00BE42D2">
            <w:pPr>
              <w:pStyle w:val="a3"/>
              <w:spacing w:after="0" w:line="240" w:lineRule="auto"/>
              <w:ind w:left="0"/>
              <w:jc w:val="center"/>
              <w:rPr>
                <w:rFonts w:ascii="Times New Roman" w:eastAsia="Times New Roman" w:hAnsi="Times New Roman"/>
                <w:szCs w:val="20"/>
                <w:lang w:eastAsia="ru-RU"/>
              </w:rPr>
            </w:pPr>
            <w:r w:rsidRPr="002D3B02">
              <w:rPr>
                <w:rFonts w:ascii="Times New Roman" w:eastAsia="Times New Roman" w:hAnsi="Times New Roman"/>
                <w:szCs w:val="20"/>
                <w:lang w:eastAsia="ru-RU"/>
              </w:rPr>
              <w:t>Название ОО</w:t>
            </w:r>
          </w:p>
        </w:tc>
        <w:tc>
          <w:tcPr>
            <w:tcW w:w="3402" w:type="dxa"/>
            <w:vAlign w:val="center"/>
          </w:tcPr>
          <w:p w:rsidR="000E0643" w:rsidRPr="002D3B02" w:rsidRDefault="000E0643" w:rsidP="00BE42D2">
            <w:pPr>
              <w:pStyle w:val="a3"/>
              <w:spacing w:after="0" w:line="240" w:lineRule="auto"/>
              <w:ind w:left="0"/>
              <w:jc w:val="center"/>
              <w:rPr>
                <w:rFonts w:ascii="Times New Roman" w:eastAsia="Times New Roman" w:hAnsi="Times New Roman"/>
                <w:szCs w:val="20"/>
                <w:lang w:eastAsia="ru-RU"/>
              </w:rPr>
            </w:pPr>
            <w:r w:rsidRPr="002D3B02">
              <w:rPr>
                <w:rFonts w:ascii="Times New Roman" w:eastAsia="Times New Roman" w:hAnsi="Times New Roman"/>
                <w:szCs w:val="20"/>
                <w:lang w:eastAsia="ru-RU"/>
              </w:rPr>
              <w:t>Доля участников, получивших отметку «2»</w:t>
            </w:r>
          </w:p>
        </w:tc>
        <w:tc>
          <w:tcPr>
            <w:tcW w:w="3260" w:type="dxa"/>
            <w:vAlign w:val="center"/>
          </w:tcPr>
          <w:p w:rsidR="000E0643" w:rsidRPr="002D3B02" w:rsidRDefault="000E0643" w:rsidP="00323154">
            <w:pPr>
              <w:pStyle w:val="a3"/>
              <w:spacing w:after="0" w:line="240" w:lineRule="auto"/>
              <w:ind w:left="0"/>
              <w:jc w:val="center"/>
              <w:rPr>
                <w:rFonts w:ascii="Times New Roman" w:eastAsia="Times New Roman" w:hAnsi="Times New Roman"/>
                <w:szCs w:val="20"/>
                <w:lang w:eastAsia="ru-RU"/>
              </w:rPr>
            </w:pPr>
            <w:r w:rsidRPr="002D3B02">
              <w:rPr>
                <w:rFonts w:ascii="Times New Roman" w:eastAsia="Times New Roman" w:hAnsi="Times New Roman"/>
                <w:szCs w:val="20"/>
                <w:lang w:eastAsia="ru-RU"/>
              </w:rPr>
              <w:t>Доля участников, получивших отметки</w:t>
            </w:r>
            <w:r w:rsidR="00073378">
              <w:rPr>
                <w:rFonts w:ascii="Times New Roman" w:eastAsia="Times New Roman" w:hAnsi="Times New Roman"/>
                <w:szCs w:val="20"/>
                <w:lang w:eastAsia="ru-RU"/>
              </w:rPr>
              <w:br/>
            </w:r>
            <w:r w:rsidRPr="002D3B02">
              <w:rPr>
                <w:rFonts w:ascii="Times New Roman" w:eastAsia="Times New Roman" w:hAnsi="Times New Roman"/>
                <w:szCs w:val="20"/>
                <w:lang w:eastAsia="ru-RU"/>
              </w:rPr>
              <w:t xml:space="preserve"> «4» и «5» </w:t>
            </w:r>
          </w:p>
          <w:p w:rsidR="000E0643" w:rsidRPr="002D3B02" w:rsidRDefault="000E0643" w:rsidP="00D831A4">
            <w:pPr>
              <w:pStyle w:val="a3"/>
              <w:spacing w:after="0" w:line="240" w:lineRule="auto"/>
              <w:ind w:left="0"/>
              <w:jc w:val="center"/>
              <w:rPr>
                <w:rFonts w:ascii="Times New Roman" w:eastAsia="Times New Roman" w:hAnsi="Times New Roman"/>
                <w:szCs w:val="20"/>
                <w:lang w:eastAsia="ru-RU"/>
              </w:rPr>
            </w:pPr>
            <w:r w:rsidRPr="002D3B02">
              <w:rPr>
                <w:rFonts w:ascii="Times New Roman" w:eastAsia="Times New Roman" w:hAnsi="Times New Roman"/>
                <w:szCs w:val="20"/>
                <w:lang w:eastAsia="ru-RU"/>
              </w:rPr>
              <w:t>(качество обучения)</w:t>
            </w:r>
          </w:p>
        </w:tc>
        <w:tc>
          <w:tcPr>
            <w:tcW w:w="3402" w:type="dxa"/>
            <w:vAlign w:val="center"/>
          </w:tcPr>
          <w:p w:rsidR="000E0643" w:rsidRPr="002D3B02" w:rsidRDefault="000E0643" w:rsidP="0009799B">
            <w:pPr>
              <w:pStyle w:val="a3"/>
              <w:spacing w:after="0" w:line="240" w:lineRule="auto"/>
              <w:ind w:left="0"/>
              <w:jc w:val="center"/>
              <w:rPr>
                <w:rFonts w:ascii="Times New Roman" w:eastAsia="Times New Roman" w:hAnsi="Times New Roman"/>
                <w:szCs w:val="20"/>
                <w:lang w:eastAsia="ru-RU"/>
              </w:rPr>
            </w:pPr>
            <w:r w:rsidRPr="002D3B02">
              <w:rPr>
                <w:rFonts w:ascii="Times New Roman" w:eastAsia="Times New Roman" w:hAnsi="Times New Roman"/>
                <w:szCs w:val="20"/>
                <w:lang w:eastAsia="ru-RU"/>
              </w:rPr>
              <w:t xml:space="preserve">Доля участников, получивших отметки «3», «4» и «5» </w:t>
            </w:r>
            <w:r w:rsidR="00073378">
              <w:rPr>
                <w:rFonts w:ascii="Times New Roman" w:eastAsia="Times New Roman" w:hAnsi="Times New Roman"/>
                <w:szCs w:val="20"/>
                <w:lang w:eastAsia="ru-RU"/>
              </w:rPr>
              <w:br/>
            </w:r>
            <w:r w:rsidRPr="002D3B02">
              <w:rPr>
                <w:rFonts w:ascii="Times New Roman" w:eastAsia="MS Mincho" w:hAnsi="Times New Roman"/>
                <w:szCs w:val="20"/>
              </w:rPr>
              <w:t>(</w:t>
            </w:r>
            <w:r w:rsidRPr="002D3B02">
              <w:rPr>
                <w:rFonts w:ascii="Times New Roman" w:eastAsia="Times New Roman" w:hAnsi="Times New Roman"/>
                <w:szCs w:val="20"/>
                <w:lang w:eastAsia="ru-RU"/>
              </w:rPr>
              <w:t>уровень обученности)</w:t>
            </w:r>
          </w:p>
        </w:tc>
      </w:tr>
      <w:tr w:rsidR="00BE42D2" w:rsidRPr="005301B7" w:rsidTr="0009799B">
        <w:trPr>
          <w:trHeight w:val="20"/>
        </w:trPr>
        <w:tc>
          <w:tcPr>
            <w:tcW w:w="563" w:type="dxa"/>
            <w:vAlign w:val="center"/>
          </w:tcPr>
          <w:p w:rsidR="00BE42D2" w:rsidRPr="00911A9C" w:rsidRDefault="0079316A" w:rsidP="003B63D9">
            <w:pPr>
              <w:pStyle w:val="a3"/>
              <w:spacing w:after="0" w:line="240" w:lineRule="auto"/>
              <w:ind w:left="0"/>
              <w:rPr>
                <w:rFonts w:ascii="Times New Roman" w:eastAsia="Times New Roman" w:hAnsi="Times New Roman"/>
                <w:sz w:val="24"/>
                <w:szCs w:val="20"/>
                <w:lang w:eastAsia="ru-RU"/>
              </w:rPr>
            </w:pPr>
            <w:r w:rsidRPr="00911A9C">
              <w:rPr>
                <w:rFonts w:ascii="Times New Roman" w:eastAsia="Times New Roman" w:hAnsi="Times New Roman"/>
                <w:sz w:val="24"/>
                <w:szCs w:val="20"/>
                <w:lang w:eastAsia="ru-RU"/>
              </w:rPr>
              <w:t>1.</w:t>
            </w:r>
          </w:p>
        </w:tc>
        <w:tc>
          <w:tcPr>
            <w:tcW w:w="3548" w:type="dxa"/>
            <w:vAlign w:val="center"/>
          </w:tcPr>
          <w:p w:rsidR="00BE42D2" w:rsidRPr="00911A9C" w:rsidRDefault="00B35863" w:rsidP="003B63D9">
            <w:pPr>
              <w:pStyle w:val="a3"/>
              <w:spacing w:after="0" w:line="240" w:lineRule="auto"/>
              <w:ind w:left="0"/>
              <w:rPr>
                <w:rFonts w:ascii="Times New Roman" w:eastAsia="Times New Roman" w:hAnsi="Times New Roman"/>
                <w:sz w:val="24"/>
                <w:szCs w:val="20"/>
                <w:lang w:eastAsia="ru-RU"/>
              </w:rPr>
            </w:pPr>
            <w:r w:rsidRPr="00CB78A7">
              <w:rPr>
                <w:rFonts w:ascii="Times New Roman" w:hAnsi="Times New Roman"/>
                <w:sz w:val="20"/>
                <w:szCs w:val="20"/>
              </w:rPr>
              <w:t>МБОУ Пристанционная ООШ</w:t>
            </w:r>
          </w:p>
        </w:tc>
        <w:tc>
          <w:tcPr>
            <w:tcW w:w="3402" w:type="dxa"/>
            <w:vAlign w:val="center"/>
          </w:tcPr>
          <w:p w:rsidR="00BE42D2" w:rsidRPr="00911A9C" w:rsidRDefault="00B35863" w:rsidP="003B63D9">
            <w:pPr>
              <w:pStyle w:val="a3"/>
              <w:spacing w:after="0" w:line="240" w:lineRule="auto"/>
              <w:ind w:left="0"/>
              <w:rPr>
                <w:rFonts w:ascii="Times New Roman" w:eastAsia="Times New Roman" w:hAnsi="Times New Roman"/>
                <w:sz w:val="24"/>
                <w:szCs w:val="20"/>
                <w:lang w:eastAsia="ru-RU"/>
              </w:rPr>
            </w:pPr>
            <w:r>
              <w:rPr>
                <w:rFonts w:ascii="Times New Roman" w:eastAsia="Times New Roman" w:hAnsi="Times New Roman"/>
                <w:sz w:val="24"/>
                <w:szCs w:val="20"/>
                <w:lang w:eastAsia="ru-RU"/>
              </w:rPr>
              <w:t>0,02</w:t>
            </w:r>
          </w:p>
        </w:tc>
        <w:tc>
          <w:tcPr>
            <w:tcW w:w="3260" w:type="dxa"/>
            <w:vAlign w:val="center"/>
          </w:tcPr>
          <w:p w:rsidR="00BE42D2" w:rsidRPr="00911A9C" w:rsidRDefault="00B35863" w:rsidP="003B63D9">
            <w:pPr>
              <w:pStyle w:val="a3"/>
              <w:spacing w:after="0" w:line="240" w:lineRule="auto"/>
              <w:ind w:left="0"/>
              <w:rPr>
                <w:rFonts w:ascii="Times New Roman" w:eastAsia="Times New Roman" w:hAnsi="Times New Roman"/>
                <w:sz w:val="24"/>
                <w:szCs w:val="20"/>
                <w:lang w:eastAsia="ru-RU"/>
              </w:rPr>
            </w:pPr>
            <w:r>
              <w:rPr>
                <w:rFonts w:ascii="Times New Roman" w:eastAsia="Times New Roman" w:hAnsi="Times New Roman"/>
                <w:sz w:val="24"/>
                <w:szCs w:val="20"/>
                <w:lang w:eastAsia="ru-RU"/>
              </w:rPr>
              <w:t>0,014</w:t>
            </w:r>
          </w:p>
        </w:tc>
        <w:tc>
          <w:tcPr>
            <w:tcW w:w="3402" w:type="dxa"/>
            <w:vAlign w:val="center"/>
          </w:tcPr>
          <w:p w:rsidR="00BE42D2" w:rsidRPr="00911A9C" w:rsidRDefault="00B35863" w:rsidP="003B63D9">
            <w:pPr>
              <w:pStyle w:val="a3"/>
              <w:spacing w:after="0" w:line="240" w:lineRule="auto"/>
              <w:ind w:left="0"/>
              <w:rPr>
                <w:rFonts w:ascii="Times New Roman" w:eastAsia="Times New Roman" w:hAnsi="Times New Roman"/>
                <w:sz w:val="24"/>
                <w:szCs w:val="20"/>
                <w:lang w:eastAsia="ru-RU"/>
              </w:rPr>
            </w:pPr>
            <w:r>
              <w:rPr>
                <w:rFonts w:ascii="Times New Roman" w:eastAsia="Times New Roman" w:hAnsi="Times New Roman"/>
                <w:sz w:val="24"/>
                <w:szCs w:val="20"/>
                <w:lang w:eastAsia="ru-RU"/>
              </w:rPr>
              <w:t>0,02</w:t>
            </w:r>
          </w:p>
        </w:tc>
      </w:tr>
    </w:tbl>
    <w:bookmarkEnd w:id="4"/>
    <w:bookmarkEnd w:id="5"/>
    <w:bookmarkEnd w:id="6"/>
    <w:p w:rsidR="00911A9C" w:rsidRDefault="00B35863" w:rsidP="00911A9C">
      <w:pPr>
        <w:pStyle w:val="3"/>
        <w:numPr>
          <w:ilvl w:val="1"/>
          <w:numId w:val="37"/>
        </w:numPr>
        <w:tabs>
          <w:tab w:val="left" w:pos="142"/>
        </w:tabs>
        <w:ind w:left="426"/>
        <w:jc w:val="both"/>
        <w:rPr>
          <w:rFonts w:ascii="Times New Roman" w:hAnsi="Times New Roman"/>
          <w:color w:val="000000"/>
          <w:sz w:val="28"/>
        </w:rPr>
      </w:pPr>
      <w:r>
        <w:rPr>
          <w:rFonts w:ascii="Times New Roman" w:hAnsi="Times New Roman"/>
          <w:color w:val="000000"/>
          <w:sz w:val="28"/>
        </w:rPr>
        <w:t xml:space="preserve"> </w:t>
      </w:r>
      <w:r w:rsidR="005060D9" w:rsidRPr="005301B7">
        <w:rPr>
          <w:rFonts w:ascii="Times New Roman" w:hAnsi="Times New Roman"/>
          <w:color w:val="000000"/>
          <w:sz w:val="28"/>
        </w:rPr>
        <w:t>ВЫВОД</w:t>
      </w:r>
      <w:r w:rsidR="00653487" w:rsidRPr="005301B7">
        <w:rPr>
          <w:rFonts w:ascii="Times New Roman" w:hAnsi="Times New Roman"/>
          <w:color w:val="000000"/>
          <w:sz w:val="28"/>
        </w:rPr>
        <w:t>Ы</w:t>
      </w:r>
      <w:r w:rsidR="00F921F7" w:rsidRPr="005301B7">
        <w:rPr>
          <w:rFonts w:ascii="Times New Roman" w:hAnsi="Times New Roman"/>
          <w:color w:val="000000"/>
          <w:sz w:val="28"/>
        </w:rPr>
        <w:t xml:space="preserve"> </w:t>
      </w:r>
      <w:r w:rsidR="00146CF9" w:rsidRPr="005301B7">
        <w:rPr>
          <w:rFonts w:ascii="Times New Roman" w:hAnsi="Times New Roman"/>
          <w:color w:val="000000"/>
          <w:sz w:val="28"/>
        </w:rPr>
        <w:t xml:space="preserve">о </w:t>
      </w:r>
      <w:r w:rsidR="00653487" w:rsidRPr="005301B7">
        <w:rPr>
          <w:rFonts w:ascii="Times New Roman" w:hAnsi="Times New Roman"/>
          <w:color w:val="000000"/>
          <w:sz w:val="28"/>
        </w:rPr>
        <w:t>характере</w:t>
      </w:r>
      <w:r w:rsidR="005060D9" w:rsidRPr="005301B7">
        <w:rPr>
          <w:rFonts w:ascii="Times New Roman" w:hAnsi="Times New Roman"/>
          <w:color w:val="000000"/>
          <w:sz w:val="28"/>
        </w:rPr>
        <w:t xml:space="preserve"> результатов </w:t>
      </w:r>
      <w:r w:rsidR="00F921F7" w:rsidRPr="005301B7">
        <w:rPr>
          <w:rFonts w:ascii="Times New Roman" w:hAnsi="Times New Roman"/>
          <w:color w:val="000000"/>
          <w:sz w:val="28"/>
        </w:rPr>
        <w:t>О</w:t>
      </w:r>
      <w:r w:rsidR="005060D9" w:rsidRPr="005301B7">
        <w:rPr>
          <w:rFonts w:ascii="Times New Roman" w:hAnsi="Times New Roman"/>
          <w:color w:val="000000"/>
          <w:sz w:val="28"/>
        </w:rPr>
        <w:t>ГЭ по</w:t>
      </w:r>
      <w:r w:rsidR="00F921F7" w:rsidRPr="005301B7">
        <w:rPr>
          <w:rFonts w:ascii="Times New Roman" w:hAnsi="Times New Roman"/>
          <w:color w:val="000000"/>
          <w:sz w:val="28"/>
        </w:rPr>
        <w:t xml:space="preserve"> </w:t>
      </w:r>
      <w:r w:rsidR="005060D9" w:rsidRPr="005301B7">
        <w:rPr>
          <w:rFonts w:ascii="Times New Roman" w:hAnsi="Times New Roman"/>
          <w:color w:val="000000"/>
          <w:sz w:val="28"/>
        </w:rPr>
        <w:t>предмету</w:t>
      </w:r>
      <w:r w:rsidR="00BE42D2" w:rsidRPr="005301B7">
        <w:rPr>
          <w:rFonts w:ascii="Times New Roman" w:hAnsi="Times New Roman"/>
          <w:color w:val="000000"/>
          <w:sz w:val="28"/>
        </w:rPr>
        <w:t xml:space="preserve"> в </w:t>
      </w:r>
      <w:r w:rsidR="00A35F59">
        <w:rPr>
          <w:rFonts w:ascii="Times New Roman" w:hAnsi="Times New Roman"/>
          <w:color w:val="000000"/>
          <w:sz w:val="28"/>
        </w:rPr>
        <w:t>2025</w:t>
      </w:r>
      <w:r w:rsidR="00DC5DDB" w:rsidRPr="005301B7">
        <w:rPr>
          <w:rFonts w:ascii="Times New Roman" w:hAnsi="Times New Roman"/>
          <w:color w:val="000000"/>
          <w:sz w:val="28"/>
        </w:rPr>
        <w:t xml:space="preserve"> </w:t>
      </w:r>
      <w:r w:rsidR="00BE42D2" w:rsidRPr="005301B7">
        <w:rPr>
          <w:rFonts w:ascii="Times New Roman" w:hAnsi="Times New Roman"/>
          <w:color w:val="000000"/>
          <w:sz w:val="28"/>
        </w:rPr>
        <w:t>году</w:t>
      </w:r>
      <w:r w:rsidR="00653487" w:rsidRPr="005301B7">
        <w:rPr>
          <w:rFonts w:ascii="Times New Roman" w:hAnsi="Times New Roman"/>
          <w:color w:val="000000"/>
          <w:sz w:val="28"/>
        </w:rPr>
        <w:t xml:space="preserve"> и в динамике</w:t>
      </w:r>
    </w:p>
    <w:p w:rsidR="00B35863" w:rsidRPr="00924AEC" w:rsidRDefault="00B35863" w:rsidP="00B35863">
      <w:pPr>
        <w:jc w:val="both"/>
        <w:rPr>
          <w:b/>
          <w:sz w:val="28"/>
          <w:szCs w:val="28"/>
        </w:rPr>
      </w:pPr>
      <w:r w:rsidRPr="00924AEC">
        <w:rPr>
          <w:sz w:val="28"/>
          <w:szCs w:val="28"/>
        </w:rPr>
        <w:t>По району уровень обученности</w:t>
      </w:r>
      <w:r>
        <w:rPr>
          <w:sz w:val="28"/>
          <w:szCs w:val="28"/>
        </w:rPr>
        <w:t xml:space="preserve"> составил 76,45%, качество обучения – 49,55</w:t>
      </w:r>
      <w:r w:rsidRPr="00924AEC">
        <w:rPr>
          <w:sz w:val="28"/>
          <w:szCs w:val="28"/>
        </w:rPr>
        <w:t>%. В этом учебном году наблюдается уве</w:t>
      </w:r>
      <w:r w:rsidR="006761BE">
        <w:rPr>
          <w:sz w:val="28"/>
          <w:szCs w:val="28"/>
        </w:rPr>
        <w:t>личение качества обученности</w:t>
      </w:r>
      <w:r w:rsidR="0020441E">
        <w:rPr>
          <w:sz w:val="28"/>
          <w:szCs w:val="28"/>
        </w:rPr>
        <w:t xml:space="preserve">. </w:t>
      </w:r>
      <w:r w:rsidRPr="00924AEC">
        <w:rPr>
          <w:sz w:val="28"/>
          <w:szCs w:val="28"/>
        </w:rPr>
        <w:t>Неизменно на протяжении последних трёх лет высокое качество обучения в МАОУ Зарече</w:t>
      </w:r>
      <w:r w:rsidR="0020441E">
        <w:rPr>
          <w:sz w:val="28"/>
          <w:szCs w:val="28"/>
        </w:rPr>
        <w:t xml:space="preserve">нская классическая гимназия 73% </w:t>
      </w:r>
      <w:r w:rsidRPr="00924AEC">
        <w:rPr>
          <w:sz w:val="28"/>
          <w:szCs w:val="28"/>
        </w:rPr>
        <w:t>. В средних ОО качест</w:t>
      </w:r>
      <w:r w:rsidR="0020441E">
        <w:rPr>
          <w:sz w:val="28"/>
          <w:szCs w:val="28"/>
        </w:rPr>
        <w:t>во обучения составило 45%, в основных ОО – 39</w:t>
      </w:r>
      <w:r w:rsidRPr="00924AEC">
        <w:rPr>
          <w:sz w:val="28"/>
          <w:szCs w:val="28"/>
        </w:rPr>
        <w:t xml:space="preserve">%, что тоже выше показателей предыдущего </w:t>
      </w:r>
      <w:r w:rsidR="0020441E">
        <w:rPr>
          <w:sz w:val="28"/>
          <w:szCs w:val="28"/>
        </w:rPr>
        <w:t>года</w:t>
      </w:r>
      <w:r w:rsidRPr="00924AEC">
        <w:rPr>
          <w:sz w:val="28"/>
          <w:szCs w:val="28"/>
        </w:rPr>
        <w:t>. Среди средних ОО хорошее качество знаний де</w:t>
      </w:r>
      <w:r w:rsidR="0020441E">
        <w:rPr>
          <w:sz w:val="28"/>
          <w:szCs w:val="28"/>
        </w:rPr>
        <w:t xml:space="preserve">монстрирует </w:t>
      </w:r>
      <w:r w:rsidR="0020441E" w:rsidRPr="0020441E">
        <w:rPr>
          <w:sz w:val="28"/>
          <w:szCs w:val="28"/>
        </w:rPr>
        <w:t xml:space="preserve">МАОУ </w:t>
      </w:r>
      <w:r w:rsidR="0020441E" w:rsidRPr="0020441E">
        <w:rPr>
          <w:sz w:val="28"/>
          <w:szCs w:val="28"/>
        </w:rPr>
        <w:lastRenderedPageBreak/>
        <w:t>Тоцкая СОШ им. А.К.Стерелюхина</w:t>
      </w:r>
      <w:r w:rsidR="0020441E">
        <w:rPr>
          <w:sz w:val="28"/>
          <w:szCs w:val="28"/>
        </w:rPr>
        <w:t xml:space="preserve"> (52</w:t>
      </w:r>
      <w:r w:rsidRPr="00924AEC">
        <w:rPr>
          <w:sz w:val="28"/>
          <w:szCs w:val="28"/>
        </w:rPr>
        <w:t>%), среди основных ОО</w:t>
      </w:r>
      <w:r w:rsidR="0020441E">
        <w:rPr>
          <w:sz w:val="28"/>
          <w:szCs w:val="28"/>
        </w:rPr>
        <w:t xml:space="preserve"> </w:t>
      </w:r>
      <w:r w:rsidR="0020441E" w:rsidRPr="0020441E">
        <w:rPr>
          <w:sz w:val="28"/>
          <w:szCs w:val="28"/>
        </w:rPr>
        <w:t>МБОУ Верхне-Бузулукская ООШ им. И.К. Медведева</w:t>
      </w:r>
      <w:r w:rsidRPr="00924AEC">
        <w:rPr>
          <w:sz w:val="28"/>
          <w:szCs w:val="28"/>
        </w:rPr>
        <w:t xml:space="preserve"> – </w:t>
      </w:r>
      <w:r w:rsidR="0020441E">
        <w:rPr>
          <w:sz w:val="28"/>
          <w:szCs w:val="28"/>
        </w:rPr>
        <w:t>(10</w:t>
      </w:r>
      <w:r w:rsidRPr="00924AEC">
        <w:rPr>
          <w:sz w:val="28"/>
          <w:szCs w:val="28"/>
        </w:rPr>
        <w:t>0%), среди филиалов - Ковыляевская ООШ- ф</w:t>
      </w:r>
      <w:r w:rsidR="0020441E">
        <w:rPr>
          <w:sz w:val="28"/>
          <w:szCs w:val="28"/>
        </w:rPr>
        <w:t>илиал МАОУ Богдановская СОШ (75</w:t>
      </w:r>
      <w:r w:rsidRPr="00924AEC">
        <w:rPr>
          <w:sz w:val="28"/>
          <w:szCs w:val="28"/>
        </w:rPr>
        <w:t>%).</w:t>
      </w:r>
    </w:p>
    <w:p w:rsidR="00B35863" w:rsidRPr="00B35863" w:rsidRDefault="00B35863" w:rsidP="00B35863"/>
    <w:p w:rsidR="00911A9C" w:rsidRDefault="00911A9C" w:rsidP="00633AAE">
      <w:pPr>
        <w:spacing w:line="276" w:lineRule="auto"/>
        <w:jc w:val="center"/>
        <w:rPr>
          <w:b/>
          <w:bCs/>
          <w:sz w:val="28"/>
          <w:szCs w:val="28"/>
        </w:rPr>
      </w:pPr>
      <w:r w:rsidRPr="00FC6BBF">
        <w:rPr>
          <w:b/>
          <w:bCs/>
          <w:sz w:val="28"/>
          <w:szCs w:val="28"/>
        </w:rPr>
        <w:t xml:space="preserve">Раздел 3. АНАЛИЗ РЕЗУЛЬТАТОВ ВЫПОЛНЕНИЯ </w:t>
      </w:r>
      <w:r>
        <w:rPr>
          <w:b/>
          <w:bCs/>
          <w:sz w:val="28"/>
          <w:szCs w:val="28"/>
        </w:rPr>
        <w:t>ЗАДАНИЙ КИМ</w:t>
      </w:r>
      <w:r w:rsidRPr="008718AA">
        <w:rPr>
          <w:rStyle w:val="a7"/>
          <w:bCs/>
          <w:sz w:val="28"/>
          <w:szCs w:val="28"/>
        </w:rPr>
        <w:footnoteReference w:id="7"/>
      </w:r>
    </w:p>
    <w:p w:rsidR="00DE7195" w:rsidRPr="006D7028" w:rsidRDefault="00DE7195" w:rsidP="006D7028"/>
    <w:p w:rsidR="00911A9C" w:rsidRPr="005301B7" w:rsidRDefault="00911A9C" w:rsidP="00911A9C">
      <w:pPr>
        <w:pStyle w:val="a3"/>
        <w:keepNext/>
        <w:keepLines/>
        <w:numPr>
          <w:ilvl w:val="0"/>
          <w:numId w:val="37"/>
        </w:numPr>
        <w:tabs>
          <w:tab w:val="left" w:pos="142"/>
        </w:tabs>
        <w:spacing w:before="200" w:after="0" w:line="240" w:lineRule="auto"/>
        <w:contextualSpacing w:val="0"/>
        <w:jc w:val="both"/>
        <w:outlineLvl w:val="2"/>
        <w:rPr>
          <w:rFonts w:ascii="Times New Roman" w:eastAsia="Times New Roman" w:hAnsi="Times New Roman"/>
          <w:b/>
          <w:bCs/>
          <w:vanish/>
          <w:color w:val="000000"/>
          <w:sz w:val="28"/>
          <w:szCs w:val="24"/>
          <w:lang w:eastAsia="ru-RU"/>
        </w:rPr>
      </w:pPr>
    </w:p>
    <w:p w:rsidR="00903AC5" w:rsidRDefault="00DE7195" w:rsidP="00DE7195">
      <w:pPr>
        <w:pStyle w:val="3"/>
        <w:numPr>
          <w:ilvl w:val="1"/>
          <w:numId w:val="37"/>
        </w:numPr>
        <w:tabs>
          <w:tab w:val="left" w:pos="142"/>
        </w:tabs>
        <w:ind w:left="426"/>
        <w:jc w:val="both"/>
        <w:rPr>
          <w:rFonts w:ascii="Times New Roman" w:hAnsi="Times New Roman"/>
          <w:color w:val="000000"/>
          <w:sz w:val="28"/>
        </w:rPr>
      </w:pPr>
      <w:r w:rsidRPr="005301B7">
        <w:rPr>
          <w:rFonts w:ascii="Times New Roman" w:hAnsi="Times New Roman"/>
          <w:color w:val="000000"/>
          <w:sz w:val="28"/>
        </w:rPr>
        <w:t>А</w:t>
      </w:r>
      <w:r w:rsidR="00661C2E" w:rsidRPr="005301B7">
        <w:rPr>
          <w:rFonts w:ascii="Times New Roman" w:hAnsi="Times New Roman"/>
          <w:color w:val="000000"/>
          <w:sz w:val="28"/>
        </w:rPr>
        <w:t>нализ</w:t>
      </w:r>
      <w:r w:rsidR="00B155D3" w:rsidRPr="005301B7">
        <w:rPr>
          <w:rFonts w:ascii="Times New Roman" w:hAnsi="Times New Roman"/>
          <w:color w:val="000000"/>
          <w:sz w:val="28"/>
        </w:rPr>
        <w:t xml:space="preserve"> </w:t>
      </w:r>
      <w:r w:rsidR="00F0048C" w:rsidRPr="005301B7">
        <w:rPr>
          <w:rFonts w:ascii="Times New Roman" w:hAnsi="Times New Roman"/>
          <w:color w:val="000000"/>
          <w:sz w:val="28"/>
        </w:rPr>
        <w:t xml:space="preserve">выполнения </w:t>
      </w:r>
      <w:r w:rsidR="00B155D3" w:rsidRPr="005301B7">
        <w:rPr>
          <w:rFonts w:ascii="Times New Roman" w:hAnsi="Times New Roman"/>
          <w:color w:val="000000"/>
          <w:sz w:val="28"/>
        </w:rPr>
        <w:t>заданий</w:t>
      </w:r>
      <w:r w:rsidR="006805C0" w:rsidRPr="005301B7">
        <w:rPr>
          <w:rFonts w:ascii="Times New Roman" w:hAnsi="Times New Roman"/>
          <w:color w:val="000000"/>
          <w:sz w:val="28"/>
        </w:rPr>
        <w:t xml:space="preserve"> </w:t>
      </w:r>
      <w:r w:rsidR="00B155D3" w:rsidRPr="005301B7">
        <w:rPr>
          <w:rFonts w:ascii="Times New Roman" w:hAnsi="Times New Roman"/>
          <w:color w:val="000000"/>
          <w:sz w:val="28"/>
        </w:rPr>
        <w:t>КИМ ОГЭ</w:t>
      </w:r>
      <w:r w:rsidR="006805C0" w:rsidRPr="005301B7">
        <w:rPr>
          <w:rFonts w:ascii="Times New Roman" w:hAnsi="Times New Roman"/>
          <w:color w:val="000000"/>
          <w:sz w:val="28"/>
        </w:rPr>
        <w:t xml:space="preserve"> </w:t>
      </w:r>
      <w:r w:rsidR="00B155D3" w:rsidRPr="005301B7">
        <w:rPr>
          <w:rFonts w:ascii="Times New Roman" w:hAnsi="Times New Roman"/>
          <w:color w:val="000000"/>
          <w:sz w:val="28"/>
        </w:rPr>
        <w:t xml:space="preserve">в </w:t>
      </w:r>
      <w:r w:rsidR="00A35F59">
        <w:rPr>
          <w:rFonts w:ascii="Times New Roman" w:hAnsi="Times New Roman"/>
          <w:color w:val="000000"/>
          <w:sz w:val="28"/>
        </w:rPr>
        <w:t>2025</w:t>
      </w:r>
      <w:r w:rsidR="00DC5DDB" w:rsidRPr="005301B7">
        <w:rPr>
          <w:rFonts w:ascii="Times New Roman" w:hAnsi="Times New Roman"/>
          <w:color w:val="000000"/>
          <w:sz w:val="28"/>
        </w:rPr>
        <w:t xml:space="preserve"> </w:t>
      </w:r>
      <w:r w:rsidR="00B155D3" w:rsidRPr="005301B7">
        <w:rPr>
          <w:rFonts w:ascii="Times New Roman" w:hAnsi="Times New Roman"/>
          <w:color w:val="000000"/>
          <w:sz w:val="28"/>
        </w:rPr>
        <w:t>году</w:t>
      </w:r>
    </w:p>
    <w:p w:rsidR="00401E39" w:rsidRPr="00401E39" w:rsidRDefault="00401E39" w:rsidP="00401E39"/>
    <w:p w:rsidR="00401E39" w:rsidRDefault="00401E39" w:rsidP="00401E39">
      <w:pPr>
        <w:ind w:firstLine="709"/>
        <w:rPr>
          <w:b/>
          <w:color w:val="FF0000"/>
        </w:rPr>
      </w:pPr>
      <w:r>
        <w:rPr>
          <w:b/>
        </w:rPr>
        <w:t xml:space="preserve">Результаты выполнения заданий базового уровня модуля «Алгебра» </w:t>
      </w:r>
    </w:p>
    <w:p w:rsidR="00401E39" w:rsidRDefault="00401E39" w:rsidP="00401E39">
      <w:pPr>
        <w:ind w:firstLine="709"/>
        <w:rPr>
          <w:b/>
        </w:rPr>
      </w:pPr>
    </w:p>
    <w:p w:rsidR="00401E39" w:rsidRDefault="00401E39" w:rsidP="00401E39">
      <w:pPr>
        <w:ind w:firstLine="709"/>
        <w:rPr>
          <w:b/>
        </w:rPr>
      </w:pPr>
    </w:p>
    <w:tbl>
      <w:tblPr>
        <w:tblW w:w="10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49"/>
        <w:gridCol w:w="709"/>
        <w:gridCol w:w="709"/>
        <w:gridCol w:w="708"/>
        <w:gridCol w:w="709"/>
        <w:gridCol w:w="709"/>
        <w:gridCol w:w="709"/>
        <w:gridCol w:w="708"/>
        <w:gridCol w:w="709"/>
        <w:gridCol w:w="709"/>
        <w:gridCol w:w="709"/>
        <w:gridCol w:w="708"/>
        <w:gridCol w:w="666"/>
        <w:gridCol w:w="674"/>
        <w:gridCol w:w="683"/>
      </w:tblGrid>
      <w:tr w:rsidR="00401E39" w:rsidTr="00401E39">
        <w:trPr>
          <w:trHeight w:val="255"/>
          <w:jc w:val="center"/>
        </w:trPr>
        <w:tc>
          <w:tcPr>
            <w:tcW w:w="849" w:type="dxa"/>
            <w:shd w:val="clear" w:color="auto" w:fill="auto"/>
            <w:vAlign w:val="bottom"/>
          </w:tcPr>
          <w:p w:rsidR="00401E39" w:rsidRDefault="00401E39" w:rsidP="00401E39">
            <w:pPr>
              <w:rPr>
                <w:b/>
                <w:sz w:val="20"/>
              </w:rPr>
            </w:pPr>
          </w:p>
        </w:tc>
        <w:tc>
          <w:tcPr>
            <w:tcW w:w="709" w:type="dxa"/>
            <w:shd w:val="clear" w:color="auto" w:fill="auto"/>
            <w:vAlign w:val="bottom"/>
          </w:tcPr>
          <w:p w:rsidR="00401E39" w:rsidRDefault="00401E39" w:rsidP="00401E39">
            <w:pPr>
              <w:rPr>
                <w:b/>
                <w:sz w:val="20"/>
              </w:rPr>
            </w:pPr>
            <w:r>
              <w:rPr>
                <w:b/>
                <w:sz w:val="20"/>
              </w:rPr>
              <w:t>№1</w:t>
            </w:r>
          </w:p>
        </w:tc>
        <w:tc>
          <w:tcPr>
            <w:tcW w:w="709" w:type="dxa"/>
            <w:shd w:val="clear" w:color="auto" w:fill="auto"/>
            <w:vAlign w:val="bottom"/>
          </w:tcPr>
          <w:p w:rsidR="00401E39" w:rsidRDefault="00401E39" w:rsidP="00401E39">
            <w:pPr>
              <w:rPr>
                <w:b/>
                <w:sz w:val="20"/>
              </w:rPr>
            </w:pPr>
            <w:r>
              <w:rPr>
                <w:b/>
                <w:sz w:val="20"/>
              </w:rPr>
              <w:t>№2</w:t>
            </w:r>
          </w:p>
        </w:tc>
        <w:tc>
          <w:tcPr>
            <w:tcW w:w="708" w:type="dxa"/>
            <w:shd w:val="clear" w:color="auto" w:fill="auto"/>
            <w:vAlign w:val="bottom"/>
          </w:tcPr>
          <w:p w:rsidR="00401E39" w:rsidRDefault="00401E39" w:rsidP="00401E39">
            <w:pPr>
              <w:rPr>
                <w:b/>
                <w:sz w:val="20"/>
              </w:rPr>
            </w:pPr>
            <w:r>
              <w:rPr>
                <w:b/>
                <w:sz w:val="20"/>
              </w:rPr>
              <w:t>№3</w:t>
            </w:r>
          </w:p>
        </w:tc>
        <w:tc>
          <w:tcPr>
            <w:tcW w:w="709" w:type="dxa"/>
            <w:shd w:val="clear" w:color="auto" w:fill="auto"/>
            <w:vAlign w:val="bottom"/>
          </w:tcPr>
          <w:p w:rsidR="00401E39" w:rsidRDefault="00401E39" w:rsidP="00401E39">
            <w:pPr>
              <w:rPr>
                <w:b/>
                <w:sz w:val="20"/>
              </w:rPr>
            </w:pPr>
            <w:r>
              <w:rPr>
                <w:b/>
                <w:sz w:val="20"/>
              </w:rPr>
              <w:t>№4</w:t>
            </w:r>
          </w:p>
        </w:tc>
        <w:tc>
          <w:tcPr>
            <w:tcW w:w="709" w:type="dxa"/>
            <w:shd w:val="clear" w:color="auto" w:fill="auto"/>
            <w:vAlign w:val="bottom"/>
          </w:tcPr>
          <w:p w:rsidR="00401E39" w:rsidRDefault="00401E39" w:rsidP="00401E39">
            <w:pPr>
              <w:rPr>
                <w:b/>
                <w:sz w:val="20"/>
              </w:rPr>
            </w:pPr>
            <w:r>
              <w:rPr>
                <w:b/>
                <w:sz w:val="20"/>
              </w:rPr>
              <w:t>№5</w:t>
            </w:r>
          </w:p>
        </w:tc>
        <w:tc>
          <w:tcPr>
            <w:tcW w:w="709" w:type="dxa"/>
            <w:shd w:val="clear" w:color="auto" w:fill="auto"/>
            <w:vAlign w:val="bottom"/>
          </w:tcPr>
          <w:p w:rsidR="00401E39" w:rsidRDefault="00401E39" w:rsidP="00401E39">
            <w:pPr>
              <w:rPr>
                <w:b/>
                <w:sz w:val="20"/>
              </w:rPr>
            </w:pPr>
            <w:r>
              <w:rPr>
                <w:b/>
                <w:sz w:val="20"/>
              </w:rPr>
              <w:t>№6</w:t>
            </w:r>
          </w:p>
        </w:tc>
        <w:tc>
          <w:tcPr>
            <w:tcW w:w="708" w:type="dxa"/>
            <w:shd w:val="clear" w:color="auto" w:fill="auto"/>
            <w:vAlign w:val="bottom"/>
          </w:tcPr>
          <w:p w:rsidR="00401E39" w:rsidRDefault="00401E39" w:rsidP="00401E39">
            <w:pPr>
              <w:rPr>
                <w:b/>
                <w:sz w:val="20"/>
              </w:rPr>
            </w:pPr>
            <w:r>
              <w:rPr>
                <w:b/>
                <w:sz w:val="20"/>
              </w:rPr>
              <w:t>№7</w:t>
            </w:r>
          </w:p>
        </w:tc>
        <w:tc>
          <w:tcPr>
            <w:tcW w:w="709" w:type="dxa"/>
            <w:shd w:val="clear" w:color="auto" w:fill="auto"/>
            <w:vAlign w:val="bottom"/>
          </w:tcPr>
          <w:p w:rsidR="00401E39" w:rsidRDefault="00401E39" w:rsidP="00401E39">
            <w:pPr>
              <w:rPr>
                <w:b/>
                <w:sz w:val="20"/>
              </w:rPr>
            </w:pPr>
            <w:r>
              <w:rPr>
                <w:b/>
                <w:sz w:val="20"/>
              </w:rPr>
              <w:t>№8</w:t>
            </w:r>
          </w:p>
        </w:tc>
        <w:tc>
          <w:tcPr>
            <w:tcW w:w="709" w:type="dxa"/>
            <w:shd w:val="clear" w:color="auto" w:fill="auto"/>
            <w:vAlign w:val="bottom"/>
          </w:tcPr>
          <w:p w:rsidR="00401E39" w:rsidRDefault="00401E39" w:rsidP="00401E39">
            <w:pPr>
              <w:rPr>
                <w:b/>
                <w:sz w:val="20"/>
              </w:rPr>
            </w:pPr>
            <w:r>
              <w:rPr>
                <w:b/>
                <w:sz w:val="20"/>
              </w:rPr>
              <w:t>№9</w:t>
            </w:r>
          </w:p>
        </w:tc>
        <w:tc>
          <w:tcPr>
            <w:tcW w:w="709" w:type="dxa"/>
            <w:shd w:val="clear" w:color="auto" w:fill="auto"/>
            <w:vAlign w:val="bottom"/>
          </w:tcPr>
          <w:p w:rsidR="00401E39" w:rsidRDefault="00401E39" w:rsidP="00401E39">
            <w:pPr>
              <w:rPr>
                <w:b/>
                <w:sz w:val="20"/>
              </w:rPr>
            </w:pPr>
            <w:r>
              <w:rPr>
                <w:b/>
                <w:sz w:val="20"/>
              </w:rPr>
              <w:t>№10</w:t>
            </w:r>
          </w:p>
        </w:tc>
        <w:tc>
          <w:tcPr>
            <w:tcW w:w="708" w:type="dxa"/>
            <w:shd w:val="clear" w:color="auto" w:fill="auto"/>
            <w:vAlign w:val="bottom"/>
          </w:tcPr>
          <w:p w:rsidR="00401E39" w:rsidRDefault="00401E39" w:rsidP="00401E39">
            <w:pPr>
              <w:rPr>
                <w:b/>
                <w:sz w:val="20"/>
              </w:rPr>
            </w:pPr>
            <w:r>
              <w:rPr>
                <w:b/>
                <w:sz w:val="20"/>
              </w:rPr>
              <w:t>№11</w:t>
            </w:r>
          </w:p>
        </w:tc>
        <w:tc>
          <w:tcPr>
            <w:tcW w:w="666" w:type="dxa"/>
            <w:shd w:val="clear" w:color="auto" w:fill="auto"/>
            <w:vAlign w:val="bottom"/>
          </w:tcPr>
          <w:p w:rsidR="00401E39" w:rsidRDefault="00401E39" w:rsidP="00401E39">
            <w:pPr>
              <w:rPr>
                <w:b/>
                <w:sz w:val="20"/>
              </w:rPr>
            </w:pPr>
            <w:r>
              <w:rPr>
                <w:b/>
                <w:sz w:val="20"/>
              </w:rPr>
              <w:t>№12</w:t>
            </w:r>
          </w:p>
        </w:tc>
        <w:tc>
          <w:tcPr>
            <w:tcW w:w="674" w:type="dxa"/>
            <w:shd w:val="clear" w:color="auto" w:fill="auto"/>
            <w:vAlign w:val="bottom"/>
          </w:tcPr>
          <w:p w:rsidR="00401E39" w:rsidRDefault="00401E39" w:rsidP="00401E39">
            <w:pPr>
              <w:rPr>
                <w:b/>
                <w:sz w:val="20"/>
              </w:rPr>
            </w:pPr>
            <w:r>
              <w:rPr>
                <w:b/>
                <w:sz w:val="20"/>
              </w:rPr>
              <w:t>№13</w:t>
            </w:r>
          </w:p>
        </w:tc>
        <w:tc>
          <w:tcPr>
            <w:tcW w:w="683" w:type="dxa"/>
            <w:shd w:val="clear" w:color="auto" w:fill="auto"/>
            <w:vAlign w:val="bottom"/>
          </w:tcPr>
          <w:p w:rsidR="00401E39" w:rsidRDefault="00401E39" w:rsidP="00401E39">
            <w:pPr>
              <w:rPr>
                <w:b/>
                <w:sz w:val="20"/>
              </w:rPr>
            </w:pPr>
            <w:r>
              <w:rPr>
                <w:b/>
                <w:sz w:val="20"/>
              </w:rPr>
              <w:t>№14</w:t>
            </w:r>
          </w:p>
        </w:tc>
      </w:tr>
      <w:tr w:rsidR="00401E39" w:rsidTr="00401E39">
        <w:trPr>
          <w:trHeight w:val="255"/>
          <w:jc w:val="center"/>
        </w:trPr>
        <w:tc>
          <w:tcPr>
            <w:tcW w:w="849" w:type="dxa"/>
            <w:shd w:val="clear" w:color="auto" w:fill="auto"/>
            <w:vAlign w:val="bottom"/>
          </w:tcPr>
          <w:p w:rsidR="00401E39" w:rsidRDefault="00401E39" w:rsidP="00401E39">
            <w:pPr>
              <w:rPr>
                <w:b/>
                <w:sz w:val="20"/>
              </w:rPr>
            </w:pPr>
            <w:r>
              <w:rPr>
                <w:b/>
                <w:sz w:val="20"/>
              </w:rPr>
              <w:t>2025 г.</w:t>
            </w:r>
          </w:p>
        </w:tc>
        <w:tc>
          <w:tcPr>
            <w:tcW w:w="709" w:type="dxa"/>
            <w:shd w:val="clear" w:color="auto" w:fill="auto"/>
            <w:vAlign w:val="bottom"/>
          </w:tcPr>
          <w:p w:rsidR="00401E39" w:rsidRDefault="00401E39" w:rsidP="00401E39">
            <w:pPr>
              <w:jc w:val="right"/>
              <w:rPr>
                <w:b/>
                <w:sz w:val="20"/>
              </w:rPr>
            </w:pPr>
            <w:r>
              <w:rPr>
                <w:b/>
                <w:sz w:val="20"/>
              </w:rPr>
              <w:t>276</w:t>
            </w:r>
          </w:p>
        </w:tc>
        <w:tc>
          <w:tcPr>
            <w:tcW w:w="709" w:type="dxa"/>
            <w:shd w:val="clear" w:color="auto" w:fill="auto"/>
          </w:tcPr>
          <w:p w:rsidR="00401E39" w:rsidRPr="004B1B73" w:rsidRDefault="00401E39" w:rsidP="00401E39">
            <w:pPr>
              <w:rPr>
                <w:b/>
              </w:rPr>
            </w:pPr>
            <w:r>
              <w:rPr>
                <w:b/>
              </w:rPr>
              <w:t>204</w:t>
            </w:r>
          </w:p>
        </w:tc>
        <w:tc>
          <w:tcPr>
            <w:tcW w:w="708" w:type="dxa"/>
            <w:shd w:val="clear" w:color="auto" w:fill="auto"/>
          </w:tcPr>
          <w:p w:rsidR="00401E39" w:rsidRPr="004B1B73" w:rsidRDefault="00401E39" w:rsidP="00401E39">
            <w:pPr>
              <w:rPr>
                <w:b/>
              </w:rPr>
            </w:pPr>
            <w:r>
              <w:rPr>
                <w:b/>
              </w:rPr>
              <w:t>203</w:t>
            </w:r>
          </w:p>
        </w:tc>
        <w:tc>
          <w:tcPr>
            <w:tcW w:w="709" w:type="dxa"/>
            <w:shd w:val="clear" w:color="auto" w:fill="auto"/>
          </w:tcPr>
          <w:p w:rsidR="00401E39" w:rsidRPr="004B1B73" w:rsidRDefault="00516507" w:rsidP="00401E39">
            <w:pPr>
              <w:rPr>
                <w:b/>
              </w:rPr>
            </w:pPr>
            <w:r>
              <w:rPr>
                <w:b/>
              </w:rPr>
              <w:t>118</w:t>
            </w:r>
          </w:p>
        </w:tc>
        <w:tc>
          <w:tcPr>
            <w:tcW w:w="709" w:type="dxa"/>
            <w:shd w:val="clear" w:color="auto" w:fill="auto"/>
          </w:tcPr>
          <w:p w:rsidR="00401E39" w:rsidRPr="004B1B73" w:rsidRDefault="00516507" w:rsidP="00401E39">
            <w:pPr>
              <w:rPr>
                <w:b/>
              </w:rPr>
            </w:pPr>
            <w:r>
              <w:rPr>
                <w:b/>
              </w:rPr>
              <w:t>236</w:t>
            </w:r>
          </w:p>
        </w:tc>
        <w:tc>
          <w:tcPr>
            <w:tcW w:w="709" w:type="dxa"/>
            <w:shd w:val="clear" w:color="auto" w:fill="auto"/>
          </w:tcPr>
          <w:p w:rsidR="00401E39" w:rsidRPr="004B1B73" w:rsidRDefault="00FE7B83" w:rsidP="00401E39">
            <w:pPr>
              <w:rPr>
                <w:b/>
              </w:rPr>
            </w:pPr>
            <w:r>
              <w:rPr>
                <w:b/>
              </w:rPr>
              <w:t>291</w:t>
            </w:r>
          </w:p>
        </w:tc>
        <w:tc>
          <w:tcPr>
            <w:tcW w:w="708" w:type="dxa"/>
            <w:shd w:val="clear" w:color="auto" w:fill="auto"/>
          </w:tcPr>
          <w:p w:rsidR="00401E39" w:rsidRPr="004B1B73" w:rsidRDefault="00CC0A94" w:rsidP="00401E39">
            <w:pPr>
              <w:rPr>
                <w:b/>
              </w:rPr>
            </w:pPr>
            <w:r>
              <w:rPr>
                <w:b/>
              </w:rPr>
              <w:t>280</w:t>
            </w:r>
          </w:p>
        </w:tc>
        <w:tc>
          <w:tcPr>
            <w:tcW w:w="709" w:type="dxa"/>
            <w:shd w:val="clear" w:color="auto" w:fill="auto"/>
          </w:tcPr>
          <w:p w:rsidR="00401E39" w:rsidRPr="004B1B73" w:rsidRDefault="00CC0A94" w:rsidP="00401E39">
            <w:pPr>
              <w:rPr>
                <w:b/>
              </w:rPr>
            </w:pPr>
            <w:r>
              <w:rPr>
                <w:b/>
              </w:rPr>
              <w:t>229</w:t>
            </w:r>
          </w:p>
        </w:tc>
        <w:tc>
          <w:tcPr>
            <w:tcW w:w="709" w:type="dxa"/>
            <w:shd w:val="clear" w:color="auto" w:fill="auto"/>
          </w:tcPr>
          <w:p w:rsidR="00401E39" w:rsidRPr="004B1B73" w:rsidRDefault="006A3CDF" w:rsidP="00401E39">
            <w:pPr>
              <w:rPr>
                <w:b/>
              </w:rPr>
            </w:pPr>
            <w:r>
              <w:rPr>
                <w:b/>
              </w:rPr>
              <w:t>226</w:t>
            </w:r>
          </w:p>
        </w:tc>
        <w:tc>
          <w:tcPr>
            <w:tcW w:w="709" w:type="dxa"/>
            <w:shd w:val="clear" w:color="auto" w:fill="auto"/>
          </w:tcPr>
          <w:p w:rsidR="00401E39" w:rsidRPr="004B1B73" w:rsidRDefault="00B13075" w:rsidP="00401E39">
            <w:pPr>
              <w:rPr>
                <w:b/>
              </w:rPr>
            </w:pPr>
            <w:r>
              <w:rPr>
                <w:b/>
              </w:rPr>
              <w:t>237</w:t>
            </w:r>
          </w:p>
        </w:tc>
        <w:tc>
          <w:tcPr>
            <w:tcW w:w="708" w:type="dxa"/>
            <w:shd w:val="clear" w:color="auto" w:fill="auto"/>
          </w:tcPr>
          <w:p w:rsidR="00401E39" w:rsidRPr="004B1B73" w:rsidRDefault="00F25F79" w:rsidP="00401E39">
            <w:pPr>
              <w:rPr>
                <w:b/>
              </w:rPr>
            </w:pPr>
            <w:r>
              <w:rPr>
                <w:b/>
              </w:rPr>
              <w:t>242</w:t>
            </w:r>
          </w:p>
        </w:tc>
        <w:tc>
          <w:tcPr>
            <w:tcW w:w="666" w:type="dxa"/>
            <w:shd w:val="clear" w:color="auto" w:fill="auto"/>
          </w:tcPr>
          <w:p w:rsidR="00401E39" w:rsidRPr="004B1B73" w:rsidRDefault="00F25F79" w:rsidP="00401E39">
            <w:pPr>
              <w:rPr>
                <w:b/>
              </w:rPr>
            </w:pPr>
            <w:r>
              <w:rPr>
                <w:b/>
              </w:rPr>
              <w:t>203</w:t>
            </w:r>
          </w:p>
        </w:tc>
        <w:tc>
          <w:tcPr>
            <w:tcW w:w="674" w:type="dxa"/>
            <w:shd w:val="clear" w:color="auto" w:fill="auto"/>
          </w:tcPr>
          <w:p w:rsidR="00401E39" w:rsidRPr="004B1B73" w:rsidRDefault="00F25F79" w:rsidP="00401E39">
            <w:pPr>
              <w:rPr>
                <w:b/>
              </w:rPr>
            </w:pPr>
            <w:r>
              <w:rPr>
                <w:b/>
              </w:rPr>
              <w:t>216</w:t>
            </w:r>
          </w:p>
        </w:tc>
        <w:tc>
          <w:tcPr>
            <w:tcW w:w="683" w:type="dxa"/>
            <w:shd w:val="clear" w:color="auto" w:fill="auto"/>
          </w:tcPr>
          <w:p w:rsidR="00401E39" w:rsidRPr="004B1B73" w:rsidRDefault="00C549DC" w:rsidP="00401E39">
            <w:pPr>
              <w:rPr>
                <w:b/>
              </w:rPr>
            </w:pPr>
            <w:r>
              <w:rPr>
                <w:b/>
              </w:rPr>
              <w:t>185</w:t>
            </w:r>
          </w:p>
        </w:tc>
      </w:tr>
    </w:tbl>
    <w:p w:rsidR="00401E39" w:rsidRDefault="00401E39" w:rsidP="00401E39">
      <w:pPr>
        <w:rPr>
          <w:b/>
        </w:rPr>
      </w:pPr>
    </w:p>
    <w:p w:rsidR="00401E39" w:rsidRDefault="00401E39" w:rsidP="00401E39">
      <w:pPr>
        <w:ind w:hanging="851"/>
        <w:jc w:val="center"/>
        <w:rPr>
          <w:b/>
        </w:rPr>
      </w:pPr>
      <w:r>
        <w:rPr>
          <w:b/>
        </w:rPr>
        <w:t>Результаты выполнения заданий базового уровня модуля «Геометрия»</w:t>
      </w:r>
    </w:p>
    <w:p w:rsidR="00401E39" w:rsidRDefault="00401E39" w:rsidP="00401E39">
      <w:pPr>
        <w:jc w:val="both"/>
      </w:pPr>
    </w:p>
    <w:tbl>
      <w:tblPr>
        <w:tblW w:w="57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60"/>
        <w:gridCol w:w="960"/>
        <w:gridCol w:w="960"/>
        <w:gridCol w:w="960"/>
        <w:gridCol w:w="960"/>
        <w:gridCol w:w="960"/>
      </w:tblGrid>
      <w:tr w:rsidR="00401E39" w:rsidTr="00401E39">
        <w:trPr>
          <w:trHeight w:val="255"/>
          <w:jc w:val="center"/>
        </w:trPr>
        <w:tc>
          <w:tcPr>
            <w:tcW w:w="960" w:type="dxa"/>
            <w:shd w:val="clear" w:color="auto" w:fill="auto"/>
          </w:tcPr>
          <w:p w:rsidR="00401E39" w:rsidRDefault="00401E39" w:rsidP="00401E39">
            <w:pPr>
              <w:jc w:val="both"/>
              <w:rPr>
                <w:b/>
              </w:rPr>
            </w:pPr>
          </w:p>
        </w:tc>
        <w:tc>
          <w:tcPr>
            <w:tcW w:w="960" w:type="dxa"/>
            <w:shd w:val="clear" w:color="auto" w:fill="auto"/>
          </w:tcPr>
          <w:p w:rsidR="00401E39" w:rsidRDefault="00401E39" w:rsidP="00401E39">
            <w:pPr>
              <w:jc w:val="both"/>
              <w:rPr>
                <w:b/>
              </w:rPr>
            </w:pPr>
            <w:r>
              <w:rPr>
                <w:b/>
              </w:rPr>
              <w:t>№15</w:t>
            </w:r>
          </w:p>
        </w:tc>
        <w:tc>
          <w:tcPr>
            <w:tcW w:w="960" w:type="dxa"/>
            <w:shd w:val="clear" w:color="auto" w:fill="auto"/>
          </w:tcPr>
          <w:p w:rsidR="00401E39" w:rsidRDefault="00401E39" w:rsidP="00401E39">
            <w:pPr>
              <w:jc w:val="both"/>
              <w:rPr>
                <w:b/>
              </w:rPr>
            </w:pPr>
            <w:r>
              <w:rPr>
                <w:b/>
              </w:rPr>
              <w:t>№16</w:t>
            </w:r>
          </w:p>
        </w:tc>
        <w:tc>
          <w:tcPr>
            <w:tcW w:w="960" w:type="dxa"/>
            <w:shd w:val="clear" w:color="auto" w:fill="auto"/>
          </w:tcPr>
          <w:p w:rsidR="00401E39" w:rsidRDefault="00401E39" w:rsidP="00401E39">
            <w:pPr>
              <w:jc w:val="both"/>
              <w:rPr>
                <w:b/>
              </w:rPr>
            </w:pPr>
            <w:r>
              <w:rPr>
                <w:b/>
              </w:rPr>
              <w:t>№17</w:t>
            </w:r>
          </w:p>
        </w:tc>
        <w:tc>
          <w:tcPr>
            <w:tcW w:w="960" w:type="dxa"/>
            <w:shd w:val="clear" w:color="auto" w:fill="auto"/>
          </w:tcPr>
          <w:p w:rsidR="00401E39" w:rsidRDefault="00401E39" w:rsidP="00401E39">
            <w:pPr>
              <w:jc w:val="both"/>
              <w:rPr>
                <w:b/>
              </w:rPr>
            </w:pPr>
            <w:r>
              <w:rPr>
                <w:b/>
              </w:rPr>
              <w:t>№18</w:t>
            </w:r>
          </w:p>
        </w:tc>
        <w:tc>
          <w:tcPr>
            <w:tcW w:w="960" w:type="dxa"/>
            <w:shd w:val="clear" w:color="auto" w:fill="auto"/>
          </w:tcPr>
          <w:p w:rsidR="00401E39" w:rsidRDefault="00401E39" w:rsidP="00401E39">
            <w:pPr>
              <w:jc w:val="both"/>
              <w:rPr>
                <w:b/>
              </w:rPr>
            </w:pPr>
            <w:r>
              <w:rPr>
                <w:b/>
              </w:rPr>
              <w:t>№19</w:t>
            </w:r>
          </w:p>
        </w:tc>
      </w:tr>
      <w:tr w:rsidR="00401E39" w:rsidTr="00401E39">
        <w:trPr>
          <w:trHeight w:val="255"/>
          <w:jc w:val="center"/>
        </w:trPr>
        <w:tc>
          <w:tcPr>
            <w:tcW w:w="960" w:type="dxa"/>
            <w:shd w:val="clear" w:color="auto" w:fill="auto"/>
          </w:tcPr>
          <w:p w:rsidR="00401E39" w:rsidRDefault="00401E39" w:rsidP="00401E39">
            <w:pPr>
              <w:jc w:val="both"/>
              <w:rPr>
                <w:b/>
              </w:rPr>
            </w:pPr>
            <w:r>
              <w:rPr>
                <w:b/>
              </w:rPr>
              <w:t>2025 г.</w:t>
            </w:r>
          </w:p>
        </w:tc>
        <w:tc>
          <w:tcPr>
            <w:tcW w:w="960" w:type="dxa"/>
            <w:shd w:val="clear" w:color="auto" w:fill="auto"/>
          </w:tcPr>
          <w:p w:rsidR="00401E39" w:rsidRPr="00226740" w:rsidRDefault="00A30CFD" w:rsidP="00401E39">
            <w:r w:rsidRPr="00226740">
              <w:t>244</w:t>
            </w:r>
          </w:p>
        </w:tc>
        <w:tc>
          <w:tcPr>
            <w:tcW w:w="960" w:type="dxa"/>
            <w:shd w:val="clear" w:color="auto" w:fill="auto"/>
          </w:tcPr>
          <w:p w:rsidR="00401E39" w:rsidRPr="00226740" w:rsidRDefault="00266A09" w:rsidP="00401E39">
            <w:r w:rsidRPr="00226740">
              <w:t>190</w:t>
            </w:r>
          </w:p>
        </w:tc>
        <w:tc>
          <w:tcPr>
            <w:tcW w:w="960" w:type="dxa"/>
            <w:shd w:val="clear" w:color="auto" w:fill="auto"/>
          </w:tcPr>
          <w:p w:rsidR="00401E39" w:rsidRPr="00226740" w:rsidRDefault="00266A09" w:rsidP="00401E39">
            <w:r w:rsidRPr="00226740">
              <w:t>211</w:t>
            </w:r>
          </w:p>
        </w:tc>
        <w:tc>
          <w:tcPr>
            <w:tcW w:w="960" w:type="dxa"/>
            <w:shd w:val="clear" w:color="auto" w:fill="auto"/>
          </w:tcPr>
          <w:p w:rsidR="00401E39" w:rsidRPr="00226740" w:rsidRDefault="00871F26" w:rsidP="00401E39">
            <w:r w:rsidRPr="00226740">
              <w:t>254</w:t>
            </w:r>
          </w:p>
        </w:tc>
        <w:tc>
          <w:tcPr>
            <w:tcW w:w="960" w:type="dxa"/>
            <w:shd w:val="clear" w:color="auto" w:fill="auto"/>
          </w:tcPr>
          <w:p w:rsidR="00401E39" w:rsidRPr="00226740" w:rsidRDefault="00871F26" w:rsidP="00401E39">
            <w:r w:rsidRPr="00226740">
              <w:t>220</w:t>
            </w:r>
          </w:p>
        </w:tc>
      </w:tr>
    </w:tbl>
    <w:p w:rsidR="00401E39" w:rsidRDefault="00401E39" w:rsidP="00401E39">
      <w:pPr>
        <w:tabs>
          <w:tab w:val="left" w:pos="0"/>
        </w:tabs>
        <w:ind w:firstLine="709"/>
        <w:rPr>
          <w:b/>
        </w:rPr>
      </w:pPr>
    </w:p>
    <w:p w:rsidR="00401E39" w:rsidRDefault="00401E39" w:rsidP="00401E39">
      <w:pPr>
        <w:tabs>
          <w:tab w:val="left" w:pos="0"/>
        </w:tabs>
        <w:ind w:firstLine="709"/>
        <w:rPr>
          <w:b/>
        </w:rPr>
      </w:pPr>
      <w:r>
        <w:rPr>
          <w:b/>
        </w:rPr>
        <w:t>Результаты выполнения заданий повышенного уровня модуля «Алгебра»</w:t>
      </w:r>
    </w:p>
    <w:p w:rsidR="00401E39" w:rsidRDefault="00401E39" w:rsidP="00401E39">
      <w:pPr>
        <w:tabs>
          <w:tab w:val="left" w:pos="0"/>
        </w:tabs>
        <w:ind w:firstLine="709"/>
        <w:rPr>
          <w:b/>
        </w:rPr>
      </w:pPr>
    </w:p>
    <w:tbl>
      <w:tblPr>
        <w:tblW w:w="3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97"/>
        <w:gridCol w:w="866"/>
        <w:gridCol w:w="827"/>
        <w:gridCol w:w="762"/>
      </w:tblGrid>
      <w:tr w:rsidR="00401E39" w:rsidTr="00401E39">
        <w:trPr>
          <w:jc w:val="center"/>
        </w:trPr>
        <w:tc>
          <w:tcPr>
            <w:tcW w:w="1197" w:type="dxa"/>
            <w:shd w:val="clear" w:color="auto" w:fill="auto"/>
          </w:tcPr>
          <w:p w:rsidR="00401E39" w:rsidRDefault="00401E39" w:rsidP="00401E39">
            <w:pPr>
              <w:tabs>
                <w:tab w:val="left" w:pos="0"/>
              </w:tabs>
              <w:rPr>
                <w:b/>
              </w:rPr>
            </w:pPr>
          </w:p>
        </w:tc>
        <w:tc>
          <w:tcPr>
            <w:tcW w:w="2455" w:type="dxa"/>
            <w:gridSpan w:val="3"/>
            <w:shd w:val="clear" w:color="auto" w:fill="auto"/>
          </w:tcPr>
          <w:p w:rsidR="00401E39" w:rsidRDefault="00401E39" w:rsidP="00401E39">
            <w:pPr>
              <w:tabs>
                <w:tab w:val="left" w:pos="0"/>
              </w:tabs>
              <w:jc w:val="center"/>
              <w:rPr>
                <w:b/>
              </w:rPr>
            </w:pPr>
            <w:r>
              <w:rPr>
                <w:b/>
              </w:rPr>
              <w:t>Алгебра</w:t>
            </w:r>
          </w:p>
        </w:tc>
      </w:tr>
      <w:tr w:rsidR="00401E39" w:rsidTr="00401E39">
        <w:trPr>
          <w:jc w:val="center"/>
        </w:trPr>
        <w:tc>
          <w:tcPr>
            <w:tcW w:w="1197" w:type="dxa"/>
            <w:shd w:val="clear" w:color="auto" w:fill="auto"/>
          </w:tcPr>
          <w:p w:rsidR="00401E39" w:rsidRDefault="00401E39" w:rsidP="00401E39">
            <w:pPr>
              <w:tabs>
                <w:tab w:val="left" w:pos="0"/>
              </w:tabs>
              <w:rPr>
                <w:b/>
              </w:rPr>
            </w:pP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401E39" w:rsidRDefault="00401E39" w:rsidP="00401E39">
            <w:pPr>
              <w:tabs>
                <w:tab w:val="left" w:pos="0"/>
              </w:tabs>
              <w:spacing w:line="228" w:lineRule="auto"/>
              <w:ind w:left="-57" w:right="-57"/>
              <w:jc w:val="center"/>
              <w:rPr>
                <w:b/>
              </w:rPr>
            </w:pPr>
            <w:r>
              <w:rPr>
                <w:b/>
              </w:rPr>
              <w:t>№ 20</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Pr>
          <w:p w:rsidR="00401E39" w:rsidRDefault="00401E39" w:rsidP="00401E39">
            <w:pPr>
              <w:tabs>
                <w:tab w:val="left" w:pos="0"/>
              </w:tabs>
              <w:spacing w:line="228" w:lineRule="auto"/>
              <w:ind w:left="-57" w:right="-57"/>
              <w:jc w:val="center"/>
              <w:rPr>
                <w:b/>
              </w:rPr>
            </w:pPr>
            <w:r>
              <w:rPr>
                <w:b/>
              </w:rPr>
              <w:t>№ 21</w:t>
            </w:r>
          </w:p>
        </w:tc>
        <w:tc>
          <w:tcPr>
            <w:tcW w:w="762" w:type="dxa"/>
            <w:shd w:val="clear" w:color="auto" w:fill="auto"/>
          </w:tcPr>
          <w:p w:rsidR="00401E39" w:rsidRDefault="00401E39" w:rsidP="00401E39">
            <w:pPr>
              <w:tabs>
                <w:tab w:val="left" w:pos="0"/>
              </w:tabs>
              <w:ind w:left="-57" w:right="-57"/>
              <w:jc w:val="center"/>
              <w:rPr>
                <w:b/>
              </w:rPr>
            </w:pPr>
            <w:r>
              <w:rPr>
                <w:b/>
              </w:rPr>
              <w:t>№ 22</w:t>
            </w:r>
          </w:p>
        </w:tc>
      </w:tr>
      <w:tr w:rsidR="00401E39" w:rsidTr="00401E39">
        <w:trPr>
          <w:jc w:val="center"/>
        </w:trPr>
        <w:tc>
          <w:tcPr>
            <w:tcW w:w="1197" w:type="dxa"/>
            <w:shd w:val="clear" w:color="auto" w:fill="auto"/>
          </w:tcPr>
          <w:p w:rsidR="00401E39" w:rsidRDefault="00401E39" w:rsidP="00401E39">
            <w:pPr>
              <w:tabs>
                <w:tab w:val="left" w:pos="0"/>
              </w:tabs>
              <w:rPr>
                <w:b/>
              </w:rPr>
            </w:pPr>
            <w:r>
              <w:rPr>
                <w:b/>
              </w:rPr>
              <w:t>2025 год</w:t>
            </w:r>
          </w:p>
        </w:tc>
        <w:tc>
          <w:tcPr>
            <w:tcW w:w="866" w:type="dxa"/>
            <w:tcBorders>
              <w:top w:val="single" w:sz="4" w:space="0" w:color="000000"/>
              <w:left w:val="single" w:sz="4" w:space="0" w:color="000000"/>
              <w:bottom w:val="single" w:sz="4" w:space="0" w:color="000000"/>
              <w:right w:val="single" w:sz="4" w:space="0" w:color="000000"/>
            </w:tcBorders>
            <w:shd w:val="clear" w:color="auto" w:fill="FFFFFF"/>
          </w:tcPr>
          <w:p w:rsidR="00401E39" w:rsidRDefault="0013256E" w:rsidP="00401E39">
            <w:pPr>
              <w:tabs>
                <w:tab w:val="left" w:pos="0"/>
              </w:tabs>
              <w:spacing w:line="228" w:lineRule="auto"/>
              <w:ind w:left="-57" w:right="-57"/>
              <w:jc w:val="center"/>
            </w:pPr>
            <w:r>
              <w:t>35</w:t>
            </w:r>
          </w:p>
        </w:tc>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1E39" w:rsidRDefault="0013256E" w:rsidP="00401E39">
            <w:pPr>
              <w:tabs>
                <w:tab w:val="left" w:pos="0"/>
              </w:tabs>
              <w:spacing w:line="228" w:lineRule="auto"/>
              <w:ind w:left="-57" w:right="-57"/>
              <w:jc w:val="center"/>
            </w:pPr>
            <w:r>
              <w:t>38</w:t>
            </w:r>
          </w:p>
        </w:tc>
        <w:tc>
          <w:tcPr>
            <w:tcW w:w="762" w:type="dxa"/>
            <w:shd w:val="clear" w:color="auto" w:fill="auto"/>
            <w:vAlign w:val="center"/>
          </w:tcPr>
          <w:p w:rsidR="00401E39" w:rsidRDefault="0013256E" w:rsidP="00401E39">
            <w:pPr>
              <w:tabs>
                <w:tab w:val="left" w:pos="0"/>
              </w:tabs>
              <w:ind w:left="-57" w:right="-57"/>
              <w:jc w:val="center"/>
            </w:pPr>
            <w:r>
              <w:t>12</w:t>
            </w:r>
          </w:p>
        </w:tc>
      </w:tr>
    </w:tbl>
    <w:p w:rsidR="00401E39" w:rsidRDefault="00401E39" w:rsidP="00401E39">
      <w:pPr>
        <w:tabs>
          <w:tab w:val="left" w:pos="0"/>
        </w:tabs>
        <w:ind w:firstLine="709"/>
        <w:rPr>
          <w:b/>
        </w:rPr>
      </w:pPr>
    </w:p>
    <w:p w:rsidR="00401E39" w:rsidRDefault="00401E39" w:rsidP="00401E39">
      <w:pPr>
        <w:tabs>
          <w:tab w:val="left" w:pos="0"/>
        </w:tabs>
        <w:ind w:firstLine="709"/>
        <w:rPr>
          <w:b/>
        </w:rPr>
      </w:pPr>
      <w:r>
        <w:rPr>
          <w:b/>
        </w:rPr>
        <w:t>Результаты выполнения заданий повышенного уровня модуля «Геометрия»</w:t>
      </w:r>
    </w:p>
    <w:p w:rsidR="00401E39" w:rsidRDefault="00401E39" w:rsidP="00401E39">
      <w:pPr>
        <w:tabs>
          <w:tab w:val="left" w:pos="0"/>
        </w:tabs>
        <w:ind w:firstLine="709"/>
        <w:rPr>
          <w:b/>
        </w:rPr>
      </w:pPr>
    </w:p>
    <w:tbl>
      <w:tblPr>
        <w:tblW w:w="3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07"/>
        <w:gridCol w:w="799"/>
        <w:gridCol w:w="760"/>
        <w:gridCol w:w="881"/>
      </w:tblGrid>
      <w:tr w:rsidR="00401E39" w:rsidTr="00401E39">
        <w:trPr>
          <w:jc w:val="center"/>
        </w:trPr>
        <w:tc>
          <w:tcPr>
            <w:tcW w:w="1207" w:type="dxa"/>
            <w:shd w:val="clear" w:color="auto" w:fill="auto"/>
          </w:tcPr>
          <w:p w:rsidR="00401E39" w:rsidRDefault="00401E39" w:rsidP="00401E39">
            <w:pPr>
              <w:tabs>
                <w:tab w:val="left" w:pos="0"/>
              </w:tabs>
              <w:rPr>
                <w:b/>
              </w:rPr>
            </w:pPr>
          </w:p>
        </w:tc>
        <w:tc>
          <w:tcPr>
            <w:tcW w:w="2440" w:type="dxa"/>
            <w:gridSpan w:val="3"/>
            <w:shd w:val="clear" w:color="auto" w:fill="auto"/>
          </w:tcPr>
          <w:p w:rsidR="00401E39" w:rsidRDefault="00401E39" w:rsidP="00401E39">
            <w:pPr>
              <w:tabs>
                <w:tab w:val="left" w:pos="0"/>
              </w:tabs>
              <w:jc w:val="center"/>
              <w:rPr>
                <w:b/>
              </w:rPr>
            </w:pPr>
            <w:r>
              <w:rPr>
                <w:b/>
              </w:rPr>
              <w:t>Геометрия</w:t>
            </w:r>
          </w:p>
        </w:tc>
      </w:tr>
      <w:tr w:rsidR="00401E39" w:rsidTr="00401E39">
        <w:trPr>
          <w:jc w:val="center"/>
        </w:trPr>
        <w:tc>
          <w:tcPr>
            <w:tcW w:w="1207" w:type="dxa"/>
            <w:shd w:val="clear" w:color="auto" w:fill="auto"/>
          </w:tcPr>
          <w:p w:rsidR="00401E39" w:rsidRDefault="00401E39" w:rsidP="00401E39">
            <w:pPr>
              <w:tabs>
                <w:tab w:val="left" w:pos="0"/>
              </w:tabs>
              <w:rPr>
                <w:b/>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rsidR="00401E39" w:rsidRDefault="00401E39" w:rsidP="00401E39">
            <w:pPr>
              <w:tabs>
                <w:tab w:val="left" w:pos="0"/>
              </w:tabs>
              <w:spacing w:line="228" w:lineRule="auto"/>
              <w:ind w:left="-57" w:right="-57"/>
              <w:jc w:val="center"/>
              <w:rPr>
                <w:b/>
              </w:rPr>
            </w:pPr>
            <w:r>
              <w:rPr>
                <w:b/>
              </w:rPr>
              <w:t>№ 23</w:t>
            </w:r>
          </w:p>
        </w:tc>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401E39" w:rsidRDefault="00401E39" w:rsidP="00401E39">
            <w:pPr>
              <w:tabs>
                <w:tab w:val="left" w:pos="0"/>
              </w:tabs>
              <w:spacing w:line="228" w:lineRule="auto"/>
              <w:ind w:left="-57" w:right="-57"/>
              <w:jc w:val="center"/>
              <w:rPr>
                <w:b/>
              </w:rPr>
            </w:pPr>
            <w:r>
              <w:rPr>
                <w:b/>
              </w:rPr>
              <w:t>№ 24</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401E39" w:rsidRDefault="00401E39" w:rsidP="00401E39">
            <w:pPr>
              <w:tabs>
                <w:tab w:val="left" w:pos="0"/>
              </w:tabs>
              <w:spacing w:line="228" w:lineRule="auto"/>
              <w:ind w:left="-57" w:right="-57"/>
              <w:jc w:val="center"/>
              <w:rPr>
                <w:b/>
              </w:rPr>
            </w:pPr>
            <w:r>
              <w:rPr>
                <w:b/>
              </w:rPr>
              <w:t>№ 25</w:t>
            </w:r>
          </w:p>
        </w:tc>
      </w:tr>
      <w:tr w:rsidR="00401E39" w:rsidTr="00401E39">
        <w:trPr>
          <w:jc w:val="center"/>
        </w:trPr>
        <w:tc>
          <w:tcPr>
            <w:tcW w:w="1207" w:type="dxa"/>
            <w:shd w:val="clear" w:color="auto" w:fill="auto"/>
          </w:tcPr>
          <w:p w:rsidR="00401E39" w:rsidRDefault="00401E39" w:rsidP="00401E39">
            <w:pPr>
              <w:tabs>
                <w:tab w:val="left" w:pos="0"/>
              </w:tabs>
              <w:rPr>
                <w:b/>
              </w:rPr>
            </w:pPr>
            <w:r>
              <w:rPr>
                <w:b/>
              </w:rPr>
              <w:t>2025 год</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1E39" w:rsidRDefault="0013256E" w:rsidP="00401E39">
            <w:pPr>
              <w:jc w:val="center"/>
            </w:pPr>
            <w:r>
              <w:t>46</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1E39" w:rsidRDefault="0013256E" w:rsidP="00401E39">
            <w:pPr>
              <w:jc w:val="center"/>
            </w:pPr>
            <w:r>
              <w:t>20</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1E39" w:rsidRDefault="0013256E" w:rsidP="00401E39">
            <w:pPr>
              <w:jc w:val="center"/>
            </w:pPr>
            <w:r>
              <w:t>0</w:t>
            </w:r>
          </w:p>
        </w:tc>
      </w:tr>
    </w:tbl>
    <w:p w:rsidR="00DE7195" w:rsidRDefault="00DE7195" w:rsidP="00DE7195">
      <w:pPr>
        <w:ind w:firstLine="426"/>
        <w:contextualSpacing/>
        <w:jc w:val="both"/>
        <w:rPr>
          <w:b/>
          <w:i/>
          <w:iCs/>
        </w:rPr>
      </w:pPr>
    </w:p>
    <w:p w:rsidR="00FE0F9B" w:rsidRPr="005301B7" w:rsidRDefault="00FE0F9B" w:rsidP="00FE0F9B">
      <w:pPr>
        <w:pStyle w:val="3"/>
        <w:numPr>
          <w:ilvl w:val="2"/>
          <w:numId w:val="37"/>
        </w:numPr>
        <w:tabs>
          <w:tab w:val="left" w:pos="142"/>
        </w:tabs>
        <w:jc w:val="both"/>
        <w:rPr>
          <w:rFonts w:ascii="Times New Roman" w:hAnsi="Times New Roman"/>
          <w:b w:val="0"/>
          <w:color w:val="000000"/>
          <w:sz w:val="28"/>
        </w:rPr>
      </w:pPr>
      <w:r w:rsidRPr="005301B7">
        <w:rPr>
          <w:rFonts w:ascii="Times New Roman" w:hAnsi="Times New Roman"/>
          <w:b w:val="0"/>
          <w:color w:val="000000"/>
          <w:sz w:val="28"/>
        </w:rPr>
        <w:lastRenderedPageBreak/>
        <w:t xml:space="preserve">Статистический анализ выполнения заданий КИМ в </w:t>
      </w:r>
      <w:r w:rsidR="00A35F59">
        <w:rPr>
          <w:rFonts w:ascii="Times New Roman" w:hAnsi="Times New Roman"/>
          <w:b w:val="0"/>
          <w:color w:val="000000"/>
          <w:sz w:val="28"/>
        </w:rPr>
        <w:t>2025</w:t>
      </w:r>
      <w:r w:rsidRPr="005301B7">
        <w:rPr>
          <w:rFonts w:ascii="Times New Roman" w:hAnsi="Times New Roman"/>
          <w:b w:val="0"/>
          <w:color w:val="000000"/>
          <w:sz w:val="28"/>
        </w:rPr>
        <w:t xml:space="preserve"> году</w:t>
      </w:r>
    </w:p>
    <w:p w:rsidR="00DE7195" w:rsidRPr="002D3B02" w:rsidRDefault="00DE7195" w:rsidP="002D3B02">
      <w:pPr>
        <w:pStyle w:val="3"/>
        <w:numPr>
          <w:ilvl w:val="3"/>
          <w:numId w:val="37"/>
        </w:numPr>
        <w:tabs>
          <w:tab w:val="left" w:pos="142"/>
        </w:tabs>
        <w:jc w:val="both"/>
        <w:rPr>
          <w:rFonts w:ascii="Times New Roman" w:hAnsi="Times New Roman"/>
          <w:b w:val="0"/>
          <w:color w:val="000000"/>
          <w:sz w:val="28"/>
        </w:rPr>
      </w:pPr>
      <w:r w:rsidRPr="002D3B02">
        <w:rPr>
          <w:rFonts w:ascii="Times New Roman" w:hAnsi="Times New Roman"/>
          <w:b w:val="0"/>
          <w:color w:val="000000"/>
          <w:sz w:val="28"/>
        </w:rPr>
        <w:t xml:space="preserve">Основные статистические характеристики выполнения заданий КИМ в </w:t>
      </w:r>
      <w:r w:rsidR="00A35F59" w:rsidRPr="002D3B02">
        <w:rPr>
          <w:rFonts w:ascii="Times New Roman" w:hAnsi="Times New Roman"/>
          <w:b w:val="0"/>
          <w:color w:val="000000"/>
          <w:sz w:val="28"/>
        </w:rPr>
        <w:t>2025</w:t>
      </w:r>
      <w:r w:rsidRPr="002D3B02">
        <w:rPr>
          <w:rFonts w:ascii="Times New Roman" w:hAnsi="Times New Roman"/>
          <w:b w:val="0"/>
          <w:color w:val="000000"/>
          <w:sz w:val="28"/>
        </w:rPr>
        <w:t xml:space="preserve"> году</w:t>
      </w:r>
    </w:p>
    <w:p w:rsidR="00033541" w:rsidRDefault="00033541" w:rsidP="00AC2B8C">
      <w:pPr>
        <w:ind w:left="1985"/>
        <w:contextualSpacing/>
        <w:rPr>
          <w:iCs/>
          <w:sz w:val="28"/>
          <w:szCs w:val="28"/>
        </w:rPr>
      </w:pPr>
    </w:p>
    <w:p w:rsidR="00033541" w:rsidRPr="003A417F" w:rsidRDefault="00033541" w:rsidP="00AC2B8C">
      <w:pPr>
        <w:ind w:left="142" w:firstLine="709"/>
        <w:contextualSpacing/>
        <w:jc w:val="both"/>
        <w:rPr>
          <w:iCs/>
          <w:sz w:val="28"/>
          <w:szCs w:val="28"/>
        </w:rPr>
      </w:pPr>
      <w:r w:rsidRPr="003A417F">
        <w:rPr>
          <w:iCs/>
          <w:sz w:val="28"/>
          <w:szCs w:val="28"/>
        </w:rPr>
        <w:t>Основные статистические характеристики выполнения заданий в целом представлены в Таб.</w:t>
      </w:r>
      <w:r>
        <w:rPr>
          <w:iCs/>
          <w:sz w:val="28"/>
          <w:szCs w:val="28"/>
        </w:rPr>
        <w:t xml:space="preserve"> </w:t>
      </w:r>
      <w:r w:rsidRPr="003A417F">
        <w:rPr>
          <w:iCs/>
          <w:sz w:val="28"/>
          <w:szCs w:val="28"/>
        </w:rPr>
        <w:t>2-</w:t>
      </w:r>
      <w:r>
        <w:rPr>
          <w:iCs/>
          <w:sz w:val="28"/>
          <w:szCs w:val="28"/>
        </w:rPr>
        <w:t>9</w:t>
      </w:r>
      <w:r w:rsidRPr="003A417F">
        <w:rPr>
          <w:iCs/>
          <w:sz w:val="28"/>
          <w:szCs w:val="28"/>
        </w:rPr>
        <w:t>. Информация о результатах оценивания выполнения заданий, в том числе в разрезе данных о получении того или иного балла по критерию оценивания выполнения каждого зада</w:t>
      </w:r>
      <w:r>
        <w:rPr>
          <w:iCs/>
          <w:sz w:val="28"/>
          <w:szCs w:val="28"/>
        </w:rPr>
        <w:t>ния КИМ представлена в Таб. 2-10.</w:t>
      </w:r>
    </w:p>
    <w:p w:rsidR="000849F6" w:rsidRPr="00AD3663" w:rsidRDefault="000849F6" w:rsidP="000849F6">
      <w:pPr>
        <w:pStyle w:val="af8"/>
        <w:keepNext/>
        <w:jc w:val="right"/>
        <w:rPr>
          <w:iCs w:val="0"/>
        </w:rPr>
      </w:pPr>
      <w:r w:rsidRPr="00870F21">
        <w:rPr>
          <w:bCs/>
          <w:iCs w:val="0"/>
        </w:rPr>
        <w:t xml:space="preserve">Таблица </w:t>
      </w:r>
      <w:r>
        <w:rPr>
          <w:bCs/>
          <w:iCs w:val="0"/>
        </w:rPr>
        <w:t>2</w:t>
      </w:r>
      <w:r>
        <w:rPr>
          <w:bCs/>
          <w:iCs w:val="0"/>
        </w:rPr>
        <w:noBreakHyphen/>
      </w:r>
      <w:r w:rsidR="006D7028">
        <w:rPr>
          <w:bCs/>
          <w:iCs w:val="0"/>
        </w:rPr>
        <w:t>9</w:t>
      </w:r>
    </w:p>
    <w:tbl>
      <w:tblPr>
        <w:tblW w:w="4972" w:type="pct"/>
        <w:tblInd w:w="108" w:type="dxa"/>
        <w:tblLayout w:type="fixed"/>
        <w:tblLook w:val="0000"/>
      </w:tblPr>
      <w:tblGrid>
        <w:gridCol w:w="993"/>
        <w:gridCol w:w="4676"/>
        <w:gridCol w:w="1134"/>
        <w:gridCol w:w="1367"/>
        <w:gridCol w:w="1410"/>
        <w:gridCol w:w="1618"/>
        <w:gridCol w:w="1612"/>
        <w:gridCol w:w="1612"/>
      </w:tblGrid>
      <w:tr w:rsidR="00A34126" w:rsidRPr="005301B7" w:rsidTr="00403E93">
        <w:trPr>
          <w:cantSplit/>
          <w:trHeight w:val="649"/>
          <w:tblHeader/>
        </w:trPr>
        <w:tc>
          <w:tcPr>
            <w:tcW w:w="344" w:type="pct"/>
            <w:vMerge w:val="restart"/>
            <w:tcBorders>
              <w:top w:val="single" w:sz="8" w:space="0" w:color="000000"/>
              <w:left w:val="single" w:sz="8" w:space="0" w:color="000000"/>
              <w:right w:val="single" w:sz="8" w:space="0" w:color="000000"/>
            </w:tcBorders>
            <w:shd w:val="clear" w:color="auto" w:fill="auto"/>
            <w:vAlign w:val="center"/>
          </w:tcPr>
          <w:p w:rsidR="006805C0" w:rsidRPr="005301B7" w:rsidRDefault="0079316A" w:rsidP="006805C0">
            <w:pPr>
              <w:autoSpaceDE w:val="0"/>
              <w:autoSpaceDN w:val="0"/>
              <w:adjustRightInd w:val="0"/>
              <w:jc w:val="center"/>
              <w:rPr>
                <w:szCs w:val="20"/>
              </w:rPr>
            </w:pPr>
            <w:r w:rsidRPr="005301B7">
              <w:rPr>
                <w:bCs/>
                <w:sz w:val="22"/>
                <w:szCs w:val="20"/>
              </w:rPr>
              <w:t>Номер</w:t>
            </w:r>
          </w:p>
          <w:p w:rsidR="00A34126" w:rsidRPr="005301B7" w:rsidRDefault="0079316A" w:rsidP="006805C0">
            <w:pPr>
              <w:autoSpaceDE w:val="0"/>
              <w:autoSpaceDN w:val="0"/>
              <w:adjustRightInd w:val="0"/>
              <w:jc w:val="center"/>
              <w:rPr>
                <w:szCs w:val="20"/>
              </w:rPr>
            </w:pPr>
            <w:r w:rsidRPr="005301B7">
              <w:rPr>
                <w:bCs/>
                <w:sz w:val="22"/>
                <w:szCs w:val="20"/>
              </w:rPr>
              <w:t xml:space="preserve">задания </w:t>
            </w:r>
            <w:r w:rsidR="00846D04" w:rsidRPr="005301B7">
              <w:rPr>
                <w:bCs/>
                <w:sz w:val="22"/>
                <w:szCs w:val="20"/>
              </w:rPr>
              <w:br/>
            </w:r>
            <w:r w:rsidRPr="005301B7">
              <w:rPr>
                <w:bCs/>
                <w:sz w:val="22"/>
                <w:szCs w:val="20"/>
              </w:rPr>
              <w:t>в КИМ</w:t>
            </w:r>
          </w:p>
        </w:tc>
        <w:tc>
          <w:tcPr>
            <w:tcW w:w="1621" w:type="pct"/>
            <w:vMerge w:val="restart"/>
            <w:tcBorders>
              <w:top w:val="single" w:sz="8" w:space="0" w:color="000000"/>
              <w:left w:val="single" w:sz="8" w:space="0" w:color="000000"/>
              <w:right w:val="single" w:sz="8" w:space="0" w:color="000000"/>
            </w:tcBorders>
            <w:shd w:val="clear" w:color="auto" w:fill="auto"/>
            <w:vAlign w:val="center"/>
          </w:tcPr>
          <w:p w:rsidR="00A34126" w:rsidRPr="005301B7" w:rsidRDefault="0079316A" w:rsidP="00D116BF">
            <w:pPr>
              <w:autoSpaceDE w:val="0"/>
              <w:autoSpaceDN w:val="0"/>
              <w:adjustRightInd w:val="0"/>
              <w:jc w:val="center"/>
              <w:rPr>
                <w:szCs w:val="20"/>
              </w:rPr>
            </w:pPr>
            <w:r w:rsidRPr="005301B7">
              <w:rPr>
                <w:bCs/>
                <w:sz w:val="22"/>
                <w:szCs w:val="20"/>
              </w:rPr>
              <w:t>Проверяемые элементы содержания / умения</w:t>
            </w:r>
          </w:p>
        </w:tc>
        <w:tc>
          <w:tcPr>
            <w:tcW w:w="393" w:type="pct"/>
            <w:vMerge w:val="restart"/>
            <w:tcBorders>
              <w:top w:val="single" w:sz="8" w:space="0" w:color="000000"/>
              <w:left w:val="single" w:sz="8" w:space="0" w:color="000000"/>
              <w:right w:val="single" w:sz="8" w:space="0" w:color="000000"/>
            </w:tcBorders>
            <w:shd w:val="clear" w:color="auto" w:fill="auto"/>
            <w:vAlign w:val="center"/>
          </w:tcPr>
          <w:p w:rsidR="00A34126" w:rsidRPr="005301B7" w:rsidRDefault="0079316A" w:rsidP="00D116BF">
            <w:pPr>
              <w:autoSpaceDE w:val="0"/>
              <w:autoSpaceDN w:val="0"/>
              <w:adjustRightInd w:val="0"/>
              <w:jc w:val="center"/>
              <w:rPr>
                <w:szCs w:val="20"/>
              </w:rPr>
            </w:pPr>
            <w:r w:rsidRPr="005301B7">
              <w:rPr>
                <w:bCs/>
                <w:sz w:val="22"/>
                <w:szCs w:val="20"/>
              </w:rPr>
              <w:t>Уровень сложности задания</w:t>
            </w:r>
          </w:p>
        </w:tc>
        <w:tc>
          <w:tcPr>
            <w:tcW w:w="474" w:type="pct"/>
            <w:vMerge w:val="restart"/>
            <w:tcBorders>
              <w:top w:val="single" w:sz="8" w:space="0" w:color="000000"/>
              <w:left w:val="single" w:sz="8" w:space="0" w:color="000000"/>
              <w:right w:val="single" w:sz="4" w:space="0" w:color="auto"/>
            </w:tcBorders>
            <w:vAlign w:val="center"/>
          </w:tcPr>
          <w:p w:rsidR="00A34126" w:rsidRPr="005301B7" w:rsidRDefault="0079316A" w:rsidP="00903AC5">
            <w:pPr>
              <w:jc w:val="center"/>
              <w:rPr>
                <w:bCs/>
                <w:szCs w:val="20"/>
              </w:rPr>
            </w:pPr>
            <w:r w:rsidRPr="005301B7">
              <w:rPr>
                <w:bCs/>
                <w:sz w:val="22"/>
                <w:szCs w:val="20"/>
              </w:rPr>
              <w:t>Средний процент выполнения</w:t>
            </w:r>
            <w:r w:rsidRPr="005301B7">
              <w:rPr>
                <w:rStyle w:val="a7"/>
                <w:bCs/>
                <w:sz w:val="22"/>
                <w:szCs w:val="20"/>
              </w:rPr>
              <w:footnoteReference w:id="8"/>
            </w:r>
          </w:p>
        </w:tc>
        <w:tc>
          <w:tcPr>
            <w:tcW w:w="2168" w:type="pct"/>
            <w:gridSpan w:val="4"/>
            <w:tcBorders>
              <w:top w:val="single" w:sz="8" w:space="0" w:color="000000"/>
              <w:left w:val="single" w:sz="4" w:space="0" w:color="auto"/>
              <w:bottom w:val="single" w:sz="8" w:space="0" w:color="000000"/>
              <w:right w:val="single" w:sz="8" w:space="0" w:color="000000"/>
            </w:tcBorders>
            <w:vAlign w:val="center"/>
          </w:tcPr>
          <w:p w:rsidR="007A74B7" w:rsidRPr="005301B7" w:rsidRDefault="0079316A" w:rsidP="00633AAE">
            <w:pPr>
              <w:jc w:val="center"/>
              <w:rPr>
                <w:bCs/>
                <w:szCs w:val="20"/>
              </w:rPr>
            </w:pPr>
            <w:r w:rsidRPr="005301B7">
              <w:rPr>
                <w:sz w:val="22"/>
                <w:szCs w:val="20"/>
              </w:rPr>
              <w:t xml:space="preserve">Процент </w:t>
            </w:r>
            <w:r w:rsidR="002178E5" w:rsidRPr="005301B7">
              <w:rPr>
                <w:sz w:val="22"/>
                <w:szCs w:val="20"/>
              </w:rPr>
              <w:t>в</w:t>
            </w:r>
            <w:r w:rsidRPr="005301B7">
              <w:rPr>
                <w:sz w:val="22"/>
                <w:szCs w:val="20"/>
              </w:rPr>
              <w:t>ыполнения</w:t>
            </w:r>
            <w:r w:rsidR="0094050C" w:rsidRPr="005301B7">
              <w:rPr>
                <w:sz w:val="22"/>
                <w:szCs w:val="20"/>
                <w:vertAlign w:val="superscript"/>
              </w:rPr>
              <w:t>6</w:t>
            </w:r>
            <w:r w:rsidRPr="005301B7">
              <w:rPr>
                <w:sz w:val="22"/>
                <w:szCs w:val="20"/>
              </w:rPr>
              <w:t xml:space="preserve"> </w:t>
            </w:r>
            <w:r w:rsidR="00033541">
              <w:rPr>
                <w:sz w:val="22"/>
                <w:szCs w:val="20"/>
              </w:rPr>
              <w:t>задания в субъекте Российской Федерации</w:t>
            </w:r>
            <w:r w:rsidRPr="005301B7">
              <w:rPr>
                <w:sz w:val="22"/>
                <w:szCs w:val="20"/>
              </w:rPr>
              <w:t xml:space="preserve"> в группах</w:t>
            </w:r>
            <w:r w:rsidR="00033541">
              <w:rPr>
                <w:sz w:val="22"/>
                <w:szCs w:val="20"/>
              </w:rPr>
              <w:t xml:space="preserve"> участников экзамена</w:t>
            </w:r>
            <w:r w:rsidRPr="005301B7">
              <w:rPr>
                <w:sz w:val="22"/>
                <w:szCs w:val="20"/>
              </w:rPr>
              <w:t>,</w:t>
            </w:r>
            <w:r w:rsidR="00033541">
              <w:rPr>
                <w:sz w:val="22"/>
                <w:szCs w:val="20"/>
              </w:rPr>
              <w:t xml:space="preserve"> </w:t>
            </w:r>
            <w:r w:rsidRPr="005301B7">
              <w:rPr>
                <w:sz w:val="22"/>
                <w:szCs w:val="20"/>
              </w:rPr>
              <w:t xml:space="preserve"> </w:t>
            </w:r>
            <w:r w:rsidRPr="005301B7">
              <w:rPr>
                <w:sz w:val="22"/>
                <w:szCs w:val="20"/>
              </w:rPr>
              <w:br/>
              <w:t>получивших отметку</w:t>
            </w:r>
          </w:p>
        </w:tc>
      </w:tr>
      <w:tr w:rsidR="00A34126" w:rsidRPr="005301B7" w:rsidTr="00403E93">
        <w:trPr>
          <w:cantSplit/>
          <w:trHeight w:val="60"/>
          <w:tblHeader/>
        </w:trPr>
        <w:tc>
          <w:tcPr>
            <w:tcW w:w="344" w:type="pct"/>
            <w:vMerge/>
            <w:tcBorders>
              <w:left w:val="single" w:sz="8" w:space="0" w:color="000000"/>
              <w:bottom w:val="single" w:sz="8" w:space="0" w:color="000000"/>
              <w:right w:val="single" w:sz="8" w:space="0" w:color="000000"/>
            </w:tcBorders>
            <w:shd w:val="clear" w:color="auto" w:fill="auto"/>
            <w:vAlign w:val="center"/>
          </w:tcPr>
          <w:p w:rsidR="00A34126" w:rsidRPr="005301B7" w:rsidRDefault="00A34126" w:rsidP="00D116BF">
            <w:pPr>
              <w:autoSpaceDE w:val="0"/>
              <w:autoSpaceDN w:val="0"/>
              <w:adjustRightInd w:val="0"/>
              <w:jc w:val="center"/>
              <w:rPr>
                <w:bCs/>
                <w:szCs w:val="20"/>
              </w:rPr>
            </w:pPr>
          </w:p>
        </w:tc>
        <w:tc>
          <w:tcPr>
            <w:tcW w:w="1621" w:type="pct"/>
            <w:vMerge/>
            <w:tcBorders>
              <w:left w:val="single" w:sz="8" w:space="0" w:color="000000"/>
              <w:bottom w:val="single" w:sz="8" w:space="0" w:color="000000"/>
              <w:right w:val="single" w:sz="8" w:space="0" w:color="000000"/>
            </w:tcBorders>
            <w:shd w:val="clear" w:color="auto" w:fill="auto"/>
            <w:vAlign w:val="center"/>
          </w:tcPr>
          <w:p w:rsidR="00A34126" w:rsidRPr="005301B7" w:rsidRDefault="00A34126" w:rsidP="00D116BF">
            <w:pPr>
              <w:autoSpaceDE w:val="0"/>
              <w:autoSpaceDN w:val="0"/>
              <w:adjustRightInd w:val="0"/>
              <w:jc w:val="center"/>
              <w:rPr>
                <w:bCs/>
                <w:szCs w:val="20"/>
              </w:rPr>
            </w:pPr>
          </w:p>
        </w:tc>
        <w:tc>
          <w:tcPr>
            <w:tcW w:w="393" w:type="pct"/>
            <w:vMerge/>
            <w:tcBorders>
              <w:left w:val="single" w:sz="8" w:space="0" w:color="000000"/>
              <w:bottom w:val="single" w:sz="8" w:space="0" w:color="000000"/>
              <w:right w:val="single" w:sz="8" w:space="0" w:color="000000"/>
            </w:tcBorders>
            <w:shd w:val="clear" w:color="auto" w:fill="auto"/>
            <w:vAlign w:val="center"/>
          </w:tcPr>
          <w:p w:rsidR="00A34126" w:rsidRPr="005301B7" w:rsidRDefault="00A34126" w:rsidP="00D116BF">
            <w:pPr>
              <w:autoSpaceDE w:val="0"/>
              <w:autoSpaceDN w:val="0"/>
              <w:adjustRightInd w:val="0"/>
              <w:jc w:val="center"/>
              <w:rPr>
                <w:bCs/>
                <w:szCs w:val="20"/>
              </w:rPr>
            </w:pPr>
          </w:p>
        </w:tc>
        <w:tc>
          <w:tcPr>
            <w:tcW w:w="474" w:type="pct"/>
            <w:vMerge/>
            <w:tcBorders>
              <w:left w:val="single" w:sz="8" w:space="0" w:color="000000"/>
              <w:bottom w:val="single" w:sz="8" w:space="0" w:color="000000"/>
              <w:right w:val="single" w:sz="4" w:space="0" w:color="auto"/>
            </w:tcBorders>
            <w:vAlign w:val="center"/>
          </w:tcPr>
          <w:p w:rsidR="00A34126" w:rsidRPr="005301B7" w:rsidRDefault="00A34126" w:rsidP="00D116BF">
            <w:pPr>
              <w:jc w:val="center"/>
              <w:rPr>
                <w:szCs w:val="20"/>
              </w:rPr>
            </w:pPr>
          </w:p>
        </w:tc>
        <w:tc>
          <w:tcPr>
            <w:tcW w:w="489" w:type="pct"/>
            <w:tcBorders>
              <w:top w:val="single" w:sz="8" w:space="0" w:color="000000"/>
              <w:left w:val="single" w:sz="4" w:space="0" w:color="auto"/>
              <w:bottom w:val="single" w:sz="8" w:space="0" w:color="000000"/>
              <w:right w:val="single" w:sz="8" w:space="0" w:color="000000"/>
            </w:tcBorders>
            <w:vAlign w:val="center"/>
          </w:tcPr>
          <w:p w:rsidR="00A34126" w:rsidRPr="005301B7" w:rsidRDefault="0079316A" w:rsidP="00A34126">
            <w:pPr>
              <w:jc w:val="center"/>
              <w:rPr>
                <w:bCs/>
                <w:szCs w:val="20"/>
              </w:rPr>
            </w:pPr>
            <w:r w:rsidRPr="005301B7">
              <w:rPr>
                <w:bCs/>
                <w:sz w:val="22"/>
                <w:szCs w:val="20"/>
              </w:rPr>
              <w:t>«2»</w:t>
            </w:r>
          </w:p>
        </w:tc>
        <w:tc>
          <w:tcPr>
            <w:tcW w:w="561" w:type="pct"/>
            <w:tcBorders>
              <w:top w:val="single" w:sz="8" w:space="0" w:color="000000"/>
              <w:left w:val="single" w:sz="8" w:space="0" w:color="000000"/>
              <w:bottom w:val="single" w:sz="8" w:space="0" w:color="000000"/>
              <w:right w:val="single" w:sz="8" w:space="0" w:color="000000"/>
            </w:tcBorders>
            <w:vAlign w:val="center"/>
          </w:tcPr>
          <w:p w:rsidR="00A34126" w:rsidRPr="005301B7" w:rsidRDefault="0079316A" w:rsidP="00A34126">
            <w:pPr>
              <w:jc w:val="center"/>
              <w:rPr>
                <w:bCs/>
                <w:szCs w:val="20"/>
              </w:rPr>
            </w:pPr>
            <w:r w:rsidRPr="005301B7">
              <w:rPr>
                <w:bCs/>
                <w:sz w:val="22"/>
                <w:szCs w:val="20"/>
              </w:rPr>
              <w:t>«3»</w:t>
            </w:r>
          </w:p>
        </w:tc>
        <w:tc>
          <w:tcPr>
            <w:tcW w:w="559" w:type="pct"/>
            <w:tcBorders>
              <w:top w:val="single" w:sz="8" w:space="0" w:color="000000"/>
              <w:left w:val="single" w:sz="8" w:space="0" w:color="000000"/>
              <w:bottom w:val="single" w:sz="8" w:space="0" w:color="000000"/>
              <w:right w:val="single" w:sz="4" w:space="0" w:color="auto"/>
            </w:tcBorders>
            <w:vAlign w:val="center"/>
          </w:tcPr>
          <w:p w:rsidR="00A34126" w:rsidRPr="005301B7" w:rsidRDefault="0079316A" w:rsidP="00A34126">
            <w:pPr>
              <w:jc w:val="center"/>
              <w:rPr>
                <w:bCs/>
                <w:szCs w:val="20"/>
              </w:rPr>
            </w:pPr>
            <w:r w:rsidRPr="005301B7">
              <w:rPr>
                <w:bCs/>
                <w:sz w:val="22"/>
                <w:szCs w:val="20"/>
              </w:rPr>
              <w:t>«4»</w:t>
            </w:r>
          </w:p>
        </w:tc>
        <w:tc>
          <w:tcPr>
            <w:tcW w:w="559" w:type="pct"/>
            <w:tcBorders>
              <w:top w:val="single" w:sz="8" w:space="0" w:color="000000"/>
              <w:left w:val="single" w:sz="4" w:space="0" w:color="auto"/>
              <w:bottom w:val="single" w:sz="8" w:space="0" w:color="000000"/>
              <w:right w:val="single" w:sz="8" w:space="0" w:color="000000"/>
            </w:tcBorders>
            <w:vAlign w:val="center"/>
          </w:tcPr>
          <w:p w:rsidR="00A34126" w:rsidRPr="005301B7" w:rsidRDefault="0079316A" w:rsidP="00A34126">
            <w:pPr>
              <w:jc w:val="center"/>
              <w:rPr>
                <w:bCs/>
                <w:szCs w:val="20"/>
              </w:rPr>
            </w:pPr>
            <w:r w:rsidRPr="005301B7">
              <w:rPr>
                <w:bCs/>
                <w:sz w:val="22"/>
                <w:szCs w:val="20"/>
              </w:rPr>
              <w:t>«5»</w:t>
            </w:r>
          </w:p>
        </w:tc>
      </w:tr>
      <w:tr w:rsidR="00A34126" w:rsidRPr="005301B7"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A34126" w:rsidRPr="00295A68" w:rsidRDefault="009E011F" w:rsidP="00295A68">
            <w:pPr>
              <w:autoSpaceDE w:val="0"/>
              <w:autoSpaceDN w:val="0"/>
              <w:adjustRightInd w:val="0"/>
              <w:ind w:firstLine="67"/>
              <w:jc w:val="center"/>
              <w:rPr>
                <w:sz w:val="20"/>
                <w:szCs w:val="20"/>
              </w:rPr>
            </w:pPr>
            <w:r w:rsidRPr="00295A68">
              <w:rPr>
                <w:sz w:val="20"/>
                <w:szCs w:val="20"/>
              </w:rPr>
              <w:t>1</w:t>
            </w:r>
          </w:p>
        </w:tc>
        <w:tc>
          <w:tcPr>
            <w:tcW w:w="1621" w:type="pct"/>
            <w:tcBorders>
              <w:top w:val="single" w:sz="8" w:space="0" w:color="000000"/>
              <w:left w:val="single" w:sz="8" w:space="0" w:color="000000"/>
              <w:bottom w:val="single" w:sz="8" w:space="0" w:color="000000"/>
              <w:right w:val="single" w:sz="8" w:space="0" w:color="000000"/>
            </w:tcBorders>
            <w:vAlign w:val="center"/>
          </w:tcPr>
          <w:p w:rsidR="00A34126" w:rsidRPr="00295A68" w:rsidRDefault="009E011F" w:rsidP="00295A68">
            <w:pPr>
              <w:autoSpaceDE w:val="0"/>
              <w:autoSpaceDN w:val="0"/>
              <w:adjustRightInd w:val="0"/>
              <w:ind w:firstLine="67"/>
              <w:jc w:val="center"/>
              <w:rPr>
                <w:sz w:val="20"/>
                <w:szCs w:val="20"/>
              </w:rPr>
            </w:pPr>
            <w:r w:rsidRPr="00295A68">
              <w:rPr>
                <w:sz w:val="20"/>
                <w:szCs w:val="20"/>
              </w:rPr>
              <w:t>Умение решать задачи разных типов; умение составлять выражения, уравнения, неравенства и системы по условию задачи, исследовать полученное решение; умение решать задачи, в том числе из повседневной жизни, на нахождение геометрических величин с применением изученных свойств фигур и фактов; умение распознавать равенство, симметрию и подобие фигур, параллельность и перпендикулярность прямых в окружающем мире</w:t>
            </w:r>
          </w:p>
        </w:tc>
        <w:tc>
          <w:tcPr>
            <w:tcW w:w="393" w:type="pct"/>
            <w:tcBorders>
              <w:top w:val="single" w:sz="8" w:space="0" w:color="000000"/>
              <w:left w:val="single" w:sz="8" w:space="0" w:color="000000"/>
              <w:bottom w:val="single" w:sz="8" w:space="0" w:color="000000"/>
              <w:right w:val="single" w:sz="8" w:space="0" w:color="000000"/>
            </w:tcBorders>
            <w:vAlign w:val="center"/>
          </w:tcPr>
          <w:p w:rsidR="00A34126" w:rsidRPr="00295A68" w:rsidRDefault="009E011F" w:rsidP="00295A68">
            <w:pPr>
              <w:autoSpaceDE w:val="0"/>
              <w:autoSpaceDN w:val="0"/>
              <w:adjustRightInd w:val="0"/>
              <w:ind w:hanging="112"/>
              <w:jc w:val="center"/>
              <w:rPr>
                <w:sz w:val="20"/>
                <w:szCs w:val="20"/>
              </w:rPr>
            </w:pPr>
            <w:r w:rsidRPr="00295A68">
              <w:rPr>
                <w:sz w:val="20"/>
                <w:szCs w:val="20"/>
              </w:rPr>
              <w:t>Б</w:t>
            </w:r>
          </w:p>
        </w:tc>
        <w:tc>
          <w:tcPr>
            <w:tcW w:w="474" w:type="pct"/>
            <w:tcBorders>
              <w:top w:val="single" w:sz="8" w:space="0" w:color="000000"/>
              <w:left w:val="single" w:sz="8" w:space="0" w:color="000000"/>
              <w:bottom w:val="single" w:sz="8" w:space="0" w:color="000000"/>
              <w:right w:val="single" w:sz="8" w:space="0" w:color="000000"/>
            </w:tcBorders>
            <w:vAlign w:val="center"/>
          </w:tcPr>
          <w:p w:rsidR="00A34126" w:rsidRPr="00295A68" w:rsidRDefault="006C3352" w:rsidP="00295A68">
            <w:pPr>
              <w:autoSpaceDE w:val="0"/>
              <w:autoSpaceDN w:val="0"/>
              <w:adjustRightInd w:val="0"/>
              <w:ind w:firstLine="67"/>
              <w:jc w:val="center"/>
              <w:rPr>
                <w:sz w:val="20"/>
                <w:szCs w:val="20"/>
              </w:rPr>
            </w:pPr>
            <w:r w:rsidRPr="00295A68">
              <w:rPr>
                <w:sz w:val="20"/>
                <w:szCs w:val="20"/>
              </w:rPr>
              <w:t>81</w:t>
            </w:r>
          </w:p>
        </w:tc>
        <w:tc>
          <w:tcPr>
            <w:tcW w:w="489" w:type="pct"/>
            <w:tcBorders>
              <w:top w:val="single" w:sz="8" w:space="0" w:color="000000"/>
              <w:left w:val="single" w:sz="8" w:space="0" w:color="000000"/>
              <w:bottom w:val="single" w:sz="8" w:space="0" w:color="000000"/>
              <w:right w:val="single" w:sz="8" w:space="0" w:color="000000"/>
            </w:tcBorders>
            <w:vAlign w:val="center"/>
          </w:tcPr>
          <w:p w:rsidR="00A34126" w:rsidRPr="00295A68" w:rsidRDefault="00C83FF2" w:rsidP="00295A68">
            <w:pPr>
              <w:jc w:val="center"/>
              <w:rPr>
                <w:sz w:val="20"/>
                <w:szCs w:val="20"/>
              </w:rPr>
            </w:pPr>
            <w:r w:rsidRPr="00295A68">
              <w:rPr>
                <w:sz w:val="20"/>
                <w:szCs w:val="20"/>
              </w:rPr>
              <w:t>45</w:t>
            </w:r>
          </w:p>
        </w:tc>
        <w:tc>
          <w:tcPr>
            <w:tcW w:w="561" w:type="pct"/>
            <w:tcBorders>
              <w:top w:val="single" w:sz="8" w:space="0" w:color="000000"/>
              <w:left w:val="single" w:sz="8" w:space="0" w:color="000000"/>
              <w:bottom w:val="single" w:sz="8" w:space="0" w:color="000000"/>
              <w:right w:val="single" w:sz="8" w:space="0" w:color="000000"/>
            </w:tcBorders>
          </w:tcPr>
          <w:p w:rsidR="00403E93" w:rsidRDefault="00403E93" w:rsidP="00295A68">
            <w:pPr>
              <w:jc w:val="center"/>
              <w:rPr>
                <w:sz w:val="20"/>
                <w:szCs w:val="20"/>
              </w:rPr>
            </w:pPr>
          </w:p>
          <w:p w:rsidR="00403E93" w:rsidRDefault="00403E93" w:rsidP="00295A68">
            <w:pPr>
              <w:jc w:val="center"/>
              <w:rPr>
                <w:sz w:val="20"/>
                <w:szCs w:val="20"/>
              </w:rPr>
            </w:pPr>
          </w:p>
          <w:p w:rsidR="00403E93" w:rsidRDefault="00403E93" w:rsidP="00295A68">
            <w:pPr>
              <w:jc w:val="center"/>
              <w:rPr>
                <w:sz w:val="20"/>
                <w:szCs w:val="20"/>
              </w:rPr>
            </w:pPr>
          </w:p>
          <w:p w:rsidR="00403E93" w:rsidRDefault="00403E93" w:rsidP="00295A68">
            <w:pPr>
              <w:jc w:val="center"/>
              <w:rPr>
                <w:sz w:val="20"/>
                <w:szCs w:val="20"/>
              </w:rPr>
            </w:pPr>
          </w:p>
          <w:p w:rsidR="00A34126" w:rsidRPr="00295A68" w:rsidRDefault="00C83FF2" w:rsidP="00295A68">
            <w:pPr>
              <w:jc w:val="center"/>
              <w:rPr>
                <w:sz w:val="20"/>
                <w:szCs w:val="20"/>
              </w:rPr>
            </w:pPr>
            <w:r w:rsidRPr="00295A68">
              <w:rPr>
                <w:sz w:val="20"/>
                <w:szCs w:val="20"/>
              </w:rPr>
              <w:t>81</w:t>
            </w:r>
          </w:p>
        </w:tc>
        <w:tc>
          <w:tcPr>
            <w:tcW w:w="559" w:type="pct"/>
            <w:tcBorders>
              <w:top w:val="single" w:sz="8" w:space="0" w:color="000000"/>
              <w:left w:val="single" w:sz="8" w:space="0" w:color="000000"/>
              <w:bottom w:val="single" w:sz="8" w:space="0" w:color="000000"/>
              <w:right w:val="single" w:sz="4" w:space="0" w:color="auto"/>
            </w:tcBorders>
          </w:tcPr>
          <w:p w:rsidR="00403E93" w:rsidRDefault="00403E93" w:rsidP="00295A68">
            <w:pPr>
              <w:jc w:val="center"/>
              <w:rPr>
                <w:sz w:val="20"/>
                <w:szCs w:val="20"/>
              </w:rPr>
            </w:pPr>
          </w:p>
          <w:p w:rsidR="00403E93" w:rsidRDefault="00403E93" w:rsidP="00295A68">
            <w:pPr>
              <w:jc w:val="center"/>
              <w:rPr>
                <w:sz w:val="20"/>
                <w:szCs w:val="20"/>
              </w:rPr>
            </w:pPr>
          </w:p>
          <w:p w:rsidR="00403E93" w:rsidRDefault="00403E93" w:rsidP="00295A68">
            <w:pPr>
              <w:jc w:val="center"/>
              <w:rPr>
                <w:sz w:val="20"/>
                <w:szCs w:val="20"/>
              </w:rPr>
            </w:pPr>
          </w:p>
          <w:p w:rsidR="00403E93" w:rsidRDefault="00403E93" w:rsidP="00295A68">
            <w:pPr>
              <w:jc w:val="center"/>
              <w:rPr>
                <w:sz w:val="20"/>
                <w:szCs w:val="20"/>
              </w:rPr>
            </w:pPr>
          </w:p>
          <w:p w:rsidR="00A34126" w:rsidRPr="00295A68" w:rsidRDefault="00C83FF2" w:rsidP="00295A68">
            <w:pPr>
              <w:jc w:val="center"/>
              <w:rPr>
                <w:sz w:val="20"/>
                <w:szCs w:val="20"/>
              </w:rPr>
            </w:pPr>
            <w:r w:rsidRPr="00295A68">
              <w:rPr>
                <w:sz w:val="20"/>
                <w:szCs w:val="20"/>
              </w:rPr>
              <w:t>97</w:t>
            </w:r>
          </w:p>
        </w:tc>
        <w:tc>
          <w:tcPr>
            <w:tcW w:w="559" w:type="pct"/>
            <w:tcBorders>
              <w:top w:val="single" w:sz="8" w:space="0" w:color="000000"/>
              <w:left w:val="single" w:sz="4" w:space="0" w:color="auto"/>
              <w:bottom w:val="single" w:sz="8" w:space="0" w:color="000000"/>
              <w:right w:val="single" w:sz="8" w:space="0" w:color="000000"/>
            </w:tcBorders>
          </w:tcPr>
          <w:p w:rsidR="00403E93" w:rsidRDefault="00403E93" w:rsidP="00295A68">
            <w:pPr>
              <w:jc w:val="center"/>
              <w:rPr>
                <w:sz w:val="20"/>
                <w:szCs w:val="20"/>
              </w:rPr>
            </w:pPr>
          </w:p>
          <w:p w:rsidR="00403E93" w:rsidRDefault="00403E93" w:rsidP="00295A68">
            <w:pPr>
              <w:jc w:val="center"/>
              <w:rPr>
                <w:sz w:val="20"/>
                <w:szCs w:val="20"/>
              </w:rPr>
            </w:pPr>
          </w:p>
          <w:p w:rsidR="00403E93" w:rsidRDefault="00403E93" w:rsidP="00295A68">
            <w:pPr>
              <w:jc w:val="center"/>
              <w:rPr>
                <w:sz w:val="20"/>
                <w:szCs w:val="20"/>
              </w:rPr>
            </w:pPr>
          </w:p>
          <w:p w:rsidR="00403E93" w:rsidRDefault="00403E93" w:rsidP="00295A68">
            <w:pPr>
              <w:jc w:val="center"/>
              <w:rPr>
                <w:sz w:val="20"/>
                <w:szCs w:val="20"/>
              </w:rPr>
            </w:pPr>
          </w:p>
          <w:p w:rsidR="00A34126" w:rsidRPr="00295A68" w:rsidRDefault="00E92120" w:rsidP="00295A68">
            <w:pPr>
              <w:jc w:val="center"/>
              <w:rPr>
                <w:sz w:val="20"/>
                <w:szCs w:val="20"/>
              </w:rPr>
            </w:pPr>
            <w:r w:rsidRPr="00295A68">
              <w:rPr>
                <w:sz w:val="20"/>
                <w:szCs w:val="20"/>
              </w:rPr>
              <w:t>100</w:t>
            </w:r>
          </w:p>
        </w:tc>
      </w:tr>
      <w:tr w:rsidR="009E011F" w:rsidRPr="005301B7"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9E011F" w:rsidRPr="00295A68" w:rsidRDefault="009E011F" w:rsidP="00295A68">
            <w:pPr>
              <w:autoSpaceDE w:val="0"/>
              <w:autoSpaceDN w:val="0"/>
              <w:adjustRightInd w:val="0"/>
              <w:ind w:firstLine="67"/>
              <w:jc w:val="center"/>
              <w:rPr>
                <w:sz w:val="20"/>
                <w:szCs w:val="20"/>
              </w:rPr>
            </w:pPr>
            <w:r w:rsidRPr="00295A68">
              <w:rPr>
                <w:sz w:val="20"/>
                <w:szCs w:val="20"/>
              </w:rPr>
              <w:t>2</w:t>
            </w:r>
          </w:p>
        </w:tc>
        <w:tc>
          <w:tcPr>
            <w:tcW w:w="1621" w:type="pct"/>
            <w:tcBorders>
              <w:top w:val="single" w:sz="8" w:space="0" w:color="000000"/>
              <w:left w:val="single" w:sz="8" w:space="0" w:color="000000"/>
              <w:bottom w:val="single" w:sz="8" w:space="0" w:color="000000"/>
              <w:right w:val="single" w:sz="8" w:space="0" w:color="000000"/>
            </w:tcBorders>
            <w:vAlign w:val="center"/>
          </w:tcPr>
          <w:p w:rsidR="009E011F" w:rsidRPr="00295A68" w:rsidRDefault="009E011F" w:rsidP="00295A68">
            <w:pPr>
              <w:autoSpaceDE w:val="0"/>
              <w:autoSpaceDN w:val="0"/>
              <w:adjustRightInd w:val="0"/>
              <w:ind w:firstLine="67"/>
              <w:jc w:val="center"/>
              <w:rPr>
                <w:sz w:val="20"/>
                <w:szCs w:val="20"/>
              </w:rPr>
            </w:pPr>
            <w:r w:rsidRPr="00295A68">
              <w:rPr>
                <w:sz w:val="20"/>
                <w:szCs w:val="20"/>
              </w:rPr>
              <w:t>Умение решать задачи разных типов; умение составлять выражения, уравнения, неравенства и системы по условию задачи, исследовать полученное решение; умение решать задачи, в том числе из повседневной жизни, на нахождение геометрических величин с применением изученных свойств фигур и фактов; умение распознавать равенство, симметрию и подобие фигур, параллельность и перпендикулярность прямых в окружающем мире</w:t>
            </w:r>
          </w:p>
        </w:tc>
        <w:tc>
          <w:tcPr>
            <w:tcW w:w="393" w:type="pct"/>
            <w:tcBorders>
              <w:top w:val="single" w:sz="8" w:space="0" w:color="000000"/>
              <w:left w:val="single" w:sz="8" w:space="0" w:color="000000"/>
              <w:bottom w:val="single" w:sz="8" w:space="0" w:color="000000"/>
              <w:right w:val="single" w:sz="8" w:space="0" w:color="000000"/>
            </w:tcBorders>
            <w:vAlign w:val="center"/>
          </w:tcPr>
          <w:p w:rsidR="009E011F" w:rsidRPr="00295A68" w:rsidRDefault="009E011F" w:rsidP="00295A68">
            <w:pPr>
              <w:autoSpaceDE w:val="0"/>
              <w:autoSpaceDN w:val="0"/>
              <w:adjustRightInd w:val="0"/>
              <w:ind w:hanging="112"/>
              <w:jc w:val="center"/>
              <w:rPr>
                <w:sz w:val="20"/>
                <w:szCs w:val="20"/>
              </w:rPr>
            </w:pPr>
            <w:r w:rsidRPr="00295A68">
              <w:rPr>
                <w:sz w:val="20"/>
                <w:szCs w:val="20"/>
              </w:rPr>
              <w:t>Б</w:t>
            </w:r>
          </w:p>
        </w:tc>
        <w:tc>
          <w:tcPr>
            <w:tcW w:w="474" w:type="pct"/>
            <w:tcBorders>
              <w:top w:val="single" w:sz="8" w:space="0" w:color="000000"/>
              <w:left w:val="single" w:sz="8" w:space="0" w:color="000000"/>
              <w:bottom w:val="single" w:sz="8" w:space="0" w:color="000000"/>
              <w:right w:val="single" w:sz="8" w:space="0" w:color="000000"/>
            </w:tcBorders>
            <w:vAlign w:val="center"/>
          </w:tcPr>
          <w:p w:rsidR="009E011F" w:rsidRPr="00295A68" w:rsidRDefault="006C3352" w:rsidP="00295A68">
            <w:pPr>
              <w:autoSpaceDE w:val="0"/>
              <w:autoSpaceDN w:val="0"/>
              <w:adjustRightInd w:val="0"/>
              <w:ind w:firstLine="67"/>
              <w:jc w:val="center"/>
              <w:rPr>
                <w:sz w:val="20"/>
                <w:szCs w:val="20"/>
              </w:rPr>
            </w:pPr>
            <w:r w:rsidRPr="00295A68">
              <w:rPr>
                <w:sz w:val="20"/>
                <w:szCs w:val="20"/>
              </w:rPr>
              <w:t>60</w:t>
            </w:r>
          </w:p>
        </w:tc>
        <w:tc>
          <w:tcPr>
            <w:tcW w:w="489" w:type="pct"/>
            <w:tcBorders>
              <w:top w:val="single" w:sz="8" w:space="0" w:color="000000"/>
              <w:left w:val="single" w:sz="8" w:space="0" w:color="000000"/>
              <w:bottom w:val="single" w:sz="8" w:space="0" w:color="000000"/>
              <w:right w:val="single" w:sz="8" w:space="0" w:color="000000"/>
            </w:tcBorders>
            <w:vAlign w:val="center"/>
          </w:tcPr>
          <w:p w:rsidR="009E011F" w:rsidRPr="00295A68" w:rsidRDefault="00E92120" w:rsidP="00295A68">
            <w:pPr>
              <w:jc w:val="center"/>
              <w:rPr>
                <w:sz w:val="20"/>
                <w:szCs w:val="20"/>
              </w:rPr>
            </w:pPr>
            <w:r w:rsidRPr="00295A68">
              <w:rPr>
                <w:sz w:val="20"/>
                <w:szCs w:val="20"/>
              </w:rPr>
              <w:t>16</w:t>
            </w:r>
          </w:p>
        </w:tc>
        <w:tc>
          <w:tcPr>
            <w:tcW w:w="561" w:type="pct"/>
            <w:tcBorders>
              <w:top w:val="single" w:sz="8" w:space="0" w:color="000000"/>
              <w:left w:val="single" w:sz="8" w:space="0" w:color="000000"/>
              <w:bottom w:val="single" w:sz="8" w:space="0" w:color="000000"/>
              <w:right w:val="single" w:sz="8" w:space="0" w:color="000000"/>
            </w:tcBorders>
          </w:tcPr>
          <w:p w:rsidR="00403E93" w:rsidRDefault="00403E93" w:rsidP="00295A68">
            <w:pPr>
              <w:jc w:val="center"/>
              <w:rPr>
                <w:sz w:val="20"/>
                <w:szCs w:val="20"/>
              </w:rPr>
            </w:pPr>
          </w:p>
          <w:p w:rsidR="00403E93" w:rsidRDefault="00403E93" w:rsidP="00295A68">
            <w:pPr>
              <w:jc w:val="center"/>
              <w:rPr>
                <w:sz w:val="20"/>
                <w:szCs w:val="20"/>
              </w:rPr>
            </w:pPr>
          </w:p>
          <w:p w:rsidR="00403E93" w:rsidRDefault="00403E93" w:rsidP="00295A68">
            <w:pPr>
              <w:jc w:val="center"/>
              <w:rPr>
                <w:sz w:val="20"/>
                <w:szCs w:val="20"/>
              </w:rPr>
            </w:pPr>
          </w:p>
          <w:p w:rsidR="00403E93" w:rsidRDefault="00403E93" w:rsidP="00295A68">
            <w:pPr>
              <w:jc w:val="center"/>
              <w:rPr>
                <w:sz w:val="20"/>
                <w:szCs w:val="20"/>
              </w:rPr>
            </w:pPr>
          </w:p>
          <w:p w:rsidR="00403E93" w:rsidRDefault="00403E93" w:rsidP="00295A68">
            <w:pPr>
              <w:jc w:val="center"/>
              <w:rPr>
                <w:sz w:val="20"/>
                <w:szCs w:val="20"/>
              </w:rPr>
            </w:pPr>
          </w:p>
          <w:p w:rsidR="009E011F" w:rsidRPr="00295A68" w:rsidRDefault="00E92120" w:rsidP="00295A68">
            <w:pPr>
              <w:jc w:val="center"/>
              <w:rPr>
                <w:sz w:val="20"/>
                <w:szCs w:val="20"/>
              </w:rPr>
            </w:pPr>
            <w:r w:rsidRPr="00295A68">
              <w:rPr>
                <w:sz w:val="20"/>
                <w:szCs w:val="20"/>
              </w:rPr>
              <w:t>44</w:t>
            </w:r>
          </w:p>
        </w:tc>
        <w:tc>
          <w:tcPr>
            <w:tcW w:w="559" w:type="pct"/>
            <w:tcBorders>
              <w:top w:val="single" w:sz="8" w:space="0" w:color="000000"/>
              <w:left w:val="single" w:sz="8" w:space="0" w:color="000000"/>
              <w:bottom w:val="single" w:sz="8" w:space="0" w:color="000000"/>
              <w:right w:val="single" w:sz="4" w:space="0" w:color="auto"/>
            </w:tcBorders>
          </w:tcPr>
          <w:p w:rsidR="00403E93" w:rsidRDefault="00403E93" w:rsidP="00295A68">
            <w:pPr>
              <w:jc w:val="center"/>
              <w:rPr>
                <w:sz w:val="20"/>
                <w:szCs w:val="20"/>
              </w:rPr>
            </w:pPr>
          </w:p>
          <w:p w:rsidR="00403E93" w:rsidRDefault="00403E93" w:rsidP="00295A68">
            <w:pPr>
              <w:jc w:val="center"/>
              <w:rPr>
                <w:sz w:val="20"/>
                <w:szCs w:val="20"/>
              </w:rPr>
            </w:pPr>
          </w:p>
          <w:p w:rsidR="00403E93" w:rsidRDefault="00403E93" w:rsidP="00295A68">
            <w:pPr>
              <w:jc w:val="center"/>
              <w:rPr>
                <w:sz w:val="20"/>
                <w:szCs w:val="20"/>
              </w:rPr>
            </w:pPr>
          </w:p>
          <w:p w:rsidR="00403E93" w:rsidRDefault="00403E93" w:rsidP="00295A68">
            <w:pPr>
              <w:jc w:val="center"/>
              <w:rPr>
                <w:sz w:val="20"/>
                <w:szCs w:val="20"/>
              </w:rPr>
            </w:pPr>
          </w:p>
          <w:p w:rsidR="00403E93" w:rsidRDefault="00403E93" w:rsidP="00295A68">
            <w:pPr>
              <w:jc w:val="center"/>
              <w:rPr>
                <w:sz w:val="20"/>
                <w:szCs w:val="20"/>
              </w:rPr>
            </w:pPr>
          </w:p>
          <w:p w:rsidR="009E011F" w:rsidRPr="00295A68" w:rsidRDefault="00E92120" w:rsidP="00295A68">
            <w:pPr>
              <w:jc w:val="center"/>
              <w:rPr>
                <w:sz w:val="20"/>
                <w:szCs w:val="20"/>
              </w:rPr>
            </w:pPr>
            <w:r w:rsidRPr="00295A68">
              <w:rPr>
                <w:sz w:val="20"/>
                <w:szCs w:val="20"/>
              </w:rPr>
              <w:t>88</w:t>
            </w:r>
          </w:p>
        </w:tc>
        <w:tc>
          <w:tcPr>
            <w:tcW w:w="559" w:type="pct"/>
            <w:tcBorders>
              <w:top w:val="single" w:sz="8" w:space="0" w:color="000000"/>
              <w:left w:val="single" w:sz="4" w:space="0" w:color="auto"/>
              <w:bottom w:val="single" w:sz="8" w:space="0" w:color="000000"/>
              <w:right w:val="single" w:sz="8" w:space="0" w:color="000000"/>
            </w:tcBorders>
          </w:tcPr>
          <w:p w:rsidR="00403E93" w:rsidRDefault="00403E93" w:rsidP="00295A68">
            <w:pPr>
              <w:jc w:val="center"/>
              <w:rPr>
                <w:sz w:val="20"/>
                <w:szCs w:val="20"/>
              </w:rPr>
            </w:pPr>
          </w:p>
          <w:p w:rsidR="00403E93" w:rsidRDefault="00403E93" w:rsidP="00295A68">
            <w:pPr>
              <w:jc w:val="center"/>
              <w:rPr>
                <w:sz w:val="20"/>
                <w:szCs w:val="20"/>
              </w:rPr>
            </w:pPr>
          </w:p>
          <w:p w:rsidR="00403E93" w:rsidRDefault="00403E93" w:rsidP="00295A68">
            <w:pPr>
              <w:jc w:val="center"/>
              <w:rPr>
                <w:sz w:val="20"/>
                <w:szCs w:val="20"/>
              </w:rPr>
            </w:pPr>
          </w:p>
          <w:p w:rsidR="00403E93" w:rsidRDefault="00403E93" w:rsidP="00295A68">
            <w:pPr>
              <w:jc w:val="center"/>
              <w:rPr>
                <w:sz w:val="20"/>
                <w:szCs w:val="20"/>
              </w:rPr>
            </w:pPr>
          </w:p>
          <w:p w:rsidR="009E011F" w:rsidRPr="00295A68" w:rsidRDefault="00E92120" w:rsidP="00295A68">
            <w:pPr>
              <w:jc w:val="center"/>
              <w:rPr>
                <w:sz w:val="20"/>
                <w:szCs w:val="20"/>
              </w:rPr>
            </w:pPr>
            <w:r w:rsidRPr="00295A68">
              <w:rPr>
                <w:sz w:val="20"/>
                <w:szCs w:val="20"/>
              </w:rPr>
              <w:t>100</w:t>
            </w:r>
          </w:p>
        </w:tc>
      </w:tr>
      <w:tr w:rsidR="009E011F" w:rsidRPr="005301B7"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9E011F" w:rsidRPr="00295A68" w:rsidRDefault="00BD73E1" w:rsidP="00295A68">
            <w:pPr>
              <w:autoSpaceDE w:val="0"/>
              <w:autoSpaceDN w:val="0"/>
              <w:adjustRightInd w:val="0"/>
              <w:ind w:firstLine="67"/>
              <w:jc w:val="center"/>
              <w:rPr>
                <w:sz w:val="20"/>
                <w:szCs w:val="20"/>
              </w:rPr>
            </w:pPr>
            <w:r w:rsidRPr="00295A68">
              <w:rPr>
                <w:sz w:val="20"/>
                <w:szCs w:val="20"/>
              </w:rPr>
              <w:t>3</w:t>
            </w:r>
          </w:p>
        </w:tc>
        <w:tc>
          <w:tcPr>
            <w:tcW w:w="1621" w:type="pct"/>
            <w:tcBorders>
              <w:top w:val="single" w:sz="8" w:space="0" w:color="000000"/>
              <w:left w:val="single" w:sz="8" w:space="0" w:color="000000"/>
              <w:bottom w:val="single" w:sz="8" w:space="0" w:color="000000"/>
              <w:right w:val="single" w:sz="8" w:space="0" w:color="000000"/>
            </w:tcBorders>
            <w:vAlign w:val="center"/>
          </w:tcPr>
          <w:p w:rsidR="009E011F" w:rsidRPr="00295A68" w:rsidRDefault="00BD73E1" w:rsidP="00295A68">
            <w:pPr>
              <w:autoSpaceDE w:val="0"/>
              <w:autoSpaceDN w:val="0"/>
              <w:adjustRightInd w:val="0"/>
              <w:ind w:firstLine="67"/>
              <w:jc w:val="center"/>
              <w:rPr>
                <w:sz w:val="20"/>
                <w:szCs w:val="20"/>
              </w:rPr>
            </w:pPr>
            <w:r w:rsidRPr="00295A68">
              <w:rPr>
                <w:sz w:val="20"/>
                <w:szCs w:val="20"/>
              </w:rPr>
              <w:t xml:space="preserve">Умение решать задачи разных типов; умение составлять выражения, уравнения, неравенства и системы по условию задачи, исследовать </w:t>
            </w:r>
            <w:r w:rsidRPr="00295A68">
              <w:rPr>
                <w:sz w:val="20"/>
                <w:szCs w:val="20"/>
              </w:rPr>
              <w:lastRenderedPageBreak/>
              <w:t>полученное решение; умение решать задачи, в том числе из повседневной жизни, на нахождение геометрических величин с применением изученных свойств фигур и фактов; умение распознавать равенство, симметрию и подобие фигур, параллельность и перпендикулярность прямых в окружающем мире</w:t>
            </w:r>
          </w:p>
        </w:tc>
        <w:tc>
          <w:tcPr>
            <w:tcW w:w="393" w:type="pct"/>
            <w:tcBorders>
              <w:top w:val="single" w:sz="8" w:space="0" w:color="000000"/>
              <w:left w:val="single" w:sz="8" w:space="0" w:color="000000"/>
              <w:bottom w:val="single" w:sz="8" w:space="0" w:color="000000"/>
              <w:right w:val="single" w:sz="8" w:space="0" w:color="000000"/>
            </w:tcBorders>
            <w:vAlign w:val="center"/>
          </w:tcPr>
          <w:p w:rsidR="009E011F" w:rsidRPr="00295A68" w:rsidRDefault="00BD73E1" w:rsidP="00295A68">
            <w:pPr>
              <w:autoSpaceDE w:val="0"/>
              <w:autoSpaceDN w:val="0"/>
              <w:adjustRightInd w:val="0"/>
              <w:ind w:hanging="112"/>
              <w:jc w:val="center"/>
              <w:rPr>
                <w:sz w:val="20"/>
                <w:szCs w:val="20"/>
              </w:rPr>
            </w:pPr>
            <w:r w:rsidRPr="00295A68">
              <w:rPr>
                <w:sz w:val="20"/>
                <w:szCs w:val="20"/>
              </w:rPr>
              <w:lastRenderedPageBreak/>
              <w:t>Б</w:t>
            </w:r>
          </w:p>
        </w:tc>
        <w:tc>
          <w:tcPr>
            <w:tcW w:w="474" w:type="pct"/>
            <w:tcBorders>
              <w:top w:val="single" w:sz="8" w:space="0" w:color="000000"/>
              <w:left w:val="single" w:sz="8" w:space="0" w:color="000000"/>
              <w:bottom w:val="single" w:sz="8" w:space="0" w:color="000000"/>
              <w:right w:val="single" w:sz="8" w:space="0" w:color="000000"/>
            </w:tcBorders>
            <w:vAlign w:val="center"/>
          </w:tcPr>
          <w:p w:rsidR="009E011F" w:rsidRPr="00295A68" w:rsidRDefault="006C3352" w:rsidP="00295A68">
            <w:pPr>
              <w:autoSpaceDE w:val="0"/>
              <w:autoSpaceDN w:val="0"/>
              <w:adjustRightInd w:val="0"/>
              <w:ind w:firstLine="67"/>
              <w:jc w:val="center"/>
              <w:rPr>
                <w:sz w:val="20"/>
                <w:szCs w:val="20"/>
              </w:rPr>
            </w:pPr>
            <w:r w:rsidRPr="00295A68">
              <w:rPr>
                <w:sz w:val="20"/>
                <w:szCs w:val="20"/>
              </w:rPr>
              <w:t>60</w:t>
            </w:r>
          </w:p>
        </w:tc>
        <w:tc>
          <w:tcPr>
            <w:tcW w:w="489" w:type="pct"/>
            <w:tcBorders>
              <w:top w:val="single" w:sz="8" w:space="0" w:color="000000"/>
              <w:left w:val="single" w:sz="8" w:space="0" w:color="000000"/>
              <w:bottom w:val="single" w:sz="8" w:space="0" w:color="000000"/>
              <w:right w:val="single" w:sz="8" w:space="0" w:color="000000"/>
            </w:tcBorders>
            <w:vAlign w:val="center"/>
          </w:tcPr>
          <w:p w:rsidR="009E011F" w:rsidRPr="00295A68" w:rsidRDefault="006E46AF" w:rsidP="00295A68">
            <w:pPr>
              <w:jc w:val="center"/>
              <w:rPr>
                <w:sz w:val="20"/>
                <w:szCs w:val="20"/>
              </w:rPr>
            </w:pPr>
            <w:r w:rsidRPr="00295A68">
              <w:rPr>
                <w:sz w:val="20"/>
                <w:szCs w:val="20"/>
              </w:rPr>
              <w:t>6</w:t>
            </w:r>
          </w:p>
        </w:tc>
        <w:tc>
          <w:tcPr>
            <w:tcW w:w="561" w:type="pct"/>
            <w:tcBorders>
              <w:top w:val="single" w:sz="8" w:space="0" w:color="000000"/>
              <w:left w:val="single" w:sz="8" w:space="0" w:color="000000"/>
              <w:bottom w:val="single" w:sz="8" w:space="0" w:color="000000"/>
              <w:right w:val="single" w:sz="8" w:space="0" w:color="000000"/>
            </w:tcBorders>
          </w:tcPr>
          <w:p w:rsidR="00403E93" w:rsidRDefault="00403E93" w:rsidP="00295A68">
            <w:pPr>
              <w:jc w:val="center"/>
              <w:rPr>
                <w:sz w:val="20"/>
                <w:szCs w:val="20"/>
              </w:rPr>
            </w:pPr>
          </w:p>
          <w:p w:rsidR="00403E93" w:rsidRDefault="00403E93" w:rsidP="00295A68">
            <w:pPr>
              <w:jc w:val="center"/>
              <w:rPr>
                <w:sz w:val="20"/>
                <w:szCs w:val="20"/>
              </w:rPr>
            </w:pPr>
          </w:p>
          <w:p w:rsidR="00403E93" w:rsidRDefault="00403E93" w:rsidP="00295A68">
            <w:pPr>
              <w:jc w:val="center"/>
              <w:rPr>
                <w:sz w:val="20"/>
                <w:szCs w:val="20"/>
              </w:rPr>
            </w:pPr>
          </w:p>
          <w:p w:rsidR="00403E93" w:rsidRDefault="00403E93" w:rsidP="00295A68">
            <w:pPr>
              <w:jc w:val="center"/>
              <w:rPr>
                <w:sz w:val="20"/>
                <w:szCs w:val="20"/>
              </w:rPr>
            </w:pPr>
          </w:p>
          <w:p w:rsidR="00403E93" w:rsidRDefault="00403E93" w:rsidP="00295A68">
            <w:pPr>
              <w:jc w:val="center"/>
              <w:rPr>
                <w:sz w:val="20"/>
                <w:szCs w:val="20"/>
              </w:rPr>
            </w:pPr>
          </w:p>
          <w:p w:rsidR="009E011F" w:rsidRPr="00295A68" w:rsidRDefault="006E46AF" w:rsidP="00295A68">
            <w:pPr>
              <w:jc w:val="center"/>
              <w:rPr>
                <w:sz w:val="20"/>
                <w:szCs w:val="20"/>
              </w:rPr>
            </w:pPr>
            <w:r w:rsidRPr="00295A68">
              <w:rPr>
                <w:sz w:val="20"/>
                <w:szCs w:val="20"/>
              </w:rPr>
              <w:t>44</w:t>
            </w:r>
          </w:p>
        </w:tc>
        <w:tc>
          <w:tcPr>
            <w:tcW w:w="559" w:type="pct"/>
            <w:tcBorders>
              <w:top w:val="single" w:sz="8" w:space="0" w:color="000000"/>
              <w:left w:val="single" w:sz="8" w:space="0" w:color="000000"/>
              <w:bottom w:val="single" w:sz="8" w:space="0" w:color="000000"/>
              <w:right w:val="single" w:sz="4" w:space="0" w:color="auto"/>
            </w:tcBorders>
          </w:tcPr>
          <w:p w:rsidR="00403E93" w:rsidRDefault="00403E93" w:rsidP="00295A68">
            <w:pPr>
              <w:jc w:val="center"/>
              <w:rPr>
                <w:sz w:val="20"/>
                <w:szCs w:val="20"/>
              </w:rPr>
            </w:pPr>
          </w:p>
          <w:p w:rsidR="00403E93" w:rsidRDefault="00403E93" w:rsidP="00295A68">
            <w:pPr>
              <w:jc w:val="center"/>
              <w:rPr>
                <w:sz w:val="20"/>
                <w:szCs w:val="20"/>
              </w:rPr>
            </w:pPr>
          </w:p>
          <w:p w:rsidR="00403E93" w:rsidRDefault="00403E93" w:rsidP="00295A68">
            <w:pPr>
              <w:jc w:val="center"/>
              <w:rPr>
                <w:sz w:val="20"/>
                <w:szCs w:val="20"/>
              </w:rPr>
            </w:pPr>
          </w:p>
          <w:p w:rsidR="00403E93" w:rsidRDefault="00403E93" w:rsidP="00295A68">
            <w:pPr>
              <w:jc w:val="center"/>
              <w:rPr>
                <w:sz w:val="20"/>
                <w:szCs w:val="20"/>
              </w:rPr>
            </w:pPr>
          </w:p>
          <w:p w:rsidR="009E011F" w:rsidRPr="00295A68" w:rsidRDefault="006E46AF" w:rsidP="00295A68">
            <w:pPr>
              <w:jc w:val="center"/>
              <w:rPr>
                <w:sz w:val="20"/>
                <w:szCs w:val="20"/>
              </w:rPr>
            </w:pPr>
            <w:r w:rsidRPr="00295A68">
              <w:rPr>
                <w:sz w:val="20"/>
                <w:szCs w:val="20"/>
              </w:rPr>
              <w:t>92</w:t>
            </w:r>
          </w:p>
        </w:tc>
        <w:tc>
          <w:tcPr>
            <w:tcW w:w="559" w:type="pct"/>
            <w:tcBorders>
              <w:top w:val="single" w:sz="8" w:space="0" w:color="000000"/>
              <w:left w:val="single" w:sz="4" w:space="0" w:color="auto"/>
              <w:bottom w:val="single" w:sz="8" w:space="0" w:color="000000"/>
              <w:right w:val="single" w:sz="8" w:space="0" w:color="000000"/>
            </w:tcBorders>
          </w:tcPr>
          <w:p w:rsidR="00403E93" w:rsidRDefault="00403E93" w:rsidP="00295A68">
            <w:pPr>
              <w:jc w:val="center"/>
              <w:rPr>
                <w:sz w:val="20"/>
                <w:szCs w:val="20"/>
              </w:rPr>
            </w:pPr>
          </w:p>
          <w:p w:rsidR="00403E93" w:rsidRDefault="00403E93" w:rsidP="00295A68">
            <w:pPr>
              <w:jc w:val="center"/>
              <w:rPr>
                <w:sz w:val="20"/>
                <w:szCs w:val="20"/>
              </w:rPr>
            </w:pPr>
          </w:p>
          <w:p w:rsidR="00403E93" w:rsidRDefault="00403E93" w:rsidP="00295A68">
            <w:pPr>
              <w:jc w:val="center"/>
              <w:rPr>
                <w:sz w:val="20"/>
                <w:szCs w:val="20"/>
              </w:rPr>
            </w:pPr>
          </w:p>
          <w:p w:rsidR="00403E93" w:rsidRDefault="00403E93" w:rsidP="00295A68">
            <w:pPr>
              <w:jc w:val="center"/>
              <w:rPr>
                <w:sz w:val="20"/>
                <w:szCs w:val="20"/>
              </w:rPr>
            </w:pPr>
          </w:p>
          <w:p w:rsidR="00403E93" w:rsidRDefault="00403E93" w:rsidP="00295A68">
            <w:pPr>
              <w:jc w:val="center"/>
              <w:rPr>
                <w:sz w:val="20"/>
                <w:szCs w:val="20"/>
              </w:rPr>
            </w:pPr>
          </w:p>
          <w:p w:rsidR="009E011F" w:rsidRPr="00295A68" w:rsidRDefault="006E46AF" w:rsidP="00295A68">
            <w:pPr>
              <w:jc w:val="center"/>
              <w:rPr>
                <w:sz w:val="20"/>
                <w:szCs w:val="20"/>
              </w:rPr>
            </w:pPr>
            <w:r w:rsidRPr="00295A68">
              <w:rPr>
                <w:sz w:val="20"/>
                <w:szCs w:val="20"/>
              </w:rPr>
              <w:t>97</w:t>
            </w:r>
          </w:p>
        </w:tc>
      </w:tr>
      <w:tr w:rsidR="00BD73E1" w:rsidRPr="005301B7"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lastRenderedPageBreak/>
              <w:t>4</w:t>
            </w:r>
          </w:p>
        </w:tc>
        <w:tc>
          <w:tcPr>
            <w:tcW w:w="1621"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Умение решать задачи разных типов; умение составлять выражения, уравнения, неравенства и системы по условию задачи, исследовать полученное решение; умение решать задачи, в том числе из повседневной жизни, на нахождение геометрических величин с применением изученных свойств фигур и фактов; умение распознавать равенство, симметрию и подобие фигур, параллельность и перпендикулярность прямых в окружающем мире</w:t>
            </w:r>
          </w:p>
        </w:tc>
        <w:tc>
          <w:tcPr>
            <w:tcW w:w="393"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hanging="112"/>
              <w:jc w:val="center"/>
              <w:rPr>
                <w:sz w:val="20"/>
                <w:szCs w:val="20"/>
              </w:rPr>
            </w:pPr>
            <w:r w:rsidRPr="00295A68">
              <w:rPr>
                <w:sz w:val="20"/>
                <w:szCs w:val="20"/>
              </w:rPr>
              <w:t>Б</w:t>
            </w:r>
          </w:p>
        </w:tc>
        <w:tc>
          <w:tcPr>
            <w:tcW w:w="47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6C3352" w:rsidP="00295A68">
            <w:pPr>
              <w:autoSpaceDE w:val="0"/>
              <w:autoSpaceDN w:val="0"/>
              <w:adjustRightInd w:val="0"/>
              <w:ind w:firstLine="67"/>
              <w:jc w:val="center"/>
              <w:rPr>
                <w:sz w:val="20"/>
                <w:szCs w:val="20"/>
              </w:rPr>
            </w:pPr>
            <w:r w:rsidRPr="00295A68">
              <w:rPr>
                <w:sz w:val="20"/>
                <w:szCs w:val="20"/>
              </w:rPr>
              <w:t>35</w:t>
            </w:r>
          </w:p>
        </w:tc>
        <w:tc>
          <w:tcPr>
            <w:tcW w:w="489"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6E46AF" w:rsidP="00295A68">
            <w:pPr>
              <w:jc w:val="center"/>
              <w:rPr>
                <w:sz w:val="20"/>
                <w:szCs w:val="20"/>
              </w:rPr>
            </w:pPr>
            <w:r w:rsidRPr="00295A68">
              <w:rPr>
                <w:sz w:val="20"/>
                <w:szCs w:val="20"/>
              </w:rPr>
              <w:t>1</w:t>
            </w:r>
          </w:p>
        </w:tc>
        <w:tc>
          <w:tcPr>
            <w:tcW w:w="561" w:type="pct"/>
            <w:tcBorders>
              <w:top w:val="single" w:sz="8" w:space="0" w:color="000000"/>
              <w:left w:val="single" w:sz="8" w:space="0" w:color="000000"/>
              <w:bottom w:val="single" w:sz="8" w:space="0" w:color="000000"/>
              <w:right w:val="single" w:sz="8" w:space="0" w:color="000000"/>
            </w:tcBorders>
          </w:tcPr>
          <w:p w:rsidR="00BD73E1" w:rsidRPr="00295A68" w:rsidRDefault="00E9617E" w:rsidP="00295A68">
            <w:pPr>
              <w:jc w:val="center"/>
              <w:rPr>
                <w:sz w:val="20"/>
                <w:szCs w:val="20"/>
              </w:rPr>
            </w:pPr>
            <w:r w:rsidRPr="00295A68">
              <w:rPr>
                <w:sz w:val="20"/>
                <w:szCs w:val="20"/>
              </w:rPr>
              <w:t>21</w:t>
            </w:r>
          </w:p>
        </w:tc>
        <w:tc>
          <w:tcPr>
            <w:tcW w:w="559" w:type="pct"/>
            <w:tcBorders>
              <w:top w:val="single" w:sz="8" w:space="0" w:color="000000"/>
              <w:left w:val="single" w:sz="8" w:space="0" w:color="000000"/>
              <w:bottom w:val="single" w:sz="8" w:space="0" w:color="000000"/>
              <w:right w:val="single" w:sz="4" w:space="0" w:color="auto"/>
            </w:tcBorders>
          </w:tcPr>
          <w:p w:rsidR="00BD73E1" w:rsidRPr="00295A68" w:rsidRDefault="006E46AF" w:rsidP="00295A68">
            <w:pPr>
              <w:jc w:val="center"/>
              <w:rPr>
                <w:sz w:val="20"/>
                <w:szCs w:val="20"/>
              </w:rPr>
            </w:pPr>
            <w:r w:rsidRPr="00295A68">
              <w:rPr>
                <w:sz w:val="20"/>
                <w:szCs w:val="20"/>
              </w:rPr>
              <w:t>55</w:t>
            </w:r>
          </w:p>
        </w:tc>
        <w:tc>
          <w:tcPr>
            <w:tcW w:w="559" w:type="pct"/>
            <w:tcBorders>
              <w:top w:val="single" w:sz="8" w:space="0" w:color="000000"/>
              <w:left w:val="single" w:sz="4" w:space="0" w:color="auto"/>
              <w:bottom w:val="single" w:sz="8" w:space="0" w:color="000000"/>
              <w:right w:val="single" w:sz="8" w:space="0" w:color="000000"/>
            </w:tcBorders>
          </w:tcPr>
          <w:p w:rsidR="00BD73E1" w:rsidRPr="00295A68" w:rsidRDefault="00E9617E" w:rsidP="00295A68">
            <w:pPr>
              <w:jc w:val="center"/>
              <w:rPr>
                <w:sz w:val="20"/>
                <w:szCs w:val="20"/>
              </w:rPr>
            </w:pPr>
            <w:r w:rsidRPr="00295A68">
              <w:rPr>
                <w:sz w:val="20"/>
                <w:szCs w:val="20"/>
              </w:rPr>
              <w:t>66</w:t>
            </w:r>
          </w:p>
        </w:tc>
      </w:tr>
      <w:tr w:rsidR="00BD73E1" w:rsidRPr="005301B7"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5</w:t>
            </w:r>
          </w:p>
        </w:tc>
        <w:tc>
          <w:tcPr>
            <w:tcW w:w="1621"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Умение извлекать, интерпретировать и преобразовывать информацию, представленную в таблицах и на диаграммах</w:t>
            </w:r>
          </w:p>
        </w:tc>
        <w:tc>
          <w:tcPr>
            <w:tcW w:w="393"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hanging="112"/>
              <w:jc w:val="center"/>
              <w:rPr>
                <w:sz w:val="20"/>
                <w:szCs w:val="20"/>
              </w:rPr>
            </w:pPr>
            <w:r w:rsidRPr="00295A68">
              <w:rPr>
                <w:sz w:val="20"/>
                <w:szCs w:val="20"/>
              </w:rPr>
              <w:t>Б</w:t>
            </w:r>
          </w:p>
        </w:tc>
        <w:tc>
          <w:tcPr>
            <w:tcW w:w="47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6C3352" w:rsidP="00295A68">
            <w:pPr>
              <w:autoSpaceDE w:val="0"/>
              <w:autoSpaceDN w:val="0"/>
              <w:adjustRightInd w:val="0"/>
              <w:ind w:firstLine="67"/>
              <w:jc w:val="center"/>
              <w:rPr>
                <w:sz w:val="20"/>
                <w:szCs w:val="20"/>
              </w:rPr>
            </w:pPr>
            <w:r w:rsidRPr="00295A68">
              <w:rPr>
                <w:sz w:val="20"/>
                <w:szCs w:val="20"/>
              </w:rPr>
              <w:t>70</w:t>
            </w:r>
          </w:p>
        </w:tc>
        <w:tc>
          <w:tcPr>
            <w:tcW w:w="489"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E9617E" w:rsidP="00295A68">
            <w:pPr>
              <w:jc w:val="center"/>
              <w:rPr>
                <w:sz w:val="20"/>
                <w:szCs w:val="20"/>
              </w:rPr>
            </w:pPr>
            <w:r w:rsidRPr="00295A68">
              <w:rPr>
                <w:sz w:val="20"/>
                <w:szCs w:val="20"/>
              </w:rPr>
              <w:t>28</w:t>
            </w:r>
          </w:p>
        </w:tc>
        <w:tc>
          <w:tcPr>
            <w:tcW w:w="561" w:type="pct"/>
            <w:tcBorders>
              <w:top w:val="single" w:sz="8" w:space="0" w:color="000000"/>
              <w:left w:val="single" w:sz="8" w:space="0" w:color="000000"/>
              <w:bottom w:val="single" w:sz="8" w:space="0" w:color="000000"/>
              <w:right w:val="single" w:sz="8" w:space="0" w:color="000000"/>
            </w:tcBorders>
          </w:tcPr>
          <w:p w:rsidR="00BD73E1" w:rsidRPr="00295A68" w:rsidRDefault="00E9617E" w:rsidP="00295A68">
            <w:pPr>
              <w:jc w:val="center"/>
              <w:rPr>
                <w:sz w:val="20"/>
                <w:szCs w:val="20"/>
              </w:rPr>
            </w:pPr>
            <w:r w:rsidRPr="00295A68">
              <w:rPr>
                <w:sz w:val="20"/>
                <w:szCs w:val="20"/>
              </w:rPr>
              <w:t>62</w:t>
            </w:r>
          </w:p>
        </w:tc>
        <w:tc>
          <w:tcPr>
            <w:tcW w:w="559" w:type="pct"/>
            <w:tcBorders>
              <w:top w:val="single" w:sz="8" w:space="0" w:color="000000"/>
              <w:left w:val="single" w:sz="8" w:space="0" w:color="000000"/>
              <w:bottom w:val="single" w:sz="8" w:space="0" w:color="000000"/>
              <w:right w:val="single" w:sz="4" w:space="0" w:color="auto"/>
            </w:tcBorders>
          </w:tcPr>
          <w:p w:rsidR="00BD73E1" w:rsidRPr="00295A68" w:rsidRDefault="00E9617E" w:rsidP="00295A68">
            <w:pPr>
              <w:jc w:val="center"/>
              <w:rPr>
                <w:sz w:val="20"/>
                <w:szCs w:val="20"/>
              </w:rPr>
            </w:pPr>
            <w:r w:rsidRPr="00295A68">
              <w:rPr>
                <w:sz w:val="20"/>
                <w:szCs w:val="20"/>
              </w:rPr>
              <w:t>90</w:t>
            </w:r>
          </w:p>
        </w:tc>
        <w:tc>
          <w:tcPr>
            <w:tcW w:w="559" w:type="pct"/>
            <w:tcBorders>
              <w:top w:val="single" w:sz="8" w:space="0" w:color="000000"/>
              <w:left w:val="single" w:sz="4" w:space="0" w:color="auto"/>
              <w:bottom w:val="single" w:sz="8" w:space="0" w:color="000000"/>
              <w:right w:val="single" w:sz="8" w:space="0" w:color="000000"/>
            </w:tcBorders>
          </w:tcPr>
          <w:p w:rsidR="00BD73E1" w:rsidRPr="00295A68" w:rsidRDefault="00E9617E" w:rsidP="00295A68">
            <w:pPr>
              <w:jc w:val="center"/>
              <w:rPr>
                <w:sz w:val="20"/>
                <w:szCs w:val="20"/>
              </w:rPr>
            </w:pPr>
            <w:r w:rsidRPr="00295A68">
              <w:rPr>
                <w:sz w:val="20"/>
                <w:szCs w:val="20"/>
              </w:rPr>
              <w:t>96</w:t>
            </w:r>
          </w:p>
        </w:tc>
      </w:tr>
      <w:tr w:rsidR="00BD73E1" w:rsidRPr="00295A68"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6</w:t>
            </w:r>
          </w:p>
        </w:tc>
        <w:tc>
          <w:tcPr>
            <w:tcW w:w="1621"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Умение выполнять действия с числами, представлять числа на координатной прямой; умение делать прикидку и оценку результата вычислений</w:t>
            </w:r>
          </w:p>
        </w:tc>
        <w:tc>
          <w:tcPr>
            <w:tcW w:w="393"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hanging="112"/>
              <w:jc w:val="center"/>
              <w:rPr>
                <w:sz w:val="20"/>
                <w:szCs w:val="20"/>
              </w:rPr>
            </w:pPr>
            <w:r w:rsidRPr="00295A68">
              <w:rPr>
                <w:sz w:val="20"/>
                <w:szCs w:val="20"/>
              </w:rPr>
              <w:t>Б</w:t>
            </w:r>
          </w:p>
        </w:tc>
        <w:tc>
          <w:tcPr>
            <w:tcW w:w="47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6C3352" w:rsidP="00295A68">
            <w:pPr>
              <w:autoSpaceDE w:val="0"/>
              <w:autoSpaceDN w:val="0"/>
              <w:adjustRightInd w:val="0"/>
              <w:ind w:firstLine="67"/>
              <w:jc w:val="center"/>
              <w:rPr>
                <w:sz w:val="20"/>
                <w:szCs w:val="20"/>
              </w:rPr>
            </w:pPr>
            <w:r w:rsidRPr="00295A68">
              <w:rPr>
                <w:sz w:val="20"/>
                <w:szCs w:val="20"/>
              </w:rPr>
              <w:t>86</w:t>
            </w:r>
          </w:p>
        </w:tc>
        <w:tc>
          <w:tcPr>
            <w:tcW w:w="489"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36108" w:rsidP="00295A68">
            <w:pPr>
              <w:jc w:val="center"/>
              <w:rPr>
                <w:sz w:val="20"/>
                <w:szCs w:val="20"/>
              </w:rPr>
            </w:pPr>
            <w:r w:rsidRPr="00295A68">
              <w:rPr>
                <w:sz w:val="20"/>
                <w:szCs w:val="20"/>
              </w:rPr>
              <w:t>51</w:t>
            </w:r>
          </w:p>
        </w:tc>
        <w:tc>
          <w:tcPr>
            <w:tcW w:w="561" w:type="pct"/>
            <w:tcBorders>
              <w:top w:val="single" w:sz="8" w:space="0" w:color="000000"/>
              <w:left w:val="single" w:sz="8" w:space="0" w:color="000000"/>
              <w:bottom w:val="single" w:sz="8" w:space="0" w:color="000000"/>
              <w:right w:val="single" w:sz="8" w:space="0" w:color="000000"/>
            </w:tcBorders>
          </w:tcPr>
          <w:p w:rsidR="00BD73E1" w:rsidRPr="00295A68" w:rsidRDefault="00B36108" w:rsidP="00295A68">
            <w:pPr>
              <w:jc w:val="center"/>
              <w:rPr>
                <w:sz w:val="20"/>
                <w:szCs w:val="20"/>
              </w:rPr>
            </w:pPr>
            <w:r w:rsidRPr="00295A68">
              <w:rPr>
                <w:sz w:val="20"/>
                <w:szCs w:val="20"/>
              </w:rPr>
              <w:t>88</w:t>
            </w:r>
          </w:p>
        </w:tc>
        <w:tc>
          <w:tcPr>
            <w:tcW w:w="559" w:type="pct"/>
            <w:tcBorders>
              <w:top w:val="single" w:sz="8" w:space="0" w:color="000000"/>
              <w:left w:val="single" w:sz="8" w:space="0" w:color="000000"/>
              <w:bottom w:val="single" w:sz="8" w:space="0" w:color="000000"/>
              <w:right w:val="single" w:sz="4" w:space="0" w:color="auto"/>
            </w:tcBorders>
          </w:tcPr>
          <w:p w:rsidR="00BD73E1" w:rsidRPr="00295A68" w:rsidRDefault="00B36108" w:rsidP="00295A68">
            <w:pPr>
              <w:jc w:val="center"/>
              <w:rPr>
                <w:sz w:val="20"/>
                <w:szCs w:val="20"/>
              </w:rPr>
            </w:pPr>
            <w:r w:rsidRPr="00295A68">
              <w:rPr>
                <w:sz w:val="20"/>
                <w:szCs w:val="20"/>
              </w:rPr>
              <w:t>97</w:t>
            </w:r>
          </w:p>
        </w:tc>
        <w:tc>
          <w:tcPr>
            <w:tcW w:w="559" w:type="pct"/>
            <w:tcBorders>
              <w:top w:val="single" w:sz="8" w:space="0" w:color="000000"/>
              <w:left w:val="single" w:sz="4" w:space="0" w:color="auto"/>
              <w:bottom w:val="single" w:sz="8" w:space="0" w:color="000000"/>
              <w:right w:val="single" w:sz="8" w:space="0" w:color="000000"/>
            </w:tcBorders>
          </w:tcPr>
          <w:p w:rsidR="00BD73E1" w:rsidRPr="00295A68" w:rsidRDefault="00B36108" w:rsidP="00295A68">
            <w:pPr>
              <w:jc w:val="center"/>
              <w:rPr>
                <w:sz w:val="20"/>
                <w:szCs w:val="20"/>
              </w:rPr>
            </w:pPr>
            <w:r w:rsidRPr="00295A68">
              <w:rPr>
                <w:sz w:val="20"/>
                <w:szCs w:val="20"/>
              </w:rPr>
              <w:t>100</w:t>
            </w:r>
          </w:p>
        </w:tc>
      </w:tr>
      <w:tr w:rsidR="00BD73E1" w:rsidRPr="00295A68"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7</w:t>
            </w:r>
          </w:p>
        </w:tc>
        <w:tc>
          <w:tcPr>
            <w:tcW w:w="1621"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Умение выполнять действия с числами, представлять числа на координатной прямой; умение делать прикидку и оценку результата вычислений</w:t>
            </w:r>
          </w:p>
        </w:tc>
        <w:tc>
          <w:tcPr>
            <w:tcW w:w="393"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hanging="112"/>
              <w:jc w:val="center"/>
              <w:rPr>
                <w:sz w:val="20"/>
                <w:szCs w:val="20"/>
              </w:rPr>
            </w:pPr>
            <w:r w:rsidRPr="00295A68">
              <w:rPr>
                <w:sz w:val="20"/>
                <w:szCs w:val="20"/>
              </w:rPr>
              <w:t>Б</w:t>
            </w:r>
          </w:p>
        </w:tc>
        <w:tc>
          <w:tcPr>
            <w:tcW w:w="47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6C3352" w:rsidP="00295A68">
            <w:pPr>
              <w:autoSpaceDE w:val="0"/>
              <w:autoSpaceDN w:val="0"/>
              <w:adjustRightInd w:val="0"/>
              <w:ind w:firstLine="67"/>
              <w:jc w:val="center"/>
              <w:rPr>
                <w:sz w:val="20"/>
                <w:szCs w:val="20"/>
              </w:rPr>
            </w:pPr>
            <w:r w:rsidRPr="00295A68">
              <w:rPr>
                <w:sz w:val="20"/>
                <w:szCs w:val="20"/>
              </w:rPr>
              <w:t>83</w:t>
            </w:r>
          </w:p>
        </w:tc>
        <w:tc>
          <w:tcPr>
            <w:tcW w:w="489"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36108" w:rsidP="00295A68">
            <w:pPr>
              <w:jc w:val="center"/>
              <w:rPr>
                <w:sz w:val="20"/>
                <w:szCs w:val="20"/>
              </w:rPr>
            </w:pPr>
            <w:r w:rsidRPr="00295A68">
              <w:rPr>
                <w:sz w:val="20"/>
                <w:szCs w:val="20"/>
              </w:rPr>
              <w:t>36</w:t>
            </w:r>
          </w:p>
        </w:tc>
        <w:tc>
          <w:tcPr>
            <w:tcW w:w="561" w:type="pct"/>
            <w:tcBorders>
              <w:top w:val="single" w:sz="8" w:space="0" w:color="000000"/>
              <w:left w:val="single" w:sz="8" w:space="0" w:color="000000"/>
              <w:bottom w:val="single" w:sz="8" w:space="0" w:color="000000"/>
              <w:right w:val="single" w:sz="8" w:space="0" w:color="000000"/>
            </w:tcBorders>
          </w:tcPr>
          <w:p w:rsidR="00BD73E1" w:rsidRPr="00295A68" w:rsidRDefault="00FD50BD" w:rsidP="00295A68">
            <w:pPr>
              <w:jc w:val="center"/>
              <w:rPr>
                <w:sz w:val="20"/>
                <w:szCs w:val="20"/>
              </w:rPr>
            </w:pPr>
            <w:r w:rsidRPr="00295A68">
              <w:rPr>
                <w:sz w:val="20"/>
                <w:szCs w:val="20"/>
              </w:rPr>
              <w:t>92</w:t>
            </w:r>
          </w:p>
        </w:tc>
        <w:tc>
          <w:tcPr>
            <w:tcW w:w="559" w:type="pct"/>
            <w:tcBorders>
              <w:top w:val="single" w:sz="8" w:space="0" w:color="000000"/>
              <w:left w:val="single" w:sz="8" w:space="0" w:color="000000"/>
              <w:bottom w:val="single" w:sz="8" w:space="0" w:color="000000"/>
              <w:right w:val="single" w:sz="4" w:space="0" w:color="auto"/>
            </w:tcBorders>
          </w:tcPr>
          <w:p w:rsidR="00BD73E1" w:rsidRPr="00295A68" w:rsidRDefault="00B36108" w:rsidP="00295A68">
            <w:pPr>
              <w:jc w:val="center"/>
              <w:rPr>
                <w:sz w:val="20"/>
                <w:szCs w:val="20"/>
              </w:rPr>
            </w:pPr>
            <w:r w:rsidRPr="00295A68">
              <w:rPr>
                <w:sz w:val="20"/>
                <w:szCs w:val="20"/>
              </w:rPr>
              <w:t>99</w:t>
            </w:r>
          </w:p>
        </w:tc>
        <w:tc>
          <w:tcPr>
            <w:tcW w:w="559" w:type="pct"/>
            <w:tcBorders>
              <w:top w:val="single" w:sz="8" w:space="0" w:color="000000"/>
              <w:left w:val="single" w:sz="4" w:space="0" w:color="auto"/>
              <w:bottom w:val="single" w:sz="8" w:space="0" w:color="000000"/>
              <w:right w:val="single" w:sz="8" w:space="0" w:color="000000"/>
            </w:tcBorders>
          </w:tcPr>
          <w:p w:rsidR="00BD73E1" w:rsidRPr="00295A68" w:rsidRDefault="00B36108" w:rsidP="00295A68">
            <w:pPr>
              <w:jc w:val="center"/>
              <w:rPr>
                <w:sz w:val="20"/>
                <w:szCs w:val="20"/>
              </w:rPr>
            </w:pPr>
            <w:r w:rsidRPr="00295A68">
              <w:rPr>
                <w:sz w:val="20"/>
                <w:szCs w:val="20"/>
              </w:rPr>
              <w:t>100</w:t>
            </w:r>
          </w:p>
        </w:tc>
      </w:tr>
      <w:tr w:rsidR="00BD73E1" w:rsidRPr="00295A68"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8</w:t>
            </w:r>
          </w:p>
        </w:tc>
        <w:tc>
          <w:tcPr>
            <w:tcW w:w="1621"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Умение выполнять расчёты по формулам, преобразования выражений, в том числе с использованием формул разности квадратов и квадрата суммы и разности</w:t>
            </w:r>
          </w:p>
        </w:tc>
        <w:tc>
          <w:tcPr>
            <w:tcW w:w="393"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hanging="112"/>
              <w:jc w:val="center"/>
              <w:rPr>
                <w:sz w:val="20"/>
                <w:szCs w:val="20"/>
              </w:rPr>
            </w:pPr>
            <w:r w:rsidRPr="00295A68">
              <w:rPr>
                <w:sz w:val="20"/>
                <w:szCs w:val="20"/>
              </w:rPr>
              <w:t>Б</w:t>
            </w:r>
          </w:p>
        </w:tc>
        <w:tc>
          <w:tcPr>
            <w:tcW w:w="47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6C3352" w:rsidP="00295A68">
            <w:pPr>
              <w:autoSpaceDE w:val="0"/>
              <w:autoSpaceDN w:val="0"/>
              <w:adjustRightInd w:val="0"/>
              <w:ind w:firstLine="67"/>
              <w:jc w:val="center"/>
              <w:rPr>
                <w:sz w:val="20"/>
                <w:szCs w:val="20"/>
              </w:rPr>
            </w:pPr>
            <w:r w:rsidRPr="00295A68">
              <w:rPr>
                <w:sz w:val="20"/>
                <w:szCs w:val="20"/>
              </w:rPr>
              <w:t>67</w:t>
            </w:r>
          </w:p>
        </w:tc>
        <w:tc>
          <w:tcPr>
            <w:tcW w:w="489"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FD50BD" w:rsidP="00295A68">
            <w:pPr>
              <w:jc w:val="center"/>
              <w:rPr>
                <w:sz w:val="20"/>
                <w:szCs w:val="20"/>
              </w:rPr>
            </w:pPr>
            <w:r w:rsidRPr="00295A68">
              <w:rPr>
                <w:sz w:val="20"/>
                <w:szCs w:val="20"/>
              </w:rPr>
              <w:t>10</w:t>
            </w:r>
          </w:p>
        </w:tc>
        <w:tc>
          <w:tcPr>
            <w:tcW w:w="561" w:type="pct"/>
            <w:tcBorders>
              <w:top w:val="single" w:sz="8" w:space="0" w:color="000000"/>
              <w:left w:val="single" w:sz="8" w:space="0" w:color="000000"/>
              <w:bottom w:val="single" w:sz="8" w:space="0" w:color="000000"/>
              <w:right w:val="single" w:sz="8" w:space="0" w:color="000000"/>
            </w:tcBorders>
          </w:tcPr>
          <w:p w:rsidR="00BD73E1" w:rsidRPr="00295A68" w:rsidRDefault="00FD50BD" w:rsidP="00295A68">
            <w:pPr>
              <w:jc w:val="center"/>
              <w:rPr>
                <w:sz w:val="20"/>
                <w:szCs w:val="20"/>
              </w:rPr>
            </w:pPr>
            <w:r w:rsidRPr="00295A68">
              <w:rPr>
                <w:sz w:val="20"/>
                <w:szCs w:val="20"/>
              </w:rPr>
              <w:t>60</w:t>
            </w:r>
          </w:p>
        </w:tc>
        <w:tc>
          <w:tcPr>
            <w:tcW w:w="559" w:type="pct"/>
            <w:tcBorders>
              <w:top w:val="single" w:sz="8" w:space="0" w:color="000000"/>
              <w:left w:val="single" w:sz="8" w:space="0" w:color="000000"/>
              <w:bottom w:val="single" w:sz="8" w:space="0" w:color="000000"/>
              <w:right w:val="single" w:sz="4" w:space="0" w:color="auto"/>
            </w:tcBorders>
          </w:tcPr>
          <w:p w:rsidR="00BD73E1" w:rsidRPr="00295A68" w:rsidRDefault="00FD50BD" w:rsidP="00295A68">
            <w:pPr>
              <w:jc w:val="center"/>
              <w:rPr>
                <w:sz w:val="20"/>
                <w:szCs w:val="20"/>
              </w:rPr>
            </w:pPr>
            <w:r w:rsidRPr="00295A68">
              <w:rPr>
                <w:sz w:val="20"/>
                <w:szCs w:val="20"/>
              </w:rPr>
              <w:t>95</w:t>
            </w:r>
          </w:p>
        </w:tc>
        <w:tc>
          <w:tcPr>
            <w:tcW w:w="559" w:type="pct"/>
            <w:tcBorders>
              <w:top w:val="single" w:sz="8" w:space="0" w:color="000000"/>
              <w:left w:val="single" w:sz="4" w:space="0" w:color="auto"/>
              <w:bottom w:val="single" w:sz="8" w:space="0" w:color="000000"/>
              <w:right w:val="single" w:sz="8" w:space="0" w:color="000000"/>
            </w:tcBorders>
          </w:tcPr>
          <w:p w:rsidR="00BD73E1" w:rsidRPr="00295A68" w:rsidRDefault="00FD50BD" w:rsidP="00295A68">
            <w:pPr>
              <w:jc w:val="center"/>
              <w:rPr>
                <w:sz w:val="20"/>
                <w:szCs w:val="20"/>
              </w:rPr>
            </w:pPr>
            <w:r w:rsidRPr="00295A68">
              <w:rPr>
                <w:sz w:val="20"/>
                <w:szCs w:val="20"/>
              </w:rPr>
              <w:t>99</w:t>
            </w:r>
          </w:p>
        </w:tc>
      </w:tr>
      <w:tr w:rsidR="00BD73E1" w:rsidRPr="005301B7"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9</w:t>
            </w:r>
          </w:p>
        </w:tc>
        <w:tc>
          <w:tcPr>
            <w:tcW w:w="1621"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 xml:space="preserve">Умение решать линейные и квадратные уравнения, системы линейных уравнений, линейные неравенства и их системы, квадратные и дробно-рациональные неравенства, в том числе при </w:t>
            </w:r>
            <w:r w:rsidRPr="00295A68">
              <w:rPr>
                <w:sz w:val="20"/>
                <w:szCs w:val="20"/>
              </w:rPr>
              <w:lastRenderedPageBreak/>
              <w:t>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c>
          <w:tcPr>
            <w:tcW w:w="393"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hanging="112"/>
              <w:jc w:val="center"/>
              <w:rPr>
                <w:sz w:val="20"/>
                <w:szCs w:val="20"/>
              </w:rPr>
            </w:pPr>
            <w:r w:rsidRPr="00295A68">
              <w:rPr>
                <w:sz w:val="20"/>
                <w:szCs w:val="20"/>
              </w:rPr>
              <w:lastRenderedPageBreak/>
              <w:t>Б</w:t>
            </w:r>
          </w:p>
        </w:tc>
        <w:tc>
          <w:tcPr>
            <w:tcW w:w="47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6C3352" w:rsidP="00295A68">
            <w:pPr>
              <w:autoSpaceDE w:val="0"/>
              <w:autoSpaceDN w:val="0"/>
              <w:adjustRightInd w:val="0"/>
              <w:ind w:firstLine="67"/>
              <w:jc w:val="center"/>
              <w:rPr>
                <w:sz w:val="20"/>
                <w:szCs w:val="20"/>
              </w:rPr>
            </w:pPr>
            <w:r w:rsidRPr="00295A68">
              <w:rPr>
                <w:sz w:val="20"/>
                <w:szCs w:val="20"/>
              </w:rPr>
              <w:t>67</w:t>
            </w:r>
          </w:p>
        </w:tc>
        <w:tc>
          <w:tcPr>
            <w:tcW w:w="489"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FD50BD" w:rsidP="00295A68">
            <w:pPr>
              <w:jc w:val="center"/>
              <w:rPr>
                <w:sz w:val="20"/>
                <w:szCs w:val="20"/>
              </w:rPr>
            </w:pPr>
            <w:r w:rsidRPr="00295A68">
              <w:rPr>
                <w:sz w:val="20"/>
                <w:szCs w:val="20"/>
              </w:rPr>
              <w:t>23</w:t>
            </w:r>
          </w:p>
        </w:tc>
        <w:tc>
          <w:tcPr>
            <w:tcW w:w="561" w:type="pct"/>
            <w:tcBorders>
              <w:top w:val="single" w:sz="8" w:space="0" w:color="000000"/>
              <w:left w:val="single" w:sz="8" w:space="0" w:color="000000"/>
              <w:bottom w:val="single" w:sz="8" w:space="0" w:color="000000"/>
              <w:right w:val="single" w:sz="8" w:space="0" w:color="000000"/>
            </w:tcBorders>
          </w:tcPr>
          <w:p w:rsidR="00BD73E1" w:rsidRPr="00295A68" w:rsidRDefault="00A26299" w:rsidP="00295A68">
            <w:pPr>
              <w:jc w:val="center"/>
              <w:rPr>
                <w:sz w:val="20"/>
                <w:szCs w:val="20"/>
              </w:rPr>
            </w:pPr>
            <w:r w:rsidRPr="00295A68">
              <w:rPr>
                <w:sz w:val="20"/>
                <w:szCs w:val="20"/>
              </w:rPr>
              <w:t>46</w:t>
            </w:r>
          </w:p>
        </w:tc>
        <w:tc>
          <w:tcPr>
            <w:tcW w:w="559" w:type="pct"/>
            <w:tcBorders>
              <w:top w:val="single" w:sz="8" w:space="0" w:color="000000"/>
              <w:left w:val="single" w:sz="8" w:space="0" w:color="000000"/>
              <w:bottom w:val="single" w:sz="8" w:space="0" w:color="000000"/>
              <w:right w:val="single" w:sz="4" w:space="0" w:color="auto"/>
            </w:tcBorders>
          </w:tcPr>
          <w:p w:rsidR="00BD73E1" w:rsidRPr="00295A68" w:rsidRDefault="00FD50BD" w:rsidP="00295A68">
            <w:pPr>
              <w:jc w:val="center"/>
              <w:rPr>
                <w:sz w:val="20"/>
                <w:szCs w:val="20"/>
              </w:rPr>
            </w:pPr>
            <w:r w:rsidRPr="00295A68">
              <w:rPr>
                <w:sz w:val="20"/>
                <w:szCs w:val="20"/>
              </w:rPr>
              <w:t>95</w:t>
            </w:r>
          </w:p>
        </w:tc>
        <w:tc>
          <w:tcPr>
            <w:tcW w:w="559" w:type="pct"/>
            <w:tcBorders>
              <w:top w:val="single" w:sz="8" w:space="0" w:color="000000"/>
              <w:left w:val="single" w:sz="4" w:space="0" w:color="auto"/>
              <w:bottom w:val="single" w:sz="8" w:space="0" w:color="000000"/>
              <w:right w:val="single" w:sz="8" w:space="0" w:color="000000"/>
            </w:tcBorders>
          </w:tcPr>
          <w:p w:rsidR="00BD73E1" w:rsidRPr="00295A68" w:rsidRDefault="00FD50BD" w:rsidP="00295A68">
            <w:pPr>
              <w:jc w:val="center"/>
              <w:rPr>
                <w:sz w:val="20"/>
                <w:szCs w:val="20"/>
              </w:rPr>
            </w:pPr>
            <w:r w:rsidRPr="00295A68">
              <w:rPr>
                <w:sz w:val="20"/>
                <w:szCs w:val="20"/>
              </w:rPr>
              <w:t>100</w:t>
            </w:r>
          </w:p>
        </w:tc>
      </w:tr>
      <w:tr w:rsidR="00BD73E1" w:rsidRPr="005301B7"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lastRenderedPageBreak/>
              <w:t>10</w:t>
            </w:r>
          </w:p>
        </w:tc>
        <w:tc>
          <w:tcPr>
            <w:tcW w:w="1621"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Умение находить вероятности случайных событий в опытах с равновозможными элементарными событиями</w:t>
            </w:r>
          </w:p>
        </w:tc>
        <w:tc>
          <w:tcPr>
            <w:tcW w:w="393"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hanging="112"/>
              <w:jc w:val="center"/>
              <w:rPr>
                <w:sz w:val="20"/>
                <w:szCs w:val="20"/>
              </w:rPr>
            </w:pPr>
            <w:r w:rsidRPr="00295A68">
              <w:rPr>
                <w:sz w:val="20"/>
                <w:szCs w:val="20"/>
              </w:rPr>
              <w:t>Б</w:t>
            </w:r>
          </w:p>
        </w:tc>
        <w:tc>
          <w:tcPr>
            <w:tcW w:w="47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6C3352" w:rsidP="00295A68">
            <w:pPr>
              <w:autoSpaceDE w:val="0"/>
              <w:autoSpaceDN w:val="0"/>
              <w:adjustRightInd w:val="0"/>
              <w:ind w:firstLine="67"/>
              <w:jc w:val="center"/>
              <w:rPr>
                <w:sz w:val="20"/>
                <w:szCs w:val="20"/>
              </w:rPr>
            </w:pPr>
            <w:r w:rsidRPr="00295A68">
              <w:rPr>
                <w:sz w:val="20"/>
                <w:szCs w:val="20"/>
              </w:rPr>
              <w:t>70</w:t>
            </w:r>
          </w:p>
        </w:tc>
        <w:tc>
          <w:tcPr>
            <w:tcW w:w="489"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A26299" w:rsidP="00295A68">
            <w:pPr>
              <w:jc w:val="center"/>
              <w:rPr>
                <w:sz w:val="20"/>
                <w:szCs w:val="20"/>
              </w:rPr>
            </w:pPr>
            <w:r w:rsidRPr="00295A68">
              <w:rPr>
                <w:sz w:val="20"/>
                <w:szCs w:val="20"/>
              </w:rPr>
              <w:t>15</w:t>
            </w:r>
          </w:p>
        </w:tc>
        <w:tc>
          <w:tcPr>
            <w:tcW w:w="561" w:type="pct"/>
            <w:tcBorders>
              <w:top w:val="single" w:sz="8" w:space="0" w:color="000000"/>
              <w:left w:val="single" w:sz="8" w:space="0" w:color="000000"/>
              <w:bottom w:val="single" w:sz="8" w:space="0" w:color="000000"/>
              <w:right w:val="single" w:sz="8" w:space="0" w:color="000000"/>
            </w:tcBorders>
          </w:tcPr>
          <w:p w:rsidR="00BD73E1" w:rsidRPr="00295A68" w:rsidRDefault="00A26299" w:rsidP="00295A68">
            <w:pPr>
              <w:jc w:val="center"/>
              <w:rPr>
                <w:sz w:val="20"/>
                <w:szCs w:val="20"/>
              </w:rPr>
            </w:pPr>
            <w:r w:rsidRPr="00295A68">
              <w:rPr>
                <w:sz w:val="20"/>
                <w:szCs w:val="20"/>
              </w:rPr>
              <w:t>64</w:t>
            </w:r>
          </w:p>
        </w:tc>
        <w:tc>
          <w:tcPr>
            <w:tcW w:w="559" w:type="pct"/>
            <w:tcBorders>
              <w:top w:val="single" w:sz="8" w:space="0" w:color="000000"/>
              <w:left w:val="single" w:sz="8" w:space="0" w:color="000000"/>
              <w:bottom w:val="single" w:sz="8" w:space="0" w:color="000000"/>
              <w:right w:val="single" w:sz="4" w:space="0" w:color="auto"/>
            </w:tcBorders>
          </w:tcPr>
          <w:p w:rsidR="00BD73E1" w:rsidRPr="00295A68" w:rsidRDefault="00A26299" w:rsidP="00295A68">
            <w:pPr>
              <w:jc w:val="center"/>
              <w:rPr>
                <w:sz w:val="20"/>
                <w:szCs w:val="20"/>
              </w:rPr>
            </w:pPr>
            <w:r w:rsidRPr="00295A68">
              <w:rPr>
                <w:sz w:val="20"/>
                <w:szCs w:val="20"/>
              </w:rPr>
              <w:t>95</w:t>
            </w:r>
          </w:p>
        </w:tc>
        <w:tc>
          <w:tcPr>
            <w:tcW w:w="559" w:type="pct"/>
            <w:tcBorders>
              <w:top w:val="single" w:sz="8" w:space="0" w:color="000000"/>
              <w:left w:val="single" w:sz="4" w:space="0" w:color="auto"/>
              <w:bottom w:val="single" w:sz="8" w:space="0" w:color="000000"/>
              <w:right w:val="single" w:sz="8" w:space="0" w:color="000000"/>
            </w:tcBorders>
          </w:tcPr>
          <w:p w:rsidR="00BD73E1" w:rsidRPr="00295A68" w:rsidRDefault="00A26299" w:rsidP="00295A68">
            <w:pPr>
              <w:jc w:val="center"/>
              <w:rPr>
                <w:sz w:val="20"/>
                <w:szCs w:val="20"/>
              </w:rPr>
            </w:pPr>
            <w:r w:rsidRPr="00295A68">
              <w:rPr>
                <w:sz w:val="20"/>
                <w:szCs w:val="20"/>
              </w:rPr>
              <w:t>100</w:t>
            </w:r>
          </w:p>
        </w:tc>
      </w:tr>
      <w:tr w:rsidR="00BD73E1" w:rsidRPr="005301B7"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11</w:t>
            </w:r>
          </w:p>
        </w:tc>
        <w:tc>
          <w:tcPr>
            <w:tcW w:w="1621"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c>
          <w:tcPr>
            <w:tcW w:w="393"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hanging="112"/>
              <w:jc w:val="center"/>
              <w:rPr>
                <w:sz w:val="20"/>
                <w:szCs w:val="20"/>
              </w:rPr>
            </w:pPr>
            <w:r w:rsidRPr="00295A68">
              <w:rPr>
                <w:sz w:val="20"/>
                <w:szCs w:val="20"/>
              </w:rPr>
              <w:t>Б</w:t>
            </w:r>
          </w:p>
        </w:tc>
        <w:tc>
          <w:tcPr>
            <w:tcW w:w="47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6C3352" w:rsidP="00295A68">
            <w:pPr>
              <w:autoSpaceDE w:val="0"/>
              <w:autoSpaceDN w:val="0"/>
              <w:adjustRightInd w:val="0"/>
              <w:ind w:firstLine="67"/>
              <w:jc w:val="center"/>
              <w:rPr>
                <w:sz w:val="20"/>
                <w:szCs w:val="20"/>
              </w:rPr>
            </w:pPr>
            <w:r w:rsidRPr="00295A68">
              <w:rPr>
                <w:sz w:val="20"/>
                <w:szCs w:val="20"/>
              </w:rPr>
              <w:t>71</w:t>
            </w:r>
          </w:p>
        </w:tc>
        <w:tc>
          <w:tcPr>
            <w:tcW w:w="489"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D56CD5" w:rsidP="00295A68">
            <w:pPr>
              <w:jc w:val="center"/>
              <w:rPr>
                <w:sz w:val="20"/>
                <w:szCs w:val="20"/>
              </w:rPr>
            </w:pPr>
            <w:r w:rsidRPr="00295A68">
              <w:rPr>
                <w:sz w:val="20"/>
                <w:szCs w:val="20"/>
              </w:rPr>
              <w:t>29</w:t>
            </w:r>
          </w:p>
        </w:tc>
        <w:tc>
          <w:tcPr>
            <w:tcW w:w="561" w:type="pct"/>
            <w:tcBorders>
              <w:top w:val="single" w:sz="8" w:space="0" w:color="000000"/>
              <w:left w:val="single" w:sz="8" w:space="0" w:color="000000"/>
              <w:bottom w:val="single" w:sz="8" w:space="0" w:color="000000"/>
              <w:right w:val="single" w:sz="8" w:space="0" w:color="000000"/>
            </w:tcBorders>
          </w:tcPr>
          <w:p w:rsidR="00BD73E1" w:rsidRPr="00295A68" w:rsidRDefault="00D56CD5" w:rsidP="00295A68">
            <w:pPr>
              <w:jc w:val="center"/>
              <w:rPr>
                <w:sz w:val="20"/>
                <w:szCs w:val="20"/>
              </w:rPr>
            </w:pPr>
            <w:r w:rsidRPr="00295A68">
              <w:rPr>
                <w:sz w:val="20"/>
                <w:szCs w:val="20"/>
              </w:rPr>
              <w:t>63</w:t>
            </w:r>
          </w:p>
        </w:tc>
        <w:tc>
          <w:tcPr>
            <w:tcW w:w="559" w:type="pct"/>
            <w:tcBorders>
              <w:top w:val="single" w:sz="8" w:space="0" w:color="000000"/>
              <w:left w:val="single" w:sz="8" w:space="0" w:color="000000"/>
              <w:bottom w:val="single" w:sz="8" w:space="0" w:color="000000"/>
              <w:right w:val="single" w:sz="4" w:space="0" w:color="auto"/>
            </w:tcBorders>
          </w:tcPr>
          <w:p w:rsidR="00BD73E1" w:rsidRPr="00295A68" w:rsidRDefault="00D56CD5" w:rsidP="00295A68">
            <w:pPr>
              <w:jc w:val="center"/>
              <w:rPr>
                <w:sz w:val="20"/>
                <w:szCs w:val="20"/>
              </w:rPr>
            </w:pPr>
            <w:r w:rsidRPr="00295A68">
              <w:rPr>
                <w:sz w:val="20"/>
                <w:szCs w:val="20"/>
              </w:rPr>
              <w:t>91</w:t>
            </w:r>
          </w:p>
        </w:tc>
        <w:tc>
          <w:tcPr>
            <w:tcW w:w="559" w:type="pct"/>
            <w:tcBorders>
              <w:top w:val="single" w:sz="8" w:space="0" w:color="000000"/>
              <w:left w:val="single" w:sz="4" w:space="0" w:color="auto"/>
              <w:bottom w:val="single" w:sz="8" w:space="0" w:color="000000"/>
              <w:right w:val="single" w:sz="8" w:space="0" w:color="000000"/>
            </w:tcBorders>
          </w:tcPr>
          <w:p w:rsidR="00BD73E1" w:rsidRPr="00295A68" w:rsidRDefault="00D56CD5" w:rsidP="00295A68">
            <w:pPr>
              <w:jc w:val="center"/>
              <w:rPr>
                <w:sz w:val="20"/>
                <w:szCs w:val="20"/>
              </w:rPr>
            </w:pPr>
            <w:r w:rsidRPr="00295A68">
              <w:rPr>
                <w:sz w:val="20"/>
                <w:szCs w:val="20"/>
              </w:rPr>
              <w:t>100</w:t>
            </w:r>
          </w:p>
        </w:tc>
      </w:tr>
      <w:tr w:rsidR="00BD73E1" w:rsidRPr="005301B7"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12</w:t>
            </w:r>
          </w:p>
        </w:tc>
        <w:tc>
          <w:tcPr>
            <w:tcW w:w="1621"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Умение выполнять расчёты по формулам преобразования выражений, в том числе с использованием формул разности квадратов и квадрата суммы и разности</w:t>
            </w:r>
          </w:p>
        </w:tc>
        <w:tc>
          <w:tcPr>
            <w:tcW w:w="393"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hanging="112"/>
              <w:jc w:val="center"/>
              <w:rPr>
                <w:sz w:val="20"/>
                <w:szCs w:val="20"/>
              </w:rPr>
            </w:pPr>
            <w:r w:rsidRPr="00295A68">
              <w:rPr>
                <w:sz w:val="20"/>
                <w:szCs w:val="20"/>
              </w:rPr>
              <w:t>Б</w:t>
            </w:r>
          </w:p>
        </w:tc>
        <w:tc>
          <w:tcPr>
            <w:tcW w:w="47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6C3352" w:rsidP="00295A68">
            <w:pPr>
              <w:autoSpaceDE w:val="0"/>
              <w:autoSpaceDN w:val="0"/>
              <w:adjustRightInd w:val="0"/>
              <w:ind w:firstLine="67"/>
              <w:jc w:val="center"/>
              <w:rPr>
                <w:sz w:val="20"/>
                <w:szCs w:val="20"/>
              </w:rPr>
            </w:pPr>
            <w:r w:rsidRPr="00295A68">
              <w:rPr>
                <w:sz w:val="20"/>
                <w:szCs w:val="20"/>
              </w:rPr>
              <w:t>60</w:t>
            </w:r>
          </w:p>
        </w:tc>
        <w:tc>
          <w:tcPr>
            <w:tcW w:w="489"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D56CD5" w:rsidP="00295A68">
            <w:pPr>
              <w:jc w:val="center"/>
              <w:rPr>
                <w:sz w:val="20"/>
                <w:szCs w:val="20"/>
              </w:rPr>
            </w:pPr>
            <w:r w:rsidRPr="00295A68">
              <w:rPr>
                <w:sz w:val="20"/>
                <w:szCs w:val="20"/>
              </w:rPr>
              <w:t>10</w:t>
            </w:r>
          </w:p>
        </w:tc>
        <w:tc>
          <w:tcPr>
            <w:tcW w:w="561" w:type="pct"/>
            <w:tcBorders>
              <w:top w:val="single" w:sz="8" w:space="0" w:color="000000"/>
              <w:left w:val="single" w:sz="8" w:space="0" w:color="000000"/>
              <w:bottom w:val="single" w:sz="8" w:space="0" w:color="000000"/>
              <w:right w:val="single" w:sz="8" w:space="0" w:color="000000"/>
            </w:tcBorders>
          </w:tcPr>
          <w:p w:rsidR="00BD73E1" w:rsidRPr="00295A68" w:rsidRDefault="00D56CD5" w:rsidP="00295A68">
            <w:pPr>
              <w:jc w:val="center"/>
              <w:rPr>
                <w:sz w:val="20"/>
                <w:szCs w:val="20"/>
              </w:rPr>
            </w:pPr>
            <w:r w:rsidRPr="00295A68">
              <w:rPr>
                <w:sz w:val="20"/>
                <w:szCs w:val="20"/>
              </w:rPr>
              <w:t>41</w:t>
            </w:r>
          </w:p>
        </w:tc>
        <w:tc>
          <w:tcPr>
            <w:tcW w:w="559" w:type="pct"/>
            <w:tcBorders>
              <w:top w:val="single" w:sz="8" w:space="0" w:color="000000"/>
              <w:left w:val="single" w:sz="8" w:space="0" w:color="000000"/>
              <w:bottom w:val="single" w:sz="8" w:space="0" w:color="000000"/>
              <w:right w:val="single" w:sz="4" w:space="0" w:color="auto"/>
            </w:tcBorders>
          </w:tcPr>
          <w:p w:rsidR="00BD73E1" w:rsidRPr="00295A68" w:rsidRDefault="00D56CD5" w:rsidP="00295A68">
            <w:pPr>
              <w:jc w:val="center"/>
              <w:rPr>
                <w:sz w:val="20"/>
                <w:szCs w:val="20"/>
              </w:rPr>
            </w:pPr>
            <w:r w:rsidRPr="00295A68">
              <w:rPr>
                <w:sz w:val="20"/>
                <w:szCs w:val="20"/>
              </w:rPr>
              <w:t>85</w:t>
            </w:r>
          </w:p>
        </w:tc>
        <w:tc>
          <w:tcPr>
            <w:tcW w:w="559" w:type="pct"/>
            <w:tcBorders>
              <w:top w:val="single" w:sz="8" w:space="0" w:color="000000"/>
              <w:left w:val="single" w:sz="4" w:space="0" w:color="auto"/>
              <w:bottom w:val="single" w:sz="8" w:space="0" w:color="000000"/>
              <w:right w:val="single" w:sz="8" w:space="0" w:color="000000"/>
            </w:tcBorders>
          </w:tcPr>
          <w:p w:rsidR="00BD73E1" w:rsidRPr="00295A68" w:rsidRDefault="00D56CD5" w:rsidP="00295A68">
            <w:pPr>
              <w:jc w:val="center"/>
              <w:rPr>
                <w:sz w:val="20"/>
                <w:szCs w:val="20"/>
              </w:rPr>
            </w:pPr>
            <w:r w:rsidRPr="00295A68">
              <w:rPr>
                <w:sz w:val="20"/>
                <w:szCs w:val="20"/>
              </w:rPr>
              <w:t>90</w:t>
            </w:r>
          </w:p>
        </w:tc>
      </w:tr>
      <w:tr w:rsidR="00BD73E1" w:rsidRPr="005301B7"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13</w:t>
            </w:r>
          </w:p>
        </w:tc>
        <w:tc>
          <w:tcPr>
            <w:tcW w:w="1621"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Умение решать линейные и квадратные уравнения, системы линейных уравнений, линейные неравенства и их системы, квадратные и дробно-рациональные неравенства,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c>
          <w:tcPr>
            <w:tcW w:w="393"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hanging="112"/>
              <w:jc w:val="center"/>
              <w:rPr>
                <w:sz w:val="20"/>
                <w:szCs w:val="20"/>
              </w:rPr>
            </w:pPr>
            <w:r w:rsidRPr="00295A68">
              <w:rPr>
                <w:sz w:val="20"/>
                <w:szCs w:val="20"/>
              </w:rPr>
              <w:t>Б</w:t>
            </w:r>
          </w:p>
        </w:tc>
        <w:tc>
          <w:tcPr>
            <w:tcW w:w="47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6C3352" w:rsidP="00295A68">
            <w:pPr>
              <w:autoSpaceDE w:val="0"/>
              <w:autoSpaceDN w:val="0"/>
              <w:adjustRightInd w:val="0"/>
              <w:ind w:firstLine="67"/>
              <w:jc w:val="center"/>
              <w:rPr>
                <w:sz w:val="20"/>
                <w:szCs w:val="20"/>
              </w:rPr>
            </w:pPr>
            <w:r w:rsidRPr="00295A68">
              <w:rPr>
                <w:sz w:val="20"/>
                <w:szCs w:val="20"/>
              </w:rPr>
              <w:t>64</w:t>
            </w:r>
          </w:p>
        </w:tc>
        <w:tc>
          <w:tcPr>
            <w:tcW w:w="489"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FD3753" w:rsidP="00295A68">
            <w:pPr>
              <w:jc w:val="center"/>
              <w:rPr>
                <w:sz w:val="20"/>
                <w:szCs w:val="20"/>
              </w:rPr>
            </w:pPr>
            <w:r w:rsidRPr="00295A68">
              <w:rPr>
                <w:sz w:val="20"/>
                <w:szCs w:val="20"/>
              </w:rPr>
              <w:t>38</w:t>
            </w:r>
          </w:p>
        </w:tc>
        <w:tc>
          <w:tcPr>
            <w:tcW w:w="561" w:type="pct"/>
            <w:tcBorders>
              <w:top w:val="single" w:sz="8" w:space="0" w:color="000000"/>
              <w:left w:val="single" w:sz="8" w:space="0" w:color="000000"/>
              <w:bottom w:val="single" w:sz="8" w:space="0" w:color="000000"/>
              <w:right w:val="single" w:sz="8" w:space="0" w:color="000000"/>
            </w:tcBorders>
          </w:tcPr>
          <w:p w:rsidR="00BD73E1" w:rsidRPr="00295A68" w:rsidRDefault="00FD3753" w:rsidP="00295A68">
            <w:pPr>
              <w:jc w:val="center"/>
              <w:rPr>
                <w:sz w:val="20"/>
                <w:szCs w:val="20"/>
              </w:rPr>
            </w:pPr>
            <w:r w:rsidRPr="00295A68">
              <w:rPr>
                <w:sz w:val="20"/>
                <w:szCs w:val="20"/>
              </w:rPr>
              <w:t>42</w:t>
            </w:r>
          </w:p>
        </w:tc>
        <w:tc>
          <w:tcPr>
            <w:tcW w:w="559" w:type="pct"/>
            <w:tcBorders>
              <w:top w:val="single" w:sz="8" w:space="0" w:color="000000"/>
              <w:left w:val="single" w:sz="8" w:space="0" w:color="000000"/>
              <w:bottom w:val="single" w:sz="8" w:space="0" w:color="000000"/>
              <w:right w:val="single" w:sz="4" w:space="0" w:color="auto"/>
            </w:tcBorders>
          </w:tcPr>
          <w:p w:rsidR="00BD73E1" w:rsidRPr="00295A68" w:rsidRDefault="00FD3753" w:rsidP="00295A68">
            <w:pPr>
              <w:jc w:val="center"/>
              <w:rPr>
                <w:sz w:val="20"/>
                <w:szCs w:val="20"/>
              </w:rPr>
            </w:pPr>
            <w:r w:rsidRPr="00295A68">
              <w:rPr>
                <w:sz w:val="20"/>
                <w:szCs w:val="20"/>
              </w:rPr>
              <w:t>87</w:t>
            </w:r>
          </w:p>
        </w:tc>
        <w:tc>
          <w:tcPr>
            <w:tcW w:w="559" w:type="pct"/>
            <w:tcBorders>
              <w:top w:val="single" w:sz="8" w:space="0" w:color="000000"/>
              <w:left w:val="single" w:sz="4" w:space="0" w:color="auto"/>
              <w:bottom w:val="single" w:sz="8" w:space="0" w:color="000000"/>
              <w:right w:val="single" w:sz="8" w:space="0" w:color="000000"/>
            </w:tcBorders>
          </w:tcPr>
          <w:p w:rsidR="00BD73E1" w:rsidRPr="00295A68" w:rsidRDefault="00FD3753" w:rsidP="00295A68">
            <w:pPr>
              <w:jc w:val="center"/>
              <w:rPr>
                <w:sz w:val="20"/>
                <w:szCs w:val="20"/>
              </w:rPr>
            </w:pPr>
            <w:r w:rsidRPr="00295A68">
              <w:rPr>
                <w:sz w:val="20"/>
                <w:szCs w:val="20"/>
              </w:rPr>
              <w:t>100</w:t>
            </w:r>
          </w:p>
        </w:tc>
      </w:tr>
      <w:tr w:rsidR="00BD73E1" w:rsidRPr="005301B7"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14</w:t>
            </w:r>
          </w:p>
        </w:tc>
        <w:tc>
          <w:tcPr>
            <w:tcW w:w="1621"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c>
          <w:tcPr>
            <w:tcW w:w="393"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hanging="112"/>
              <w:jc w:val="center"/>
              <w:rPr>
                <w:sz w:val="20"/>
                <w:szCs w:val="20"/>
              </w:rPr>
            </w:pPr>
            <w:r w:rsidRPr="00295A68">
              <w:rPr>
                <w:sz w:val="20"/>
                <w:szCs w:val="20"/>
              </w:rPr>
              <w:t>Б</w:t>
            </w:r>
          </w:p>
        </w:tc>
        <w:tc>
          <w:tcPr>
            <w:tcW w:w="47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6C3352" w:rsidP="00295A68">
            <w:pPr>
              <w:autoSpaceDE w:val="0"/>
              <w:autoSpaceDN w:val="0"/>
              <w:adjustRightInd w:val="0"/>
              <w:ind w:firstLine="67"/>
              <w:jc w:val="center"/>
              <w:rPr>
                <w:sz w:val="20"/>
                <w:szCs w:val="20"/>
              </w:rPr>
            </w:pPr>
            <w:r w:rsidRPr="00295A68">
              <w:rPr>
                <w:sz w:val="20"/>
                <w:szCs w:val="20"/>
              </w:rPr>
              <w:t>54</w:t>
            </w:r>
          </w:p>
        </w:tc>
        <w:tc>
          <w:tcPr>
            <w:tcW w:w="489"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FD3753" w:rsidP="00295A68">
            <w:pPr>
              <w:jc w:val="center"/>
              <w:rPr>
                <w:sz w:val="20"/>
                <w:szCs w:val="20"/>
              </w:rPr>
            </w:pPr>
            <w:r w:rsidRPr="00295A68">
              <w:rPr>
                <w:sz w:val="20"/>
                <w:szCs w:val="20"/>
              </w:rPr>
              <w:t>22</w:t>
            </w:r>
          </w:p>
        </w:tc>
        <w:tc>
          <w:tcPr>
            <w:tcW w:w="561" w:type="pct"/>
            <w:tcBorders>
              <w:top w:val="single" w:sz="8" w:space="0" w:color="000000"/>
              <w:left w:val="single" w:sz="8" w:space="0" w:color="000000"/>
              <w:bottom w:val="single" w:sz="8" w:space="0" w:color="000000"/>
              <w:right w:val="single" w:sz="8" w:space="0" w:color="000000"/>
            </w:tcBorders>
          </w:tcPr>
          <w:p w:rsidR="00BD73E1" w:rsidRPr="00295A68" w:rsidRDefault="00C93B97" w:rsidP="00295A68">
            <w:pPr>
              <w:jc w:val="center"/>
              <w:rPr>
                <w:sz w:val="20"/>
                <w:szCs w:val="20"/>
              </w:rPr>
            </w:pPr>
            <w:r>
              <w:rPr>
                <w:sz w:val="20"/>
                <w:szCs w:val="20"/>
              </w:rPr>
              <w:t>43</w:t>
            </w:r>
          </w:p>
        </w:tc>
        <w:tc>
          <w:tcPr>
            <w:tcW w:w="559" w:type="pct"/>
            <w:tcBorders>
              <w:top w:val="single" w:sz="8" w:space="0" w:color="000000"/>
              <w:left w:val="single" w:sz="8" w:space="0" w:color="000000"/>
              <w:bottom w:val="single" w:sz="8" w:space="0" w:color="000000"/>
              <w:right w:val="single" w:sz="4" w:space="0" w:color="auto"/>
            </w:tcBorders>
          </w:tcPr>
          <w:p w:rsidR="00BD73E1" w:rsidRPr="00295A68" w:rsidRDefault="00FD3753" w:rsidP="00295A68">
            <w:pPr>
              <w:jc w:val="center"/>
              <w:rPr>
                <w:sz w:val="20"/>
                <w:szCs w:val="20"/>
              </w:rPr>
            </w:pPr>
            <w:r w:rsidRPr="00295A68">
              <w:rPr>
                <w:sz w:val="20"/>
                <w:szCs w:val="20"/>
              </w:rPr>
              <w:t>75</w:t>
            </w:r>
          </w:p>
        </w:tc>
        <w:tc>
          <w:tcPr>
            <w:tcW w:w="559" w:type="pct"/>
            <w:tcBorders>
              <w:top w:val="single" w:sz="8" w:space="0" w:color="000000"/>
              <w:left w:val="single" w:sz="4" w:space="0" w:color="auto"/>
              <w:bottom w:val="single" w:sz="8" w:space="0" w:color="000000"/>
              <w:right w:val="single" w:sz="8" w:space="0" w:color="000000"/>
            </w:tcBorders>
          </w:tcPr>
          <w:p w:rsidR="00BD73E1" w:rsidRPr="00295A68" w:rsidRDefault="00FD3753" w:rsidP="00295A68">
            <w:pPr>
              <w:jc w:val="center"/>
              <w:rPr>
                <w:sz w:val="20"/>
                <w:szCs w:val="20"/>
              </w:rPr>
            </w:pPr>
            <w:r w:rsidRPr="00295A68">
              <w:rPr>
                <w:sz w:val="20"/>
                <w:szCs w:val="20"/>
              </w:rPr>
              <w:t>86</w:t>
            </w:r>
          </w:p>
        </w:tc>
      </w:tr>
      <w:tr w:rsidR="00BD73E1" w:rsidRPr="005301B7"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15</w:t>
            </w:r>
          </w:p>
        </w:tc>
        <w:tc>
          <w:tcPr>
            <w:tcW w:w="1621"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 xml:space="preserve">Умение применять формулы периметра и площади многоугольников, длины окружности и площади круга, объёма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w:t>
            </w:r>
            <w:r w:rsidRPr="00295A68">
              <w:rPr>
                <w:sz w:val="20"/>
                <w:szCs w:val="20"/>
              </w:rPr>
              <w:lastRenderedPageBreak/>
              <w:t>длин, расстояний, площадей</w:t>
            </w:r>
          </w:p>
        </w:tc>
        <w:tc>
          <w:tcPr>
            <w:tcW w:w="393"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hanging="112"/>
              <w:jc w:val="center"/>
              <w:rPr>
                <w:sz w:val="20"/>
                <w:szCs w:val="20"/>
              </w:rPr>
            </w:pPr>
            <w:r w:rsidRPr="00295A68">
              <w:rPr>
                <w:sz w:val="20"/>
                <w:szCs w:val="20"/>
              </w:rPr>
              <w:lastRenderedPageBreak/>
              <w:t>Б</w:t>
            </w:r>
          </w:p>
        </w:tc>
        <w:tc>
          <w:tcPr>
            <w:tcW w:w="47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6C3352" w:rsidP="00295A68">
            <w:pPr>
              <w:autoSpaceDE w:val="0"/>
              <w:autoSpaceDN w:val="0"/>
              <w:adjustRightInd w:val="0"/>
              <w:ind w:firstLine="67"/>
              <w:jc w:val="center"/>
              <w:rPr>
                <w:sz w:val="20"/>
                <w:szCs w:val="20"/>
              </w:rPr>
            </w:pPr>
            <w:r w:rsidRPr="00295A68">
              <w:rPr>
                <w:sz w:val="20"/>
                <w:szCs w:val="20"/>
              </w:rPr>
              <w:t>72</w:t>
            </w:r>
          </w:p>
        </w:tc>
        <w:tc>
          <w:tcPr>
            <w:tcW w:w="489"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FD3753" w:rsidP="00295A68">
            <w:pPr>
              <w:jc w:val="center"/>
              <w:rPr>
                <w:sz w:val="20"/>
                <w:szCs w:val="20"/>
              </w:rPr>
            </w:pPr>
            <w:r w:rsidRPr="00295A68">
              <w:rPr>
                <w:sz w:val="20"/>
                <w:szCs w:val="20"/>
              </w:rPr>
              <w:t>22</w:t>
            </w:r>
          </w:p>
        </w:tc>
        <w:tc>
          <w:tcPr>
            <w:tcW w:w="561" w:type="pct"/>
            <w:tcBorders>
              <w:top w:val="single" w:sz="8" w:space="0" w:color="000000"/>
              <w:left w:val="single" w:sz="8" w:space="0" w:color="000000"/>
              <w:bottom w:val="single" w:sz="8" w:space="0" w:color="000000"/>
              <w:right w:val="single" w:sz="8" w:space="0" w:color="000000"/>
            </w:tcBorders>
          </w:tcPr>
          <w:p w:rsidR="00BD73E1" w:rsidRPr="00295A68" w:rsidRDefault="00453EEE" w:rsidP="00295A68">
            <w:pPr>
              <w:jc w:val="center"/>
              <w:rPr>
                <w:sz w:val="20"/>
                <w:szCs w:val="20"/>
              </w:rPr>
            </w:pPr>
            <w:r w:rsidRPr="00295A68">
              <w:rPr>
                <w:sz w:val="20"/>
                <w:szCs w:val="20"/>
              </w:rPr>
              <w:t>69</w:t>
            </w:r>
          </w:p>
        </w:tc>
        <w:tc>
          <w:tcPr>
            <w:tcW w:w="559" w:type="pct"/>
            <w:tcBorders>
              <w:top w:val="single" w:sz="8" w:space="0" w:color="000000"/>
              <w:left w:val="single" w:sz="8" w:space="0" w:color="000000"/>
              <w:bottom w:val="single" w:sz="8" w:space="0" w:color="000000"/>
              <w:right w:val="single" w:sz="4" w:space="0" w:color="auto"/>
            </w:tcBorders>
          </w:tcPr>
          <w:p w:rsidR="00BD73E1" w:rsidRPr="00295A68" w:rsidRDefault="00453EEE" w:rsidP="00295A68">
            <w:pPr>
              <w:jc w:val="center"/>
              <w:rPr>
                <w:sz w:val="20"/>
                <w:szCs w:val="20"/>
              </w:rPr>
            </w:pPr>
            <w:r w:rsidRPr="00295A68">
              <w:rPr>
                <w:sz w:val="20"/>
                <w:szCs w:val="20"/>
              </w:rPr>
              <w:t>97</w:t>
            </w:r>
          </w:p>
        </w:tc>
        <w:tc>
          <w:tcPr>
            <w:tcW w:w="559" w:type="pct"/>
            <w:tcBorders>
              <w:top w:val="single" w:sz="8" w:space="0" w:color="000000"/>
              <w:left w:val="single" w:sz="4" w:space="0" w:color="auto"/>
              <w:bottom w:val="single" w:sz="8" w:space="0" w:color="000000"/>
              <w:right w:val="single" w:sz="8" w:space="0" w:color="000000"/>
            </w:tcBorders>
          </w:tcPr>
          <w:p w:rsidR="00BD73E1" w:rsidRPr="00295A68" w:rsidRDefault="00453EEE" w:rsidP="00295A68">
            <w:pPr>
              <w:jc w:val="center"/>
              <w:rPr>
                <w:sz w:val="20"/>
                <w:szCs w:val="20"/>
              </w:rPr>
            </w:pPr>
            <w:r w:rsidRPr="00295A68">
              <w:rPr>
                <w:sz w:val="20"/>
                <w:szCs w:val="20"/>
              </w:rPr>
              <w:t>100</w:t>
            </w:r>
          </w:p>
        </w:tc>
      </w:tr>
      <w:tr w:rsidR="00BD73E1" w:rsidRPr="005301B7"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lastRenderedPageBreak/>
              <w:t>16</w:t>
            </w:r>
          </w:p>
        </w:tc>
        <w:tc>
          <w:tcPr>
            <w:tcW w:w="1621"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Умение применять формулы периметра и площади многоугольников, длины окружности и площади круга, объёма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c>
          <w:tcPr>
            <w:tcW w:w="393"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hanging="112"/>
              <w:jc w:val="center"/>
              <w:rPr>
                <w:sz w:val="20"/>
                <w:szCs w:val="20"/>
              </w:rPr>
            </w:pPr>
            <w:r w:rsidRPr="00295A68">
              <w:rPr>
                <w:sz w:val="20"/>
                <w:szCs w:val="20"/>
              </w:rPr>
              <w:t>Б</w:t>
            </w:r>
          </w:p>
        </w:tc>
        <w:tc>
          <w:tcPr>
            <w:tcW w:w="47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6C3352" w:rsidP="00295A68">
            <w:pPr>
              <w:autoSpaceDE w:val="0"/>
              <w:autoSpaceDN w:val="0"/>
              <w:adjustRightInd w:val="0"/>
              <w:ind w:firstLine="67"/>
              <w:jc w:val="center"/>
              <w:rPr>
                <w:sz w:val="20"/>
                <w:szCs w:val="20"/>
              </w:rPr>
            </w:pPr>
            <w:r w:rsidRPr="00295A68">
              <w:rPr>
                <w:sz w:val="20"/>
                <w:szCs w:val="20"/>
              </w:rPr>
              <w:t>56</w:t>
            </w:r>
          </w:p>
        </w:tc>
        <w:tc>
          <w:tcPr>
            <w:tcW w:w="489"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453EEE" w:rsidP="00295A68">
            <w:pPr>
              <w:jc w:val="center"/>
              <w:rPr>
                <w:sz w:val="20"/>
                <w:szCs w:val="20"/>
              </w:rPr>
            </w:pPr>
            <w:r w:rsidRPr="00295A68">
              <w:rPr>
                <w:sz w:val="20"/>
                <w:szCs w:val="20"/>
              </w:rPr>
              <w:t>11</w:t>
            </w:r>
          </w:p>
        </w:tc>
        <w:tc>
          <w:tcPr>
            <w:tcW w:w="561" w:type="pct"/>
            <w:tcBorders>
              <w:top w:val="single" w:sz="8" w:space="0" w:color="000000"/>
              <w:left w:val="single" w:sz="8" w:space="0" w:color="000000"/>
              <w:bottom w:val="single" w:sz="8" w:space="0" w:color="000000"/>
              <w:right w:val="single" w:sz="8" w:space="0" w:color="000000"/>
            </w:tcBorders>
          </w:tcPr>
          <w:p w:rsidR="00BD73E1" w:rsidRPr="00295A68" w:rsidRDefault="00453EEE" w:rsidP="00295A68">
            <w:pPr>
              <w:jc w:val="center"/>
              <w:rPr>
                <w:sz w:val="20"/>
                <w:szCs w:val="20"/>
              </w:rPr>
            </w:pPr>
            <w:r w:rsidRPr="00295A68">
              <w:rPr>
                <w:sz w:val="20"/>
                <w:szCs w:val="20"/>
              </w:rPr>
              <w:t>43</w:t>
            </w:r>
          </w:p>
        </w:tc>
        <w:tc>
          <w:tcPr>
            <w:tcW w:w="559" w:type="pct"/>
            <w:tcBorders>
              <w:top w:val="single" w:sz="8" w:space="0" w:color="000000"/>
              <w:left w:val="single" w:sz="8" w:space="0" w:color="000000"/>
              <w:bottom w:val="single" w:sz="8" w:space="0" w:color="000000"/>
              <w:right w:val="single" w:sz="4" w:space="0" w:color="auto"/>
            </w:tcBorders>
          </w:tcPr>
          <w:p w:rsidR="00BD73E1" w:rsidRPr="00295A68" w:rsidRDefault="00453EEE" w:rsidP="00295A68">
            <w:pPr>
              <w:jc w:val="center"/>
              <w:rPr>
                <w:sz w:val="20"/>
                <w:szCs w:val="20"/>
              </w:rPr>
            </w:pPr>
            <w:r w:rsidRPr="00295A68">
              <w:rPr>
                <w:sz w:val="20"/>
                <w:szCs w:val="20"/>
              </w:rPr>
              <w:t>80</w:t>
            </w:r>
          </w:p>
        </w:tc>
        <w:tc>
          <w:tcPr>
            <w:tcW w:w="559" w:type="pct"/>
            <w:tcBorders>
              <w:top w:val="single" w:sz="8" w:space="0" w:color="000000"/>
              <w:left w:val="single" w:sz="4" w:space="0" w:color="auto"/>
              <w:bottom w:val="single" w:sz="8" w:space="0" w:color="000000"/>
              <w:right w:val="single" w:sz="8" w:space="0" w:color="000000"/>
            </w:tcBorders>
          </w:tcPr>
          <w:p w:rsidR="00BD73E1" w:rsidRPr="00295A68" w:rsidRDefault="00453EEE" w:rsidP="00295A68">
            <w:pPr>
              <w:jc w:val="center"/>
              <w:rPr>
                <w:sz w:val="20"/>
                <w:szCs w:val="20"/>
              </w:rPr>
            </w:pPr>
            <w:r w:rsidRPr="00295A68">
              <w:rPr>
                <w:sz w:val="20"/>
                <w:szCs w:val="20"/>
              </w:rPr>
              <w:t>99</w:t>
            </w:r>
          </w:p>
        </w:tc>
      </w:tr>
      <w:tr w:rsidR="00BD73E1" w:rsidRPr="005301B7"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17</w:t>
            </w:r>
          </w:p>
        </w:tc>
        <w:tc>
          <w:tcPr>
            <w:tcW w:w="1621"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Умение применять формулы периметра и площади многоугольников, длины окружности и площади круга, объёма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c>
          <w:tcPr>
            <w:tcW w:w="393"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hanging="112"/>
              <w:jc w:val="center"/>
              <w:rPr>
                <w:sz w:val="20"/>
                <w:szCs w:val="20"/>
              </w:rPr>
            </w:pPr>
            <w:r w:rsidRPr="00295A68">
              <w:rPr>
                <w:sz w:val="20"/>
                <w:szCs w:val="20"/>
              </w:rPr>
              <w:t>Б</w:t>
            </w:r>
          </w:p>
        </w:tc>
        <w:tc>
          <w:tcPr>
            <w:tcW w:w="47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6C3352" w:rsidP="00295A68">
            <w:pPr>
              <w:autoSpaceDE w:val="0"/>
              <w:autoSpaceDN w:val="0"/>
              <w:adjustRightInd w:val="0"/>
              <w:ind w:firstLine="67"/>
              <w:jc w:val="center"/>
              <w:rPr>
                <w:sz w:val="20"/>
                <w:szCs w:val="20"/>
              </w:rPr>
            </w:pPr>
            <w:r w:rsidRPr="00295A68">
              <w:rPr>
                <w:sz w:val="20"/>
                <w:szCs w:val="20"/>
              </w:rPr>
              <w:t>62</w:t>
            </w:r>
          </w:p>
        </w:tc>
        <w:tc>
          <w:tcPr>
            <w:tcW w:w="489"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453EEE" w:rsidP="00295A68">
            <w:pPr>
              <w:jc w:val="center"/>
              <w:rPr>
                <w:sz w:val="20"/>
                <w:szCs w:val="20"/>
              </w:rPr>
            </w:pPr>
            <w:r w:rsidRPr="00295A68">
              <w:rPr>
                <w:sz w:val="20"/>
                <w:szCs w:val="20"/>
              </w:rPr>
              <w:t>24</w:t>
            </w:r>
          </w:p>
        </w:tc>
        <w:tc>
          <w:tcPr>
            <w:tcW w:w="561" w:type="pct"/>
            <w:tcBorders>
              <w:top w:val="single" w:sz="8" w:space="0" w:color="000000"/>
              <w:left w:val="single" w:sz="8" w:space="0" w:color="000000"/>
              <w:bottom w:val="single" w:sz="8" w:space="0" w:color="000000"/>
              <w:right w:val="single" w:sz="8" w:space="0" w:color="000000"/>
            </w:tcBorders>
          </w:tcPr>
          <w:p w:rsidR="00BD73E1" w:rsidRPr="00295A68" w:rsidRDefault="00453EEE" w:rsidP="00295A68">
            <w:pPr>
              <w:jc w:val="center"/>
              <w:rPr>
                <w:sz w:val="20"/>
                <w:szCs w:val="20"/>
              </w:rPr>
            </w:pPr>
            <w:r w:rsidRPr="00295A68">
              <w:rPr>
                <w:sz w:val="20"/>
                <w:szCs w:val="20"/>
              </w:rPr>
              <w:t>42</w:t>
            </w:r>
          </w:p>
        </w:tc>
        <w:tc>
          <w:tcPr>
            <w:tcW w:w="559" w:type="pct"/>
            <w:tcBorders>
              <w:top w:val="single" w:sz="8" w:space="0" w:color="000000"/>
              <w:left w:val="single" w:sz="8" w:space="0" w:color="000000"/>
              <w:bottom w:val="single" w:sz="8" w:space="0" w:color="000000"/>
              <w:right w:val="single" w:sz="4" w:space="0" w:color="auto"/>
            </w:tcBorders>
          </w:tcPr>
          <w:p w:rsidR="00BD73E1" w:rsidRPr="00295A68" w:rsidRDefault="00453EEE" w:rsidP="00295A68">
            <w:pPr>
              <w:jc w:val="center"/>
              <w:rPr>
                <w:sz w:val="20"/>
                <w:szCs w:val="20"/>
              </w:rPr>
            </w:pPr>
            <w:r w:rsidRPr="00295A68">
              <w:rPr>
                <w:sz w:val="20"/>
                <w:szCs w:val="20"/>
              </w:rPr>
              <w:t>87</w:t>
            </w:r>
          </w:p>
        </w:tc>
        <w:tc>
          <w:tcPr>
            <w:tcW w:w="559" w:type="pct"/>
            <w:tcBorders>
              <w:top w:val="single" w:sz="8" w:space="0" w:color="000000"/>
              <w:left w:val="single" w:sz="4" w:space="0" w:color="auto"/>
              <w:bottom w:val="single" w:sz="8" w:space="0" w:color="000000"/>
              <w:right w:val="single" w:sz="8" w:space="0" w:color="000000"/>
            </w:tcBorders>
          </w:tcPr>
          <w:p w:rsidR="00BD73E1" w:rsidRPr="00295A68" w:rsidRDefault="00453EEE" w:rsidP="00295A68">
            <w:pPr>
              <w:jc w:val="center"/>
              <w:rPr>
                <w:sz w:val="20"/>
                <w:szCs w:val="20"/>
              </w:rPr>
            </w:pPr>
            <w:r w:rsidRPr="00295A68">
              <w:rPr>
                <w:sz w:val="20"/>
                <w:szCs w:val="20"/>
              </w:rPr>
              <w:t>100</w:t>
            </w:r>
          </w:p>
        </w:tc>
      </w:tr>
      <w:tr w:rsidR="00BD73E1" w:rsidRPr="005301B7"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18</w:t>
            </w:r>
          </w:p>
        </w:tc>
        <w:tc>
          <w:tcPr>
            <w:tcW w:w="1621"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Умение применять формулы периметра и площади многоугольников, длины окружности и площади круга, объёма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c>
          <w:tcPr>
            <w:tcW w:w="393"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hanging="112"/>
              <w:jc w:val="center"/>
              <w:rPr>
                <w:sz w:val="20"/>
                <w:szCs w:val="20"/>
              </w:rPr>
            </w:pPr>
            <w:r w:rsidRPr="00295A68">
              <w:rPr>
                <w:sz w:val="20"/>
                <w:szCs w:val="20"/>
              </w:rPr>
              <w:t>Б</w:t>
            </w:r>
          </w:p>
        </w:tc>
        <w:tc>
          <w:tcPr>
            <w:tcW w:w="47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6C3352" w:rsidP="00295A68">
            <w:pPr>
              <w:autoSpaceDE w:val="0"/>
              <w:autoSpaceDN w:val="0"/>
              <w:adjustRightInd w:val="0"/>
              <w:ind w:firstLine="67"/>
              <w:jc w:val="center"/>
              <w:rPr>
                <w:sz w:val="20"/>
                <w:szCs w:val="20"/>
              </w:rPr>
            </w:pPr>
            <w:r w:rsidRPr="00295A68">
              <w:rPr>
                <w:sz w:val="20"/>
                <w:szCs w:val="20"/>
              </w:rPr>
              <w:t>75</w:t>
            </w:r>
          </w:p>
        </w:tc>
        <w:tc>
          <w:tcPr>
            <w:tcW w:w="489"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453EEE" w:rsidP="00295A68">
            <w:pPr>
              <w:jc w:val="center"/>
              <w:rPr>
                <w:sz w:val="20"/>
                <w:szCs w:val="20"/>
              </w:rPr>
            </w:pPr>
            <w:r w:rsidRPr="00295A68">
              <w:rPr>
                <w:sz w:val="20"/>
                <w:szCs w:val="20"/>
              </w:rPr>
              <w:t>15</w:t>
            </w:r>
          </w:p>
        </w:tc>
        <w:tc>
          <w:tcPr>
            <w:tcW w:w="561" w:type="pct"/>
            <w:tcBorders>
              <w:top w:val="single" w:sz="8" w:space="0" w:color="000000"/>
              <w:left w:val="single" w:sz="8" w:space="0" w:color="000000"/>
              <w:bottom w:val="single" w:sz="8" w:space="0" w:color="000000"/>
              <w:right w:val="single" w:sz="8" w:space="0" w:color="000000"/>
            </w:tcBorders>
          </w:tcPr>
          <w:p w:rsidR="00BD73E1" w:rsidRPr="00295A68" w:rsidRDefault="00152955" w:rsidP="00295A68">
            <w:pPr>
              <w:jc w:val="center"/>
              <w:rPr>
                <w:sz w:val="20"/>
                <w:szCs w:val="20"/>
              </w:rPr>
            </w:pPr>
            <w:r w:rsidRPr="00295A68">
              <w:rPr>
                <w:sz w:val="20"/>
                <w:szCs w:val="20"/>
              </w:rPr>
              <w:t>84</w:t>
            </w:r>
          </w:p>
        </w:tc>
        <w:tc>
          <w:tcPr>
            <w:tcW w:w="559" w:type="pct"/>
            <w:tcBorders>
              <w:top w:val="single" w:sz="8" w:space="0" w:color="000000"/>
              <w:left w:val="single" w:sz="8" w:space="0" w:color="000000"/>
              <w:bottom w:val="single" w:sz="8" w:space="0" w:color="000000"/>
              <w:right w:val="single" w:sz="4" w:space="0" w:color="auto"/>
            </w:tcBorders>
          </w:tcPr>
          <w:p w:rsidR="00BD73E1" w:rsidRPr="00295A68" w:rsidRDefault="00152955" w:rsidP="00295A68">
            <w:pPr>
              <w:jc w:val="center"/>
              <w:rPr>
                <w:sz w:val="20"/>
                <w:szCs w:val="20"/>
              </w:rPr>
            </w:pPr>
            <w:r w:rsidRPr="00295A68">
              <w:rPr>
                <w:sz w:val="20"/>
                <w:szCs w:val="20"/>
              </w:rPr>
              <w:t>97</w:t>
            </w:r>
          </w:p>
        </w:tc>
        <w:tc>
          <w:tcPr>
            <w:tcW w:w="559" w:type="pct"/>
            <w:tcBorders>
              <w:top w:val="single" w:sz="8" w:space="0" w:color="000000"/>
              <w:left w:val="single" w:sz="4" w:space="0" w:color="auto"/>
              <w:bottom w:val="single" w:sz="8" w:space="0" w:color="000000"/>
              <w:right w:val="single" w:sz="8" w:space="0" w:color="000000"/>
            </w:tcBorders>
          </w:tcPr>
          <w:p w:rsidR="00BD73E1" w:rsidRPr="00295A68" w:rsidRDefault="00152955" w:rsidP="00295A68">
            <w:pPr>
              <w:jc w:val="center"/>
              <w:rPr>
                <w:sz w:val="20"/>
                <w:szCs w:val="20"/>
              </w:rPr>
            </w:pPr>
            <w:r w:rsidRPr="00295A68">
              <w:rPr>
                <w:sz w:val="20"/>
                <w:szCs w:val="20"/>
              </w:rPr>
              <w:t>99</w:t>
            </w:r>
          </w:p>
        </w:tc>
      </w:tr>
      <w:tr w:rsidR="00BD73E1" w:rsidRPr="005301B7"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19</w:t>
            </w:r>
          </w:p>
        </w:tc>
        <w:tc>
          <w:tcPr>
            <w:tcW w:w="1621"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Умение распознавать истинные и ложные высказывания</w:t>
            </w:r>
          </w:p>
        </w:tc>
        <w:tc>
          <w:tcPr>
            <w:tcW w:w="393"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hanging="112"/>
              <w:jc w:val="center"/>
              <w:rPr>
                <w:sz w:val="20"/>
                <w:szCs w:val="20"/>
              </w:rPr>
            </w:pPr>
            <w:r w:rsidRPr="00295A68">
              <w:rPr>
                <w:sz w:val="20"/>
                <w:szCs w:val="20"/>
              </w:rPr>
              <w:t>Б</w:t>
            </w:r>
          </w:p>
        </w:tc>
        <w:tc>
          <w:tcPr>
            <w:tcW w:w="47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6C3352" w:rsidP="00295A68">
            <w:pPr>
              <w:autoSpaceDE w:val="0"/>
              <w:autoSpaceDN w:val="0"/>
              <w:adjustRightInd w:val="0"/>
              <w:ind w:firstLine="67"/>
              <w:jc w:val="center"/>
              <w:rPr>
                <w:sz w:val="20"/>
                <w:szCs w:val="20"/>
              </w:rPr>
            </w:pPr>
            <w:r w:rsidRPr="00295A68">
              <w:rPr>
                <w:sz w:val="20"/>
                <w:szCs w:val="20"/>
              </w:rPr>
              <w:t>65</w:t>
            </w:r>
          </w:p>
        </w:tc>
        <w:tc>
          <w:tcPr>
            <w:tcW w:w="489"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152955" w:rsidP="00295A68">
            <w:pPr>
              <w:jc w:val="center"/>
              <w:rPr>
                <w:sz w:val="20"/>
                <w:szCs w:val="20"/>
              </w:rPr>
            </w:pPr>
            <w:r w:rsidRPr="00295A68">
              <w:rPr>
                <w:sz w:val="20"/>
                <w:szCs w:val="20"/>
              </w:rPr>
              <w:t>24</w:t>
            </w:r>
          </w:p>
        </w:tc>
        <w:tc>
          <w:tcPr>
            <w:tcW w:w="561" w:type="pct"/>
            <w:tcBorders>
              <w:top w:val="single" w:sz="8" w:space="0" w:color="000000"/>
              <w:left w:val="single" w:sz="8" w:space="0" w:color="000000"/>
              <w:bottom w:val="single" w:sz="8" w:space="0" w:color="000000"/>
              <w:right w:val="single" w:sz="8" w:space="0" w:color="000000"/>
            </w:tcBorders>
          </w:tcPr>
          <w:p w:rsidR="00BD73E1" w:rsidRPr="00295A68" w:rsidRDefault="00152955" w:rsidP="00295A68">
            <w:pPr>
              <w:jc w:val="center"/>
              <w:rPr>
                <w:sz w:val="20"/>
                <w:szCs w:val="20"/>
              </w:rPr>
            </w:pPr>
            <w:r w:rsidRPr="00295A68">
              <w:rPr>
                <w:sz w:val="20"/>
                <w:szCs w:val="20"/>
              </w:rPr>
              <w:t>63</w:t>
            </w:r>
          </w:p>
        </w:tc>
        <w:tc>
          <w:tcPr>
            <w:tcW w:w="559" w:type="pct"/>
            <w:tcBorders>
              <w:top w:val="single" w:sz="8" w:space="0" w:color="000000"/>
              <w:left w:val="single" w:sz="8" w:space="0" w:color="000000"/>
              <w:bottom w:val="single" w:sz="8" w:space="0" w:color="000000"/>
              <w:right w:val="single" w:sz="4" w:space="0" w:color="auto"/>
            </w:tcBorders>
          </w:tcPr>
          <w:p w:rsidR="00BD73E1" w:rsidRPr="00295A68" w:rsidRDefault="00152955" w:rsidP="00295A68">
            <w:pPr>
              <w:jc w:val="center"/>
              <w:rPr>
                <w:sz w:val="20"/>
                <w:szCs w:val="20"/>
              </w:rPr>
            </w:pPr>
            <w:r w:rsidRPr="00295A68">
              <w:rPr>
                <w:sz w:val="20"/>
                <w:szCs w:val="20"/>
              </w:rPr>
              <w:t>81</w:t>
            </w:r>
          </w:p>
        </w:tc>
        <w:tc>
          <w:tcPr>
            <w:tcW w:w="559" w:type="pct"/>
            <w:tcBorders>
              <w:top w:val="single" w:sz="8" w:space="0" w:color="000000"/>
              <w:left w:val="single" w:sz="4" w:space="0" w:color="auto"/>
              <w:bottom w:val="single" w:sz="8" w:space="0" w:color="000000"/>
              <w:right w:val="single" w:sz="8" w:space="0" w:color="000000"/>
            </w:tcBorders>
          </w:tcPr>
          <w:p w:rsidR="00BD73E1" w:rsidRPr="00295A68" w:rsidRDefault="00152955" w:rsidP="00295A68">
            <w:pPr>
              <w:jc w:val="center"/>
              <w:rPr>
                <w:sz w:val="20"/>
                <w:szCs w:val="20"/>
              </w:rPr>
            </w:pPr>
            <w:r w:rsidRPr="00295A68">
              <w:rPr>
                <w:sz w:val="20"/>
                <w:szCs w:val="20"/>
              </w:rPr>
              <w:t>90</w:t>
            </w:r>
          </w:p>
        </w:tc>
      </w:tr>
      <w:tr w:rsidR="00BD73E1" w:rsidRPr="005301B7"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20</w:t>
            </w:r>
          </w:p>
        </w:tc>
        <w:tc>
          <w:tcPr>
            <w:tcW w:w="1621"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Умение решать линейные и квадратные уравнения, системы линейных уравнений, линейные неравенства и их системы, квадратные и дробно-рациональные неравенства,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c>
          <w:tcPr>
            <w:tcW w:w="393"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hanging="112"/>
              <w:jc w:val="center"/>
              <w:rPr>
                <w:sz w:val="20"/>
                <w:szCs w:val="20"/>
              </w:rPr>
            </w:pPr>
            <w:r w:rsidRPr="00295A68">
              <w:rPr>
                <w:sz w:val="20"/>
                <w:szCs w:val="20"/>
              </w:rPr>
              <w:t>П</w:t>
            </w:r>
          </w:p>
        </w:tc>
        <w:tc>
          <w:tcPr>
            <w:tcW w:w="47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6C3352" w:rsidP="00295A68">
            <w:pPr>
              <w:autoSpaceDE w:val="0"/>
              <w:autoSpaceDN w:val="0"/>
              <w:adjustRightInd w:val="0"/>
              <w:ind w:firstLine="67"/>
              <w:jc w:val="center"/>
              <w:rPr>
                <w:sz w:val="20"/>
                <w:szCs w:val="20"/>
              </w:rPr>
            </w:pPr>
            <w:r w:rsidRPr="00295A68">
              <w:rPr>
                <w:sz w:val="20"/>
                <w:szCs w:val="20"/>
              </w:rPr>
              <w:t>5</w:t>
            </w:r>
          </w:p>
        </w:tc>
        <w:tc>
          <w:tcPr>
            <w:tcW w:w="489"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152955" w:rsidP="00295A68">
            <w:pPr>
              <w:jc w:val="center"/>
              <w:rPr>
                <w:sz w:val="20"/>
                <w:szCs w:val="20"/>
              </w:rPr>
            </w:pPr>
            <w:r w:rsidRPr="00295A68">
              <w:rPr>
                <w:sz w:val="20"/>
                <w:szCs w:val="20"/>
              </w:rPr>
              <w:t>0</w:t>
            </w:r>
          </w:p>
        </w:tc>
        <w:tc>
          <w:tcPr>
            <w:tcW w:w="561" w:type="pct"/>
            <w:tcBorders>
              <w:top w:val="single" w:sz="8" w:space="0" w:color="000000"/>
              <w:left w:val="single" w:sz="8" w:space="0" w:color="000000"/>
              <w:bottom w:val="single" w:sz="8" w:space="0" w:color="000000"/>
              <w:right w:val="single" w:sz="8" w:space="0" w:color="000000"/>
            </w:tcBorders>
          </w:tcPr>
          <w:p w:rsidR="00BD73E1" w:rsidRPr="00295A68" w:rsidRDefault="00152955" w:rsidP="00295A68">
            <w:pPr>
              <w:jc w:val="center"/>
              <w:rPr>
                <w:sz w:val="20"/>
                <w:szCs w:val="20"/>
              </w:rPr>
            </w:pPr>
            <w:r w:rsidRPr="00295A68">
              <w:rPr>
                <w:sz w:val="20"/>
                <w:szCs w:val="20"/>
              </w:rPr>
              <w:t>0</w:t>
            </w:r>
          </w:p>
        </w:tc>
        <w:tc>
          <w:tcPr>
            <w:tcW w:w="559" w:type="pct"/>
            <w:tcBorders>
              <w:top w:val="single" w:sz="8" w:space="0" w:color="000000"/>
              <w:left w:val="single" w:sz="8" w:space="0" w:color="000000"/>
              <w:bottom w:val="single" w:sz="8" w:space="0" w:color="000000"/>
              <w:right w:val="single" w:sz="4" w:space="0" w:color="auto"/>
            </w:tcBorders>
          </w:tcPr>
          <w:p w:rsidR="00BD73E1" w:rsidRPr="00295A68" w:rsidRDefault="002868F4" w:rsidP="00295A68">
            <w:pPr>
              <w:jc w:val="center"/>
              <w:rPr>
                <w:sz w:val="20"/>
                <w:szCs w:val="20"/>
              </w:rPr>
            </w:pPr>
            <w:r w:rsidRPr="00295A68">
              <w:rPr>
                <w:sz w:val="20"/>
                <w:szCs w:val="20"/>
              </w:rPr>
              <w:t>11</w:t>
            </w:r>
          </w:p>
        </w:tc>
        <w:tc>
          <w:tcPr>
            <w:tcW w:w="559" w:type="pct"/>
            <w:tcBorders>
              <w:top w:val="single" w:sz="8" w:space="0" w:color="000000"/>
              <w:left w:val="single" w:sz="4" w:space="0" w:color="auto"/>
              <w:bottom w:val="single" w:sz="8" w:space="0" w:color="000000"/>
              <w:right w:val="single" w:sz="8" w:space="0" w:color="000000"/>
            </w:tcBorders>
          </w:tcPr>
          <w:p w:rsidR="00BD73E1" w:rsidRPr="00295A68" w:rsidRDefault="002868F4" w:rsidP="00295A68">
            <w:pPr>
              <w:jc w:val="center"/>
              <w:rPr>
                <w:sz w:val="20"/>
                <w:szCs w:val="20"/>
              </w:rPr>
            </w:pPr>
            <w:r w:rsidRPr="00295A68">
              <w:rPr>
                <w:sz w:val="20"/>
                <w:szCs w:val="20"/>
              </w:rPr>
              <w:t>70</w:t>
            </w:r>
          </w:p>
        </w:tc>
      </w:tr>
      <w:tr w:rsidR="00BD73E1" w:rsidRPr="005301B7"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21</w:t>
            </w:r>
          </w:p>
        </w:tc>
        <w:tc>
          <w:tcPr>
            <w:tcW w:w="1621"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 xml:space="preserve">Умение решать задачи разных типов; умение </w:t>
            </w:r>
            <w:r w:rsidRPr="00295A68">
              <w:rPr>
                <w:sz w:val="20"/>
                <w:szCs w:val="20"/>
              </w:rPr>
              <w:lastRenderedPageBreak/>
              <w:t>составлять выражения, уравнения, неравенства и системы по условию задачи, исследовать полученное решение</w:t>
            </w:r>
          </w:p>
        </w:tc>
        <w:tc>
          <w:tcPr>
            <w:tcW w:w="393"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hanging="112"/>
              <w:jc w:val="center"/>
              <w:rPr>
                <w:sz w:val="20"/>
                <w:szCs w:val="20"/>
              </w:rPr>
            </w:pPr>
            <w:r w:rsidRPr="00295A68">
              <w:rPr>
                <w:sz w:val="20"/>
                <w:szCs w:val="20"/>
              </w:rPr>
              <w:lastRenderedPageBreak/>
              <w:t>П</w:t>
            </w:r>
          </w:p>
        </w:tc>
        <w:tc>
          <w:tcPr>
            <w:tcW w:w="47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6C3352" w:rsidP="00295A68">
            <w:pPr>
              <w:autoSpaceDE w:val="0"/>
              <w:autoSpaceDN w:val="0"/>
              <w:adjustRightInd w:val="0"/>
              <w:ind w:firstLine="67"/>
              <w:jc w:val="center"/>
              <w:rPr>
                <w:sz w:val="20"/>
                <w:szCs w:val="20"/>
              </w:rPr>
            </w:pPr>
            <w:r w:rsidRPr="00295A68">
              <w:rPr>
                <w:sz w:val="20"/>
                <w:szCs w:val="20"/>
              </w:rPr>
              <w:t>5</w:t>
            </w:r>
          </w:p>
        </w:tc>
        <w:tc>
          <w:tcPr>
            <w:tcW w:w="489"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152955" w:rsidP="00295A68">
            <w:pPr>
              <w:jc w:val="center"/>
              <w:rPr>
                <w:sz w:val="20"/>
                <w:szCs w:val="20"/>
              </w:rPr>
            </w:pPr>
            <w:r w:rsidRPr="00295A68">
              <w:rPr>
                <w:sz w:val="20"/>
                <w:szCs w:val="20"/>
              </w:rPr>
              <w:t>0</w:t>
            </w:r>
          </w:p>
        </w:tc>
        <w:tc>
          <w:tcPr>
            <w:tcW w:w="561" w:type="pct"/>
            <w:tcBorders>
              <w:top w:val="single" w:sz="8" w:space="0" w:color="000000"/>
              <w:left w:val="single" w:sz="8" w:space="0" w:color="000000"/>
              <w:bottom w:val="single" w:sz="8" w:space="0" w:color="000000"/>
              <w:right w:val="single" w:sz="8" w:space="0" w:color="000000"/>
            </w:tcBorders>
          </w:tcPr>
          <w:p w:rsidR="00BD73E1" w:rsidRPr="00295A68" w:rsidRDefault="00152955" w:rsidP="00295A68">
            <w:pPr>
              <w:jc w:val="center"/>
              <w:rPr>
                <w:sz w:val="20"/>
                <w:szCs w:val="20"/>
              </w:rPr>
            </w:pPr>
            <w:r w:rsidRPr="00295A68">
              <w:rPr>
                <w:sz w:val="20"/>
                <w:szCs w:val="20"/>
              </w:rPr>
              <w:t>0</w:t>
            </w:r>
          </w:p>
        </w:tc>
        <w:tc>
          <w:tcPr>
            <w:tcW w:w="559" w:type="pct"/>
            <w:tcBorders>
              <w:top w:val="single" w:sz="8" w:space="0" w:color="000000"/>
              <w:left w:val="single" w:sz="8" w:space="0" w:color="000000"/>
              <w:bottom w:val="single" w:sz="8" w:space="0" w:color="000000"/>
              <w:right w:val="single" w:sz="4" w:space="0" w:color="auto"/>
            </w:tcBorders>
          </w:tcPr>
          <w:p w:rsidR="00BD73E1" w:rsidRPr="00295A68" w:rsidRDefault="002868F4" w:rsidP="00295A68">
            <w:pPr>
              <w:jc w:val="center"/>
              <w:rPr>
                <w:sz w:val="20"/>
                <w:szCs w:val="20"/>
              </w:rPr>
            </w:pPr>
            <w:r w:rsidRPr="00295A68">
              <w:rPr>
                <w:sz w:val="20"/>
                <w:szCs w:val="20"/>
              </w:rPr>
              <w:t>13</w:t>
            </w:r>
          </w:p>
        </w:tc>
        <w:tc>
          <w:tcPr>
            <w:tcW w:w="559" w:type="pct"/>
            <w:tcBorders>
              <w:top w:val="single" w:sz="8" w:space="0" w:color="000000"/>
              <w:left w:val="single" w:sz="4" w:space="0" w:color="auto"/>
              <w:bottom w:val="single" w:sz="8" w:space="0" w:color="000000"/>
              <w:right w:val="single" w:sz="8" w:space="0" w:color="000000"/>
            </w:tcBorders>
          </w:tcPr>
          <w:p w:rsidR="00BD73E1" w:rsidRPr="00295A68" w:rsidRDefault="002868F4" w:rsidP="00295A68">
            <w:pPr>
              <w:jc w:val="center"/>
              <w:rPr>
                <w:sz w:val="20"/>
                <w:szCs w:val="20"/>
              </w:rPr>
            </w:pPr>
            <w:r w:rsidRPr="00295A68">
              <w:rPr>
                <w:sz w:val="20"/>
                <w:szCs w:val="20"/>
              </w:rPr>
              <w:t>63</w:t>
            </w:r>
          </w:p>
        </w:tc>
      </w:tr>
      <w:tr w:rsidR="00BD73E1" w:rsidRPr="005301B7"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lastRenderedPageBreak/>
              <w:t>22</w:t>
            </w:r>
          </w:p>
        </w:tc>
        <w:tc>
          <w:tcPr>
            <w:tcW w:w="1621"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c>
          <w:tcPr>
            <w:tcW w:w="393"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hanging="112"/>
              <w:jc w:val="center"/>
              <w:rPr>
                <w:sz w:val="20"/>
                <w:szCs w:val="20"/>
              </w:rPr>
            </w:pPr>
            <w:r w:rsidRPr="00295A68">
              <w:rPr>
                <w:sz w:val="20"/>
                <w:szCs w:val="20"/>
              </w:rPr>
              <w:t>В</w:t>
            </w:r>
          </w:p>
        </w:tc>
        <w:tc>
          <w:tcPr>
            <w:tcW w:w="47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6C3352" w:rsidP="00295A68">
            <w:pPr>
              <w:autoSpaceDE w:val="0"/>
              <w:autoSpaceDN w:val="0"/>
              <w:adjustRightInd w:val="0"/>
              <w:ind w:firstLine="67"/>
              <w:jc w:val="center"/>
              <w:rPr>
                <w:sz w:val="20"/>
                <w:szCs w:val="20"/>
              </w:rPr>
            </w:pPr>
            <w:r w:rsidRPr="00295A68">
              <w:rPr>
                <w:sz w:val="20"/>
                <w:szCs w:val="20"/>
              </w:rPr>
              <w:t>1,7</w:t>
            </w:r>
          </w:p>
        </w:tc>
        <w:tc>
          <w:tcPr>
            <w:tcW w:w="489"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152955" w:rsidP="00295A68">
            <w:pPr>
              <w:jc w:val="center"/>
              <w:rPr>
                <w:sz w:val="20"/>
                <w:szCs w:val="20"/>
              </w:rPr>
            </w:pPr>
            <w:r w:rsidRPr="00295A68">
              <w:rPr>
                <w:sz w:val="20"/>
                <w:szCs w:val="20"/>
              </w:rPr>
              <w:t>0</w:t>
            </w:r>
          </w:p>
        </w:tc>
        <w:tc>
          <w:tcPr>
            <w:tcW w:w="561" w:type="pct"/>
            <w:tcBorders>
              <w:top w:val="single" w:sz="8" w:space="0" w:color="000000"/>
              <w:left w:val="single" w:sz="8" w:space="0" w:color="000000"/>
              <w:bottom w:val="single" w:sz="8" w:space="0" w:color="000000"/>
              <w:right w:val="single" w:sz="8" w:space="0" w:color="000000"/>
            </w:tcBorders>
          </w:tcPr>
          <w:p w:rsidR="00BD73E1" w:rsidRPr="00295A68" w:rsidRDefault="00152955" w:rsidP="00295A68">
            <w:pPr>
              <w:jc w:val="center"/>
              <w:rPr>
                <w:sz w:val="20"/>
                <w:szCs w:val="20"/>
              </w:rPr>
            </w:pPr>
            <w:r w:rsidRPr="00295A68">
              <w:rPr>
                <w:sz w:val="20"/>
                <w:szCs w:val="20"/>
              </w:rPr>
              <w:t>0</w:t>
            </w:r>
          </w:p>
        </w:tc>
        <w:tc>
          <w:tcPr>
            <w:tcW w:w="559" w:type="pct"/>
            <w:tcBorders>
              <w:top w:val="single" w:sz="8" w:space="0" w:color="000000"/>
              <w:left w:val="single" w:sz="8" w:space="0" w:color="000000"/>
              <w:bottom w:val="single" w:sz="8" w:space="0" w:color="000000"/>
              <w:right w:val="single" w:sz="4" w:space="0" w:color="auto"/>
            </w:tcBorders>
          </w:tcPr>
          <w:p w:rsidR="00BD73E1" w:rsidRPr="00295A68" w:rsidRDefault="002868F4" w:rsidP="00295A68">
            <w:pPr>
              <w:jc w:val="center"/>
              <w:rPr>
                <w:sz w:val="20"/>
                <w:szCs w:val="20"/>
              </w:rPr>
            </w:pPr>
            <w:r w:rsidRPr="00295A68">
              <w:rPr>
                <w:sz w:val="20"/>
                <w:szCs w:val="20"/>
              </w:rPr>
              <w:t>0</w:t>
            </w:r>
          </w:p>
        </w:tc>
        <w:tc>
          <w:tcPr>
            <w:tcW w:w="559" w:type="pct"/>
            <w:tcBorders>
              <w:top w:val="single" w:sz="8" w:space="0" w:color="000000"/>
              <w:left w:val="single" w:sz="4" w:space="0" w:color="auto"/>
              <w:bottom w:val="single" w:sz="8" w:space="0" w:color="000000"/>
              <w:right w:val="single" w:sz="8" w:space="0" w:color="000000"/>
            </w:tcBorders>
          </w:tcPr>
          <w:p w:rsidR="00BD73E1" w:rsidRPr="00295A68" w:rsidRDefault="002868F4" w:rsidP="00295A68">
            <w:pPr>
              <w:jc w:val="center"/>
              <w:rPr>
                <w:sz w:val="20"/>
                <w:szCs w:val="20"/>
              </w:rPr>
            </w:pPr>
            <w:r w:rsidRPr="00295A68">
              <w:rPr>
                <w:sz w:val="20"/>
                <w:szCs w:val="20"/>
              </w:rPr>
              <w:t>40</w:t>
            </w:r>
          </w:p>
        </w:tc>
      </w:tr>
      <w:tr w:rsidR="00BD73E1" w:rsidRPr="005301B7"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23</w:t>
            </w:r>
          </w:p>
        </w:tc>
        <w:tc>
          <w:tcPr>
            <w:tcW w:w="1621"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firstLine="67"/>
              <w:jc w:val="center"/>
              <w:rPr>
                <w:sz w:val="20"/>
                <w:szCs w:val="20"/>
              </w:rPr>
            </w:pPr>
            <w:r w:rsidRPr="00295A68">
              <w:rPr>
                <w:sz w:val="20"/>
                <w:szCs w:val="20"/>
              </w:rPr>
              <w:t>Умение применять формулы периметра и площади многоугольников, длины окружности и площади круга, объёма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c>
          <w:tcPr>
            <w:tcW w:w="393"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BD73E1" w:rsidP="00295A68">
            <w:pPr>
              <w:autoSpaceDE w:val="0"/>
              <w:autoSpaceDN w:val="0"/>
              <w:adjustRightInd w:val="0"/>
              <w:ind w:hanging="112"/>
              <w:jc w:val="center"/>
              <w:rPr>
                <w:sz w:val="20"/>
                <w:szCs w:val="20"/>
              </w:rPr>
            </w:pPr>
            <w:r w:rsidRPr="00295A68">
              <w:rPr>
                <w:sz w:val="20"/>
                <w:szCs w:val="20"/>
              </w:rPr>
              <w:t>П</w:t>
            </w:r>
          </w:p>
        </w:tc>
        <w:tc>
          <w:tcPr>
            <w:tcW w:w="474"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912653" w:rsidP="00295A68">
            <w:pPr>
              <w:autoSpaceDE w:val="0"/>
              <w:autoSpaceDN w:val="0"/>
              <w:adjustRightInd w:val="0"/>
              <w:ind w:firstLine="67"/>
              <w:jc w:val="center"/>
              <w:rPr>
                <w:sz w:val="20"/>
                <w:szCs w:val="20"/>
              </w:rPr>
            </w:pPr>
            <w:r w:rsidRPr="00295A68">
              <w:rPr>
                <w:sz w:val="20"/>
                <w:szCs w:val="20"/>
              </w:rPr>
              <w:t>6</w:t>
            </w:r>
          </w:p>
        </w:tc>
        <w:tc>
          <w:tcPr>
            <w:tcW w:w="489" w:type="pct"/>
            <w:tcBorders>
              <w:top w:val="single" w:sz="8" w:space="0" w:color="000000"/>
              <w:left w:val="single" w:sz="8" w:space="0" w:color="000000"/>
              <w:bottom w:val="single" w:sz="8" w:space="0" w:color="000000"/>
              <w:right w:val="single" w:sz="8" w:space="0" w:color="000000"/>
            </w:tcBorders>
            <w:vAlign w:val="center"/>
          </w:tcPr>
          <w:p w:rsidR="00BD73E1" w:rsidRPr="00295A68" w:rsidRDefault="00152955" w:rsidP="00295A68">
            <w:pPr>
              <w:jc w:val="center"/>
              <w:rPr>
                <w:sz w:val="20"/>
                <w:szCs w:val="20"/>
              </w:rPr>
            </w:pPr>
            <w:r w:rsidRPr="00295A68">
              <w:rPr>
                <w:sz w:val="20"/>
                <w:szCs w:val="20"/>
              </w:rPr>
              <w:t>0</w:t>
            </w:r>
          </w:p>
        </w:tc>
        <w:tc>
          <w:tcPr>
            <w:tcW w:w="561" w:type="pct"/>
            <w:tcBorders>
              <w:top w:val="single" w:sz="8" w:space="0" w:color="000000"/>
              <w:left w:val="single" w:sz="8" w:space="0" w:color="000000"/>
              <w:bottom w:val="single" w:sz="8" w:space="0" w:color="000000"/>
              <w:right w:val="single" w:sz="8" w:space="0" w:color="000000"/>
            </w:tcBorders>
          </w:tcPr>
          <w:p w:rsidR="00BD73E1" w:rsidRPr="00295A68" w:rsidRDefault="00152955" w:rsidP="00295A68">
            <w:pPr>
              <w:jc w:val="center"/>
              <w:rPr>
                <w:sz w:val="20"/>
                <w:szCs w:val="20"/>
              </w:rPr>
            </w:pPr>
            <w:r w:rsidRPr="00295A68">
              <w:rPr>
                <w:sz w:val="20"/>
                <w:szCs w:val="20"/>
              </w:rPr>
              <w:t>0</w:t>
            </w:r>
          </w:p>
        </w:tc>
        <w:tc>
          <w:tcPr>
            <w:tcW w:w="559" w:type="pct"/>
            <w:tcBorders>
              <w:top w:val="single" w:sz="8" w:space="0" w:color="000000"/>
              <w:left w:val="single" w:sz="8" w:space="0" w:color="000000"/>
              <w:bottom w:val="single" w:sz="8" w:space="0" w:color="000000"/>
              <w:right w:val="single" w:sz="4" w:space="0" w:color="auto"/>
            </w:tcBorders>
          </w:tcPr>
          <w:p w:rsidR="00BD73E1" w:rsidRPr="00295A68" w:rsidRDefault="002868F4" w:rsidP="00295A68">
            <w:pPr>
              <w:jc w:val="center"/>
              <w:rPr>
                <w:sz w:val="20"/>
                <w:szCs w:val="20"/>
              </w:rPr>
            </w:pPr>
            <w:r w:rsidRPr="00295A68">
              <w:rPr>
                <w:sz w:val="20"/>
                <w:szCs w:val="20"/>
              </w:rPr>
              <w:t>16</w:t>
            </w:r>
          </w:p>
        </w:tc>
        <w:tc>
          <w:tcPr>
            <w:tcW w:w="559" w:type="pct"/>
            <w:tcBorders>
              <w:top w:val="single" w:sz="8" w:space="0" w:color="000000"/>
              <w:left w:val="single" w:sz="4" w:space="0" w:color="auto"/>
              <w:bottom w:val="single" w:sz="8" w:space="0" w:color="000000"/>
              <w:right w:val="single" w:sz="8" w:space="0" w:color="000000"/>
            </w:tcBorders>
          </w:tcPr>
          <w:p w:rsidR="00BD73E1" w:rsidRPr="00295A68" w:rsidRDefault="002868F4" w:rsidP="00295A68">
            <w:pPr>
              <w:jc w:val="center"/>
              <w:rPr>
                <w:sz w:val="20"/>
                <w:szCs w:val="20"/>
              </w:rPr>
            </w:pPr>
            <w:r w:rsidRPr="00295A68">
              <w:rPr>
                <w:sz w:val="20"/>
                <w:szCs w:val="20"/>
              </w:rPr>
              <w:t>86</w:t>
            </w:r>
          </w:p>
        </w:tc>
      </w:tr>
      <w:tr w:rsidR="006C3352" w:rsidRPr="005301B7"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6C3352" w:rsidRPr="00295A68" w:rsidRDefault="006C3352" w:rsidP="00295A68">
            <w:pPr>
              <w:autoSpaceDE w:val="0"/>
              <w:autoSpaceDN w:val="0"/>
              <w:adjustRightInd w:val="0"/>
              <w:ind w:firstLine="67"/>
              <w:jc w:val="center"/>
              <w:rPr>
                <w:sz w:val="20"/>
                <w:szCs w:val="20"/>
              </w:rPr>
            </w:pPr>
            <w:r w:rsidRPr="00295A68">
              <w:rPr>
                <w:sz w:val="20"/>
                <w:szCs w:val="20"/>
              </w:rPr>
              <w:t>24</w:t>
            </w:r>
          </w:p>
        </w:tc>
        <w:tc>
          <w:tcPr>
            <w:tcW w:w="1621" w:type="pct"/>
            <w:tcBorders>
              <w:top w:val="single" w:sz="8" w:space="0" w:color="000000"/>
              <w:left w:val="single" w:sz="8" w:space="0" w:color="000000"/>
              <w:bottom w:val="single" w:sz="8" w:space="0" w:color="000000"/>
              <w:right w:val="single" w:sz="8" w:space="0" w:color="000000"/>
            </w:tcBorders>
            <w:vAlign w:val="center"/>
          </w:tcPr>
          <w:p w:rsidR="006C3352" w:rsidRPr="00295A68" w:rsidRDefault="006C3352" w:rsidP="00295A68">
            <w:pPr>
              <w:autoSpaceDE w:val="0"/>
              <w:autoSpaceDN w:val="0"/>
              <w:adjustRightInd w:val="0"/>
              <w:ind w:firstLine="67"/>
              <w:jc w:val="center"/>
              <w:rPr>
                <w:sz w:val="20"/>
                <w:szCs w:val="20"/>
              </w:rPr>
            </w:pPr>
            <w:r w:rsidRPr="00295A68">
              <w:rPr>
                <w:sz w:val="20"/>
                <w:szCs w:val="20"/>
              </w:rPr>
              <w:t>Умение оперировать понятиями: определение, аксиома, теорема, доказательство, распознавать истинные и ложные высказывания, приводить примеры и контрпримеры, строить высказывания и отрицания высказываний</w:t>
            </w:r>
          </w:p>
        </w:tc>
        <w:tc>
          <w:tcPr>
            <w:tcW w:w="393" w:type="pct"/>
            <w:tcBorders>
              <w:top w:val="single" w:sz="8" w:space="0" w:color="000000"/>
              <w:left w:val="single" w:sz="8" w:space="0" w:color="000000"/>
              <w:bottom w:val="single" w:sz="8" w:space="0" w:color="000000"/>
              <w:right w:val="single" w:sz="8" w:space="0" w:color="000000"/>
            </w:tcBorders>
            <w:vAlign w:val="center"/>
          </w:tcPr>
          <w:p w:rsidR="006C3352" w:rsidRPr="00295A68" w:rsidRDefault="006C3352" w:rsidP="00295A68">
            <w:pPr>
              <w:autoSpaceDE w:val="0"/>
              <w:autoSpaceDN w:val="0"/>
              <w:adjustRightInd w:val="0"/>
              <w:ind w:hanging="112"/>
              <w:jc w:val="center"/>
              <w:rPr>
                <w:sz w:val="20"/>
                <w:szCs w:val="20"/>
              </w:rPr>
            </w:pPr>
            <w:r w:rsidRPr="00295A68">
              <w:rPr>
                <w:sz w:val="20"/>
                <w:szCs w:val="20"/>
              </w:rPr>
              <w:t>П</w:t>
            </w:r>
          </w:p>
        </w:tc>
        <w:tc>
          <w:tcPr>
            <w:tcW w:w="474" w:type="pct"/>
            <w:tcBorders>
              <w:top w:val="single" w:sz="8" w:space="0" w:color="000000"/>
              <w:left w:val="single" w:sz="8" w:space="0" w:color="000000"/>
              <w:bottom w:val="single" w:sz="8" w:space="0" w:color="000000"/>
              <w:right w:val="single" w:sz="8" w:space="0" w:color="000000"/>
            </w:tcBorders>
            <w:vAlign w:val="center"/>
          </w:tcPr>
          <w:p w:rsidR="006C3352" w:rsidRPr="00295A68" w:rsidRDefault="00912653" w:rsidP="00295A68">
            <w:pPr>
              <w:autoSpaceDE w:val="0"/>
              <w:autoSpaceDN w:val="0"/>
              <w:adjustRightInd w:val="0"/>
              <w:ind w:firstLine="67"/>
              <w:jc w:val="center"/>
              <w:rPr>
                <w:sz w:val="20"/>
                <w:szCs w:val="20"/>
              </w:rPr>
            </w:pPr>
            <w:r w:rsidRPr="00295A68">
              <w:rPr>
                <w:sz w:val="20"/>
                <w:szCs w:val="20"/>
              </w:rPr>
              <w:t>2</w:t>
            </w:r>
          </w:p>
        </w:tc>
        <w:tc>
          <w:tcPr>
            <w:tcW w:w="489" w:type="pct"/>
            <w:tcBorders>
              <w:top w:val="single" w:sz="8" w:space="0" w:color="000000"/>
              <w:left w:val="single" w:sz="8" w:space="0" w:color="000000"/>
              <w:bottom w:val="single" w:sz="8" w:space="0" w:color="000000"/>
              <w:right w:val="single" w:sz="8" w:space="0" w:color="000000"/>
            </w:tcBorders>
            <w:vAlign w:val="center"/>
          </w:tcPr>
          <w:p w:rsidR="006C3352" w:rsidRPr="00295A68" w:rsidRDefault="00152955" w:rsidP="00295A68">
            <w:pPr>
              <w:jc w:val="center"/>
              <w:rPr>
                <w:sz w:val="20"/>
                <w:szCs w:val="20"/>
              </w:rPr>
            </w:pPr>
            <w:r w:rsidRPr="00295A68">
              <w:rPr>
                <w:sz w:val="20"/>
                <w:szCs w:val="20"/>
              </w:rPr>
              <w:t>0</w:t>
            </w:r>
          </w:p>
        </w:tc>
        <w:tc>
          <w:tcPr>
            <w:tcW w:w="561" w:type="pct"/>
            <w:tcBorders>
              <w:top w:val="single" w:sz="8" w:space="0" w:color="000000"/>
              <w:left w:val="single" w:sz="8" w:space="0" w:color="000000"/>
              <w:bottom w:val="single" w:sz="8" w:space="0" w:color="000000"/>
              <w:right w:val="single" w:sz="8" w:space="0" w:color="000000"/>
            </w:tcBorders>
          </w:tcPr>
          <w:p w:rsidR="006C3352" w:rsidRPr="00295A68" w:rsidRDefault="00152955" w:rsidP="00295A68">
            <w:pPr>
              <w:jc w:val="center"/>
              <w:rPr>
                <w:sz w:val="20"/>
                <w:szCs w:val="20"/>
              </w:rPr>
            </w:pPr>
            <w:r w:rsidRPr="00295A68">
              <w:rPr>
                <w:sz w:val="20"/>
                <w:szCs w:val="20"/>
              </w:rPr>
              <w:t>0</w:t>
            </w:r>
          </w:p>
        </w:tc>
        <w:tc>
          <w:tcPr>
            <w:tcW w:w="559" w:type="pct"/>
            <w:tcBorders>
              <w:top w:val="single" w:sz="8" w:space="0" w:color="000000"/>
              <w:left w:val="single" w:sz="8" w:space="0" w:color="000000"/>
              <w:bottom w:val="single" w:sz="8" w:space="0" w:color="000000"/>
              <w:right w:val="single" w:sz="4" w:space="0" w:color="auto"/>
            </w:tcBorders>
          </w:tcPr>
          <w:p w:rsidR="006C3352" w:rsidRPr="00295A68" w:rsidRDefault="002868F4" w:rsidP="00295A68">
            <w:pPr>
              <w:jc w:val="center"/>
              <w:rPr>
                <w:sz w:val="20"/>
                <w:szCs w:val="20"/>
              </w:rPr>
            </w:pPr>
            <w:r w:rsidRPr="00295A68">
              <w:rPr>
                <w:sz w:val="20"/>
                <w:szCs w:val="20"/>
              </w:rPr>
              <w:t>4</w:t>
            </w:r>
          </w:p>
        </w:tc>
        <w:tc>
          <w:tcPr>
            <w:tcW w:w="559" w:type="pct"/>
            <w:tcBorders>
              <w:top w:val="single" w:sz="8" w:space="0" w:color="000000"/>
              <w:left w:val="single" w:sz="4" w:space="0" w:color="auto"/>
              <w:bottom w:val="single" w:sz="8" w:space="0" w:color="000000"/>
              <w:right w:val="single" w:sz="8" w:space="0" w:color="000000"/>
            </w:tcBorders>
          </w:tcPr>
          <w:p w:rsidR="006C3352" w:rsidRPr="00295A68" w:rsidRDefault="002868F4" w:rsidP="00295A68">
            <w:pPr>
              <w:jc w:val="center"/>
              <w:rPr>
                <w:sz w:val="20"/>
                <w:szCs w:val="20"/>
              </w:rPr>
            </w:pPr>
            <w:r w:rsidRPr="00295A68">
              <w:rPr>
                <w:sz w:val="20"/>
                <w:szCs w:val="20"/>
              </w:rPr>
              <w:t>43</w:t>
            </w:r>
          </w:p>
        </w:tc>
      </w:tr>
      <w:tr w:rsidR="006C3352" w:rsidRPr="005301B7" w:rsidTr="00403E93">
        <w:trPr>
          <w:trHeight w:val="226"/>
        </w:trPr>
        <w:tc>
          <w:tcPr>
            <w:tcW w:w="344" w:type="pct"/>
            <w:tcBorders>
              <w:top w:val="single" w:sz="8" w:space="0" w:color="000000"/>
              <w:left w:val="single" w:sz="8" w:space="0" w:color="000000"/>
              <w:bottom w:val="single" w:sz="8" w:space="0" w:color="000000"/>
              <w:right w:val="single" w:sz="8" w:space="0" w:color="000000"/>
            </w:tcBorders>
            <w:vAlign w:val="center"/>
          </w:tcPr>
          <w:p w:rsidR="006C3352" w:rsidRPr="00295A68" w:rsidRDefault="006C3352" w:rsidP="00295A68">
            <w:pPr>
              <w:autoSpaceDE w:val="0"/>
              <w:autoSpaceDN w:val="0"/>
              <w:adjustRightInd w:val="0"/>
              <w:ind w:firstLine="67"/>
              <w:jc w:val="center"/>
              <w:rPr>
                <w:sz w:val="20"/>
                <w:szCs w:val="20"/>
              </w:rPr>
            </w:pPr>
            <w:r w:rsidRPr="00295A68">
              <w:rPr>
                <w:sz w:val="20"/>
                <w:szCs w:val="20"/>
              </w:rPr>
              <w:t>25</w:t>
            </w:r>
          </w:p>
        </w:tc>
        <w:tc>
          <w:tcPr>
            <w:tcW w:w="1621" w:type="pct"/>
            <w:tcBorders>
              <w:top w:val="single" w:sz="8" w:space="0" w:color="000000"/>
              <w:left w:val="single" w:sz="8" w:space="0" w:color="000000"/>
              <w:bottom w:val="single" w:sz="8" w:space="0" w:color="000000"/>
              <w:right w:val="single" w:sz="8" w:space="0" w:color="000000"/>
            </w:tcBorders>
            <w:vAlign w:val="center"/>
          </w:tcPr>
          <w:p w:rsidR="006C3352" w:rsidRPr="00295A68" w:rsidRDefault="006C3352" w:rsidP="00295A68">
            <w:pPr>
              <w:autoSpaceDE w:val="0"/>
              <w:autoSpaceDN w:val="0"/>
              <w:adjustRightInd w:val="0"/>
              <w:ind w:firstLine="67"/>
              <w:jc w:val="center"/>
              <w:rPr>
                <w:sz w:val="20"/>
                <w:szCs w:val="20"/>
              </w:rPr>
            </w:pPr>
            <w:r w:rsidRPr="00295A68">
              <w:rPr>
                <w:sz w:val="20"/>
                <w:szCs w:val="20"/>
              </w:rPr>
              <w:t>Умение применять формулы периметра и площади многоугольников, длины окружности и площади круга, объёма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c>
          <w:tcPr>
            <w:tcW w:w="393" w:type="pct"/>
            <w:tcBorders>
              <w:top w:val="single" w:sz="8" w:space="0" w:color="000000"/>
              <w:left w:val="single" w:sz="8" w:space="0" w:color="000000"/>
              <w:bottom w:val="single" w:sz="8" w:space="0" w:color="000000"/>
              <w:right w:val="single" w:sz="8" w:space="0" w:color="000000"/>
            </w:tcBorders>
            <w:vAlign w:val="center"/>
          </w:tcPr>
          <w:p w:rsidR="006C3352" w:rsidRPr="00295A68" w:rsidRDefault="006C3352" w:rsidP="00295A68">
            <w:pPr>
              <w:autoSpaceDE w:val="0"/>
              <w:autoSpaceDN w:val="0"/>
              <w:adjustRightInd w:val="0"/>
              <w:ind w:hanging="112"/>
              <w:jc w:val="center"/>
              <w:rPr>
                <w:sz w:val="20"/>
                <w:szCs w:val="20"/>
              </w:rPr>
            </w:pPr>
            <w:r w:rsidRPr="00295A68">
              <w:rPr>
                <w:sz w:val="20"/>
                <w:szCs w:val="20"/>
              </w:rPr>
              <w:t>В</w:t>
            </w:r>
          </w:p>
        </w:tc>
        <w:tc>
          <w:tcPr>
            <w:tcW w:w="474" w:type="pct"/>
            <w:tcBorders>
              <w:top w:val="single" w:sz="8" w:space="0" w:color="000000"/>
              <w:left w:val="single" w:sz="8" w:space="0" w:color="000000"/>
              <w:bottom w:val="single" w:sz="8" w:space="0" w:color="000000"/>
              <w:right w:val="single" w:sz="8" w:space="0" w:color="000000"/>
            </w:tcBorders>
            <w:vAlign w:val="center"/>
          </w:tcPr>
          <w:p w:rsidR="006C3352" w:rsidRPr="00295A68" w:rsidRDefault="00912653" w:rsidP="00295A68">
            <w:pPr>
              <w:autoSpaceDE w:val="0"/>
              <w:autoSpaceDN w:val="0"/>
              <w:adjustRightInd w:val="0"/>
              <w:ind w:firstLine="67"/>
              <w:jc w:val="center"/>
              <w:rPr>
                <w:sz w:val="20"/>
                <w:szCs w:val="20"/>
              </w:rPr>
            </w:pPr>
            <w:r w:rsidRPr="00295A68">
              <w:rPr>
                <w:sz w:val="20"/>
                <w:szCs w:val="20"/>
              </w:rPr>
              <w:t>0</w:t>
            </w:r>
          </w:p>
        </w:tc>
        <w:tc>
          <w:tcPr>
            <w:tcW w:w="489" w:type="pct"/>
            <w:tcBorders>
              <w:top w:val="single" w:sz="8" w:space="0" w:color="000000"/>
              <w:left w:val="single" w:sz="8" w:space="0" w:color="000000"/>
              <w:bottom w:val="single" w:sz="8" w:space="0" w:color="000000"/>
              <w:right w:val="single" w:sz="8" w:space="0" w:color="000000"/>
            </w:tcBorders>
            <w:vAlign w:val="center"/>
          </w:tcPr>
          <w:p w:rsidR="006C3352" w:rsidRPr="00295A68" w:rsidRDefault="00152955" w:rsidP="00295A68">
            <w:pPr>
              <w:jc w:val="center"/>
              <w:rPr>
                <w:sz w:val="20"/>
                <w:szCs w:val="20"/>
              </w:rPr>
            </w:pPr>
            <w:r w:rsidRPr="00295A68">
              <w:rPr>
                <w:sz w:val="20"/>
                <w:szCs w:val="20"/>
              </w:rPr>
              <w:t>0</w:t>
            </w:r>
          </w:p>
        </w:tc>
        <w:tc>
          <w:tcPr>
            <w:tcW w:w="561" w:type="pct"/>
            <w:tcBorders>
              <w:top w:val="single" w:sz="8" w:space="0" w:color="000000"/>
              <w:left w:val="single" w:sz="8" w:space="0" w:color="000000"/>
              <w:bottom w:val="single" w:sz="8" w:space="0" w:color="000000"/>
              <w:right w:val="single" w:sz="8" w:space="0" w:color="000000"/>
            </w:tcBorders>
          </w:tcPr>
          <w:p w:rsidR="006C3352" w:rsidRPr="00295A68" w:rsidRDefault="00152955" w:rsidP="00295A68">
            <w:pPr>
              <w:jc w:val="center"/>
              <w:rPr>
                <w:sz w:val="20"/>
                <w:szCs w:val="20"/>
              </w:rPr>
            </w:pPr>
            <w:r w:rsidRPr="00295A68">
              <w:rPr>
                <w:sz w:val="20"/>
                <w:szCs w:val="20"/>
              </w:rPr>
              <w:t>0</w:t>
            </w:r>
          </w:p>
        </w:tc>
        <w:tc>
          <w:tcPr>
            <w:tcW w:w="559" w:type="pct"/>
            <w:tcBorders>
              <w:top w:val="single" w:sz="8" w:space="0" w:color="000000"/>
              <w:left w:val="single" w:sz="8" w:space="0" w:color="000000"/>
              <w:bottom w:val="single" w:sz="8" w:space="0" w:color="000000"/>
              <w:right w:val="single" w:sz="4" w:space="0" w:color="auto"/>
            </w:tcBorders>
          </w:tcPr>
          <w:p w:rsidR="006C3352" w:rsidRPr="00295A68" w:rsidRDefault="002868F4" w:rsidP="00295A68">
            <w:pPr>
              <w:jc w:val="center"/>
              <w:rPr>
                <w:sz w:val="20"/>
                <w:szCs w:val="20"/>
              </w:rPr>
            </w:pPr>
            <w:r w:rsidRPr="00295A68">
              <w:rPr>
                <w:sz w:val="20"/>
                <w:szCs w:val="20"/>
              </w:rPr>
              <w:t>0</w:t>
            </w:r>
          </w:p>
        </w:tc>
        <w:tc>
          <w:tcPr>
            <w:tcW w:w="559" w:type="pct"/>
            <w:tcBorders>
              <w:top w:val="single" w:sz="8" w:space="0" w:color="000000"/>
              <w:left w:val="single" w:sz="4" w:space="0" w:color="auto"/>
              <w:bottom w:val="single" w:sz="8" w:space="0" w:color="000000"/>
              <w:right w:val="single" w:sz="8" w:space="0" w:color="000000"/>
            </w:tcBorders>
          </w:tcPr>
          <w:p w:rsidR="006C3352" w:rsidRPr="00295A68" w:rsidRDefault="002868F4" w:rsidP="00295A68">
            <w:pPr>
              <w:jc w:val="center"/>
              <w:rPr>
                <w:sz w:val="20"/>
                <w:szCs w:val="20"/>
              </w:rPr>
            </w:pPr>
            <w:r w:rsidRPr="00295A68">
              <w:rPr>
                <w:sz w:val="20"/>
                <w:szCs w:val="20"/>
              </w:rPr>
              <w:t>0</w:t>
            </w:r>
          </w:p>
        </w:tc>
      </w:tr>
    </w:tbl>
    <w:p w:rsidR="00DE7195" w:rsidRDefault="00DE7195" w:rsidP="00DE7195">
      <w:pPr>
        <w:ind w:firstLine="426"/>
        <w:jc w:val="both"/>
        <w:rPr>
          <w:i/>
        </w:rPr>
      </w:pPr>
    </w:p>
    <w:p w:rsidR="00295A68" w:rsidRDefault="00295A68" w:rsidP="00DE7195">
      <w:pPr>
        <w:ind w:firstLine="426"/>
        <w:jc w:val="both"/>
        <w:rPr>
          <w:i/>
        </w:rPr>
      </w:pPr>
    </w:p>
    <w:p w:rsidR="00F9338E" w:rsidRPr="00F9338E" w:rsidRDefault="00F9338E" w:rsidP="00F9338E">
      <w:pPr>
        <w:pStyle w:val="af8"/>
        <w:keepNext/>
        <w:jc w:val="center"/>
        <w:rPr>
          <w:bCs/>
          <w:iCs w:val="0"/>
        </w:rPr>
      </w:pPr>
    </w:p>
    <w:p w:rsidR="00033541" w:rsidRPr="00AD3663" w:rsidRDefault="00033541" w:rsidP="00033541">
      <w:pPr>
        <w:pStyle w:val="af8"/>
        <w:keepNext/>
        <w:jc w:val="right"/>
        <w:rPr>
          <w:iCs w:val="0"/>
        </w:rPr>
      </w:pPr>
      <w:r w:rsidRPr="00870F21">
        <w:rPr>
          <w:bCs/>
          <w:iCs w:val="0"/>
        </w:rPr>
        <w:t xml:space="preserve">Таблица </w:t>
      </w:r>
      <w:r>
        <w:rPr>
          <w:bCs/>
          <w:iCs w:val="0"/>
        </w:rPr>
        <w:t>2</w:t>
      </w:r>
      <w:r>
        <w:rPr>
          <w:bCs/>
          <w:iCs w:val="0"/>
        </w:rPr>
        <w:noBreakHyphen/>
        <w:t>10</w:t>
      </w:r>
    </w:p>
    <w:tbl>
      <w:tblPr>
        <w:tblW w:w="4985" w:type="pct"/>
        <w:tblInd w:w="108" w:type="dxa"/>
        <w:tblLayout w:type="fixed"/>
        <w:tblLook w:val="0000"/>
      </w:tblPr>
      <w:tblGrid>
        <w:gridCol w:w="2410"/>
        <w:gridCol w:w="2977"/>
        <w:gridCol w:w="2126"/>
        <w:gridCol w:w="2267"/>
        <w:gridCol w:w="2270"/>
        <w:gridCol w:w="2409"/>
      </w:tblGrid>
      <w:tr w:rsidR="00033541" w:rsidRPr="005301B7" w:rsidTr="002D3B02">
        <w:trPr>
          <w:cantSplit/>
          <w:trHeight w:val="649"/>
          <w:tblHeader/>
        </w:trPr>
        <w:tc>
          <w:tcPr>
            <w:tcW w:w="833" w:type="pct"/>
            <w:vMerge w:val="restart"/>
            <w:tcBorders>
              <w:top w:val="single" w:sz="8" w:space="0" w:color="000000"/>
              <w:left w:val="single" w:sz="8" w:space="0" w:color="000000"/>
              <w:right w:val="single" w:sz="8" w:space="0" w:color="000000"/>
            </w:tcBorders>
            <w:shd w:val="clear" w:color="auto" w:fill="auto"/>
            <w:vAlign w:val="center"/>
          </w:tcPr>
          <w:p w:rsidR="00033541" w:rsidRPr="00CC3194" w:rsidRDefault="00033541" w:rsidP="00033541">
            <w:pPr>
              <w:autoSpaceDE w:val="0"/>
              <w:autoSpaceDN w:val="0"/>
              <w:adjustRightInd w:val="0"/>
              <w:jc w:val="center"/>
              <w:rPr>
                <w:sz w:val="22"/>
                <w:szCs w:val="20"/>
              </w:rPr>
            </w:pPr>
            <w:r w:rsidRPr="00CC3194">
              <w:rPr>
                <w:bCs/>
                <w:sz w:val="22"/>
                <w:szCs w:val="20"/>
              </w:rPr>
              <w:t>Номер</w:t>
            </w:r>
          </w:p>
          <w:p w:rsidR="00033541" w:rsidRPr="005301B7" w:rsidRDefault="00033541" w:rsidP="00033541">
            <w:pPr>
              <w:autoSpaceDE w:val="0"/>
              <w:autoSpaceDN w:val="0"/>
              <w:adjustRightInd w:val="0"/>
              <w:jc w:val="center"/>
              <w:rPr>
                <w:szCs w:val="20"/>
              </w:rPr>
            </w:pPr>
            <w:r>
              <w:rPr>
                <w:bCs/>
                <w:sz w:val="22"/>
                <w:szCs w:val="20"/>
              </w:rPr>
              <w:t>з</w:t>
            </w:r>
            <w:r w:rsidRPr="00CC3194">
              <w:rPr>
                <w:bCs/>
                <w:sz w:val="22"/>
                <w:szCs w:val="20"/>
              </w:rPr>
              <w:t>адания</w:t>
            </w:r>
            <w:r>
              <w:rPr>
                <w:bCs/>
                <w:sz w:val="22"/>
                <w:szCs w:val="20"/>
              </w:rPr>
              <w:t> / критерия оценивания</w:t>
            </w:r>
            <w:r w:rsidRPr="00CC3194">
              <w:rPr>
                <w:bCs/>
                <w:sz w:val="22"/>
                <w:szCs w:val="20"/>
              </w:rPr>
              <w:t xml:space="preserve"> в КИМ</w:t>
            </w:r>
          </w:p>
        </w:tc>
        <w:tc>
          <w:tcPr>
            <w:tcW w:w="1029" w:type="pct"/>
            <w:vMerge w:val="restart"/>
            <w:tcBorders>
              <w:top w:val="single" w:sz="8" w:space="0" w:color="000000"/>
              <w:left w:val="single" w:sz="8" w:space="0" w:color="000000"/>
              <w:right w:val="single" w:sz="8" w:space="0" w:color="000000"/>
            </w:tcBorders>
            <w:shd w:val="clear" w:color="auto" w:fill="auto"/>
            <w:vAlign w:val="center"/>
          </w:tcPr>
          <w:p w:rsidR="00033541" w:rsidRPr="005301B7" w:rsidRDefault="00033541" w:rsidP="00033541">
            <w:pPr>
              <w:autoSpaceDE w:val="0"/>
              <w:autoSpaceDN w:val="0"/>
              <w:adjustRightInd w:val="0"/>
              <w:jc w:val="center"/>
              <w:rPr>
                <w:szCs w:val="20"/>
              </w:rPr>
            </w:pPr>
            <w:r>
              <w:rPr>
                <w:bCs/>
                <w:sz w:val="22"/>
                <w:szCs w:val="20"/>
              </w:rPr>
              <w:t>Количество полученных первичных баллов</w:t>
            </w:r>
          </w:p>
        </w:tc>
        <w:tc>
          <w:tcPr>
            <w:tcW w:w="3137" w:type="pct"/>
            <w:gridSpan w:val="4"/>
            <w:tcBorders>
              <w:top w:val="single" w:sz="8" w:space="0" w:color="000000"/>
              <w:left w:val="single" w:sz="4" w:space="0" w:color="auto"/>
              <w:bottom w:val="single" w:sz="8" w:space="0" w:color="000000"/>
              <w:right w:val="single" w:sz="8" w:space="0" w:color="000000"/>
            </w:tcBorders>
            <w:vAlign w:val="center"/>
          </w:tcPr>
          <w:p w:rsidR="00033541" w:rsidRPr="005301B7" w:rsidRDefault="00033541" w:rsidP="00633AAE">
            <w:pPr>
              <w:jc w:val="center"/>
              <w:rPr>
                <w:bCs/>
                <w:szCs w:val="20"/>
              </w:rPr>
            </w:pPr>
            <w:r w:rsidRPr="00CC3194">
              <w:rPr>
                <w:sz w:val="22"/>
                <w:szCs w:val="20"/>
              </w:rPr>
              <w:t xml:space="preserve">Процент </w:t>
            </w:r>
            <w:r>
              <w:rPr>
                <w:sz w:val="22"/>
                <w:szCs w:val="20"/>
              </w:rPr>
              <w:t xml:space="preserve">участников экзамена в субъекте Российской Федерации, получивших соответствующий первичный балл за </w:t>
            </w:r>
            <w:r w:rsidRPr="00CC3194">
              <w:rPr>
                <w:sz w:val="22"/>
                <w:szCs w:val="20"/>
              </w:rPr>
              <w:t xml:space="preserve">выполнения задания </w:t>
            </w:r>
            <w:r>
              <w:rPr>
                <w:sz w:val="22"/>
                <w:szCs w:val="20"/>
              </w:rPr>
              <w:t xml:space="preserve">в группах участников </w:t>
            </w:r>
            <w:r>
              <w:rPr>
                <w:sz w:val="22"/>
                <w:szCs w:val="20"/>
              </w:rPr>
              <w:br/>
              <w:t>экзамен, получивших отметку</w:t>
            </w:r>
          </w:p>
        </w:tc>
      </w:tr>
      <w:tr w:rsidR="00033541" w:rsidRPr="005301B7" w:rsidTr="002D3B02">
        <w:trPr>
          <w:cantSplit/>
          <w:trHeight w:val="60"/>
          <w:tblHeader/>
        </w:trPr>
        <w:tc>
          <w:tcPr>
            <w:tcW w:w="833" w:type="pct"/>
            <w:vMerge/>
            <w:tcBorders>
              <w:left w:val="single" w:sz="8" w:space="0" w:color="000000"/>
              <w:bottom w:val="single" w:sz="8" w:space="0" w:color="000000"/>
              <w:right w:val="single" w:sz="8" w:space="0" w:color="000000"/>
            </w:tcBorders>
            <w:shd w:val="clear" w:color="auto" w:fill="auto"/>
            <w:vAlign w:val="center"/>
          </w:tcPr>
          <w:p w:rsidR="00033541" w:rsidRPr="005301B7" w:rsidRDefault="00033541" w:rsidP="00033541">
            <w:pPr>
              <w:autoSpaceDE w:val="0"/>
              <w:autoSpaceDN w:val="0"/>
              <w:adjustRightInd w:val="0"/>
              <w:jc w:val="center"/>
              <w:rPr>
                <w:bCs/>
                <w:szCs w:val="20"/>
              </w:rPr>
            </w:pPr>
          </w:p>
        </w:tc>
        <w:tc>
          <w:tcPr>
            <w:tcW w:w="1029" w:type="pct"/>
            <w:vMerge/>
            <w:tcBorders>
              <w:left w:val="single" w:sz="8" w:space="0" w:color="000000"/>
              <w:bottom w:val="single" w:sz="8" w:space="0" w:color="000000"/>
              <w:right w:val="single" w:sz="8" w:space="0" w:color="000000"/>
            </w:tcBorders>
            <w:shd w:val="clear" w:color="auto" w:fill="auto"/>
            <w:vAlign w:val="center"/>
          </w:tcPr>
          <w:p w:rsidR="00033541" w:rsidRPr="005301B7" w:rsidRDefault="00033541" w:rsidP="00033541">
            <w:pPr>
              <w:autoSpaceDE w:val="0"/>
              <w:autoSpaceDN w:val="0"/>
              <w:adjustRightInd w:val="0"/>
              <w:jc w:val="center"/>
              <w:rPr>
                <w:bCs/>
                <w:szCs w:val="20"/>
              </w:rPr>
            </w:pPr>
          </w:p>
        </w:tc>
        <w:tc>
          <w:tcPr>
            <w:tcW w:w="735" w:type="pct"/>
            <w:tcBorders>
              <w:top w:val="single" w:sz="8" w:space="0" w:color="000000"/>
              <w:left w:val="single" w:sz="4" w:space="0" w:color="auto"/>
              <w:bottom w:val="single" w:sz="8" w:space="0" w:color="000000"/>
              <w:right w:val="single" w:sz="8" w:space="0" w:color="000000"/>
            </w:tcBorders>
            <w:vAlign w:val="center"/>
          </w:tcPr>
          <w:p w:rsidR="00033541" w:rsidRPr="005301B7" w:rsidRDefault="00033541" w:rsidP="00033541">
            <w:pPr>
              <w:jc w:val="center"/>
              <w:rPr>
                <w:bCs/>
                <w:szCs w:val="20"/>
              </w:rPr>
            </w:pPr>
            <w:r w:rsidRPr="005301B7">
              <w:rPr>
                <w:bCs/>
                <w:sz w:val="22"/>
                <w:szCs w:val="20"/>
              </w:rPr>
              <w:t>«2»</w:t>
            </w:r>
          </w:p>
        </w:tc>
        <w:tc>
          <w:tcPr>
            <w:tcW w:w="784" w:type="pct"/>
            <w:tcBorders>
              <w:top w:val="single" w:sz="8" w:space="0" w:color="000000"/>
              <w:left w:val="single" w:sz="8" w:space="0" w:color="000000"/>
              <w:bottom w:val="single" w:sz="8" w:space="0" w:color="000000"/>
              <w:right w:val="single" w:sz="8" w:space="0" w:color="000000"/>
            </w:tcBorders>
            <w:vAlign w:val="center"/>
          </w:tcPr>
          <w:p w:rsidR="00033541" w:rsidRPr="005301B7" w:rsidRDefault="00033541" w:rsidP="00033541">
            <w:pPr>
              <w:jc w:val="center"/>
              <w:rPr>
                <w:bCs/>
                <w:szCs w:val="20"/>
              </w:rPr>
            </w:pPr>
            <w:r w:rsidRPr="005301B7">
              <w:rPr>
                <w:bCs/>
                <w:sz w:val="22"/>
                <w:szCs w:val="20"/>
              </w:rPr>
              <w:t>«3»</w:t>
            </w:r>
          </w:p>
        </w:tc>
        <w:tc>
          <w:tcPr>
            <w:tcW w:w="785" w:type="pct"/>
            <w:tcBorders>
              <w:top w:val="single" w:sz="8" w:space="0" w:color="000000"/>
              <w:left w:val="single" w:sz="8" w:space="0" w:color="000000"/>
              <w:bottom w:val="single" w:sz="8" w:space="0" w:color="000000"/>
              <w:right w:val="single" w:sz="4" w:space="0" w:color="auto"/>
            </w:tcBorders>
            <w:vAlign w:val="center"/>
          </w:tcPr>
          <w:p w:rsidR="00033541" w:rsidRPr="005301B7" w:rsidRDefault="00033541" w:rsidP="00033541">
            <w:pPr>
              <w:jc w:val="center"/>
              <w:rPr>
                <w:bCs/>
                <w:szCs w:val="20"/>
              </w:rPr>
            </w:pPr>
            <w:r w:rsidRPr="005301B7">
              <w:rPr>
                <w:bCs/>
                <w:sz w:val="22"/>
                <w:szCs w:val="20"/>
              </w:rPr>
              <w:t>«4»</w:t>
            </w:r>
          </w:p>
        </w:tc>
        <w:tc>
          <w:tcPr>
            <w:tcW w:w="833" w:type="pct"/>
            <w:tcBorders>
              <w:top w:val="single" w:sz="8" w:space="0" w:color="000000"/>
              <w:left w:val="single" w:sz="4" w:space="0" w:color="auto"/>
              <w:bottom w:val="single" w:sz="8" w:space="0" w:color="000000"/>
              <w:right w:val="single" w:sz="8" w:space="0" w:color="000000"/>
            </w:tcBorders>
            <w:vAlign w:val="center"/>
          </w:tcPr>
          <w:p w:rsidR="00033541" w:rsidRPr="005301B7" w:rsidRDefault="00033541" w:rsidP="00033541">
            <w:pPr>
              <w:jc w:val="center"/>
              <w:rPr>
                <w:bCs/>
                <w:szCs w:val="20"/>
              </w:rPr>
            </w:pPr>
            <w:r w:rsidRPr="005301B7">
              <w:rPr>
                <w:bCs/>
                <w:sz w:val="22"/>
                <w:szCs w:val="20"/>
              </w:rPr>
              <w:t>«5»</w:t>
            </w:r>
          </w:p>
        </w:tc>
      </w:tr>
      <w:tr w:rsidR="00033541"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033541" w:rsidRPr="005301B7" w:rsidRDefault="00295A68" w:rsidP="00033541">
            <w:pPr>
              <w:autoSpaceDE w:val="0"/>
              <w:autoSpaceDN w:val="0"/>
              <w:adjustRightInd w:val="0"/>
              <w:ind w:firstLine="67"/>
              <w:jc w:val="center"/>
              <w:rPr>
                <w:szCs w:val="20"/>
              </w:rPr>
            </w:pPr>
            <w:r>
              <w:rPr>
                <w:sz w:val="22"/>
                <w:szCs w:val="20"/>
              </w:rPr>
              <w:t>1</w:t>
            </w:r>
          </w:p>
        </w:tc>
        <w:tc>
          <w:tcPr>
            <w:tcW w:w="1029" w:type="pct"/>
            <w:tcBorders>
              <w:top w:val="single" w:sz="8" w:space="0" w:color="000000"/>
              <w:left w:val="single" w:sz="8" w:space="0" w:color="000000"/>
              <w:bottom w:val="single" w:sz="8" w:space="0" w:color="000000"/>
              <w:right w:val="single" w:sz="8" w:space="0" w:color="000000"/>
            </w:tcBorders>
            <w:vAlign w:val="center"/>
          </w:tcPr>
          <w:p w:rsidR="00033541" w:rsidRPr="005301B7" w:rsidRDefault="00477526" w:rsidP="00033541">
            <w:pPr>
              <w:autoSpaceDE w:val="0"/>
              <w:autoSpaceDN w:val="0"/>
              <w:adjustRightInd w:val="0"/>
              <w:ind w:firstLine="67"/>
              <w:jc w:val="center"/>
              <w:rPr>
                <w:szCs w:val="20"/>
              </w:rPr>
            </w:pPr>
            <w:r>
              <w:rPr>
                <w:szCs w:val="20"/>
              </w:rPr>
              <w:t>276</w:t>
            </w:r>
          </w:p>
        </w:tc>
        <w:tc>
          <w:tcPr>
            <w:tcW w:w="735" w:type="pct"/>
            <w:tcBorders>
              <w:top w:val="single" w:sz="8" w:space="0" w:color="000000"/>
              <w:left w:val="single" w:sz="8" w:space="0" w:color="000000"/>
              <w:bottom w:val="single" w:sz="8" w:space="0" w:color="000000"/>
              <w:right w:val="single" w:sz="8" w:space="0" w:color="000000"/>
            </w:tcBorders>
            <w:vAlign w:val="center"/>
          </w:tcPr>
          <w:p w:rsidR="00033541" w:rsidRPr="005301B7" w:rsidRDefault="00477526" w:rsidP="00033541">
            <w:pPr>
              <w:jc w:val="center"/>
              <w:rPr>
                <w:szCs w:val="20"/>
              </w:rPr>
            </w:pPr>
            <w:r>
              <w:rPr>
                <w:szCs w:val="20"/>
              </w:rPr>
              <w:t>45</w:t>
            </w:r>
          </w:p>
        </w:tc>
        <w:tc>
          <w:tcPr>
            <w:tcW w:w="784" w:type="pct"/>
            <w:tcBorders>
              <w:top w:val="single" w:sz="8" w:space="0" w:color="000000"/>
              <w:left w:val="single" w:sz="8" w:space="0" w:color="000000"/>
              <w:bottom w:val="single" w:sz="8" w:space="0" w:color="000000"/>
              <w:right w:val="single" w:sz="8" w:space="0" w:color="000000"/>
            </w:tcBorders>
          </w:tcPr>
          <w:p w:rsidR="00033541" w:rsidRPr="005301B7" w:rsidRDefault="00477526" w:rsidP="00033541">
            <w:pPr>
              <w:jc w:val="center"/>
              <w:rPr>
                <w:szCs w:val="20"/>
              </w:rPr>
            </w:pPr>
            <w:r>
              <w:rPr>
                <w:szCs w:val="20"/>
              </w:rPr>
              <w:t>81</w:t>
            </w:r>
          </w:p>
        </w:tc>
        <w:tc>
          <w:tcPr>
            <w:tcW w:w="785" w:type="pct"/>
            <w:tcBorders>
              <w:top w:val="single" w:sz="8" w:space="0" w:color="000000"/>
              <w:left w:val="single" w:sz="8" w:space="0" w:color="000000"/>
              <w:bottom w:val="single" w:sz="8" w:space="0" w:color="000000"/>
              <w:right w:val="single" w:sz="4" w:space="0" w:color="auto"/>
            </w:tcBorders>
          </w:tcPr>
          <w:p w:rsidR="00033541" w:rsidRPr="005301B7" w:rsidRDefault="00477526" w:rsidP="00033541">
            <w:pPr>
              <w:jc w:val="center"/>
              <w:rPr>
                <w:szCs w:val="20"/>
              </w:rPr>
            </w:pPr>
            <w:r>
              <w:rPr>
                <w:szCs w:val="20"/>
              </w:rPr>
              <w:t>97</w:t>
            </w:r>
          </w:p>
        </w:tc>
        <w:tc>
          <w:tcPr>
            <w:tcW w:w="833" w:type="pct"/>
            <w:tcBorders>
              <w:top w:val="single" w:sz="8" w:space="0" w:color="000000"/>
              <w:left w:val="single" w:sz="4" w:space="0" w:color="auto"/>
              <w:bottom w:val="single" w:sz="8" w:space="0" w:color="000000"/>
              <w:right w:val="single" w:sz="8" w:space="0" w:color="000000"/>
            </w:tcBorders>
          </w:tcPr>
          <w:p w:rsidR="00033541" w:rsidRPr="005301B7" w:rsidRDefault="00477526" w:rsidP="00033541">
            <w:pPr>
              <w:jc w:val="center"/>
              <w:rPr>
                <w:szCs w:val="20"/>
              </w:rPr>
            </w:pPr>
            <w:r>
              <w:rPr>
                <w:szCs w:val="20"/>
              </w:rPr>
              <w:t>100</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2</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autoSpaceDE w:val="0"/>
              <w:autoSpaceDN w:val="0"/>
              <w:adjustRightInd w:val="0"/>
              <w:ind w:firstLine="67"/>
              <w:jc w:val="center"/>
              <w:rPr>
                <w:szCs w:val="20"/>
              </w:rPr>
            </w:pPr>
            <w:r>
              <w:rPr>
                <w:szCs w:val="20"/>
              </w:rPr>
              <w:t>204</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jc w:val="center"/>
              <w:rPr>
                <w:szCs w:val="20"/>
              </w:rPr>
            </w:pPr>
            <w:r>
              <w:rPr>
                <w:szCs w:val="20"/>
              </w:rPr>
              <w:t>16</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477526" w:rsidP="00033541">
            <w:pPr>
              <w:jc w:val="center"/>
              <w:rPr>
                <w:szCs w:val="20"/>
              </w:rPr>
            </w:pPr>
            <w:r>
              <w:rPr>
                <w:szCs w:val="20"/>
              </w:rPr>
              <w:t>44</w:t>
            </w:r>
          </w:p>
        </w:tc>
        <w:tc>
          <w:tcPr>
            <w:tcW w:w="785" w:type="pct"/>
            <w:tcBorders>
              <w:top w:val="single" w:sz="8" w:space="0" w:color="000000"/>
              <w:left w:val="single" w:sz="8" w:space="0" w:color="000000"/>
              <w:bottom w:val="single" w:sz="8" w:space="0" w:color="000000"/>
              <w:right w:val="single" w:sz="4" w:space="0" w:color="auto"/>
            </w:tcBorders>
          </w:tcPr>
          <w:p w:rsidR="00295A68" w:rsidRPr="005301B7" w:rsidRDefault="00477526" w:rsidP="00033541">
            <w:pPr>
              <w:jc w:val="center"/>
              <w:rPr>
                <w:szCs w:val="20"/>
              </w:rPr>
            </w:pPr>
            <w:r>
              <w:rPr>
                <w:szCs w:val="20"/>
              </w:rPr>
              <w:t>88</w:t>
            </w:r>
          </w:p>
        </w:tc>
        <w:tc>
          <w:tcPr>
            <w:tcW w:w="833" w:type="pct"/>
            <w:tcBorders>
              <w:top w:val="single" w:sz="8" w:space="0" w:color="000000"/>
              <w:left w:val="single" w:sz="4" w:space="0" w:color="auto"/>
              <w:bottom w:val="single" w:sz="8" w:space="0" w:color="000000"/>
              <w:right w:val="single" w:sz="8" w:space="0" w:color="000000"/>
            </w:tcBorders>
          </w:tcPr>
          <w:p w:rsidR="00295A68" w:rsidRPr="005301B7" w:rsidRDefault="00477526" w:rsidP="00033541">
            <w:pPr>
              <w:jc w:val="center"/>
              <w:rPr>
                <w:szCs w:val="20"/>
              </w:rPr>
            </w:pPr>
            <w:r>
              <w:rPr>
                <w:szCs w:val="20"/>
              </w:rPr>
              <w:t>100</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3</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autoSpaceDE w:val="0"/>
              <w:autoSpaceDN w:val="0"/>
              <w:adjustRightInd w:val="0"/>
              <w:ind w:firstLine="67"/>
              <w:jc w:val="center"/>
              <w:rPr>
                <w:szCs w:val="20"/>
              </w:rPr>
            </w:pPr>
            <w:r>
              <w:rPr>
                <w:szCs w:val="20"/>
              </w:rPr>
              <w:t>203</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jc w:val="center"/>
              <w:rPr>
                <w:szCs w:val="20"/>
              </w:rPr>
            </w:pPr>
            <w:r>
              <w:rPr>
                <w:szCs w:val="20"/>
              </w:rPr>
              <w:t>6</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477526" w:rsidP="00033541">
            <w:pPr>
              <w:jc w:val="center"/>
              <w:rPr>
                <w:szCs w:val="20"/>
              </w:rPr>
            </w:pPr>
            <w:r>
              <w:rPr>
                <w:szCs w:val="20"/>
              </w:rPr>
              <w:t>44</w:t>
            </w:r>
          </w:p>
        </w:tc>
        <w:tc>
          <w:tcPr>
            <w:tcW w:w="785" w:type="pct"/>
            <w:tcBorders>
              <w:top w:val="single" w:sz="8" w:space="0" w:color="000000"/>
              <w:left w:val="single" w:sz="8" w:space="0" w:color="000000"/>
              <w:bottom w:val="single" w:sz="8" w:space="0" w:color="000000"/>
              <w:right w:val="single" w:sz="4" w:space="0" w:color="auto"/>
            </w:tcBorders>
          </w:tcPr>
          <w:p w:rsidR="00295A68" w:rsidRPr="005301B7" w:rsidRDefault="00477526" w:rsidP="00033541">
            <w:pPr>
              <w:jc w:val="center"/>
              <w:rPr>
                <w:szCs w:val="20"/>
              </w:rPr>
            </w:pPr>
            <w:r>
              <w:rPr>
                <w:szCs w:val="20"/>
              </w:rPr>
              <w:t>92</w:t>
            </w:r>
          </w:p>
        </w:tc>
        <w:tc>
          <w:tcPr>
            <w:tcW w:w="833" w:type="pct"/>
            <w:tcBorders>
              <w:top w:val="single" w:sz="8" w:space="0" w:color="000000"/>
              <w:left w:val="single" w:sz="4" w:space="0" w:color="auto"/>
              <w:bottom w:val="single" w:sz="8" w:space="0" w:color="000000"/>
              <w:right w:val="single" w:sz="8" w:space="0" w:color="000000"/>
            </w:tcBorders>
          </w:tcPr>
          <w:p w:rsidR="00295A68" w:rsidRPr="005301B7" w:rsidRDefault="00477526" w:rsidP="00033541">
            <w:pPr>
              <w:jc w:val="center"/>
              <w:rPr>
                <w:szCs w:val="20"/>
              </w:rPr>
            </w:pPr>
            <w:r>
              <w:rPr>
                <w:szCs w:val="20"/>
              </w:rPr>
              <w:t>97</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4</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autoSpaceDE w:val="0"/>
              <w:autoSpaceDN w:val="0"/>
              <w:adjustRightInd w:val="0"/>
              <w:ind w:firstLine="67"/>
              <w:jc w:val="center"/>
              <w:rPr>
                <w:szCs w:val="20"/>
              </w:rPr>
            </w:pPr>
            <w:r>
              <w:rPr>
                <w:szCs w:val="20"/>
              </w:rPr>
              <w:t>118</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jc w:val="center"/>
              <w:rPr>
                <w:szCs w:val="20"/>
              </w:rPr>
            </w:pPr>
            <w:r>
              <w:rPr>
                <w:szCs w:val="20"/>
              </w:rPr>
              <w:t>1</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477526" w:rsidP="00033541">
            <w:pPr>
              <w:jc w:val="center"/>
              <w:rPr>
                <w:szCs w:val="20"/>
              </w:rPr>
            </w:pPr>
            <w:r>
              <w:rPr>
                <w:szCs w:val="20"/>
              </w:rPr>
              <w:t>21</w:t>
            </w:r>
          </w:p>
        </w:tc>
        <w:tc>
          <w:tcPr>
            <w:tcW w:w="785" w:type="pct"/>
            <w:tcBorders>
              <w:top w:val="single" w:sz="8" w:space="0" w:color="000000"/>
              <w:left w:val="single" w:sz="8" w:space="0" w:color="000000"/>
              <w:bottom w:val="single" w:sz="8" w:space="0" w:color="000000"/>
              <w:right w:val="single" w:sz="4" w:space="0" w:color="auto"/>
            </w:tcBorders>
          </w:tcPr>
          <w:p w:rsidR="00295A68" w:rsidRPr="005301B7" w:rsidRDefault="00477526" w:rsidP="00033541">
            <w:pPr>
              <w:jc w:val="center"/>
              <w:rPr>
                <w:szCs w:val="20"/>
              </w:rPr>
            </w:pPr>
            <w:r>
              <w:rPr>
                <w:szCs w:val="20"/>
              </w:rPr>
              <w:t>55</w:t>
            </w:r>
          </w:p>
        </w:tc>
        <w:tc>
          <w:tcPr>
            <w:tcW w:w="833" w:type="pct"/>
            <w:tcBorders>
              <w:top w:val="single" w:sz="8" w:space="0" w:color="000000"/>
              <w:left w:val="single" w:sz="4" w:space="0" w:color="auto"/>
              <w:bottom w:val="single" w:sz="8" w:space="0" w:color="000000"/>
              <w:right w:val="single" w:sz="8" w:space="0" w:color="000000"/>
            </w:tcBorders>
          </w:tcPr>
          <w:p w:rsidR="00295A68" w:rsidRPr="005301B7" w:rsidRDefault="00477526" w:rsidP="00033541">
            <w:pPr>
              <w:jc w:val="center"/>
              <w:rPr>
                <w:szCs w:val="20"/>
              </w:rPr>
            </w:pPr>
            <w:r>
              <w:rPr>
                <w:szCs w:val="20"/>
              </w:rPr>
              <w:t>66</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5</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autoSpaceDE w:val="0"/>
              <w:autoSpaceDN w:val="0"/>
              <w:adjustRightInd w:val="0"/>
              <w:ind w:firstLine="67"/>
              <w:jc w:val="center"/>
              <w:rPr>
                <w:szCs w:val="20"/>
              </w:rPr>
            </w:pPr>
            <w:r>
              <w:rPr>
                <w:szCs w:val="20"/>
              </w:rPr>
              <w:t>236</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jc w:val="center"/>
              <w:rPr>
                <w:szCs w:val="20"/>
              </w:rPr>
            </w:pPr>
            <w:r>
              <w:rPr>
                <w:szCs w:val="20"/>
              </w:rPr>
              <w:t>28</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477526" w:rsidP="00033541">
            <w:pPr>
              <w:jc w:val="center"/>
              <w:rPr>
                <w:szCs w:val="20"/>
              </w:rPr>
            </w:pPr>
            <w:r>
              <w:rPr>
                <w:szCs w:val="20"/>
              </w:rPr>
              <w:t>62</w:t>
            </w:r>
          </w:p>
        </w:tc>
        <w:tc>
          <w:tcPr>
            <w:tcW w:w="785" w:type="pct"/>
            <w:tcBorders>
              <w:top w:val="single" w:sz="8" w:space="0" w:color="000000"/>
              <w:left w:val="single" w:sz="8" w:space="0" w:color="000000"/>
              <w:bottom w:val="single" w:sz="8" w:space="0" w:color="000000"/>
              <w:right w:val="single" w:sz="4" w:space="0" w:color="auto"/>
            </w:tcBorders>
          </w:tcPr>
          <w:p w:rsidR="00295A68" w:rsidRPr="005301B7" w:rsidRDefault="00477526" w:rsidP="00033541">
            <w:pPr>
              <w:jc w:val="center"/>
              <w:rPr>
                <w:szCs w:val="20"/>
              </w:rPr>
            </w:pPr>
            <w:r>
              <w:rPr>
                <w:szCs w:val="20"/>
              </w:rPr>
              <w:t>90</w:t>
            </w:r>
          </w:p>
        </w:tc>
        <w:tc>
          <w:tcPr>
            <w:tcW w:w="833" w:type="pct"/>
            <w:tcBorders>
              <w:top w:val="single" w:sz="8" w:space="0" w:color="000000"/>
              <w:left w:val="single" w:sz="4" w:space="0" w:color="auto"/>
              <w:bottom w:val="single" w:sz="8" w:space="0" w:color="000000"/>
              <w:right w:val="single" w:sz="8" w:space="0" w:color="000000"/>
            </w:tcBorders>
          </w:tcPr>
          <w:p w:rsidR="00295A68" w:rsidRPr="005301B7" w:rsidRDefault="00477526" w:rsidP="00033541">
            <w:pPr>
              <w:jc w:val="center"/>
              <w:rPr>
                <w:szCs w:val="20"/>
              </w:rPr>
            </w:pPr>
            <w:r>
              <w:rPr>
                <w:szCs w:val="20"/>
              </w:rPr>
              <w:t>96</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6</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autoSpaceDE w:val="0"/>
              <w:autoSpaceDN w:val="0"/>
              <w:adjustRightInd w:val="0"/>
              <w:ind w:firstLine="67"/>
              <w:jc w:val="center"/>
              <w:rPr>
                <w:szCs w:val="20"/>
              </w:rPr>
            </w:pPr>
            <w:r>
              <w:rPr>
                <w:szCs w:val="20"/>
              </w:rPr>
              <w:t>291</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jc w:val="center"/>
              <w:rPr>
                <w:szCs w:val="20"/>
              </w:rPr>
            </w:pPr>
            <w:r>
              <w:rPr>
                <w:szCs w:val="20"/>
              </w:rPr>
              <w:t>51</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477526" w:rsidP="00033541">
            <w:pPr>
              <w:jc w:val="center"/>
              <w:rPr>
                <w:szCs w:val="20"/>
              </w:rPr>
            </w:pPr>
            <w:r>
              <w:rPr>
                <w:szCs w:val="20"/>
              </w:rPr>
              <w:t>88</w:t>
            </w:r>
          </w:p>
        </w:tc>
        <w:tc>
          <w:tcPr>
            <w:tcW w:w="785" w:type="pct"/>
            <w:tcBorders>
              <w:top w:val="single" w:sz="8" w:space="0" w:color="000000"/>
              <w:left w:val="single" w:sz="8" w:space="0" w:color="000000"/>
              <w:bottom w:val="single" w:sz="8" w:space="0" w:color="000000"/>
              <w:right w:val="single" w:sz="4" w:space="0" w:color="auto"/>
            </w:tcBorders>
          </w:tcPr>
          <w:p w:rsidR="00295A68" w:rsidRPr="005301B7" w:rsidRDefault="00477526" w:rsidP="00033541">
            <w:pPr>
              <w:jc w:val="center"/>
              <w:rPr>
                <w:szCs w:val="20"/>
              </w:rPr>
            </w:pPr>
            <w:r>
              <w:rPr>
                <w:szCs w:val="20"/>
              </w:rPr>
              <w:t>97</w:t>
            </w:r>
          </w:p>
        </w:tc>
        <w:tc>
          <w:tcPr>
            <w:tcW w:w="833" w:type="pct"/>
            <w:tcBorders>
              <w:top w:val="single" w:sz="8" w:space="0" w:color="000000"/>
              <w:left w:val="single" w:sz="4" w:space="0" w:color="auto"/>
              <w:bottom w:val="single" w:sz="8" w:space="0" w:color="000000"/>
              <w:right w:val="single" w:sz="8" w:space="0" w:color="000000"/>
            </w:tcBorders>
          </w:tcPr>
          <w:p w:rsidR="00295A68" w:rsidRPr="005301B7" w:rsidRDefault="00477526" w:rsidP="00033541">
            <w:pPr>
              <w:jc w:val="center"/>
              <w:rPr>
                <w:szCs w:val="20"/>
              </w:rPr>
            </w:pPr>
            <w:r>
              <w:rPr>
                <w:szCs w:val="20"/>
              </w:rPr>
              <w:t>100</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7</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autoSpaceDE w:val="0"/>
              <w:autoSpaceDN w:val="0"/>
              <w:adjustRightInd w:val="0"/>
              <w:ind w:firstLine="67"/>
              <w:jc w:val="center"/>
              <w:rPr>
                <w:szCs w:val="20"/>
              </w:rPr>
            </w:pPr>
            <w:r>
              <w:rPr>
                <w:szCs w:val="20"/>
              </w:rPr>
              <w:t>280</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jc w:val="center"/>
              <w:rPr>
                <w:szCs w:val="20"/>
              </w:rPr>
            </w:pPr>
            <w:r>
              <w:rPr>
                <w:szCs w:val="20"/>
              </w:rPr>
              <w:t>36</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477526" w:rsidP="00033541">
            <w:pPr>
              <w:jc w:val="center"/>
              <w:rPr>
                <w:szCs w:val="20"/>
              </w:rPr>
            </w:pPr>
            <w:r>
              <w:rPr>
                <w:szCs w:val="20"/>
              </w:rPr>
              <w:t>92</w:t>
            </w:r>
          </w:p>
        </w:tc>
        <w:tc>
          <w:tcPr>
            <w:tcW w:w="785" w:type="pct"/>
            <w:tcBorders>
              <w:top w:val="single" w:sz="8" w:space="0" w:color="000000"/>
              <w:left w:val="single" w:sz="8" w:space="0" w:color="000000"/>
              <w:bottom w:val="single" w:sz="8" w:space="0" w:color="000000"/>
              <w:right w:val="single" w:sz="4" w:space="0" w:color="auto"/>
            </w:tcBorders>
          </w:tcPr>
          <w:p w:rsidR="00295A68" w:rsidRPr="005301B7" w:rsidRDefault="00477526" w:rsidP="00033541">
            <w:pPr>
              <w:jc w:val="center"/>
              <w:rPr>
                <w:szCs w:val="20"/>
              </w:rPr>
            </w:pPr>
            <w:r>
              <w:rPr>
                <w:szCs w:val="20"/>
              </w:rPr>
              <w:t>99</w:t>
            </w:r>
          </w:p>
        </w:tc>
        <w:tc>
          <w:tcPr>
            <w:tcW w:w="833" w:type="pct"/>
            <w:tcBorders>
              <w:top w:val="single" w:sz="8" w:space="0" w:color="000000"/>
              <w:left w:val="single" w:sz="4" w:space="0" w:color="auto"/>
              <w:bottom w:val="single" w:sz="8" w:space="0" w:color="000000"/>
              <w:right w:val="single" w:sz="8" w:space="0" w:color="000000"/>
            </w:tcBorders>
          </w:tcPr>
          <w:p w:rsidR="00295A68" w:rsidRPr="005301B7" w:rsidRDefault="00477526" w:rsidP="00033541">
            <w:pPr>
              <w:jc w:val="center"/>
              <w:rPr>
                <w:szCs w:val="20"/>
              </w:rPr>
            </w:pPr>
            <w:r>
              <w:rPr>
                <w:szCs w:val="20"/>
              </w:rPr>
              <w:t>100</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8</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autoSpaceDE w:val="0"/>
              <w:autoSpaceDN w:val="0"/>
              <w:adjustRightInd w:val="0"/>
              <w:ind w:firstLine="67"/>
              <w:jc w:val="center"/>
              <w:rPr>
                <w:szCs w:val="20"/>
              </w:rPr>
            </w:pPr>
            <w:r>
              <w:rPr>
                <w:szCs w:val="20"/>
              </w:rPr>
              <w:t>229</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jc w:val="center"/>
              <w:rPr>
                <w:szCs w:val="20"/>
              </w:rPr>
            </w:pPr>
            <w:r>
              <w:rPr>
                <w:szCs w:val="20"/>
              </w:rPr>
              <w:t>10</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477526" w:rsidP="00033541">
            <w:pPr>
              <w:jc w:val="center"/>
              <w:rPr>
                <w:szCs w:val="20"/>
              </w:rPr>
            </w:pPr>
            <w:r>
              <w:rPr>
                <w:szCs w:val="20"/>
              </w:rPr>
              <w:t>60</w:t>
            </w:r>
          </w:p>
        </w:tc>
        <w:tc>
          <w:tcPr>
            <w:tcW w:w="785" w:type="pct"/>
            <w:tcBorders>
              <w:top w:val="single" w:sz="8" w:space="0" w:color="000000"/>
              <w:left w:val="single" w:sz="8" w:space="0" w:color="000000"/>
              <w:bottom w:val="single" w:sz="8" w:space="0" w:color="000000"/>
              <w:right w:val="single" w:sz="4" w:space="0" w:color="auto"/>
            </w:tcBorders>
          </w:tcPr>
          <w:p w:rsidR="00295A68" w:rsidRPr="005301B7" w:rsidRDefault="00477526" w:rsidP="00033541">
            <w:pPr>
              <w:jc w:val="center"/>
              <w:rPr>
                <w:szCs w:val="20"/>
              </w:rPr>
            </w:pPr>
            <w:r>
              <w:rPr>
                <w:szCs w:val="20"/>
              </w:rPr>
              <w:t>95</w:t>
            </w:r>
          </w:p>
        </w:tc>
        <w:tc>
          <w:tcPr>
            <w:tcW w:w="833" w:type="pct"/>
            <w:tcBorders>
              <w:top w:val="single" w:sz="8" w:space="0" w:color="000000"/>
              <w:left w:val="single" w:sz="4" w:space="0" w:color="auto"/>
              <w:bottom w:val="single" w:sz="8" w:space="0" w:color="000000"/>
              <w:right w:val="single" w:sz="8" w:space="0" w:color="000000"/>
            </w:tcBorders>
          </w:tcPr>
          <w:p w:rsidR="00295A68" w:rsidRPr="005301B7" w:rsidRDefault="00477526" w:rsidP="00033541">
            <w:pPr>
              <w:jc w:val="center"/>
              <w:rPr>
                <w:szCs w:val="20"/>
              </w:rPr>
            </w:pPr>
            <w:r>
              <w:rPr>
                <w:szCs w:val="20"/>
              </w:rPr>
              <w:t>99</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9</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autoSpaceDE w:val="0"/>
              <w:autoSpaceDN w:val="0"/>
              <w:adjustRightInd w:val="0"/>
              <w:ind w:firstLine="67"/>
              <w:jc w:val="center"/>
              <w:rPr>
                <w:szCs w:val="20"/>
              </w:rPr>
            </w:pPr>
            <w:r>
              <w:rPr>
                <w:szCs w:val="20"/>
              </w:rPr>
              <w:t>226</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jc w:val="center"/>
              <w:rPr>
                <w:szCs w:val="20"/>
              </w:rPr>
            </w:pPr>
            <w:r>
              <w:rPr>
                <w:szCs w:val="20"/>
              </w:rPr>
              <w:t>23</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477526" w:rsidP="00033541">
            <w:pPr>
              <w:jc w:val="center"/>
              <w:rPr>
                <w:szCs w:val="20"/>
              </w:rPr>
            </w:pPr>
            <w:r>
              <w:rPr>
                <w:szCs w:val="20"/>
              </w:rPr>
              <w:t>46</w:t>
            </w:r>
          </w:p>
        </w:tc>
        <w:tc>
          <w:tcPr>
            <w:tcW w:w="785" w:type="pct"/>
            <w:tcBorders>
              <w:top w:val="single" w:sz="8" w:space="0" w:color="000000"/>
              <w:left w:val="single" w:sz="8" w:space="0" w:color="000000"/>
              <w:bottom w:val="single" w:sz="8" w:space="0" w:color="000000"/>
              <w:right w:val="single" w:sz="4" w:space="0" w:color="auto"/>
            </w:tcBorders>
          </w:tcPr>
          <w:p w:rsidR="00295A68" w:rsidRPr="005301B7" w:rsidRDefault="00477526" w:rsidP="00033541">
            <w:pPr>
              <w:jc w:val="center"/>
              <w:rPr>
                <w:szCs w:val="20"/>
              </w:rPr>
            </w:pPr>
            <w:r>
              <w:rPr>
                <w:szCs w:val="20"/>
              </w:rPr>
              <w:t>95</w:t>
            </w:r>
          </w:p>
        </w:tc>
        <w:tc>
          <w:tcPr>
            <w:tcW w:w="833" w:type="pct"/>
            <w:tcBorders>
              <w:top w:val="single" w:sz="8" w:space="0" w:color="000000"/>
              <w:left w:val="single" w:sz="4" w:space="0" w:color="auto"/>
              <w:bottom w:val="single" w:sz="8" w:space="0" w:color="000000"/>
              <w:right w:val="single" w:sz="8" w:space="0" w:color="000000"/>
            </w:tcBorders>
          </w:tcPr>
          <w:p w:rsidR="00295A68" w:rsidRPr="005301B7" w:rsidRDefault="00477526" w:rsidP="00033541">
            <w:pPr>
              <w:jc w:val="center"/>
              <w:rPr>
                <w:szCs w:val="20"/>
              </w:rPr>
            </w:pPr>
            <w:r>
              <w:rPr>
                <w:szCs w:val="20"/>
              </w:rPr>
              <w:t>100</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10</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autoSpaceDE w:val="0"/>
              <w:autoSpaceDN w:val="0"/>
              <w:adjustRightInd w:val="0"/>
              <w:ind w:firstLine="67"/>
              <w:jc w:val="center"/>
              <w:rPr>
                <w:szCs w:val="20"/>
              </w:rPr>
            </w:pPr>
            <w:r>
              <w:rPr>
                <w:szCs w:val="20"/>
              </w:rPr>
              <w:t>237</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jc w:val="center"/>
              <w:rPr>
                <w:szCs w:val="20"/>
              </w:rPr>
            </w:pPr>
            <w:r>
              <w:rPr>
                <w:szCs w:val="20"/>
              </w:rPr>
              <w:t>15</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477526" w:rsidP="00033541">
            <w:pPr>
              <w:jc w:val="center"/>
              <w:rPr>
                <w:szCs w:val="20"/>
              </w:rPr>
            </w:pPr>
            <w:r>
              <w:rPr>
                <w:szCs w:val="20"/>
              </w:rPr>
              <w:t>64</w:t>
            </w:r>
          </w:p>
        </w:tc>
        <w:tc>
          <w:tcPr>
            <w:tcW w:w="785" w:type="pct"/>
            <w:tcBorders>
              <w:top w:val="single" w:sz="8" w:space="0" w:color="000000"/>
              <w:left w:val="single" w:sz="8" w:space="0" w:color="000000"/>
              <w:bottom w:val="single" w:sz="8" w:space="0" w:color="000000"/>
              <w:right w:val="single" w:sz="4" w:space="0" w:color="auto"/>
            </w:tcBorders>
          </w:tcPr>
          <w:p w:rsidR="00295A68" w:rsidRPr="005301B7" w:rsidRDefault="00477526" w:rsidP="00033541">
            <w:pPr>
              <w:jc w:val="center"/>
              <w:rPr>
                <w:szCs w:val="20"/>
              </w:rPr>
            </w:pPr>
            <w:r>
              <w:rPr>
                <w:szCs w:val="20"/>
              </w:rPr>
              <w:t>95</w:t>
            </w:r>
          </w:p>
        </w:tc>
        <w:tc>
          <w:tcPr>
            <w:tcW w:w="833" w:type="pct"/>
            <w:tcBorders>
              <w:top w:val="single" w:sz="8" w:space="0" w:color="000000"/>
              <w:left w:val="single" w:sz="4" w:space="0" w:color="auto"/>
              <w:bottom w:val="single" w:sz="8" w:space="0" w:color="000000"/>
              <w:right w:val="single" w:sz="8" w:space="0" w:color="000000"/>
            </w:tcBorders>
          </w:tcPr>
          <w:p w:rsidR="00295A68" w:rsidRPr="005301B7" w:rsidRDefault="00477526" w:rsidP="00033541">
            <w:pPr>
              <w:jc w:val="center"/>
              <w:rPr>
                <w:szCs w:val="20"/>
              </w:rPr>
            </w:pPr>
            <w:r>
              <w:rPr>
                <w:szCs w:val="20"/>
              </w:rPr>
              <w:t>100</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11</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autoSpaceDE w:val="0"/>
              <w:autoSpaceDN w:val="0"/>
              <w:adjustRightInd w:val="0"/>
              <w:ind w:firstLine="67"/>
              <w:jc w:val="center"/>
              <w:rPr>
                <w:szCs w:val="20"/>
              </w:rPr>
            </w:pPr>
            <w:r>
              <w:rPr>
                <w:szCs w:val="20"/>
              </w:rPr>
              <w:t>242</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C93B97" w:rsidP="00033541">
            <w:pPr>
              <w:jc w:val="center"/>
              <w:rPr>
                <w:szCs w:val="20"/>
              </w:rPr>
            </w:pPr>
            <w:r>
              <w:rPr>
                <w:szCs w:val="20"/>
              </w:rPr>
              <w:t>29</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C93B97" w:rsidP="00033541">
            <w:pPr>
              <w:jc w:val="center"/>
              <w:rPr>
                <w:szCs w:val="20"/>
              </w:rPr>
            </w:pPr>
            <w:r>
              <w:rPr>
                <w:szCs w:val="20"/>
              </w:rPr>
              <w:t>63</w:t>
            </w:r>
          </w:p>
        </w:tc>
        <w:tc>
          <w:tcPr>
            <w:tcW w:w="785" w:type="pct"/>
            <w:tcBorders>
              <w:top w:val="single" w:sz="8" w:space="0" w:color="000000"/>
              <w:left w:val="single" w:sz="8" w:space="0" w:color="000000"/>
              <w:bottom w:val="single" w:sz="8" w:space="0" w:color="000000"/>
              <w:right w:val="single" w:sz="4" w:space="0" w:color="auto"/>
            </w:tcBorders>
          </w:tcPr>
          <w:p w:rsidR="00295A68" w:rsidRPr="005301B7" w:rsidRDefault="00C93B97" w:rsidP="00033541">
            <w:pPr>
              <w:jc w:val="center"/>
              <w:rPr>
                <w:szCs w:val="20"/>
              </w:rPr>
            </w:pPr>
            <w:r>
              <w:rPr>
                <w:szCs w:val="20"/>
              </w:rPr>
              <w:t>91</w:t>
            </w:r>
          </w:p>
        </w:tc>
        <w:tc>
          <w:tcPr>
            <w:tcW w:w="833" w:type="pct"/>
            <w:tcBorders>
              <w:top w:val="single" w:sz="8" w:space="0" w:color="000000"/>
              <w:left w:val="single" w:sz="4" w:space="0" w:color="auto"/>
              <w:bottom w:val="single" w:sz="8" w:space="0" w:color="000000"/>
              <w:right w:val="single" w:sz="8" w:space="0" w:color="000000"/>
            </w:tcBorders>
          </w:tcPr>
          <w:p w:rsidR="00295A68" w:rsidRPr="005301B7" w:rsidRDefault="00C93B97" w:rsidP="00033541">
            <w:pPr>
              <w:jc w:val="center"/>
              <w:rPr>
                <w:szCs w:val="20"/>
              </w:rPr>
            </w:pPr>
            <w:r>
              <w:rPr>
                <w:szCs w:val="20"/>
              </w:rPr>
              <w:t>100</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12</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autoSpaceDE w:val="0"/>
              <w:autoSpaceDN w:val="0"/>
              <w:adjustRightInd w:val="0"/>
              <w:ind w:firstLine="67"/>
              <w:jc w:val="center"/>
              <w:rPr>
                <w:szCs w:val="20"/>
              </w:rPr>
            </w:pPr>
            <w:r>
              <w:rPr>
                <w:szCs w:val="20"/>
              </w:rPr>
              <w:t>203</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C93B97" w:rsidP="00033541">
            <w:pPr>
              <w:jc w:val="center"/>
              <w:rPr>
                <w:szCs w:val="20"/>
              </w:rPr>
            </w:pPr>
            <w:r>
              <w:rPr>
                <w:szCs w:val="20"/>
              </w:rPr>
              <w:t>10</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C93B97" w:rsidP="00033541">
            <w:pPr>
              <w:jc w:val="center"/>
              <w:rPr>
                <w:szCs w:val="20"/>
              </w:rPr>
            </w:pPr>
            <w:r>
              <w:rPr>
                <w:szCs w:val="20"/>
              </w:rPr>
              <w:t>41</w:t>
            </w:r>
          </w:p>
        </w:tc>
        <w:tc>
          <w:tcPr>
            <w:tcW w:w="785" w:type="pct"/>
            <w:tcBorders>
              <w:top w:val="single" w:sz="8" w:space="0" w:color="000000"/>
              <w:left w:val="single" w:sz="8" w:space="0" w:color="000000"/>
              <w:bottom w:val="single" w:sz="8" w:space="0" w:color="000000"/>
              <w:right w:val="single" w:sz="4" w:space="0" w:color="auto"/>
            </w:tcBorders>
          </w:tcPr>
          <w:p w:rsidR="00295A68" w:rsidRPr="005301B7" w:rsidRDefault="00C93B97" w:rsidP="00033541">
            <w:pPr>
              <w:jc w:val="center"/>
              <w:rPr>
                <w:szCs w:val="20"/>
              </w:rPr>
            </w:pPr>
            <w:r>
              <w:rPr>
                <w:szCs w:val="20"/>
              </w:rPr>
              <w:t>85</w:t>
            </w:r>
          </w:p>
        </w:tc>
        <w:tc>
          <w:tcPr>
            <w:tcW w:w="833" w:type="pct"/>
            <w:tcBorders>
              <w:top w:val="single" w:sz="8" w:space="0" w:color="000000"/>
              <w:left w:val="single" w:sz="4" w:space="0" w:color="auto"/>
              <w:bottom w:val="single" w:sz="8" w:space="0" w:color="000000"/>
              <w:right w:val="single" w:sz="8" w:space="0" w:color="000000"/>
            </w:tcBorders>
          </w:tcPr>
          <w:p w:rsidR="00295A68" w:rsidRPr="005301B7" w:rsidRDefault="00C93B97" w:rsidP="00033541">
            <w:pPr>
              <w:jc w:val="center"/>
              <w:rPr>
                <w:szCs w:val="20"/>
              </w:rPr>
            </w:pPr>
            <w:r>
              <w:rPr>
                <w:szCs w:val="20"/>
              </w:rPr>
              <w:t>90</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13</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autoSpaceDE w:val="0"/>
              <w:autoSpaceDN w:val="0"/>
              <w:adjustRightInd w:val="0"/>
              <w:ind w:firstLine="67"/>
              <w:jc w:val="center"/>
              <w:rPr>
                <w:szCs w:val="20"/>
              </w:rPr>
            </w:pPr>
            <w:r>
              <w:rPr>
                <w:szCs w:val="20"/>
              </w:rPr>
              <w:t>216</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C93B97" w:rsidP="00033541">
            <w:pPr>
              <w:jc w:val="center"/>
              <w:rPr>
                <w:szCs w:val="20"/>
              </w:rPr>
            </w:pPr>
            <w:r>
              <w:rPr>
                <w:szCs w:val="20"/>
              </w:rPr>
              <w:t>38</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C93B97" w:rsidP="00033541">
            <w:pPr>
              <w:jc w:val="center"/>
              <w:rPr>
                <w:szCs w:val="20"/>
              </w:rPr>
            </w:pPr>
            <w:r>
              <w:rPr>
                <w:szCs w:val="20"/>
              </w:rPr>
              <w:t>42</w:t>
            </w:r>
          </w:p>
        </w:tc>
        <w:tc>
          <w:tcPr>
            <w:tcW w:w="785" w:type="pct"/>
            <w:tcBorders>
              <w:top w:val="single" w:sz="8" w:space="0" w:color="000000"/>
              <w:left w:val="single" w:sz="8" w:space="0" w:color="000000"/>
              <w:bottom w:val="single" w:sz="8" w:space="0" w:color="000000"/>
              <w:right w:val="single" w:sz="4" w:space="0" w:color="auto"/>
            </w:tcBorders>
          </w:tcPr>
          <w:p w:rsidR="00295A68" w:rsidRPr="005301B7" w:rsidRDefault="00C93B97" w:rsidP="00033541">
            <w:pPr>
              <w:jc w:val="center"/>
              <w:rPr>
                <w:szCs w:val="20"/>
              </w:rPr>
            </w:pPr>
            <w:r>
              <w:rPr>
                <w:szCs w:val="20"/>
              </w:rPr>
              <w:t>87</w:t>
            </w:r>
          </w:p>
        </w:tc>
        <w:tc>
          <w:tcPr>
            <w:tcW w:w="833" w:type="pct"/>
            <w:tcBorders>
              <w:top w:val="single" w:sz="8" w:space="0" w:color="000000"/>
              <w:left w:val="single" w:sz="4" w:space="0" w:color="auto"/>
              <w:bottom w:val="single" w:sz="8" w:space="0" w:color="000000"/>
              <w:right w:val="single" w:sz="8" w:space="0" w:color="000000"/>
            </w:tcBorders>
          </w:tcPr>
          <w:p w:rsidR="00295A68" w:rsidRPr="005301B7" w:rsidRDefault="00C93B97" w:rsidP="00033541">
            <w:pPr>
              <w:jc w:val="center"/>
              <w:rPr>
                <w:szCs w:val="20"/>
              </w:rPr>
            </w:pPr>
            <w:r>
              <w:rPr>
                <w:szCs w:val="20"/>
              </w:rPr>
              <w:t>100</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14</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autoSpaceDE w:val="0"/>
              <w:autoSpaceDN w:val="0"/>
              <w:adjustRightInd w:val="0"/>
              <w:ind w:firstLine="67"/>
              <w:jc w:val="center"/>
              <w:rPr>
                <w:szCs w:val="20"/>
              </w:rPr>
            </w:pPr>
            <w:r>
              <w:rPr>
                <w:szCs w:val="20"/>
              </w:rPr>
              <w:t>185</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C93B97" w:rsidP="00033541">
            <w:pPr>
              <w:jc w:val="center"/>
              <w:rPr>
                <w:szCs w:val="20"/>
              </w:rPr>
            </w:pPr>
            <w:r>
              <w:rPr>
                <w:szCs w:val="20"/>
              </w:rPr>
              <w:t>22</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C93B97" w:rsidP="00033541">
            <w:pPr>
              <w:jc w:val="center"/>
              <w:rPr>
                <w:szCs w:val="20"/>
              </w:rPr>
            </w:pPr>
            <w:r>
              <w:rPr>
                <w:szCs w:val="20"/>
              </w:rPr>
              <w:t>43</w:t>
            </w:r>
          </w:p>
        </w:tc>
        <w:tc>
          <w:tcPr>
            <w:tcW w:w="785" w:type="pct"/>
            <w:tcBorders>
              <w:top w:val="single" w:sz="8" w:space="0" w:color="000000"/>
              <w:left w:val="single" w:sz="8" w:space="0" w:color="000000"/>
              <w:bottom w:val="single" w:sz="8" w:space="0" w:color="000000"/>
              <w:right w:val="single" w:sz="4" w:space="0" w:color="auto"/>
            </w:tcBorders>
          </w:tcPr>
          <w:p w:rsidR="00295A68" w:rsidRPr="005301B7" w:rsidRDefault="00C93B97" w:rsidP="00033541">
            <w:pPr>
              <w:jc w:val="center"/>
              <w:rPr>
                <w:szCs w:val="20"/>
              </w:rPr>
            </w:pPr>
            <w:r>
              <w:rPr>
                <w:szCs w:val="20"/>
              </w:rPr>
              <w:t>75</w:t>
            </w:r>
          </w:p>
        </w:tc>
        <w:tc>
          <w:tcPr>
            <w:tcW w:w="833" w:type="pct"/>
            <w:tcBorders>
              <w:top w:val="single" w:sz="8" w:space="0" w:color="000000"/>
              <w:left w:val="single" w:sz="4" w:space="0" w:color="auto"/>
              <w:bottom w:val="single" w:sz="8" w:space="0" w:color="000000"/>
              <w:right w:val="single" w:sz="8" w:space="0" w:color="000000"/>
            </w:tcBorders>
          </w:tcPr>
          <w:p w:rsidR="00295A68" w:rsidRPr="005301B7" w:rsidRDefault="00C93B97" w:rsidP="00033541">
            <w:pPr>
              <w:jc w:val="center"/>
              <w:rPr>
                <w:szCs w:val="20"/>
              </w:rPr>
            </w:pPr>
            <w:r>
              <w:rPr>
                <w:szCs w:val="20"/>
              </w:rPr>
              <w:t>86</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15</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autoSpaceDE w:val="0"/>
              <w:autoSpaceDN w:val="0"/>
              <w:adjustRightInd w:val="0"/>
              <w:ind w:firstLine="67"/>
              <w:jc w:val="center"/>
              <w:rPr>
                <w:szCs w:val="20"/>
              </w:rPr>
            </w:pPr>
            <w:r>
              <w:rPr>
                <w:szCs w:val="20"/>
              </w:rPr>
              <w:t>244</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C93B97" w:rsidP="00033541">
            <w:pPr>
              <w:jc w:val="center"/>
              <w:rPr>
                <w:szCs w:val="20"/>
              </w:rPr>
            </w:pPr>
            <w:r>
              <w:rPr>
                <w:szCs w:val="20"/>
              </w:rPr>
              <w:t>22</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C93B97" w:rsidP="00033541">
            <w:pPr>
              <w:jc w:val="center"/>
              <w:rPr>
                <w:szCs w:val="20"/>
              </w:rPr>
            </w:pPr>
            <w:r>
              <w:rPr>
                <w:szCs w:val="20"/>
              </w:rPr>
              <w:t>69</w:t>
            </w:r>
          </w:p>
        </w:tc>
        <w:tc>
          <w:tcPr>
            <w:tcW w:w="785" w:type="pct"/>
            <w:tcBorders>
              <w:top w:val="single" w:sz="8" w:space="0" w:color="000000"/>
              <w:left w:val="single" w:sz="8" w:space="0" w:color="000000"/>
              <w:bottom w:val="single" w:sz="8" w:space="0" w:color="000000"/>
              <w:right w:val="single" w:sz="4" w:space="0" w:color="auto"/>
            </w:tcBorders>
          </w:tcPr>
          <w:p w:rsidR="00295A68" w:rsidRPr="005301B7" w:rsidRDefault="00C93B97" w:rsidP="00033541">
            <w:pPr>
              <w:jc w:val="center"/>
              <w:rPr>
                <w:szCs w:val="20"/>
              </w:rPr>
            </w:pPr>
            <w:r>
              <w:rPr>
                <w:szCs w:val="20"/>
              </w:rPr>
              <w:t>97</w:t>
            </w:r>
          </w:p>
        </w:tc>
        <w:tc>
          <w:tcPr>
            <w:tcW w:w="833" w:type="pct"/>
            <w:tcBorders>
              <w:top w:val="single" w:sz="8" w:space="0" w:color="000000"/>
              <w:left w:val="single" w:sz="4" w:space="0" w:color="auto"/>
              <w:bottom w:val="single" w:sz="8" w:space="0" w:color="000000"/>
              <w:right w:val="single" w:sz="8" w:space="0" w:color="000000"/>
            </w:tcBorders>
          </w:tcPr>
          <w:p w:rsidR="00295A68" w:rsidRPr="005301B7" w:rsidRDefault="00C93B97" w:rsidP="00033541">
            <w:pPr>
              <w:jc w:val="center"/>
              <w:rPr>
                <w:szCs w:val="20"/>
              </w:rPr>
            </w:pPr>
            <w:r>
              <w:rPr>
                <w:szCs w:val="20"/>
              </w:rPr>
              <w:t>100</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16</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autoSpaceDE w:val="0"/>
              <w:autoSpaceDN w:val="0"/>
              <w:adjustRightInd w:val="0"/>
              <w:ind w:firstLine="67"/>
              <w:jc w:val="center"/>
              <w:rPr>
                <w:szCs w:val="20"/>
              </w:rPr>
            </w:pPr>
            <w:r>
              <w:rPr>
                <w:szCs w:val="20"/>
              </w:rPr>
              <w:t>190</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C93B97" w:rsidP="00033541">
            <w:pPr>
              <w:jc w:val="center"/>
              <w:rPr>
                <w:szCs w:val="20"/>
              </w:rPr>
            </w:pPr>
            <w:r>
              <w:rPr>
                <w:szCs w:val="20"/>
              </w:rPr>
              <w:t>11</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C93B97" w:rsidP="00033541">
            <w:pPr>
              <w:jc w:val="center"/>
              <w:rPr>
                <w:szCs w:val="20"/>
              </w:rPr>
            </w:pPr>
            <w:r>
              <w:rPr>
                <w:szCs w:val="20"/>
              </w:rPr>
              <w:t>43</w:t>
            </w:r>
          </w:p>
        </w:tc>
        <w:tc>
          <w:tcPr>
            <w:tcW w:w="785" w:type="pct"/>
            <w:tcBorders>
              <w:top w:val="single" w:sz="8" w:space="0" w:color="000000"/>
              <w:left w:val="single" w:sz="8" w:space="0" w:color="000000"/>
              <w:bottom w:val="single" w:sz="8" w:space="0" w:color="000000"/>
              <w:right w:val="single" w:sz="4" w:space="0" w:color="auto"/>
            </w:tcBorders>
          </w:tcPr>
          <w:p w:rsidR="00295A68" w:rsidRPr="005301B7" w:rsidRDefault="00C93B97" w:rsidP="00033541">
            <w:pPr>
              <w:jc w:val="center"/>
              <w:rPr>
                <w:szCs w:val="20"/>
              </w:rPr>
            </w:pPr>
            <w:r>
              <w:rPr>
                <w:szCs w:val="20"/>
              </w:rPr>
              <w:t>80</w:t>
            </w:r>
          </w:p>
        </w:tc>
        <w:tc>
          <w:tcPr>
            <w:tcW w:w="833" w:type="pct"/>
            <w:tcBorders>
              <w:top w:val="single" w:sz="8" w:space="0" w:color="000000"/>
              <w:left w:val="single" w:sz="4" w:space="0" w:color="auto"/>
              <w:bottom w:val="single" w:sz="8" w:space="0" w:color="000000"/>
              <w:right w:val="single" w:sz="8" w:space="0" w:color="000000"/>
            </w:tcBorders>
          </w:tcPr>
          <w:p w:rsidR="00295A68" w:rsidRPr="005301B7" w:rsidRDefault="00C93B97" w:rsidP="00033541">
            <w:pPr>
              <w:jc w:val="center"/>
              <w:rPr>
                <w:szCs w:val="20"/>
              </w:rPr>
            </w:pPr>
            <w:r>
              <w:rPr>
                <w:szCs w:val="20"/>
              </w:rPr>
              <w:t>99</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17</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autoSpaceDE w:val="0"/>
              <w:autoSpaceDN w:val="0"/>
              <w:adjustRightInd w:val="0"/>
              <w:ind w:firstLine="67"/>
              <w:jc w:val="center"/>
              <w:rPr>
                <w:szCs w:val="20"/>
              </w:rPr>
            </w:pPr>
            <w:r>
              <w:rPr>
                <w:szCs w:val="20"/>
              </w:rPr>
              <w:t>211</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C93B97" w:rsidP="00033541">
            <w:pPr>
              <w:jc w:val="center"/>
              <w:rPr>
                <w:szCs w:val="20"/>
              </w:rPr>
            </w:pPr>
            <w:r>
              <w:rPr>
                <w:szCs w:val="20"/>
              </w:rPr>
              <w:t>24</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C93B97" w:rsidP="00033541">
            <w:pPr>
              <w:jc w:val="center"/>
              <w:rPr>
                <w:szCs w:val="20"/>
              </w:rPr>
            </w:pPr>
            <w:r>
              <w:rPr>
                <w:szCs w:val="20"/>
              </w:rPr>
              <w:t>42</w:t>
            </w:r>
          </w:p>
        </w:tc>
        <w:tc>
          <w:tcPr>
            <w:tcW w:w="785" w:type="pct"/>
            <w:tcBorders>
              <w:top w:val="single" w:sz="8" w:space="0" w:color="000000"/>
              <w:left w:val="single" w:sz="8" w:space="0" w:color="000000"/>
              <w:bottom w:val="single" w:sz="8" w:space="0" w:color="000000"/>
              <w:right w:val="single" w:sz="4" w:space="0" w:color="auto"/>
            </w:tcBorders>
          </w:tcPr>
          <w:p w:rsidR="00295A68" w:rsidRPr="005301B7" w:rsidRDefault="00C93B97" w:rsidP="00033541">
            <w:pPr>
              <w:jc w:val="center"/>
              <w:rPr>
                <w:szCs w:val="20"/>
              </w:rPr>
            </w:pPr>
            <w:r>
              <w:rPr>
                <w:szCs w:val="20"/>
              </w:rPr>
              <w:t>87</w:t>
            </w:r>
          </w:p>
        </w:tc>
        <w:tc>
          <w:tcPr>
            <w:tcW w:w="833" w:type="pct"/>
            <w:tcBorders>
              <w:top w:val="single" w:sz="8" w:space="0" w:color="000000"/>
              <w:left w:val="single" w:sz="4" w:space="0" w:color="auto"/>
              <w:bottom w:val="single" w:sz="8" w:space="0" w:color="000000"/>
              <w:right w:val="single" w:sz="8" w:space="0" w:color="000000"/>
            </w:tcBorders>
          </w:tcPr>
          <w:p w:rsidR="00295A68" w:rsidRPr="005301B7" w:rsidRDefault="00C93B97" w:rsidP="00033541">
            <w:pPr>
              <w:jc w:val="center"/>
              <w:rPr>
                <w:szCs w:val="20"/>
              </w:rPr>
            </w:pPr>
            <w:r>
              <w:rPr>
                <w:szCs w:val="20"/>
              </w:rPr>
              <w:t>100</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18</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autoSpaceDE w:val="0"/>
              <w:autoSpaceDN w:val="0"/>
              <w:adjustRightInd w:val="0"/>
              <w:ind w:firstLine="67"/>
              <w:jc w:val="center"/>
              <w:rPr>
                <w:szCs w:val="20"/>
              </w:rPr>
            </w:pPr>
            <w:r>
              <w:rPr>
                <w:szCs w:val="20"/>
              </w:rPr>
              <w:t>254</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C93B97" w:rsidP="00033541">
            <w:pPr>
              <w:jc w:val="center"/>
              <w:rPr>
                <w:szCs w:val="20"/>
              </w:rPr>
            </w:pPr>
            <w:r>
              <w:rPr>
                <w:szCs w:val="20"/>
              </w:rPr>
              <w:t>15</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C93B97" w:rsidP="00033541">
            <w:pPr>
              <w:jc w:val="center"/>
              <w:rPr>
                <w:szCs w:val="20"/>
              </w:rPr>
            </w:pPr>
            <w:r>
              <w:rPr>
                <w:szCs w:val="20"/>
              </w:rPr>
              <w:t>84</w:t>
            </w:r>
          </w:p>
        </w:tc>
        <w:tc>
          <w:tcPr>
            <w:tcW w:w="785" w:type="pct"/>
            <w:tcBorders>
              <w:top w:val="single" w:sz="8" w:space="0" w:color="000000"/>
              <w:left w:val="single" w:sz="8" w:space="0" w:color="000000"/>
              <w:bottom w:val="single" w:sz="8" w:space="0" w:color="000000"/>
              <w:right w:val="single" w:sz="4" w:space="0" w:color="auto"/>
            </w:tcBorders>
          </w:tcPr>
          <w:p w:rsidR="00295A68" w:rsidRPr="005301B7" w:rsidRDefault="00C93B97" w:rsidP="00033541">
            <w:pPr>
              <w:jc w:val="center"/>
              <w:rPr>
                <w:szCs w:val="20"/>
              </w:rPr>
            </w:pPr>
            <w:r>
              <w:rPr>
                <w:szCs w:val="20"/>
              </w:rPr>
              <w:t>97</w:t>
            </w:r>
          </w:p>
        </w:tc>
        <w:tc>
          <w:tcPr>
            <w:tcW w:w="833" w:type="pct"/>
            <w:tcBorders>
              <w:top w:val="single" w:sz="8" w:space="0" w:color="000000"/>
              <w:left w:val="single" w:sz="4" w:space="0" w:color="auto"/>
              <w:bottom w:val="single" w:sz="8" w:space="0" w:color="000000"/>
              <w:right w:val="single" w:sz="8" w:space="0" w:color="000000"/>
            </w:tcBorders>
          </w:tcPr>
          <w:p w:rsidR="00295A68" w:rsidRPr="005301B7" w:rsidRDefault="00C93B97" w:rsidP="00033541">
            <w:pPr>
              <w:jc w:val="center"/>
              <w:rPr>
                <w:szCs w:val="20"/>
              </w:rPr>
            </w:pPr>
            <w:r>
              <w:rPr>
                <w:szCs w:val="20"/>
              </w:rPr>
              <w:t>99</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19</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autoSpaceDE w:val="0"/>
              <w:autoSpaceDN w:val="0"/>
              <w:adjustRightInd w:val="0"/>
              <w:ind w:firstLine="67"/>
              <w:jc w:val="center"/>
              <w:rPr>
                <w:szCs w:val="20"/>
              </w:rPr>
            </w:pPr>
            <w:r>
              <w:rPr>
                <w:szCs w:val="20"/>
              </w:rPr>
              <w:t>220</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C93B97" w:rsidP="00033541">
            <w:pPr>
              <w:jc w:val="center"/>
              <w:rPr>
                <w:szCs w:val="20"/>
              </w:rPr>
            </w:pPr>
            <w:r>
              <w:rPr>
                <w:szCs w:val="20"/>
              </w:rPr>
              <w:t>24</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C93B97" w:rsidP="00033541">
            <w:pPr>
              <w:jc w:val="center"/>
              <w:rPr>
                <w:szCs w:val="20"/>
              </w:rPr>
            </w:pPr>
            <w:r>
              <w:rPr>
                <w:szCs w:val="20"/>
              </w:rPr>
              <w:t>63</w:t>
            </w:r>
          </w:p>
        </w:tc>
        <w:tc>
          <w:tcPr>
            <w:tcW w:w="785" w:type="pct"/>
            <w:tcBorders>
              <w:top w:val="single" w:sz="8" w:space="0" w:color="000000"/>
              <w:left w:val="single" w:sz="8" w:space="0" w:color="000000"/>
              <w:bottom w:val="single" w:sz="8" w:space="0" w:color="000000"/>
              <w:right w:val="single" w:sz="4" w:space="0" w:color="auto"/>
            </w:tcBorders>
          </w:tcPr>
          <w:p w:rsidR="00295A68" w:rsidRPr="005301B7" w:rsidRDefault="00C93B97" w:rsidP="00033541">
            <w:pPr>
              <w:jc w:val="center"/>
              <w:rPr>
                <w:szCs w:val="20"/>
              </w:rPr>
            </w:pPr>
            <w:r>
              <w:rPr>
                <w:szCs w:val="20"/>
              </w:rPr>
              <w:t>81</w:t>
            </w:r>
          </w:p>
        </w:tc>
        <w:tc>
          <w:tcPr>
            <w:tcW w:w="833" w:type="pct"/>
            <w:tcBorders>
              <w:top w:val="single" w:sz="8" w:space="0" w:color="000000"/>
              <w:left w:val="single" w:sz="4" w:space="0" w:color="auto"/>
              <w:bottom w:val="single" w:sz="8" w:space="0" w:color="000000"/>
              <w:right w:val="single" w:sz="8" w:space="0" w:color="000000"/>
            </w:tcBorders>
          </w:tcPr>
          <w:p w:rsidR="00295A68" w:rsidRPr="005301B7" w:rsidRDefault="00C93B97" w:rsidP="00033541">
            <w:pPr>
              <w:jc w:val="center"/>
              <w:rPr>
                <w:szCs w:val="20"/>
              </w:rPr>
            </w:pPr>
            <w:r>
              <w:rPr>
                <w:szCs w:val="20"/>
              </w:rPr>
              <w:t>90</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20</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Default="00477526" w:rsidP="00033541">
            <w:pPr>
              <w:autoSpaceDE w:val="0"/>
              <w:autoSpaceDN w:val="0"/>
              <w:adjustRightInd w:val="0"/>
              <w:ind w:firstLine="67"/>
              <w:jc w:val="center"/>
              <w:rPr>
                <w:szCs w:val="20"/>
              </w:rPr>
            </w:pPr>
            <w:r>
              <w:rPr>
                <w:szCs w:val="20"/>
              </w:rPr>
              <w:t>1 б -7</w:t>
            </w:r>
          </w:p>
          <w:p w:rsidR="00477526" w:rsidRPr="005301B7" w:rsidRDefault="00477526" w:rsidP="00033541">
            <w:pPr>
              <w:autoSpaceDE w:val="0"/>
              <w:autoSpaceDN w:val="0"/>
              <w:adjustRightInd w:val="0"/>
              <w:ind w:firstLine="67"/>
              <w:jc w:val="center"/>
              <w:rPr>
                <w:szCs w:val="20"/>
              </w:rPr>
            </w:pPr>
            <w:r>
              <w:rPr>
                <w:szCs w:val="20"/>
              </w:rPr>
              <w:t>2 б - 28</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C93B97" w:rsidP="00033541">
            <w:pPr>
              <w:jc w:val="center"/>
              <w:rPr>
                <w:szCs w:val="20"/>
              </w:rPr>
            </w:pPr>
            <w:r>
              <w:rPr>
                <w:szCs w:val="20"/>
              </w:rPr>
              <w:t>0</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C93B97" w:rsidP="00033541">
            <w:pPr>
              <w:jc w:val="center"/>
              <w:rPr>
                <w:szCs w:val="20"/>
              </w:rPr>
            </w:pPr>
            <w:r>
              <w:rPr>
                <w:szCs w:val="20"/>
              </w:rPr>
              <w:t>0</w:t>
            </w:r>
          </w:p>
        </w:tc>
        <w:tc>
          <w:tcPr>
            <w:tcW w:w="785" w:type="pct"/>
            <w:tcBorders>
              <w:top w:val="single" w:sz="8" w:space="0" w:color="000000"/>
              <w:left w:val="single" w:sz="8" w:space="0" w:color="000000"/>
              <w:bottom w:val="single" w:sz="8" w:space="0" w:color="000000"/>
              <w:right w:val="single" w:sz="4" w:space="0" w:color="auto"/>
            </w:tcBorders>
          </w:tcPr>
          <w:p w:rsidR="00295A68" w:rsidRDefault="00C93B97" w:rsidP="00033541">
            <w:pPr>
              <w:jc w:val="center"/>
              <w:rPr>
                <w:szCs w:val="20"/>
              </w:rPr>
            </w:pPr>
            <w:r>
              <w:rPr>
                <w:szCs w:val="20"/>
              </w:rPr>
              <w:t>1б – 3</w:t>
            </w:r>
          </w:p>
          <w:p w:rsidR="00C93B97" w:rsidRPr="005301B7" w:rsidRDefault="00C93B97" w:rsidP="00033541">
            <w:pPr>
              <w:jc w:val="center"/>
              <w:rPr>
                <w:szCs w:val="20"/>
              </w:rPr>
            </w:pPr>
            <w:r>
              <w:rPr>
                <w:szCs w:val="20"/>
              </w:rPr>
              <w:t>2 б - 0</w:t>
            </w:r>
          </w:p>
        </w:tc>
        <w:tc>
          <w:tcPr>
            <w:tcW w:w="833" w:type="pct"/>
            <w:tcBorders>
              <w:top w:val="single" w:sz="8" w:space="0" w:color="000000"/>
              <w:left w:val="single" w:sz="4" w:space="0" w:color="auto"/>
              <w:bottom w:val="single" w:sz="8" w:space="0" w:color="000000"/>
              <w:right w:val="single" w:sz="8" w:space="0" w:color="000000"/>
            </w:tcBorders>
          </w:tcPr>
          <w:p w:rsidR="00295A68" w:rsidRDefault="00C93B97" w:rsidP="00033541">
            <w:pPr>
              <w:jc w:val="center"/>
              <w:rPr>
                <w:szCs w:val="20"/>
              </w:rPr>
            </w:pPr>
            <w:r>
              <w:rPr>
                <w:szCs w:val="20"/>
              </w:rPr>
              <w:t>1 б – 6</w:t>
            </w:r>
          </w:p>
          <w:p w:rsidR="00C93B97" w:rsidRPr="005301B7" w:rsidRDefault="00C93B97" w:rsidP="00033541">
            <w:pPr>
              <w:jc w:val="center"/>
              <w:rPr>
                <w:szCs w:val="20"/>
              </w:rPr>
            </w:pPr>
            <w:r>
              <w:rPr>
                <w:szCs w:val="20"/>
              </w:rPr>
              <w:t>2 б - 100</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21</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Default="00477526" w:rsidP="00033541">
            <w:pPr>
              <w:autoSpaceDE w:val="0"/>
              <w:autoSpaceDN w:val="0"/>
              <w:adjustRightInd w:val="0"/>
              <w:ind w:firstLine="67"/>
              <w:jc w:val="center"/>
              <w:rPr>
                <w:szCs w:val="20"/>
              </w:rPr>
            </w:pPr>
            <w:r>
              <w:rPr>
                <w:szCs w:val="20"/>
              </w:rPr>
              <w:t>1 б – 3</w:t>
            </w:r>
          </w:p>
          <w:p w:rsidR="00477526" w:rsidRPr="005301B7" w:rsidRDefault="00477526" w:rsidP="00033541">
            <w:pPr>
              <w:autoSpaceDE w:val="0"/>
              <w:autoSpaceDN w:val="0"/>
              <w:adjustRightInd w:val="0"/>
              <w:ind w:firstLine="67"/>
              <w:jc w:val="center"/>
              <w:rPr>
                <w:szCs w:val="20"/>
              </w:rPr>
            </w:pPr>
            <w:r>
              <w:rPr>
                <w:szCs w:val="20"/>
              </w:rPr>
              <w:t>2 б - 35</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C93B97" w:rsidP="00033541">
            <w:pPr>
              <w:jc w:val="center"/>
              <w:rPr>
                <w:szCs w:val="20"/>
              </w:rPr>
            </w:pPr>
            <w:r>
              <w:rPr>
                <w:szCs w:val="20"/>
              </w:rPr>
              <w:t>0</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C93B97" w:rsidP="00033541">
            <w:pPr>
              <w:jc w:val="center"/>
              <w:rPr>
                <w:szCs w:val="20"/>
              </w:rPr>
            </w:pPr>
            <w:r>
              <w:rPr>
                <w:szCs w:val="20"/>
              </w:rPr>
              <w:t>0</w:t>
            </w:r>
          </w:p>
        </w:tc>
        <w:tc>
          <w:tcPr>
            <w:tcW w:w="785" w:type="pct"/>
            <w:tcBorders>
              <w:top w:val="single" w:sz="8" w:space="0" w:color="000000"/>
              <w:left w:val="single" w:sz="8" w:space="0" w:color="000000"/>
              <w:bottom w:val="single" w:sz="8" w:space="0" w:color="000000"/>
              <w:right w:val="single" w:sz="4" w:space="0" w:color="auto"/>
            </w:tcBorders>
          </w:tcPr>
          <w:p w:rsidR="00295A68" w:rsidRDefault="00C93B97" w:rsidP="00033541">
            <w:pPr>
              <w:jc w:val="center"/>
              <w:rPr>
                <w:szCs w:val="20"/>
              </w:rPr>
            </w:pPr>
            <w:r>
              <w:rPr>
                <w:szCs w:val="20"/>
              </w:rPr>
              <w:t>1 б – 100</w:t>
            </w:r>
          </w:p>
          <w:p w:rsidR="00C93B97" w:rsidRPr="005301B7" w:rsidRDefault="00C93B97" w:rsidP="00033541">
            <w:pPr>
              <w:jc w:val="center"/>
              <w:rPr>
                <w:szCs w:val="20"/>
              </w:rPr>
            </w:pPr>
            <w:r>
              <w:rPr>
                <w:szCs w:val="20"/>
              </w:rPr>
              <w:t>2 б - 0</w:t>
            </w:r>
          </w:p>
        </w:tc>
        <w:tc>
          <w:tcPr>
            <w:tcW w:w="833" w:type="pct"/>
            <w:tcBorders>
              <w:top w:val="single" w:sz="8" w:space="0" w:color="000000"/>
              <w:left w:val="single" w:sz="4" w:space="0" w:color="auto"/>
              <w:bottom w:val="single" w:sz="8" w:space="0" w:color="000000"/>
              <w:right w:val="single" w:sz="8" w:space="0" w:color="000000"/>
            </w:tcBorders>
          </w:tcPr>
          <w:p w:rsidR="00295A68" w:rsidRDefault="00C93B97" w:rsidP="00033541">
            <w:pPr>
              <w:jc w:val="center"/>
              <w:rPr>
                <w:szCs w:val="20"/>
              </w:rPr>
            </w:pPr>
            <w:r>
              <w:rPr>
                <w:szCs w:val="20"/>
              </w:rPr>
              <w:t>1 б – 0</w:t>
            </w:r>
          </w:p>
          <w:p w:rsidR="00C93B97" w:rsidRPr="005301B7" w:rsidRDefault="00C93B97" w:rsidP="00033541">
            <w:pPr>
              <w:jc w:val="center"/>
              <w:rPr>
                <w:szCs w:val="20"/>
              </w:rPr>
            </w:pPr>
            <w:r>
              <w:rPr>
                <w:szCs w:val="20"/>
              </w:rPr>
              <w:t>2 б - 100</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22</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Default="00477526" w:rsidP="00033541">
            <w:pPr>
              <w:autoSpaceDE w:val="0"/>
              <w:autoSpaceDN w:val="0"/>
              <w:adjustRightInd w:val="0"/>
              <w:ind w:firstLine="67"/>
              <w:jc w:val="center"/>
              <w:rPr>
                <w:szCs w:val="20"/>
              </w:rPr>
            </w:pPr>
            <w:r>
              <w:rPr>
                <w:szCs w:val="20"/>
              </w:rPr>
              <w:t>1 б – 4</w:t>
            </w:r>
          </w:p>
          <w:p w:rsidR="00477526" w:rsidRPr="005301B7" w:rsidRDefault="00477526" w:rsidP="00033541">
            <w:pPr>
              <w:autoSpaceDE w:val="0"/>
              <w:autoSpaceDN w:val="0"/>
              <w:adjustRightInd w:val="0"/>
              <w:ind w:firstLine="67"/>
              <w:jc w:val="center"/>
              <w:rPr>
                <w:szCs w:val="20"/>
              </w:rPr>
            </w:pPr>
            <w:r>
              <w:rPr>
                <w:szCs w:val="20"/>
              </w:rPr>
              <w:t>2 б - 8</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C93B97" w:rsidP="00033541">
            <w:pPr>
              <w:jc w:val="center"/>
              <w:rPr>
                <w:szCs w:val="20"/>
              </w:rPr>
            </w:pPr>
            <w:r>
              <w:rPr>
                <w:szCs w:val="20"/>
              </w:rPr>
              <w:t>0</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C93B97" w:rsidP="00033541">
            <w:pPr>
              <w:jc w:val="center"/>
              <w:rPr>
                <w:szCs w:val="20"/>
              </w:rPr>
            </w:pPr>
            <w:r>
              <w:rPr>
                <w:szCs w:val="20"/>
              </w:rPr>
              <w:t>0</w:t>
            </w:r>
          </w:p>
        </w:tc>
        <w:tc>
          <w:tcPr>
            <w:tcW w:w="785" w:type="pct"/>
            <w:tcBorders>
              <w:top w:val="single" w:sz="8" w:space="0" w:color="000000"/>
              <w:left w:val="single" w:sz="8" w:space="0" w:color="000000"/>
              <w:bottom w:val="single" w:sz="8" w:space="0" w:color="000000"/>
              <w:right w:val="single" w:sz="4" w:space="0" w:color="auto"/>
            </w:tcBorders>
          </w:tcPr>
          <w:p w:rsidR="00295A68" w:rsidRDefault="00966B47" w:rsidP="00033541">
            <w:pPr>
              <w:jc w:val="center"/>
              <w:rPr>
                <w:szCs w:val="20"/>
              </w:rPr>
            </w:pPr>
            <w:r>
              <w:rPr>
                <w:szCs w:val="20"/>
              </w:rPr>
              <w:t>1 б – 0</w:t>
            </w:r>
          </w:p>
          <w:p w:rsidR="00966B47" w:rsidRPr="005301B7" w:rsidRDefault="00966B47" w:rsidP="00033541">
            <w:pPr>
              <w:jc w:val="center"/>
              <w:rPr>
                <w:szCs w:val="20"/>
              </w:rPr>
            </w:pPr>
            <w:r>
              <w:rPr>
                <w:szCs w:val="20"/>
              </w:rPr>
              <w:t>2 б - 0</w:t>
            </w:r>
          </w:p>
        </w:tc>
        <w:tc>
          <w:tcPr>
            <w:tcW w:w="833" w:type="pct"/>
            <w:tcBorders>
              <w:top w:val="single" w:sz="8" w:space="0" w:color="000000"/>
              <w:left w:val="single" w:sz="4" w:space="0" w:color="auto"/>
              <w:bottom w:val="single" w:sz="8" w:space="0" w:color="000000"/>
              <w:right w:val="single" w:sz="8" w:space="0" w:color="000000"/>
            </w:tcBorders>
          </w:tcPr>
          <w:p w:rsidR="00295A68" w:rsidRDefault="00966B47" w:rsidP="00033541">
            <w:pPr>
              <w:jc w:val="center"/>
              <w:rPr>
                <w:szCs w:val="20"/>
              </w:rPr>
            </w:pPr>
            <w:r>
              <w:rPr>
                <w:szCs w:val="20"/>
              </w:rPr>
              <w:t>1 б – 100</w:t>
            </w:r>
          </w:p>
          <w:p w:rsidR="00966B47" w:rsidRPr="005301B7" w:rsidRDefault="00966B47" w:rsidP="00033541">
            <w:pPr>
              <w:jc w:val="center"/>
              <w:rPr>
                <w:szCs w:val="20"/>
              </w:rPr>
            </w:pPr>
            <w:r>
              <w:rPr>
                <w:szCs w:val="20"/>
              </w:rPr>
              <w:t>2 б - 100</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lastRenderedPageBreak/>
              <w:t>23</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Default="00477526" w:rsidP="00033541">
            <w:pPr>
              <w:autoSpaceDE w:val="0"/>
              <w:autoSpaceDN w:val="0"/>
              <w:adjustRightInd w:val="0"/>
              <w:ind w:firstLine="67"/>
              <w:jc w:val="center"/>
              <w:rPr>
                <w:szCs w:val="20"/>
              </w:rPr>
            </w:pPr>
            <w:r>
              <w:rPr>
                <w:szCs w:val="20"/>
              </w:rPr>
              <w:t>1 б – 11</w:t>
            </w:r>
          </w:p>
          <w:p w:rsidR="00477526" w:rsidRPr="005301B7" w:rsidRDefault="00477526" w:rsidP="00033541">
            <w:pPr>
              <w:autoSpaceDE w:val="0"/>
              <w:autoSpaceDN w:val="0"/>
              <w:adjustRightInd w:val="0"/>
              <w:ind w:firstLine="67"/>
              <w:jc w:val="center"/>
              <w:rPr>
                <w:szCs w:val="20"/>
              </w:rPr>
            </w:pPr>
            <w:r>
              <w:rPr>
                <w:szCs w:val="20"/>
              </w:rPr>
              <w:t>2 б - 35</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C93B97" w:rsidP="00033541">
            <w:pPr>
              <w:jc w:val="center"/>
              <w:rPr>
                <w:szCs w:val="20"/>
              </w:rPr>
            </w:pPr>
            <w:r>
              <w:rPr>
                <w:szCs w:val="20"/>
              </w:rPr>
              <w:t>0</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C93B97" w:rsidP="00033541">
            <w:pPr>
              <w:jc w:val="center"/>
              <w:rPr>
                <w:szCs w:val="20"/>
              </w:rPr>
            </w:pPr>
            <w:r>
              <w:rPr>
                <w:szCs w:val="20"/>
              </w:rPr>
              <w:t>0</w:t>
            </w:r>
          </w:p>
        </w:tc>
        <w:tc>
          <w:tcPr>
            <w:tcW w:w="785" w:type="pct"/>
            <w:tcBorders>
              <w:top w:val="single" w:sz="8" w:space="0" w:color="000000"/>
              <w:left w:val="single" w:sz="8" w:space="0" w:color="000000"/>
              <w:bottom w:val="single" w:sz="8" w:space="0" w:color="000000"/>
              <w:right w:val="single" w:sz="4" w:space="0" w:color="auto"/>
            </w:tcBorders>
          </w:tcPr>
          <w:p w:rsidR="00295A68" w:rsidRDefault="00966B47" w:rsidP="00033541">
            <w:pPr>
              <w:jc w:val="center"/>
              <w:rPr>
                <w:szCs w:val="20"/>
              </w:rPr>
            </w:pPr>
            <w:r>
              <w:rPr>
                <w:szCs w:val="20"/>
              </w:rPr>
              <w:t>1 б – 7</w:t>
            </w:r>
          </w:p>
          <w:p w:rsidR="00966B47" w:rsidRPr="005301B7" w:rsidRDefault="00966B47" w:rsidP="00033541">
            <w:pPr>
              <w:jc w:val="center"/>
              <w:rPr>
                <w:szCs w:val="20"/>
              </w:rPr>
            </w:pPr>
            <w:r>
              <w:rPr>
                <w:szCs w:val="20"/>
              </w:rPr>
              <w:t>2 б - 8</w:t>
            </w:r>
          </w:p>
        </w:tc>
        <w:tc>
          <w:tcPr>
            <w:tcW w:w="833" w:type="pct"/>
            <w:tcBorders>
              <w:top w:val="single" w:sz="8" w:space="0" w:color="000000"/>
              <w:left w:val="single" w:sz="4" w:space="0" w:color="auto"/>
              <w:bottom w:val="single" w:sz="8" w:space="0" w:color="000000"/>
              <w:right w:val="single" w:sz="8" w:space="0" w:color="000000"/>
            </w:tcBorders>
          </w:tcPr>
          <w:p w:rsidR="00295A68" w:rsidRDefault="00966B47" w:rsidP="00033541">
            <w:pPr>
              <w:jc w:val="center"/>
              <w:rPr>
                <w:szCs w:val="20"/>
              </w:rPr>
            </w:pPr>
            <w:r>
              <w:rPr>
                <w:szCs w:val="20"/>
              </w:rPr>
              <w:t>1 б – 0,3</w:t>
            </w:r>
          </w:p>
          <w:p w:rsidR="00966B47" w:rsidRPr="005301B7" w:rsidRDefault="00966B47" w:rsidP="00033541">
            <w:pPr>
              <w:jc w:val="center"/>
              <w:rPr>
                <w:szCs w:val="20"/>
              </w:rPr>
            </w:pPr>
            <w:r>
              <w:rPr>
                <w:szCs w:val="20"/>
              </w:rPr>
              <w:t>2 б - 83</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24</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Default="00477526" w:rsidP="00033541">
            <w:pPr>
              <w:autoSpaceDE w:val="0"/>
              <w:autoSpaceDN w:val="0"/>
              <w:adjustRightInd w:val="0"/>
              <w:ind w:firstLine="67"/>
              <w:jc w:val="center"/>
              <w:rPr>
                <w:szCs w:val="20"/>
              </w:rPr>
            </w:pPr>
            <w:r>
              <w:rPr>
                <w:szCs w:val="20"/>
              </w:rPr>
              <w:t>1 б – 6</w:t>
            </w:r>
          </w:p>
          <w:p w:rsidR="00477526" w:rsidRPr="005301B7" w:rsidRDefault="00477526" w:rsidP="00033541">
            <w:pPr>
              <w:autoSpaceDE w:val="0"/>
              <w:autoSpaceDN w:val="0"/>
              <w:adjustRightInd w:val="0"/>
              <w:ind w:firstLine="67"/>
              <w:jc w:val="center"/>
              <w:rPr>
                <w:szCs w:val="20"/>
              </w:rPr>
            </w:pPr>
            <w:r>
              <w:rPr>
                <w:szCs w:val="20"/>
              </w:rPr>
              <w:t>2 б - 14</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C93B97" w:rsidP="00033541">
            <w:pPr>
              <w:jc w:val="center"/>
              <w:rPr>
                <w:szCs w:val="20"/>
              </w:rPr>
            </w:pPr>
            <w:r>
              <w:rPr>
                <w:szCs w:val="20"/>
              </w:rPr>
              <w:t>0</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C93B97" w:rsidP="00033541">
            <w:pPr>
              <w:jc w:val="center"/>
              <w:rPr>
                <w:szCs w:val="20"/>
              </w:rPr>
            </w:pPr>
            <w:r>
              <w:rPr>
                <w:szCs w:val="20"/>
              </w:rPr>
              <w:t>0</w:t>
            </w:r>
          </w:p>
        </w:tc>
        <w:tc>
          <w:tcPr>
            <w:tcW w:w="785" w:type="pct"/>
            <w:tcBorders>
              <w:top w:val="single" w:sz="8" w:space="0" w:color="000000"/>
              <w:left w:val="single" w:sz="8" w:space="0" w:color="000000"/>
              <w:bottom w:val="single" w:sz="8" w:space="0" w:color="000000"/>
              <w:right w:val="single" w:sz="4" w:space="0" w:color="auto"/>
            </w:tcBorders>
          </w:tcPr>
          <w:p w:rsidR="00295A68" w:rsidRDefault="00966B47" w:rsidP="00033541">
            <w:pPr>
              <w:jc w:val="center"/>
              <w:rPr>
                <w:szCs w:val="20"/>
              </w:rPr>
            </w:pPr>
            <w:r>
              <w:rPr>
                <w:szCs w:val="20"/>
              </w:rPr>
              <w:t>1 б – 2</w:t>
            </w:r>
          </w:p>
          <w:p w:rsidR="00966B47" w:rsidRPr="005301B7" w:rsidRDefault="00966B47" w:rsidP="00033541">
            <w:pPr>
              <w:jc w:val="center"/>
              <w:rPr>
                <w:szCs w:val="20"/>
              </w:rPr>
            </w:pPr>
            <w:r>
              <w:rPr>
                <w:szCs w:val="20"/>
              </w:rPr>
              <w:t>2 б - 2</w:t>
            </w:r>
          </w:p>
        </w:tc>
        <w:tc>
          <w:tcPr>
            <w:tcW w:w="833" w:type="pct"/>
            <w:tcBorders>
              <w:top w:val="single" w:sz="8" w:space="0" w:color="000000"/>
              <w:left w:val="single" w:sz="4" w:space="0" w:color="auto"/>
              <w:bottom w:val="single" w:sz="8" w:space="0" w:color="000000"/>
              <w:right w:val="single" w:sz="8" w:space="0" w:color="000000"/>
            </w:tcBorders>
          </w:tcPr>
          <w:p w:rsidR="00295A68" w:rsidRDefault="00966B47" w:rsidP="00033541">
            <w:pPr>
              <w:jc w:val="center"/>
              <w:rPr>
                <w:szCs w:val="20"/>
              </w:rPr>
            </w:pPr>
            <w:r>
              <w:rPr>
                <w:szCs w:val="20"/>
              </w:rPr>
              <w:t>1 б – 6</w:t>
            </w:r>
          </w:p>
          <w:p w:rsidR="00966B47" w:rsidRPr="005301B7" w:rsidRDefault="00966B47" w:rsidP="00033541">
            <w:pPr>
              <w:jc w:val="center"/>
              <w:rPr>
                <w:szCs w:val="20"/>
              </w:rPr>
            </w:pPr>
            <w:r>
              <w:rPr>
                <w:szCs w:val="20"/>
              </w:rPr>
              <w:t>2 б - 36</w:t>
            </w:r>
          </w:p>
        </w:tc>
      </w:tr>
      <w:tr w:rsidR="00295A68" w:rsidRPr="005301B7" w:rsidTr="002D3B02">
        <w:trPr>
          <w:trHeight w:val="226"/>
        </w:trPr>
        <w:tc>
          <w:tcPr>
            <w:tcW w:w="833" w:type="pct"/>
            <w:tcBorders>
              <w:top w:val="single" w:sz="8" w:space="0" w:color="000000"/>
              <w:left w:val="single" w:sz="8" w:space="0" w:color="000000"/>
              <w:bottom w:val="single" w:sz="8" w:space="0" w:color="000000"/>
              <w:right w:val="single" w:sz="8" w:space="0" w:color="000000"/>
            </w:tcBorders>
            <w:vAlign w:val="center"/>
          </w:tcPr>
          <w:p w:rsidR="00295A68" w:rsidRDefault="00295A68" w:rsidP="00033541">
            <w:pPr>
              <w:autoSpaceDE w:val="0"/>
              <w:autoSpaceDN w:val="0"/>
              <w:adjustRightInd w:val="0"/>
              <w:ind w:firstLine="67"/>
              <w:jc w:val="center"/>
              <w:rPr>
                <w:sz w:val="22"/>
                <w:szCs w:val="20"/>
              </w:rPr>
            </w:pPr>
            <w:r>
              <w:rPr>
                <w:sz w:val="22"/>
                <w:szCs w:val="20"/>
              </w:rPr>
              <w:t>25</w:t>
            </w:r>
          </w:p>
        </w:tc>
        <w:tc>
          <w:tcPr>
            <w:tcW w:w="1029"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477526" w:rsidP="00033541">
            <w:pPr>
              <w:autoSpaceDE w:val="0"/>
              <w:autoSpaceDN w:val="0"/>
              <w:adjustRightInd w:val="0"/>
              <w:ind w:firstLine="67"/>
              <w:jc w:val="center"/>
              <w:rPr>
                <w:szCs w:val="20"/>
              </w:rPr>
            </w:pPr>
            <w:r>
              <w:rPr>
                <w:szCs w:val="20"/>
              </w:rPr>
              <w:t>0</w:t>
            </w:r>
          </w:p>
        </w:tc>
        <w:tc>
          <w:tcPr>
            <w:tcW w:w="735" w:type="pct"/>
            <w:tcBorders>
              <w:top w:val="single" w:sz="8" w:space="0" w:color="000000"/>
              <w:left w:val="single" w:sz="8" w:space="0" w:color="000000"/>
              <w:bottom w:val="single" w:sz="8" w:space="0" w:color="000000"/>
              <w:right w:val="single" w:sz="8" w:space="0" w:color="000000"/>
            </w:tcBorders>
            <w:vAlign w:val="center"/>
          </w:tcPr>
          <w:p w:rsidR="00295A68" w:rsidRPr="005301B7" w:rsidRDefault="00C93B97" w:rsidP="00033541">
            <w:pPr>
              <w:jc w:val="center"/>
              <w:rPr>
                <w:szCs w:val="20"/>
              </w:rPr>
            </w:pPr>
            <w:r>
              <w:rPr>
                <w:szCs w:val="20"/>
              </w:rPr>
              <w:t>0</w:t>
            </w:r>
          </w:p>
        </w:tc>
        <w:tc>
          <w:tcPr>
            <w:tcW w:w="784" w:type="pct"/>
            <w:tcBorders>
              <w:top w:val="single" w:sz="8" w:space="0" w:color="000000"/>
              <w:left w:val="single" w:sz="8" w:space="0" w:color="000000"/>
              <w:bottom w:val="single" w:sz="8" w:space="0" w:color="000000"/>
              <w:right w:val="single" w:sz="8" w:space="0" w:color="000000"/>
            </w:tcBorders>
          </w:tcPr>
          <w:p w:rsidR="00295A68" w:rsidRPr="005301B7" w:rsidRDefault="00C93B97" w:rsidP="00033541">
            <w:pPr>
              <w:jc w:val="center"/>
              <w:rPr>
                <w:szCs w:val="20"/>
              </w:rPr>
            </w:pPr>
            <w:r>
              <w:rPr>
                <w:szCs w:val="20"/>
              </w:rPr>
              <w:t>0</w:t>
            </w:r>
          </w:p>
        </w:tc>
        <w:tc>
          <w:tcPr>
            <w:tcW w:w="785" w:type="pct"/>
            <w:tcBorders>
              <w:top w:val="single" w:sz="8" w:space="0" w:color="000000"/>
              <w:left w:val="single" w:sz="8" w:space="0" w:color="000000"/>
              <w:bottom w:val="single" w:sz="8" w:space="0" w:color="000000"/>
              <w:right w:val="single" w:sz="4" w:space="0" w:color="auto"/>
            </w:tcBorders>
          </w:tcPr>
          <w:p w:rsidR="00295A68" w:rsidRPr="005301B7" w:rsidRDefault="00966B47" w:rsidP="00033541">
            <w:pPr>
              <w:jc w:val="center"/>
              <w:rPr>
                <w:szCs w:val="20"/>
              </w:rPr>
            </w:pPr>
            <w:r>
              <w:rPr>
                <w:szCs w:val="20"/>
              </w:rPr>
              <w:t>0</w:t>
            </w:r>
          </w:p>
        </w:tc>
        <w:tc>
          <w:tcPr>
            <w:tcW w:w="833" w:type="pct"/>
            <w:tcBorders>
              <w:top w:val="single" w:sz="8" w:space="0" w:color="000000"/>
              <w:left w:val="single" w:sz="4" w:space="0" w:color="auto"/>
              <w:bottom w:val="single" w:sz="8" w:space="0" w:color="000000"/>
              <w:right w:val="single" w:sz="8" w:space="0" w:color="000000"/>
            </w:tcBorders>
          </w:tcPr>
          <w:p w:rsidR="00295A68" w:rsidRPr="005301B7" w:rsidRDefault="00966B47" w:rsidP="00033541">
            <w:pPr>
              <w:jc w:val="center"/>
              <w:rPr>
                <w:szCs w:val="20"/>
              </w:rPr>
            </w:pPr>
            <w:r>
              <w:rPr>
                <w:szCs w:val="20"/>
              </w:rPr>
              <w:t>0</w:t>
            </w:r>
          </w:p>
        </w:tc>
      </w:tr>
    </w:tbl>
    <w:p w:rsidR="00033541" w:rsidRDefault="00033541" w:rsidP="00DE7195">
      <w:pPr>
        <w:ind w:firstLine="426"/>
        <w:jc w:val="both"/>
        <w:rPr>
          <w:i/>
        </w:rPr>
      </w:pPr>
    </w:p>
    <w:p w:rsidR="00033541" w:rsidRPr="00562A14" w:rsidRDefault="00033541" w:rsidP="00562A14">
      <w:pPr>
        <w:pStyle w:val="3"/>
        <w:numPr>
          <w:ilvl w:val="3"/>
          <w:numId w:val="37"/>
        </w:numPr>
        <w:tabs>
          <w:tab w:val="left" w:pos="142"/>
        </w:tabs>
        <w:jc w:val="both"/>
        <w:rPr>
          <w:rFonts w:ascii="Times New Roman" w:hAnsi="Times New Roman"/>
          <w:b w:val="0"/>
          <w:color w:val="000000"/>
          <w:sz w:val="28"/>
        </w:rPr>
      </w:pPr>
      <w:r w:rsidRPr="002D3B02">
        <w:rPr>
          <w:rFonts w:ascii="Times New Roman" w:hAnsi="Times New Roman"/>
          <w:b w:val="0"/>
          <w:color w:val="000000"/>
          <w:sz w:val="28"/>
        </w:rPr>
        <w:t xml:space="preserve">Выявление сложных для участников </w:t>
      </w:r>
      <w:r w:rsidR="002F6372" w:rsidRPr="002D3B02">
        <w:rPr>
          <w:rFonts w:ascii="Times New Roman" w:hAnsi="Times New Roman"/>
          <w:b w:val="0"/>
          <w:color w:val="000000"/>
          <w:sz w:val="28"/>
        </w:rPr>
        <w:t>О</w:t>
      </w:r>
      <w:r w:rsidRPr="002D3B02">
        <w:rPr>
          <w:rFonts w:ascii="Times New Roman" w:hAnsi="Times New Roman"/>
          <w:b w:val="0"/>
          <w:color w:val="000000"/>
          <w:sz w:val="28"/>
        </w:rPr>
        <w:t xml:space="preserve">ГЭ заданий </w:t>
      </w:r>
      <w:r w:rsidRPr="00562A14">
        <w:rPr>
          <w:rFonts w:ascii="Times New Roman" w:hAnsi="Times New Roman"/>
          <w:b w:val="0"/>
          <w:color w:val="000000"/>
          <w:sz w:val="28"/>
        </w:rPr>
        <w:t xml:space="preserve"> </w:t>
      </w:r>
    </w:p>
    <w:p w:rsidR="00562A14" w:rsidRPr="00562A14" w:rsidRDefault="00562A14" w:rsidP="00562A14">
      <w:pPr>
        <w:jc w:val="both"/>
        <w:rPr>
          <w:sz w:val="28"/>
          <w:szCs w:val="28"/>
        </w:rPr>
      </w:pPr>
      <w:r w:rsidRPr="00562A14">
        <w:rPr>
          <w:sz w:val="28"/>
          <w:szCs w:val="28"/>
        </w:rPr>
        <w:t xml:space="preserve">Часть 1 состояла из заданий базового уровня сложности (Б). В КИМ задания по уровню сложности распределяются следующим образом: 8 заданий с предполагаемым процентом выполнения 80–90, 7 заданий с предполагаемым процентом выполнения 70–80 и 4 задания с предполагаемым процентом выполнения 60–70. </w:t>
      </w:r>
    </w:p>
    <w:p w:rsidR="00562A14" w:rsidRDefault="00562A14" w:rsidP="00562A14">
      <w:pPr>
        <w:jc w:val="both"/>
        <w:rPr>
          <w:sz w:val="28"/>
          <w:szCs w:val="28"/>
        </w:rPr>
      </w:pPr>
      <w:r>
        <w:rPr>
          <w:sz w:val="28"/>
          <w:szCs w:val="28"/>
        </w:rPr>
        <w:t>В таблице</w:t>
      </w:r>
      <w:r w:rsidRPr="00562A14">
        <w:rPr>
          <w:sz w:val="28"/>
          <w:szCs w:val="28"/>
        </w:rPr>
        <w:t xml:space="preserve"> показаны проценты выполнения (в среднем по району)по каждому заданию Части 1 экзаменационной работы 202</w:t>
      </w:r>
      <w:r>
        <w:rPr>
          <w:sz w:val="28"/>
          <w:szCs w:val="28"/>
        </w:rPr>
        <w:t>5</w:t>
      </w:r>
      <w:r w:rsidRPr="00562A14">
        <w:rPr>
          <w:sz w:val="28"/>
          <w:szCs w:val="28"/>
        </w:rPr>
        <w:t xml:space="preserve"> года. </w:t>
      </w:r>
    </w:p>
    <w:p w:rsidR="00562A14" w:rsidRPr="00C87318" w:rsidRDefault="00562A14" w:rsidP="00562A14">
      <w:pPr>
        <w:jc w:val="both"/>
        <w:rPr>
          <w:sz w:val="28"/>
          <w:szCs w:val="28"/>
        </w:rPr>
      </w:pPr>
      <w:r>
        <w:rPr>
          <w:sz w:val="28"/>
          <w:szCs w:val="28"/>
        </w:rPr>
        <w:t>Из таблицы</w:t>
      </w:r>
      <w:r w:rsidRPr="00C87318">
        <w:rPr>
          <w:sz w:val="28"/>
          <w:szCs w:val="28"/>
        </w:rPr>
        <w:t xml:space="preserve"> видно, что учащиеся испытывают трудности по заданиям 4, </w:t>
      </w:r>
      <w:r>
        <w:rPr>
          <w:sz w:val="28"/>
          <w:szCs w:val="28"/>
        </w:rPr>
        <w:t>14,16</w:t>
      </w:r>
      <w:r w:rsidRPr="00C87318">
        <w:rPr>
          <w:sz w:val="28"/>
          <w:szCs w:val="28"/>
        </w:rPr>
        <w:t xml:space="preserve">. </w:t>
      </w:r>
    </w:p>
    <w:p w:rsidR="00562A14" w:rsidRPr="00C87318" w:rsidRDefault="00562A14" w:rsidP="00562A14">
      <w:pPr>
        <w:ind w:firstLine="567"/>
        <w:jc w:val="both"/>
        <w:rPr>
          <w:sz w:val="28"/>
          <w:szCs w:val="28"/>
        </w:rPr>
      </w:pPr>
      <w:r w:rsidRPr="00C87318">
        <w:rPr>
          <w:sz w:val="28"/>
          <w:szCs w:val="28"/>
        </w:rPr>
        <w:t xml:space="preserve">Задание 4 – на умение использовать приобретённые знания и умения в практической деятельности и повседневной жизни и умение строить и исследовать простейшие математические модели. Выполняемость задания составила 35%. Типичная ошибка: невнимательное прочтение текста, учащиеся затрудняются в построении математической модели, вычислительная ошибка. Некоторые учащиеся не приступили к выполнению данного задания. </w:t>
      </w:r>
    </w:p>
    <w:p w:rsidR="00562A14" w:rsidRPr="00C87318" w:rsidRDefault="00562A14" w:rsidP="00562A14">
      <w:pPr>
        <w:ind w:firstLine="567"/>
        <w:jc w:val="both"/>
        <w:rPr>
          <w:sz w:val="28"/>
          <w:szCs w:val="28"/>
        </w:rPr>
      </w:pPr>
      <w:r w:rsidRPr="00C87318">
        <w:rPr>
          <w:sz w:val="28"/>
          <w:szCs w:val="28"/>
        </w:rPr>
        <w:t xml:space="preserve">Задание 14 – на умение применять знания в повседневной жизни по теме «Арифметическая прогрессия». Выполнимость задания составила </w:t>
      </w:r>
      <w:r>
        <w:rPr>
          <w:sz w:val="28"/>
          <w:szCs w:val="28"/>
        </w:rPr>
        <w:t>54</w:t>
      </w:r>
      <w:r w:rsidRPr="00C87318">
        <w:rPr>
          <w:sz w:val="28"/>
          <w:szCs w:val="28"/>
        </w:rPr>
        <w:t xml:space="preserve">%. Типичная ошибка: вычислительная, невнимательное прочтение задания. </w:t>
      </w:r>
    </w:p>
    <w:p w:rsidR="00562A14" w:rsidRDefault="00562A14" w:rsidP="00562A14">
      <w:pPr>
        <w:ind w:firstLine="567"/>
        <w:jc w:val="both"/>
        <w:rPr>
          <w:sz w:val="28"/>
          <w:szCs w:val="28"/>
        </w:rPr>
      </w:pPr>
      <w:r w:rsidRPr="00C87318">
        <w:rPr>
          <w:sz w:val="28"/>
          <w:szCs w:val="28"/>
        </w:rPr>
        <w:t xml:space="preserve">Задание 16 – простейшая геометрическая задача на свойство вписанного в окружность четырехугольника, свойство вписанных в окружность углов. Выполняемость задания составила </w:t>
      </w:r>
      <w:r>
        <w:rPr>
          <w:sz w:val="28"/>
          <w:szCs w:val="28"/>
        </w:rPr>
        <w:t>56</w:t>
      </w:r>
      <w:r w:rsidRPr="00C87318">
        <w:rPr>
          <w:sz w:val="28"/>
          <w:szCs w:val="28"/>
        </w:rPr>
        <w:t xml:space="preserve">%. Типичная ошибка: вычислительная, незнание свойств вписанного в окружность четырехугольника. </w:t>
      </w:r>
    </w:p>
    <w:p w:rsidR="00562A14" w:rsidRPr="00C87318" w:rsidRDefault="00562A14" w:rsidP="00562A14">
      <w:pPr>
        <w:ind w:firstLine="567"/>
        <w:jc w:val="both"/>
        <w:rPr>
          <w:sz w:val="28"/>
          <w:szCs w:val="28"/>
        </w:rPr>
      </w:pPr>
      <w:r>
        <w:rPr>
          <w:sz w:val="28"/>
          <w:szCs w:val="28"/>
        </w:rPr>
        <w:t xml:space="preserve">Также в таблице </w:t>
      </w:r>
      <w:r w:rsidRPr="00C87318">
        <w:rPr>
          <w:sz w:val="28"/>
          <w:szCs w:val="28"/>
        </w:rPr>
        <w:t xml:space="preserve">представлены результаты выполнения заданий повышенного и высокого уровня сложности части 2 экзаменационной работы. Большинство учащихся совсем не приступали к выполнению второй части. </w:t>
      </w:r>
    </w:p>
    <w:p w:rsidR="00562A14" w:rsidRPr="008459C7" w:rsidRDefault="00562A14" w:rsidP="00562A14">
      <w:pPr>
        <w:ind w:firstLine="567"/>
        <w:jc w:val="both"/>
        <w:rPr>
          <w:sz w:val="28"/>
          <w:szCs w:val="28"/>
        </w:rPr>
      </w:pPr>
      <w:r w:rsidRPr="008459C7">
        <w:rPr>
          <w:sz w:val="28"/>
          <w:szCs w:val="28"/>
        </w:rPr>
        <w:lastRenderedPageBreak/>
        <w:t xml:space="preserve">Задание № 20 – на умение решать уравнение повышенной сложности. Максимальное количество баллов за задание – 2 балла. Ненулевые баллы за это задание получили </w:t>
      </w:r>
      <w:r>
        <w:rPr>
          <w:sz w:val="28"/>
          <w:szCs w:val="28"/>
        </w:rPr>
        <w:t>35</w:t>
      </w:r>
      <w:r w:rsidRPr="008459C7">
        <w:rPr>
          <w:sz w:val="28"/>
          <w:szCs w:val="28"/>
        </w:rPr>
        <w:t xml:space="preserve"> девятиклассников, из них максимальные 2 балла набрали 2</w:t>
      </w:r>
      <w:r>
        <w:rPr>
          <w:sz w:val="28"/>
          <w:szCs w:val="28"/>
        </w:rPr>
        <w:t>8</w:t>
      </w:r>
      <w:r w:rsidRPr="008459C7">
        <w:rPr>
          <w:sz w:val="28"/>
          <w:szCs w:val="28"/>
        </w:rPr>
        <w:t xml:space="preserve"> учеников. Выполняемость задания составила </w:t>
      </w:r>
      <w:r>
        <w:rPr>
          <w:sz w:val="28"/>
          <w:szCs w:val="28"/>
        </w:rPr>
        <w:t>5</w:t>
      </w:r>
      <w:r w:rsidRPr="008459C7">
        <w:rPr>
          <w:sz w:val="28"/>
          <w:szCs w:val="28"/>
        </w:rPr>
        <w:t xml:space="preserve">%. </w:t>
      </w:r>
    </w:p>
    <w:p w:rsidR="00562A14" w:rsidRPr="008459C7" w:rsidRDefault="00562A14" w:rsidP="00562A14">
      <w:pPr>
        <w:ind w:firstLine="567"/>
        <w:jc w:val="both"/>
        <w:rPr>
          <w:sz w:val="28"/>
          <w:szCs w:val="28"/>
        </w:rPr>
      </w:pPr>
      <w:r w:rsidRPr="008459C7">
        <w:rPr>
          <w:sz w:val="28"/>
          <w:szCs w:val="28"/>
        </w:rPr>
        <w:t>Задание № 21 – на умение решать текстовые задачи повышенного уровня. Максимальное количество баллов за задание – 2 балла. Ненулевые</w:t>
      </w:r>
      <w:r w:rsidR="00783B5E">
        <w:rPr>
          <w:sz w:val="28"/>
          <w:szCs w:val="28"/>
        </w:rPr>
        <w:t xml:space="preserve"> баллы за это задание получили 38</w:t>
      </w:r>
      <w:r w:rsidRPr="008459C7">
        <w:rPr>
          <w:sz w:val="28"/>
          <w:szCs w:val="28"/>
        </w:rPr>
        <w:t xml:space="preserve"> девятиклассников, из них максимальные 2 балла набрали </w:t>
      </w:r>
      <w:r w:rsidR="00783B5E">
        <w:rPr>
          <w:sz w:val="28"/>
          <w:szCs w:val="28"/>
        </w:rPr>
        <w:t>3</w:t>
      </w:r>
      <w:r w:rsidRPr="008459C7">
        <w:rPr>
          <w:sz w:val="28"/>
          <w:szCs w:val="28"/>
        </w:rPr>
        <w:t>5 учеников. Вып</w:t>
      </w:r>
      <w:r w:rsidR="00783B5E">
        <w:rPr>
          <w:sz w:val="28"/>
          <w:szCs w:val="28"/>
        </w:rPr>
        <w:t>олняемость задания составила 5</w:t>
      </w:r>
      <w:r w:rsidRPr="008459C7">
        <w:rPr>
          <w:sz w:val="28"/>
          <w:szCs w:val="28"/>
        </w:rPr>
        <w:t xml:space="preserve">%. </w:t>
      </w:r>
    </w:p>
    <w:p w:rsidR="00562A14" w:rsidRPr="008459C7" w:rsidRDefault="00562A14" w:rsidP="00562A14">
      <w:pPr>
        <w:ind w:firstLine="567"/>
        <w:jc w:val="both"/>
        <w:rPr>
          <w:sz w:val="28"/>
          <w:szCs w:val="28"/>
        </w:rPr>
      </w:pPr>
      <w:r w:rsidRPr="008459C7">
        <w:rPr>
          <w:sz w:val="28"/>
          <w:szCs w:val="28"/>
        </w:rPr>
        <w:t xml:space="preserve">Задание № 22. Графическая задача с параметрами. Максимальное количество баллов за задание – 2 балла. Задание относится к высокому уровню сложности. Ненулевые баллы за это задание получили </w:t>
      </w:r>
      <w:r w:rsidR="00783B5E">
        <w:rPr>
          <w:sz w:val="28"/>
          <w:szCs w:val="28"/>
        </w:rPr>
        <w:t>12 девятиклассников</w:t>
      </w:r>
      <w:r w:rsidRPr="008459C7">
        <w:rPr>
          <w:sz w:val="28"/>
          <w:szCs w:val="28"/>
        </w:rPr>
        <w:t xml:space="preserve">, </w:t>
      </w:r>
      <w:r w:rsidR="00783B5E">
        <w:rPr>
          <w:sz w:val="28"/>
          <w:szCs w:val="28"/>
        </w:rPr>
        <w:t>из них 8</w:t>
      </w:r>
      <w:r w:rsidRPr="008459C7">
        <w:rPr>
          <w:sz w:val="28"/>
          <w:szCs w:val="28"/>
        </w:rPr>
        <w:t xml:space="preserve"> набрали максимальные 2 балла. Выполняемость задания составила </w:t>
      </w:r>
      <w:r w:rsidR="00783B5E">
        <w:rPr>
          <w:sz w:val="28"/>
          <w:szCs w:val="28"/>
        </w:rPr>
        <w:t>1,7</w:t>
      </w:r>
      <w:r w:rsidRPr="008459C7">
        <w:rPr>
          <w:sz w:val="28"/>
          <w:szCs w:val="28"/>
        </w:rPr>
        <w:t xml:space="preserve">%. </w:t>
      </w:r>
    </w:p>
    <w:p w:rsidR="00562A14" w:rsidRPr="008459C7" w:rsidRDefault="00562A14" w:rsidP="00562A14">
      <w:pPr>
        <w:ind w:firstLine="567"/>
        <w:jc w:val="both"/>
        <w:rPr>
          <w:sz w:val="28"/>
          <w:szCs w:val="28"/>
        </w:rPr>
      </w:pPr>
      <w:r w:rsidRPr="008459C7">
        <w:rPr>
          <w:sz w:val="28"/>
          <w:szCs w:val="28"/>
        </w:rPr>
        <w:t xml:space="preserve">Задание № 23. Геометрическая вычислительная задача повышенного уровня. Максимальное количество баллов за задание – 2 балла. Ненулевые баллы за это задание получили </w:t>
      </w:r>
      <w:r w:rsidR="00783B5E">
        <w:rPr>
          <w:sz w:val="28"/>
          <w:szCs w:val="28"/>
        </w:rPr>
        <w:t>46 девятиклассников</w:t>
      </w:r>
      <w:r w:rsidRPr="008459C7">
        <w:rPr>
          <w:sz w:val="28"/>
          <w:szCs w:val="28"/>
        </w:rPr>
        <w:t>, из них максимальные 2 балла набрали</w:t>
      </w:r>
      <w:r w:rsidR="00783B5E">
        <w:rPr>
          <w:sz w:val="28"/>
          <w:szCs w:val="28"/>
        </w:rPr>
        <w:t xml:space="preserve"> 35</w:t>
      </w:r>
      <w:r w:rsidRPr="008459C7">
        <w:rPr>
          <w:sz w:val="28"/>
          <w:szCs w:val="28"/>
        </w:rPr>
        <w:t xml:space="preserve"> ученик</w:t>
      </w:r>
      <w:r w:rsidR="00783B5E">
        <w:rPr>
          <w:sz w:val="28"/>
          <w:szCs w:val="28"/>
        </w:rPr>
        <w:t>ов</w:t>
      </w:r>
      <w:r w:rsidRPr="008459C7">
        <w:rPr>
          <w:sz w:val="28"/>
          <w:szCs w:val="28"/>
        </w:rPr>
        <w:t xml:space="preserve">. Выполняемость задания составила </w:t>
      </w:r>
      <w:r w:rsidR="00783B5E">
        <w:rPr>
          <w:sz w:val="28"/>
          <w:szCs w:val="28"/>
        </w:rPr>
        <w:t>6</w:t>
      </w:r>
      <w:r w:rsidRPr="008459C7">
        <w:rPr>
          <w:sz w:val="28"/>
          <w:szCs w:val="28"/>
        </w:rPr>
        <w:t xml:space="preserve">%. Учащиеся не могут построить логическую цепочку рассуждений, допускают также вычислительные ошибки. </w:t>
      </w:r>
    </w:p>
    <w:p w:rsidR="00562A14" w:rsidRPr="008459C7" w:rsidRDefault="00562A14" w:rsidP="00562A14">
      <w:pPr>
        <w:ind w:firstLine="567"/>
        <w:jc w:val="both"/>
        <w:rPr>
          <w:sz w:val="28"/>
          <w:szCs w:val="28"/>
        </w:rPr>
      </w:pPr>
      <w:r w:rsidRPr="008459C7">
        <w:rPr>
          <w:sz w:val="28"/>
          <w:szCs w:val="28"/>
        </w:rPr>
        <w:t xml:space="preserve">Задание № 24. Геометрическая задача на доказательство повышенного уровня. Максимальное количество баллов за задание – 2 балла. Ненулевые баллы за это задание получили </w:t>
      </w:r>
      <w:r w:rsidR="00783B5E">
        <w:rPr>
          <w:sz w:val="28"/>
          <w:szCs w:val="28"/>
        </w:rPr>
        <w:t>20 девятиклассников</w:t>
      </w:r>
      <w:r w:rsidRPr="008459C7">
        <w:rPr>
          <w:sz w:val="28"/>
          <w:szCs w:val="28"/>
        </w:rPr>
        <w:t xml:space="preserve">, из них максимальные 2 балла набрали </w:t>
      </w:r>
      <w:r w:rsidR="00783B5E">
        <w:rPr>
          <w:sz w:val="28"/>
          <w:szCs w:val="28"/>
        </w:rPr>
        <w:t>14</w:t>
      </w:r>
      <w:r w:rsidRPr="008459C7">
        <w:rPr>
          <w:sz w:val="28"/>
          <w:szCs w:val="28"/>
        </w:rPr>
        <w:t xml:space="preserve"> учеников. Выполняемость задания составила </w:t>
      </w:r>
      <w:r w:rsidR="00783B5E">
        <w:rPr>
          <w:sz w:val="28"/>
          <w:szCs w:val="28"/>
        </w:rPr>
        <w:t>2</w:t>
      </w:r>
      <w:r w:rsidRPr="008459C7">
        <w:rPr>
          <w:sz w:val="28"/>
          <w:szCs w:val="28"/>
        </w:rPr>
        <w:t xml:space="preserve">%. Задания такого типа по-прежнему являются для большинства девятиклассников сложными. Это серьезная проблема в целом, трудно надеяться на ее эффективное решение для большинства учащихся, но наиболее подготовленные ученики обязаны уметь доказывать несложные факты и логически связно излагать аргументы. </w:t>
      </w:r>
    </w:p>
    <w:p w:rsidR="002F6372" w:rsidRPr="00783B5E" w:rsidRDefault="00562A14" w:rsidP="00783B5E">
      <w:pPr>
        <w:ind w:firstLine="567"/>
        <w:jc w:val="both"/>
        <w:rPr>
          <w:sz w:val="28"/>
          <w:szCs w:val="28"/>
        </w:rPr>
      </w:pPr>
      <w:r w:rsidRPr="008459C7">
        <w:rPr>
          <w:sz w:val="28"/>
          <w:szCs w:val="28"/>
        </w:rPr>
        <w:t xml:space="preserve">Задание № 25. Геометрическая задача высокого уровня сложности. Максимальное количество баллов за задание – 2 балла. С этим заданием ученики не справились. </w:t>
      </w:r>
    </w:p>
    <w:p w:rsidR="00B155D3" w:rsidRDefault="00B155D3" w:rsidP="000C2578">
      <w:pPr>
        <w:pStyle w:val="3"/>
        <w:numPr>
          <w:ilvl w:val="2"/>
          <w:numId w:val="37"/>
        </w:numPr>
        <w:tabs>
          <w:tab w:val="left" w:pos="142"/>
        </w:tabs>
        <w:jc w:val="both"/>
        <w:rPr>
          <w:rFonts w:ascii="Times New Roman" w:hAnsi="Times New Roman"/>
          <w:b w:val="0"/>
          <w:color w:val="000000"/>
          <w:sz w:val="28"/>
        </w:rPr>
      </w:pPr>
      <w:r w:rsidRPr="005301B7">
        <w:rPr>
          <w:rFonts w:ascii="Times New Roman" w:hAnsi="Times New Roman"/>
          <w:b w:val="0"/>
          <w:color w:val="000000"/>
          <w:sz w:val="28"/>
        </w:rPr>
        <w:t xml:space="preserve">Содержательный анализ выполнения заданий </w:t>
      </w:r>
      <w:r w:rsidR="00EB7C8C" w:rsidRPr="005301B7">
        <w:rPr>
          <w:rFonts w:ascii="Times New Roman" w:hAnsi="Times New Roman"/>
          <w:b w:val="0"/>
          <w:color w:val="000000"/>
          <w:sz w:val="28"/>
        </w:rPr>
        <w:t>КИМ ОГЭ</w:t>
      </w:r>
    </w:p>
    <w:p w:rsidR="00403E93" w:rsidRPr="00403E93" w:rsidRDefault="00403E93" w:rsidP="00403E93"/>
    <w:p w:rsidR="00E71D1C" w:rsidRPr="00E71D1C" w:rsidRDefault="00E71D1C" w:rsidP="00E71D1C">
      <w:pPr>
        <w:jc w:val="both"/>
        <w:rPr>
          <w:sz w:val="28"/>
          <w:szCs w:val="28"/>
        </w:rPr>
      </w:pPr>
      <w:r w:rsidRPr="00E71D1C">
        <w:rPr>
          <w:sz w:val="28"/>
          <w:szCs w:val="28"/>
        </w:rPr>
        <w:t xml:space="preserve">Задание 4 – на умение использовать приобретённые знания и умения в практической деятельности и повседневной жизни и умение строить и исследовать простейшие математические модели. Выполняемость задания составила 35%. Типичная ошибка: невнимательное прочтение текста, учащиеся затрудняются в построении математической модели, вычислительная ошибка. Некоторые учащиеся не приступили к выполнению данного задания. </w:t>
      </w:r>
    </w:p>
    <w:p w:rsidR="00E71D1C" w:rsidRPr="00E71D1C" w:rsidRDefault="00E71D1C" w:rsidP="00E71D1C">
      <w:pPr>
        <w:jc w:val="both"/>
        <w:rPr>
          <w:sz w:val="28"/>
          <w:szCs w:val="28"/>
        </w:rPr>
      </w:pPr>
      <w:r w:rsidRPr="00E71D1C">
        <w:rPr>
          <w:sz w:val="28"/>
          <w:szCs w:val="28"/>
        </w:rPr>
        <w:t xml:space="preserve">Задание 14 – на умение применять знания в повседневной жизни по теме «Арифметическая прогрессия». Выполнимость задания составила 54%. Типичная ошибка: вычислительная, невнимательное прочтение задания. </w:t>
      </w:r>
    </w:p>
    <w:p w:rsidR="00E71D1C" w:rsidRPr="00E71D1C" w:rsidRDefault="00E71D1C" w:rsidP="00E71D1C">
      <w:pPr>
        <w:jc w:val="both"/>
        <w:rPr>
          <w:sz w:val="28"/>
          <w:szCs w:val="28"/>
        </w:rPr>
      </w:pPr>
      <w:r w:rsidRPr="00E71D1C">
        <w:rPr>
          <w:sz w:val="28"/>
          <w:szCs w:val="28"/>
        </w:rPr>
        <w:lastRenderedPageBreak/>
        <w:t xml:space="preserve">Задание 16 – простейшая геометрическая задача на свойство вписанного в окружность четырехугольника, свойство вписанных в окружность углов. Выполняемость задания составила 56%. Типичная ошибка: вычислительная, незнание свойств вписанного в окружность четырехугольника. </w:t>
      </w:r>
    </w:p>
    <w:p w:rsidR="00E71D1C" w:rsidRPr="00E71D1C" w:rsidRDefault="00E71D1C" w:rsidP="00E71D1C">
      <w:pPr>
        <w:jc w:val="both"/>
        <w:rPr>
          <w:sz w:val="28"/>
          <w:szCs w:val="28"/>
        </w:rPr>
      </w:pPr>
      <w:r w:rsidRPr="00E71D1C">
        <w:rPr>
          <w:sz w:val="28"/>
          <w:szCs w:val="28"/>
        </w:rPr>
        <w:t xml:space="preserve">Задание № 20 – на умение решать уравнение повышенной сложности. Максимальное количество баллов за задание – 2 балла. Ненулевые баллы за это задание получили 35 девятиклассников, из них максимальные 2 балла набрали 28 учеников. Выполняемость задания составила 5%. </w:t>
      </w:r>
    </w:p>
    <w:p w:rsidR="00E71D1C" w:rsidRPr="00E71D1C" w:rsidRDefault="00E71D1C" w:rsidP="00E71D1C">
      <w:pPr>
        <w:jc w:val="both"/>
        <w:rPr>
          <w:sz w:val="28"/>
          <w:szCs w:val="28"/>
        </w:rPr>
      </w:pPr>
      <w:r w:rsidRPr="00E71D1C">
        <w:rPr>
          <w:sz w:val="28"/>
          <w:szCs w:val="28"/>
        </w:rPr>
        <w:t xml:space="preserve">Задание № 21 – на умение решать текстовые задачи повышенного уровня. Максимальное количество баллов за задание – 2 балла. Ненулевые баллы за это задание получили 38 девятиклассников, из них максимальные 2 балла набрали 35 учеников. Выполняемость задания составила 5%. </w:t>
      </w:r>
    </w:p>
    <w:p w:rsidR="00E71D1C" w:rsidRPr="00E71D1C" w:rsidRDefault="00E71D1C" w:rsidP="00E71D1C">
      <w:pPr>
        <w:jc w:val="both"/>
        <w:rPr>
          <w:sz w:val="28"/>
          <w:szCs w:val="28"/>
        </w:rPr>
      </w:pPr>
      <w:r w:rsidRPr="00E71D1C">
        <w:rPr>
          <w:sz w:val="28"/>
          <w:szCs w:val="28"/>
        </w:rPr>
        <w:t xml:space="preserve">Задание № 22. Графическая задача с параметрами. Максимальное количество баллов за задание – 2 балла. Задание относится к высокому уровню сложности. Ненулевые баллы за это задание получили 12 девятиклассников, из них 8 набрали максимальные 2 балла. Выполняемость задания составила 1,7%. </w:t>
      </w:r>
    </w:p>
    <w:p w:rsidR="00E71D1C" w:rsidRPr="00E71D1C" w:rsidRDefault="00E71D1C" w:rsidP="00E71D1C">
      <w:pPr>
        <w:jc w:val="both"/>
        <w:rPr>
          <w:sz w:val="28"/>
          <w:szCs w:val="28"/>
        </w:rPr>
      </w:pPr>
      <w:r w:rsidRPr="00E71D1C">
        <w:rPr>
          <w:sz w:val="28"/>
          <w:szCs w:val="28"/>
        </w:rPr>
        <w:t xml:space="preserve">Задание № 23. Геометрическая вычислительная задача повышенного уровня. Максимальное количество баллов за задание – 2 балла. Ненулевые баллы за это задание получили 46 девятиклассников, из них максимальные 2 балла набрали 35 учеников. Выполняемость задания составила 6%. Учащиеся не могут построить логическую цепочку рассуждений, допускают также вычислительные ошибки. </w:t>
      </w:r>
    </w:p>
    <w:p w:rsidR="00E71D1C" w:rsidRPr="00E71D1C" w:rsidRDefault="00E71D1C" w:rsidP="00E71D1C">
      <w:pPr>
        <w:jc w:val="both"/>
        <w:rPr>
          <w:sz w:val="28"/>
          <w:szCs w:val="28"/>
        </w:rPr>
      </w:pPr>
      <w:r w:rsidRPr="00E71D1C">
        <w:rPr>
          <w:sz w:val="28"/>
          <w:szCs w:val="28"/>
        </w:rPr>
        <w:t xml:space="preserve">Задание № 24. Геометрическая задача на доказательство повышенного уровня. Максимальное количество баллов за задание – 2 балла. Ненулевые баллы за это задание получили 20 девятиклассников, из них максимальные 2 балла набрали 14 учеников. Выполняемость задания составила 2%. Задания такого типа по-прежнему являются для большинства девятиклассников сложными. Это серьезная проблема в целом, трудно надеяться на ее эффективное решение для большинства учащихся, но наиболее подготовленные ученики обязаны уметь доказывать несложные факты и логически связно излагать аргументы. </w:t>
      </w:r>
    </w:p>
    <w:p w:rsidR="00E71D1C" w:rsidRDefault="00E71D1C" w:rsidP="00E71D1C">
      <w:pPr>
        <w:jc w:val="both"/>
        <w:rPr>
          <w:sz w:val="28"/>
          <w:szCs w:val="28"/>
        </w:rPr>
      </w:pPr>
      <w:r w:rsidRPr="00E71D1C">
        <w:rPr>
          <w:sz w:val="28"/>
          <w:szCs w:val="28"/>
        </w:rPr>
        <w:t xml:space="preserve">Задание № 25. Геометрическая задача высокого уровня сложности. Максимальное количество баллов за задание – 2 балла. С этим заданием ученики не справились. </w:t>
      </w:r>
    </w:p>
    <w:p w:rsidR="00EC591E" w:rsidRPr="00E71D1C" w:rsidRDefault="00EC591E" w:rsidP="00E71D1C">
      <w:pPr>
        <w:jc w:val="both"/>
        <w:rPr>
          <w:sz w:val="28"/>
          <w:szCs w:val="28"/>
        </w:rPr>
      </w:pPr>
    </w:p>
    <w:p w:rsidR="00E71D1C" w:rsidRPr="00E71D1C" w:rsidRDefault="00E71D1C" w:rsidP="00E71D1C"/>
    <w:p w:rsidR="000C2578" w:rsidRPr="00FA4B3A" w:rsidRDefault="000C2578" w:rsidP="000C2578">
      <w:pPr>
        <w:spacing w:line="360" w:lineRule="auto"/>
        <w:jc w:val="both"/>
      </w:pPr>
    </w:p>
    <w:p w:rsidR="007A74B7" w:rsidRPr="005301B7" w:rsidRDefault="0079316A" w:rsidP="00541700">
      <w:pPr>
        <w:pStyle w:val="3"/>
        <w:numPr>
          <w:ilvl w:val="2"/>
          <w:numId w:val="37"/>
        </w:numPr>
        <w:tabs>
          <w:tab w:val="left" w:pos="142"/>
        </w:tabs>
        <w:jc w:val="both"/>
        <w:rPr>
          <w:rFonts w:ascii="Times New Roman" w:hAnsi="Times New Roman"/>
          <w:b w:val="0"/>
          <w:color w:val="000000"/>
          <w:sz w:val="28"/>
        </w:rPr>
      </w:pPr>
      <w:r w:rsidRPr="005301B7">
        <w:rPr>
          <w:rFonts w:ascii="Times New Roman" w:hAnsi="Times New Roman"/>
          <w:b w:val="0"/>
          <w:color w:val="000000"/>
          <w:sz w:val="28"/>
        </w:rPr>
        <w:lastRenderedPageBreak/>
        <w:t>Анализ метапредметных результатов обучения, повлиявших на выполнение заданий КИМ</w:t>
      </w:r>
    </w:p>
    <w:p w:rsidR="008A4638" w:rsidRDefault="008A4638" w:rsidP="0082776F">
      <w:pPr>
        <w:ind w:firstLine="709"/>
        <w:contextualSpacing/>
        <w:jc w:val="both"/>
        <w:rPr>
          <w:i/>
          <w:iCs/>
        </w:rPr>
      </w:pPr>
    </w:p>
    <w:p w:rsidR="00E71D1C" w:rsidRPr="00A05E5C" w:rsidRDefault="00E71D1C" w:rsidP="00E71D1C">
      <w:pPr>
        <w:ind w:right="-30" w:firstLine="567"/>
        <w:jc w:val="both"/>
        <w:rPr>
          <w:sz w:val="28"/>
          <w:szCs w:val="28"/>
        </w:rPr>
      </w:pPr>
      <w:r w:rsidRPr="00A05E5C">
        <w:rPr>
          <w:sz w:val="28"/>
          <w:szCs w:val="28"/>
        </w:rPr>
        <w:t>Основные проблемы, возникающие при написании выпускниками экзаменационной работы, не изменились и отражают также несформированность</w:t>
      </w:r>
      <w:r>
        <w:rPr>
          <w:sz w:val="28"/>
          <w:szCs w:val="28"/>
        </w:rPr>
        <w:t xml:space="preserve"> </w:t>
      </w:r>
      <w:r w:rsidRPr="00A05E5C">
        <w:rPr>
          <w:sz w:val="28"/>
          <w:szCs w:val="28"/>
        </w:rPr>
        <w:t>метапредметных навыков, наряду с умениями и навыками математических действий:</w:t>
      </w:r>
    </w:p>
    <w:p w:rsidR="00E71D1C" w:rsidRPr="00A05E5C" w:rsidRDefault="00E71D1C" w:rsidP="00E71D1C">
      <w:pPr>
        <w:pStyle w:val="a3"/>
        <w:numPr>
          <w:ilvl w:val="0"/>
          <w:numId w:val="40"/>
        </w:numPr>
        <w:spacing w:line="240" w:lineRule="auto"/>
        <w:ind w:left="0" w:right="-30" w:firstLine="567"/>
        <w:jc w:val="both"/>
        <w:rPr>
          <w:rFonts w:ascii="Times New Roman" w:hAnsi="Times New Roman"/>
          <w:sz w:val="28"/>
          <w:szCs w:val="28"/>
        </w:rPr>
      </w:pPr>
      <w:r w:rsidRPr="00A05E5C">
        <w:rPr>
          <w:rFonts w:ascii="Times New Roman" w:hAnsi="Times New Roman"/>
          <w:sz w:val="28"/>
          <w:szCs w:val="28"/>
        </w:rPr>
        <w:t>неумение понять суть вопроса, содержание задания, приводящее к построению</w:t>
      </w:r>
      <w:r>
        <w:rPr>
          <w:rFonts w:ascii="Times New Roman" w:hAnsi="Times New Roman"/>
          <w:sz w:val="28"/>
          <w:szCs w:val="28"/>
        </w:rPr>
        <w:t xml:space="preserve"> </w:t>
      </w:r>
      <w:r w:rsidRPr="00A05E5C">
        <w:rPr>
          <w:rFonts w:ascii="Times New Roman" w:hAnsi="Times New Roman"/>
          <w:sz w:val="28"/>
          <w:szCs w:val="28"/>
        </w:rPr>
        <w:t>неверного хода решения;</w:t>
      </w:r>
    </w:p>
    <w:p w:rsidR="00E71D1C" w:rsidRPr="00A05E5C" w:rsidRDefault="00E71D1C" w:rsidP="00E71D1C">
      <w:pPr>
        <w:pStyle w:val="a3"/>
        <w:numPr>
          <w:ilvl w:val="0"/>
          <w:numId w:val="40"/>
        </w:numPr>
        <w:spacing w:line="240" w:lineRule="auto"/>
        <w:ind w:left="0" w:right="-30" w:firstLine="567"/>
        <w:jc w:val="both"/>
        <w:rPr>
          <w:rFonts w:ascii="Times New Roman" w:hAnsi="Times New Roman"/>
          <w:sz w:val="28"/>
          <w:szCs w:val="28"/>
        </w:rPr>
      </w:pPr>
      <w:r w:rsidRPr="00A05E5C">
        <w:rPr>
          <w:rFonts w:ascii="Times New Roman" w:hAnsi="Times New Roman"/>
          <w:sz w:val="28"/>
          <w:szCs w:val="28"/>
        </w:rPr>
        <w:t>недостаточно развитые умения смыслового чтения, не позволяющие построить адекватную математическую модель по условию задания;</w:t>
      </w:r>
    </w:p>
    <w:p w:rsidR="00E71D1C" w:rsidRPr="00A05E5C" w:rsidRDefault="00E71D1C" w:rsidP="00E71D1C">
      <w:pPr>
        <w:pStyle w:val="a3"/>
        <w:numPr>
          <w:ilvl w:val="0"/>
          <w:numId w:val="40"/>
        </w:numPr>
        <w:spacing w:line="240" w:lineRule="auto"/>
        <w:ind w:left="0" w:right="-30" w:firstLine="567"/>
        <w:jc w:val="both"/>
        <w:rPr>
          <w:rFonts w:ascii="Times New Roman" w:hAnsi="Times New Roman"/>
          <w:sz w:val="28"/>
          <w:szCs w:val="28"/>
        </w:rPr>
      </w:pPr>
      <w:r w:rsidRPr="00A05E5C">
        <w:rPr>
          <w:rFonts w:ascii="Times New Roman" w:hAnsi="Times New Roman"/>
          <w:sz w:val="28"/>
          <w:szCs w:val="28"/>
        </w:rPr>
        <w:t>несформированность вычислительных навыков;</w:t>
      </w:r>
    </w:p>
    <w:p w:rsidR="00E71D1C" w:rsidRPr="00A05E5C" w:rsidRDefault="00E71D1C" w:rsidP="00E71D1C">
      <w:pPr>
        <w:pStyle w:val="a3"/>
        <w:numPr>
          <w:ilvl w:val="0"/>
          <w:numId w:val="40"/>
        </w:numPr>
        <w:spacing w:line="240" w:lineRule="auto"/>
        <w:ind w:left="0" w:right="-30" w:firstLine="567"/>
        <w:jc w:val="both"/>
        <w:rPr>
          <w:rFonts w:ascii="Times New Roman" w:hAnsi="Times New Roman"/>
          <w:sz w:val="28"/>
          <w:szCs w:val="28"/>
        </w:rPr>
      </w:pPr>
      <w:r w:rsidRPr="00A05E5C">
        <w:rPr>
          <w:rFonts w:ascii="Times New Roman" w:hAnsi="Times New Roman"/>
          <w:sz w:val="28"/>
          <w:szCs w:val="28"/>
        </w:rPr>
        <w:t>неспособность грамотно сформулировать решение в письменном виде, небрежное</w:t>
      </w:r>
      <w:r>
        <w:rPr>
          <w:rFonts w:ascii="Times New Roman" w:hAnsi="Times New Roman"/>
          <w:sz w:val="28"/>
          <w:szCs w:val="28"/>
        </w:rPr>
        <w:t xml:space="preserve"> </w:t>
      </w:r>
      <w:r w:rsidRPr="00A05E5C">
        <w:rPr>
          <w:rFonts w:ascii="Times New Roman" w:hAnsi="Times New Roman"/>
          <w:sz w:val="28"/>
          <w:szCs w:val="28"/>
        </w:rPr>
        <w:t>оформлении письменного решения задачи;</w:t>
      </w:r>
    </w:p>
    <w:p w:rsidR="00E71D1C" w:rsidRPr="00A05E5C" w:rsidRDefault="00E71D1C" w:rsidP="00E71D1C">
      <w:pPr>
        <w:pStyle w:val="a3"/>
        <w:numPr>
          <w:ilvl w:val="0"/>
          <w:numId w:val="40"/>
        </w:numPr>
        <w:spacing w:line="240" w:lineRule="auto"/>
        <w:ind w:left="0" w:right="-30" w:firstLine="567"/>
        <w:jc w:val="both"/>
        <w:rPr>
          <w:rFonts w:ascii="Times New Roman" w:hAnsi="Times New Roman"/>
          <w:sz w:val="28"/>
          <w:szCs w:val="28"/>
        </w:rPr>
      </w:pPr>
      <w:r w:rsidRPr="00A05E5C">
        <w:rPr>
          <w:rFonts w:ascii="Times New Roman" w:hAnsi="Times New Roman"/>
          <w:sz w:val="28"/>
          <w:szCs w:val="28"/>
        </w:rPr>
        <w:t>недостаточные геометрические знания, слабая графическая культура;</w:t>
      </w:r>
    </w:p>
    <w:p w:rsidR="00E71D1C" w:rsidRPr="00A05E5C" w:rsidRDefault="00E71D1C" w:rsidP="00E71D1C">
      <w:pPr>
        <w:pStyle w:val="a3"/>
        <w:numPr>
          <w:ilvl w:val="0"/>
          <w:numId w:val="40"/>
        </w:numPr>
        <w:spacing w:line="240" w:lineRule="auto"/>
        <w:ind w:left="0" w:right="-30" w:firstLine="567"/>
        <w:jc w:val="both"/>
        <w:rPr>
          <w:rFonts w:ascii="Times New Roman" w:hAnsi="Times New Roman"/>
          <w:sz w:val="28"/>
          <w:szCs w:val="28"/>
        </w:rPr>
      </w:pPr>
      <w:r w:rsidRPr="00A05E5C">
        <w:rPr>
          <w:rFonts w:ascii="Times New Roman" w:hAnsi="Times New Roman"/>
          <w:sz w:val="28"/>
          <w:szCs w:val="28"/>
        </w:rPr>
        <w:t>неумение проводить анализ условия задания при решении практических и ситуационных задач, неумение применять известный алгоритм в нестандартной ситуации;</w:t>
      </w:r>
    </w:p>
    <w:p w:rsidR="00E71D1C" w:rsidRPr="00A05E5C" w:rsidRDefault="00E71D1C" w:rsidP="00E71D1C">
      <w:pPr>
        <w:pStyle w:val="a3"/>
        <w:numPr>
          <w:ilvl w:val="0"/>
          <w:numId w:val="40"/>
        </w:numPr>
        <w:spacing w:line="240" w:lineRule="auto"/>
        <w:ind w:left="0" w:right="-30" w:firstLine="567"/>
        <w:jc w:val="both"/>
        <w:rPr>
          <w:rFonts w:ascii="Times New Roman" w:hAnsi="Times New Roman"/>
          <w:sz w:val="28"/>
          <w:szCs w:val="28"/>
        </w:rPr>
      </w:pPr>
      <w:r w:rsidRPr="00A05E5C">
        <w:rPr>
          <w:rFonts w:ascii="Times New Roman" w:hAnsi="Times New Roman"/>
          <w:sz w:val="28"/>
          <w:szCs w:val="28"/>
        </w:rPr>
        <w:t xml:space="preserve">недостаточно развитые аналитические навыки. </w:t>
      </w:r>
    </w:p>
    <w:p w:rsidR="00E71D1C" w:rsidRDefault="00E71D1C" w:rsidP="00E71D1C">
      <w:pPr>
        <w:pStyle w:val="a3"/>
        <w:ind w:left="0" w:firstLine="567"/>
        <w:jc w:val="both"/>
        <w:rPr>
          <w:rFonts w:ascii="Times New Roman" w:hAnsi="Times New Roman"/>
          <w:sz w:val="28"/>
          <w:szCs w:val="28"/>
        </w:rPr>
      </w:pPr>
      <w:r w:rsidRPr="00101CE0">
        <w:rPr>
          <w:rFonts w:ascii="Times New Roman" w:hAnsi="Times New Roman"/>
          <w:sz w:val="28"/>
          <w:szCs w:val="28"/>
        </w:rPr>
        <w:t>В экзаменационной работе контролируется сформированность у выпускников различных общеучебных (метапредметных) умений и способов действий, а именно: формулировать выводы; решать качественные и количественные математические задачи; используя различные способы представления информации (таблица, график, схема); устанавливать причинно</w:t>
      </w:r>
      <w:r>
        <w:rPr>
          <w:rFonts w:ascii="Times New Roman" w:hAnsi="Times New Roman"/>
          <w:sz w:val="28"/>
          <w:szCs w:val="28"/>
        </w:rPr>
        <w:t>-</w:t>
      </w:r>
      <w:r w:rsidRPr="00101CE0">
        <w:rPr>
          <w:rFonts w:ascii="Times New Roman" w:hAnsi="Times New Roman"/>
          <w:sz w:val="28"/>
          <w:szCs w:val="28"/>
        </w:rPr>
        <w:t xml:space="preserve">следственные связи; использовать теоретические знания в практической деятельности и повседневной жизни; умение пользоваться справочными материалами. </w:t>
      </w:r>
    </w:p>
    <w:p w:rsidR="00E71D1C" w:rsidRDefault="00E71D1C" w:rsidP="00E71D1C">
      <w:pPr>
        <w:pStyle w:val="a3"/>
        <w:ind w:left="0" w:firstLine="567"/>
        <w:jc w:val="both"/>
        <w:rPr>
          <w:rFonts w:ascii="Times New Roman" w:hAnsi="Times New Roman"/>
          <w:sz w:val="28"/>
          <w:szCs w:val="28"/>
        </w:rPr>
      </w:pPr>
      <w:r w:rsidRPr="00101CE0">
        <w:rPr>
          <w:rFonts w:ascii="Times New Roman" w:hAnsi="Times New Roman"/>
          <w:sz w:val="28"/>
          <w:szCs w:val="28"/>
        </w:rPr>
        <w:t>Практико-ориентированные задания №1-5 на умение интерпретировать на языке математики реальные жизненные ситуации (элемент содержания – анализ данных в виде таблиц, диаграмм, графиков). Как уже отмечалось, данный блок заданий представляет из себя задачу, в условии которой описана конкретная жизненная ситуация, коррелирующая с имеющимся социокультурным опытом учащихся. Требованием задачи является анализ, осмысление и объяснение описанной в условии задачи ситуации, выбор способа действия в ней. Задания проверяют функциональную грамотность школьников, наличие читательских навыков и знание базовых математических фактов. Особые трудности вызвали задач</w:t>
      </w:r>
      <w:r>
        <w:rPr>
          <w:rFonts w:ascii="Times New Roman" w:hAnsi="Times New Roman"/>
          <w:sz w:val="28"/>
          <w:szCs w:val="28"/>
        </w:rPr>
        <w:t>а</w:t>
      </w:r>
      <w:r w:rsidRPr="00101CE0">
        <w:rPr>
          <w:rFonts w:ascii="Times New Roman" w:hAnsi="Times New Roman"/>
          <w:sz w:val="28"/>
          <w:szCs w:val="28"/>
        </w:rPr>
        <w:t xml:space="preserve"> №4. В эт</w:t>
      </w:r>
      <w:r>
        <w:rPr>
          <w:rFonts w:ascii="Times New Roman" w:hAnsi="Times New Roman"/>
          <w:sz w:val="28"/>
          <w:szCs w:val="28"/>
        </w:rPr>
        <w:t>ой</w:t>
      </w:r>
      <w:r w:rsidRPr="00101CE0">
        <w:rPr>
          <w:rFonts w:ascii="Times New Roman" w:hAnsi="Times New Roman"/>
          <w:sz w:val="28"/>
          <w:szCs w:val="28"/>
        </w:rPr>
        <w:t xml:space="preserve"> задач</w:t>
      </w:r>
      <w:r>
        <w:rPr>
          <w:rFonts w:ascii="Times New Roman" w:hAnsi="Times New Roman"/>
          <w:sz w:val="28"/>
          <w:szCs w:val="28"/>
        </w:rPr>
        <w:t>е</w:t>
      </w:r>
      <w:r w:rsidRPr="00101CE0">
        <w:rPr>
          <w:rFonts w:ascii="Times New Roman" w:hAnsi="Times New Roman"/>
          <w:sz w:val="28"/>
          <w:szCs w:val="28"/>
        </w:rPr>
        <w:t xml:space="preserve"> от школьников требовалось интерпретировать жизненную </w:t>
      </w:r>
      <w:r w:rsidRPr="00101CE0">
        <w:rPr>
          <w:rFonts w:ascii="Times New Roman" w:hAnsi="Times New Roman"/>
          <w:sz w:val="28"/>
          <w:szCs w:val="28"/>
        </w:rPr>
        <w:lastRenderedPageBreak/>
        <w:t xml:space="preserve">ситуацию на языке математики. </w:t>
      </w:r>
      <w:r w:rsidRPr="00A05E5C">
        <w:rPr>
          <w:rFonts w:ascii="Times New Roman" w:hAnsi="Times New Roman"/>
          <w:sz w:val="28"/>
          <w:szCs w:val="28"/>
        </w:rPr>
        <w:t>В группе учащихся,</w:t>
      </w:r>
      <w:r w:rsidRPr="00101CE0">
        <w:rPr>
          <w:rFonts w:ascii="Times New Roman" w:hAnsi="Times New Roman"/>
          <w:sz w:val="28"/>
          <w:szCs w:val="28"/>
        </w:rPr>
        <w:t xml:space="preserve"> получивших за задание № </w:t>
      </w:r>
      <w:r>
        <w:rPr>
          <w:rFonts w:ascii="Times New Roman" w:hAnsi="Times New Roman"/>
          <w:sz w:val="28"/>
          <w:szCs w:val="28"/>
        </w:rPr>
        <w:t>4</w:t>
      </w:r>
      <w:r w:rsidRPr="00101CE0">
        <w:rPr>
          <w:rFonts w:ascii="Times New Roman" w:hAnsi="Times New Roman"/>
          <w:sz w:val="28"/>
          <w:szCs w:val="28"/>
        </w:rPr>
        <w:t xml:space="preserve"> отметку «5» процент выполнения составил </w:t>
      </w:r>
      <w:r>
        <w:rPr>
          <w:rFonts w:ascii="Times New Roman" w:hAnsi="Times New Roman"/>
          <w:sz w:val="28"/>
          <w:szCs w:val="28"/>
        </w:rPr>
        <w:t>66</w:t>
      </w:r>
      <w:r w:rsidRPr="00101CE0">
        <w:rPr>
          <w:rFonts w:ascii="Times New Roman" w:hAnsi="Times New Roman"/>
          <w:sz w:val="28"/>
          <w:szCs w:val="28"/>
        </w:rPr>
        <w:t xml:space="preserve">%, отметку «4» – </w:t>
      </w:r>
      <w:r>
        <w:rPr>
          <w:rFonts w:ascii="Times New Roman" w:hAnsi="Times New Roman"/>
          <w:sz w:val="28"/>
          <w:szCs w:val="28"/>
        </w:rPr>
        <w:t>55</w:t>
      </w:r>
      <w:r w:rsidRPr="00101CE0">
        <w:rPr>
          <w:rFonts w:ascii="Times New Roman" w:hAnsi="Times New Roman"/>
          <w:sz w:val="28"/>
          <w:szCs w:val="28"/>
        </w:rPr>
        <w:t xml:space="preserve">%, группах, получивших отметку «3» – </w:t>
      </w:r>
      <w:r>
        <w:rPr>
          <w:rFonts w:ascii="Times New Roman" w:hAnsi="Times New Roman"/>
          <w:sz w:val="28"/>
          <w:szCs w:val="28"/>
        </w:rPr>
        <w:t>21</w:t>
      </w:r>
      <w:r w:rsidRPr="00101CE0">
        <w:rPr>
          <w:rFonts w:ascii="Times New Roman" w:hAnsi="Times New Roman"/>
          <w:sz w:val="28"/>
          <w:szCs w:val="28"/>
        </w:rPr>
        <w:t xml:space="preserve">% и «2» – </w:t>
      </w:r>
      <w:r>
        <w:rPr>
          <w:rFonts w:ascii="Times New Roman" w:hAnsi="Times New Roman"/>
          <w:sz w:val="28"/>
          <w:szCs w:val="28"/>
        </w:rPr>
        <w:t>1</w:t>
      </w:r>
      <w:r w:rsidRPr="00101CE0">
        <w:rPr>
          <w:rFonts w:ascii="Times New Roman" w:hAnsi="Times New Roman"/>
          <w:sz w:val="28"/>
          <w:szCs w:val="28"/>
        </w:rPr>
        <w:t xml:space="preserve">%. В заданиях </w:t>
      </w:r>
      <w:r>
        <w:rPr>
          <w:rFonts w:ascii="Times New Roman" w:hAnsi="Times New Roman"/>
          <w:sz w:val="28"/>
          <w:szCs w:val="28"/>
        </w:rPr>
        <w:t xml:space="preserve">1-5 </w:t>
      </w:r>
      <w:r w:rsidRPr="00101CE0">
        <w:rPr>
          <w:rFonts w:ascii="Times New Roman" w:hAnsi="Times New Roman"/>
          <w:sz w:val="28"/>
          <w:szCs w:val="28"/>
        </w:rPr>
        <w:t>уровень мыслительной деятельности значительно выше: информация представлена в нестандартном виде, задачи требует исполнения одновременно нескольких мыслительных операций, нет готового алгоритма решения; дано условие, а ход решения необходимо формулировать самостоятельно. Кроме того, рассматриваемые задания осложняет наличие внутрипредметной и межпредметной интеграции. Данные результаты отражают несформированность</w:t>
      </w:r>
      <w:r>
        <w:rPr>
          <w:rFonts w:ascii="Times New Roman" w:hAnsi="Times New Roman"/>
          <w:sz w:val="28"/>
          <w:szCs w:val="28"/>
        </w:rPr>
        <w:t xml:space="preserve"> </w:t>
      </w:r>
      <w:r w:rsidRPr="00101CE0">
        <w:rPr>
          <w:rFonts w:ascii="Times New Roman" w:hAnsi="Times New Roman"/>
          <w:sz w:val="28"/>
          <w:szCs w:val="28"/>
        </w:rPr>
        <w:t>метапредметных навыков таких как: недостаточные умения смыслового чтения, неумение понять сути вопроса, неумение провести анализ усло</w:t>
      </w:r>
      <w:r>
        <w:rPr>
          <w:rFonts w:ascii="Times New Roman" w:hAnsi="Times New Roman"/>
          <w:sz w:val="28"/>
          <w:szCs w:val="28"/>
        </w:rPr>
        <w:t>вия задания, неумение применять</w:t>
      </w:r>
      <w:r w:rsidRPr="00101CE0">
        <w:rPr>
          <w:rFonts w:ascii="Times New Roman" w:hAnsi="Times New Roman"/>
          <w:sz w:val="28"/>
          <w:szCs w:val="28"/>
        </w:rPr>
        <w:t xml:space="preserve"> известный алгоритм в нестандартной ситуации, недостаточн</w:t>
      </w:r>
      <w:r>
        <w:rPr>
          <w:rFonts w:ascii="Times New Roman" w:hAnsi="Times New Roman"/>
          <w:sz w:val="28"/>
          <w:szCs w:val="28"/>
        </w:rPr>
        <w:t xml:space="preserve">о развитые аналитические навыки. </w:t>
      </w:r>
      <w:r w:rsidRPr="00101CE0">
        <w:rPr>
          <w:rFonts w:ascii="Times New Roman" w:hAnsi="Times New Roman"/>
          <w:sz w:val="28"/>
          <w:szCs w:val="28"/>
        </w:rPr>
        <w:t>Таким образом, в системе обучения и подготовке к экзамену необходима выработка четкой методики и общего м</w:t>
      </w:r>
      <w:r>
        <w:rPr>
          <w:rFonts w:ascii="Times New Roman" w:hAnsi="Times New Roman"/>
          <w:sz w:val="28"/>
          <w:szCs w:val="28"/>
        </w:rPr>
        <w:t>етодического подхода, необходима</w:t>
      </w:r>
      <w:r w:rsidRPr="00101CE0">
        <w:rPr>
          <w:rFonts w:ascii="Times New Roman" w:hAnsi="Times New Roman"/>
          <w:sz w:val="28"/>
          <w:szCs w:val="28"/>
        </w:rPr>
        <w:t xml:space="preserve"> сформированность определённых умений и способов деятельности при работе с таковыми заданиями. </w:t>
      </w:r>
    </w:p>
    <w:p w:rsidR="007D0F7E" w:rsidRDefault="007D0F7E" w:rsidP="007D0F7E">
      <w:pPr>
        <w:spacing w:line="360" w:lineRule="auto"/>
        <w:jc w:val="both"/>
      </w:pPr>
    </w:p>
    <w:p w:rsidR="00406E15" w:rsidRPr="005301B7" w:rsidRDefault="00406E15" w:rsidP="00541700">
      <w:pPr>
        <w:pStyle w:val="3"/>
        <w:numPr>
          <w:ilvl w:val="2"/>
          <w:numId w:val="37"/>
        </w:numPr>
        <w:tabs>
          <w:tab w:val="left" w:pos="142"/>
        </w:tabs>
        <w:jc w:val="both"/>
        <w:rPr>
          <w:rFonts w:ascii="Times New Roman" w:hAnsi="Times New Roman"/>
          <w:b w:val="0"/>
          <w:color w:val="000000"/>
          <w:sz w:val="28"/>
        </w:rPr>
      </w:pPr>
      <w:r w:rsidRPr="005301B7">
        <w:rPr>
          <w:rFonts w:ascii="Times New Roman" w:hAnsi="Times New Roman"/>
          <w:b w:val="0"/>
          <w:color w:val="000000"/>
          <w:sz w:val="28"/>
        </w:rPr>
        <w:t xml:space="preserve">Выводы об итогах анализа выполнения заданий, групп заданий </w:t>
      </w:r>
    </w:p>
    <w:p w:rsidR="00406E15" w:rsidRPr="00FA5C08" w:rsidRDefault="00406E15" w:rsidP="00406E15"/>
    <w:p w:rsidR="00E71D1C" w:rsidRDefault="00E71D1C" w:rsidP="00E71D1C">
      <w:pPr>
        <w:pStyle w:val="a3"/>
        <w:spacing w:after="0" w:line="240" w:lineRule="auto"/>
        <w:ind w:left="0" w:right="-30" w:firstLine="567"/>
        <w:jc w:val="both"/>
        <w:rPr>
          <w:rFonts w:ascii="Times New Roman" w:hAnsi="Times New Roman"/>
          <w:sz w:val="28"/>
          <w:szCs w:val="28"/>
        </w:rPr>
      </w:pPr>
      <w:r w:rsidRPr="00A05E5C">
        <w:rPr>
          <w:rFonts w:ascii="Times New Roman" w:hAnsi="Times New Roman"/>
          <w:sz w:val="28"/>
          <w:szCs w:val="28"/>
        </w:rPr>
        <w:t xml:space="preserve">Как видно из </w:t>
      </w:r>
      <w:r>
        <w:rPr>
          <w:rFonts w:ascii="Times New Roman" w:hAnsi="Times New Roman"/>
          <w:sz w:val="28"/>
          <w:szCs w:val="28"/>
        </w:rPr>
        <w:t>таблицы</w:t>
      </w:r>
      <w:r w:rsidRPr="00A05E5C">
        <w:rPr>
          <w:rFonts w:ascii="Times New Roman" w:hAnsi="Times New Roman"/>
          <w:sz w:val="28"/>
          <w:szCs w:val="28"/>
        </w:rPr>
        <w:t xml:space="preserve">, независимо от отметки многие участники </w:t>
      </w:r>
      <w:r>
        <w:rPr>
          <w:rFonts w:ascii="Times New Roman" w:hAnsi="Times New Roman"/>
          <w:sz w:val="28"/>
          <w:szCs w:val="28"/>
        </w:rPr>
        <w:t xml:space="preserve">(40-50 %) </w:t>
      </w:r>
      <w:r w:rsidRPr="00A05E5C">
        <w:rPr>
          <w:rFonts w:ascii="Times New Roman" w:hAnsi="Times New Roman"/>
          <w:sz w:val="28"/>
          <w:szCs w:val="28"/>
        </w:rPr>
        <w:t xml:space="preserve">экзамена продемонстрировали не владение важнейшими элементарными умениями, безусловно, являющимися опорными для последующего изучения курса математики и смежных дисциплин. Менее сформированными на базовом уровне у обучающихся, не преодолевших минимальный порог, оказались такие умения, как умение использовать приобретённые знания и умения в практической деятельности и повседневной жизни, умение строить и исследовать простейшие математические модели, умение решать уравнения и неравенства, умение осуществлять практические расчёты по формулам, умение выполнять действия с геометрическими фигурами. У обучающихся, показавших удовлетворительный результат, в проблемную зону попали умения использовать приобретённые знания и умения в практической деятельности и повседневной жизни, строить и исследовать простейшие математические модели, а также умение выполнять действия с геометрическими фигурами (окружность и круг). Участники, получившие отметку «4» и «5» по результатам экзамена, продемонстрировали невысокий уровень (по сравнению с другими базовыми умениями) сформированности таких умений, как умение использовать приобретённые знания и умения в </w:t>
      </w:r>
      <w:r w:rsidRPr="00A05E5C">
        <w:rPr>
          <w:rFonts w:ascii="Times New Roman" w:hAnsi="Times New Roman"/>
          <w:sz w:val="28"/>
          <w:szCs w:val="28"/>
        </w:rPr>
        <w:lastRenderedPageBreak/>
        <w:t xml:space="preserve">практической деятельности и повседневной жизни, умение строить и исследовать простейшие математические модели. </w:t>
      </w:r>
    </w:p>
    <w:p w:rsidR="00E71D1C" w:rsidRDefault="00E71D1C" w:rsidP="00E71D1C">
      <w:pPr>
        <w:pStyle w:val="a3"/>
        <w:spacing w:after="0" w:line="240" w:lineRule="auto"/>
        <w:ind w:left="0" w:right="-30" w:firstLine="567"/>
        <w:jc w:val="both"/>
        <w:rPr>
          <w:rFonts w:ascii="Times New Roman" w:hAnsi="Times New Roman"/>
          <w:sz w:val="28"/>
          <w:szCs w:val="28"/>
        </w:rPr>
      </w:pPr>
      <w:r w:rsidRPr="00A05E5C">
        <w:rPr>
          <w:rFonts w:ascii="Times New Roman" w:hAnsi="Times New Roman"/>
          <w:sz w:val="28"/>
          <w:szCs w:val="28"/>
        </w:rPr>
        <w:t xml:space="preserve">Статистические данные позволяют выделить элементы содержания/умения, которые усвоены на достаточном уровне участниками ОГЭ </w:t>
      </w:r>
      <w:r>
        <w:rPr>
          <w:rFonts w:ascii="Times New Roman" w:hAnsi="Times New Roman"/>
          <w:sz w:val="28"/>
          <w:szCs w:val="28"/>
        </w:rPr>
        <w:t>-2025</w:t>
      </w:r>
      <w:r w:rsidRPr="00B36FBA">
        <w:rPr>
          <w:rFonts w:ascii="Times New Roman" w:hAnsi="Times New Roman"/>
          <w:sz w:val="28"/>
          <w:szCs w:val="28"/>
        </w:rPr>
        <w:t xml:space="preserve">: </w:t>
      </w:r>
    </w:p>
    <w:p w:rsidR="00E71D1C" w:rsidRDefault="00E71D1C" w:rsidP="00E71D1C">
      <w:pPr>
        <w:pStyle w:val="a3"/>
        <w:spacing w:after="0" w:line="240" w:lineRule="auto"/>
        <w:ind w:left="0" w:right="-30" w:firstLine="567"/>
        <w:jc w:val="both"/>
        <w:rPr>
          <w:rFonts w:ascii="Times New Roman" w:hAnsi="Times New Roman"/>
          <w:sz w:val="28"/>
          <w:szCs w:val="28"/>
        </w:rPr>
      </w:pPr>
      <w:r w:rsidRPr="00B36FBA">
        <w:rPr>
          <w:rFonts w:ascii="Times New Roman" w:hAnsi="Times New Roman"/>
          <w:sz w:val="28"/>
          <w:szCs w:val="28"/>
        </w:rPr>
        <w:t xml:space="preserve">1. Арифметические действия с рациональными числами. Выполнять арифметические действия с рациональными числами. </w:t>
      </w:r>
    </w:p>
    <w:p w:rsidR="00E71D1C" w:rsidRDefault="00E71D1C" w:rsidP="00E71D1C">
      <w:pPr>
        <w:pStyle w:val="a3"/>
        <w:spacing w:after="0" w:line="240" w:lineRule="auto"/>
        <w:ind w:left="0" w:right="-30" w:firstLine="567"/>
        <w:jc w:val="both"/>
        <w:rPr>
          <w:rFonts w:ascii="Times New Roman" w:hAnsi="Times New Roman"/>
          <w:sz w:val="28"/>
          <w:szCs w:val="28"/>
        </w:rPr>
      </w:pPr>
      <w:r w:rsidRPr="00B36FBA">
        <w:rPr>
          <w:rFonts w:ascii="Times New Roman" w:hAnsi="Times New Roman"/>
          <w:sz w:val="28"/>
          <w:szCs w:val="28"/>
        </w:rPr>
        <w:t>2. Квадратный корень из числа. Осуществлять прикидку арифметического квадратного корня из числа.</w:t>
      </w:r>
    </w:p>
    <w:p w:rsidR="00E71D1C" w:rsidRDefault="00E71D1C" w:rsidP="00E71D1C">
      <w:pPr>
        <w:pStyle w:val="a3"/>
        <w:spacing w:after="0" w:line="240" w:lineRule="auto"/>
        <w:ind w:left="0" w:right="-30"/>
        <w:jc w:val="both"/>
        <w:rPr>
          <w:rFonts w:ascii="Times New Roman" w:hAnsi="Times New Roman"/>
          <w:sz w:val="28"/>
          <w:szCs w:val="28"/>
        </w:rPr>
      </w:pPr>
      <w:r>
        <w:rPr>
          <w:rFonts w:ascii="Times New Roman" w:hAnsi="Times New Roman"/>
          <w:sz w:val="28"/>
          <w:szCs w:val="28"/>
        </w:rPr>
        <w:t xml:space="preserve">       </w:t>
      </w:r>
      <w:r w:rsidRPr="00B36FBA">
        <w:rPr>
          <w:rFonts w:ascii="Times New Roman" w:hAnsi="Times New Roman"/>
          <w:sz w:val="28"/>
          <w:szCs w:val="28"/>
        </w:rPr>
        <w:t xml:space="preserve"> 3. Вероятность. Находить вероятность случайного события в простейшем случае,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 </w:t>
      </w:r>
    </w:p>
    <w:p w:rsidR="00E71D1C" w:rsidRDefault="00E71D1C" w:rsidP="00E71D1C">
      <w:pPr>
        <w:pStyle w:val="a3"/>
        <w:spacing w:after="0" w:line="240" w:lineRule="auto"/>
        <w:ind w:left="0" w:right="-30" w:firstLine="567"/>
        <w:jc w:val="both"/>
        <w:rPr>
          <w:rFonts w:ascii="Times New Roman" w:hAnsi="Times New Roman"/>
          <w:sz w:val="28"/>
          <w:szCs w:val="28"/>
        </w:rPr>
      </w:pPr>
      <w:r w:rsidRPr="00B36FBA">
        <w:rPr>
          <w:rFonts w:ascii="Times New Roman" w:hAnsi="Times New Roman"/>
          <w:sz w:val="28"/>
          <w:szCs w:val="28"/>
        </w:rPr>
        <w:t>4. Геометрия. Прямоугольный треугольник. Уметь решать планиметрические задачи на нахождение геометрических</w:t>
      </w:r>
      <w:r>
        <w:rPr>
          <w:rFonts w:ascii="Times New Roman" w:hAnsi="Times New Roman"/>
          <w:sz w:val="28"/>
          <w:szCs w:val="28"/>
        </w:rPr>
        <w:t xml:space="preserve"> величин.</w:t>
      </w:r>
    </w:p>
    <w:p w:rsidR="00E71D1C" w:rsidRDefault="00E71D1C" w:rsidP="00E71D1C">
      <w:pPr>
        <w:pStyle w:val="a3"/>
        <w:spacing w:after="0" w:line="240" w:lineRule="auto"/>
        <w:ind w:left="0" w:right="-30" w:firstLine="567"/>
        <w:jc w:val="both"/>
        <w:rPr>
          <w:rFonts w:ascii="Times New Roman" w:hAnsi="Times New Roman"/>
          <w:sz w:val="28"/>
          <w:szCs w:val="28"/>
        </w:rPr>
      </w:pPr>
      <w:r>
        <w:rPr>
          <w:rFonts w:ascii="Times New Roman" w:hAnsi="Times New Roman"/>
          <w:sz w:val="28"/>
          <w:szCs w:val="28"/>
        </w:rPr>
        <w:t xml:space="preserve">5. </w:t>
      </w:r>
      <w:r w:rsidRPr="00B36FBA">
        <w:rPr>
          <w:rFonts w:ascii="Times New Roman" w:hAnsi="Times New Roman"/>
          <w:sz w:val="28"/>
          <w:szCs w:val="28"/>
        </w:rPr>
        <w:t>Числа и вычисления. Умение выполнять вычисления и преобразования, умение использовать приобретённые знания и умения в практической деятельности и повседневной жизни, умение строить и исследовать простейшие математические модели, извлекать информацию, представленную на графике</w:t>
      </w:r>
    </w:p>
    <w:p w:rsidR="00E71D1C" w:rsidRDefault="00E71D1C" w:rsidP="00E71D1C">
      <w:pPr>
        <w:pStyle w:val="a3"/>
        <w:spacing w:after="0" w:line="240" w:lineRule="auto"/>
        <w:ind w:left="0" w:right="-30" w:firstLine="567"/>
        <w:jc w:val="both"/>
        <w:rPr>
          <w:rFonts w:ascii="Times New Roman" w:hAnsi="Times New Roman"/>
          <w:sz w:val="28"/>
          <w:szCs w:val="28"/>
        </w:rPr>
      </w:pPr>
      <w:r w:rsidRPr="00B36FBA">
        <w:rPr>
          <w:rFonts w:ascii="Times New Roman" w:hAnsi="Times New Roman"/>
          <w:sz w:val="28"/>
          <w:szCs w:val="28"/>
        </w:rPr>
        <w:t xml:space="preserve">С заданиями, соответствующими этим элементам содержания/умения, справились более </w:t>
      </w:r>
      <w:r>
        <w:rPr>
          <w:rFonts w:ascii="Times New Roman" w:hAnsi="Times New Roman"/>
          <w:sz w:val="28"/>
          <w:szCs w:val="28"/>
        </w:rPr>
        <w:t>66</w:t>
      </w:r>
      <w:r w:rsidRPr="00B36FBA">
        <w:rPr>
          <w:rFonts w:ascii="Times New Roman" w:hAnsi="Times New Roman"/>
          <w:sz w:val="28"/>
          <w:szCs w:val="28"/>
        </w:rPr>
        <w:t xml:space="preserve">% школьников. </w:t>
      </w:r>
    </w:p>
    <w:p w:rsidR="00E71D1C" w:rsidRPr="00D67B9E" w:rsidRDefault="00E71D1C" w:rsidP="00E71D1C">
      <w:pPr>
        <w:ind w:right="-30" w:firstLine="567"/>
        <w:jc w:val="both"/>
        <w:rPr>
          <w:sz w:val="28"/>
          <w:szCs w:val="28"/>
        </w:rPr>
      </w:pPr>
      <w:r w:rsidRPr="00D67B9E">
        <w:rPr>
          <w:sz w:val="28"/>
          <w:szCs w:val="28"/>
        </w:rPr>
        <w:t>6.Алгебраические выражения. Числовое значение буквенного выражения. Буквенные выражения. Осуществление практических расчётов по формулам; составление несложных формул, выражающих зависимости между величинами.</w:t>
      </w:r>
    </w:p>
    <w:p w:rsidR="00E71D1C" w:rsidRDefault="00E71D1C" w:rsidP="00E71D1C">
      <w:pPr>
        <w:pStyle w:val="a3"/>
        <w:spacing w:after="0" w:line="240" w:lineRule="auto"/>
        <w:ind w:left="0" w:right="-30" w:firstLine="567"/>
        <w:jc w:val="both"/>
        <w:rPr>
          <w:rFonts w:ascii="Times New Roman" w:hAnsi="Times New Roman"/>
          <w:sz w:val="28"/>
          <w:szCs w:val="28"/>
        </w:rPr>
      </w:pPr>
      <w:r w:rsidRPr="00B36FBA">
        <w:rPr>
          <w:rFonts w:ascii="Times New Roman" w:hAnsi="Times New Roman"/>
          <w:sz w:val="28"/>
          <w:szCs w:val="28"/>
        </w:rPr>
        <w:t>Следующие элементы содержания/умения нужно считать в целом всеми обучающимися реги</w:t>
      </w:r>
      <w:r>
        <w:rPr>
          <w:rFonts w:ascii="Times New Roman" w:hAnsi="Times New Roman"/>
          <w:sz w:val="28"/>
          <w:szCs w:val="28"/>
        </w:rPr>
        <w:t>она усвоенными недостаточно:</w:t>
      </w:r>
    </w:p>
    <w:p w:rsidR="00E71D1C" w:rsidRDefault="00E71D1C" w:rsidP="00E71D1C">
      <w:pPr>
        <w:pStyle w:val="a3"/>
        <w:spacing w:after="0" w:line="240" w:lineRule="auto"/>
        <w:ind w:left="0" w:right="-30" w:firstLine="567"/>
        <w:jc w:val="both"/>
        <w:rPr>
          <w:rFonts w:ascii="Times New Roman" w:hAnsi="Times New Roman"/>
          <w:sz w:val="28"/>
          <w:szCs w:val="28"/>
        </w:rPr>
      </w:pPr>
      <w:r>
        <w:rPr>
          <w:rFonts w:ascii="Times New Roman" w:hAnsi="Times New Roman"/>
          <w:sz w:val="28"/>
          <w:szCs w:val="28"/>
        </w:rPr>
        <w:t>1</w:t>
      </w:r>
      <w:r w:rsidRPr="00B36FBA">
        <w:rPr>
          <w:rFonts w:ascii="Times New Roman" w:hAnsi="Times New Roman"/>
          <w:sz w:val="28"/>
          <w:szCs w:val="28"/>
        </w:rPr>
        <w:t xml:space="preserve">. Геометрия. Окружность и ее элементы. Трапеция, равнобедренная трапеция. Соотношения между сторонами и углами в прямоугольном треугольнике. Проведение доказательных рассуждений при решении задач, оценивание логической правильности рассуждений, распознавание ошибочных заключений. </w:t>
      </w:r>
    </w:p>
    <w:p w:rsidR="00E71D1C" w:rsidRDefault="00E71D1C" w:rsidP="00E71D1C">
      <w:pPr>
        <w:pStyle w:val="a3"/>
        <w:spacing w:after="0" w:line="240" w:lineRule="auto"/>
        <w:ind w:left="0" w:right="-30" w:firstLine="567"/>
        <w:jc w:val="both"/>
        <w:rPr>
          <w:rFonts w:ascii="Times New Roman" w:hAnsi="Times New Roman"/>
          <w:sz w:val="28"/>
          <w:szCs w:val="28"/>
        </w:rPr>
      </w:pPr>
      <w:r w:rsidRPr="00B36FBA">
        <w:rPr>
          <w:rFonts w:ascii="Times New Roman" w:hAnsi="Times New Roman"/>
          <w:sz w:val="28"/>
          <w:szCs w:val="28"/>
        </w:rPr>
        <w:t xml:space="preserve">5. Прикладная задача с прогрессией. Уметь решать задачу с применением формулы общего члена и суммы нескольких первых членов прогрессии в прикладных ситуациях. </w:t>
      </w:r>
    </w:p>
    <w:p w:rsidR="00E71D1C" w:rsidRDefault="00E71D1C" w:rsidP="00E71D1C">
      <w:pPr>
        <w:pStyle w:val="a3"/>
        <w:spacing w:after="0" w:line="240" w:lineRule="auto"/>
        <w:ind w:left="0" w:right="-30" w:firstLine="567"/>
        <w:jc w:val="both"/>
        <w:rPr>
          <w:rFonts w:ascii="Times New Roman" w:hAnsi="Times New Roman"/>
          <w:sz w:val="28"/>
          <w:szCs w:val="28"/>
        </w:rPr>
      </w:pPr>
      <w:r w:rsidRPr="00B36FBA">
        <w:rPr>
          <w:rFonts w:ascii="Times New Roman" w:hAnsi="Times New Roman"/>
          <w:sz w:val="28"/>
          <w:szCs w:val="28"/>
        </w:rPr>
        <w:t xml:space="preserve">6. Решение текстовой задачи алгебраическим способом. Решать текстовые задачи алгебраическим способом, интерпретировать полученный результат исходя из формулировки задачи. </w:t>
      </w:r>
    </w:p>
    <w:p w:rsidR="00E71D1C" w:rsidRDefault="00E71D1C" w:rsidP="00E71D1C">
      <w:pPr>
        <w:pStyle w:val="a3"/>
        <w:spacing w:after="0" w:line="240" w:lineRule="auto"/>
        <w:ind w:left="0" w:right="-30" w:firstLine="567"/>
        <w:jc w:val="both"/>
        <w:rPr>
          <w:rFonts w:ascii="Times New Roman" w:hAnsi="Times New Roman"/>
          <w:sz w:val="28"/>
          <w:szCs w:val="28"/>
        </w:rPr>
      </w:pPr>
      <w:r w:rsidRPr="00B36FBA">
        <w:rPr>
          <w:rFonts w:ascii="Times New Roman" w:hAnsi="Times New Roman"/>
          <w:sz w:val="28"/>
          <w:szCs w:val="28"/>
        </w:rPr>
        <w:t xml:space="preserve">С заданиями, соответствующими этим элементам содержания/умения, справились менее </w:t>
      </w:r>
      <w:r>
        <w:rPr>
          <w:rFonts w:ascii="Times New Roman" w:hAnsi="Times New Roman"/>
          <w:sz w:val="28"/>
          <w:szCs w:val="28"/>
        </w:rPr>
        <w:t>55</w:t>
      </w:r>
      <w:r w:rsidRPr="00B36FBA">
        <w:rPr>
          <w:rFonts w:ascii="Times New Roman" w:hAnsi="Times New Roman"/>
          <w:sz w:val="28"/>
          <w:szCs w:val="28"/>
        </w:rPr>
        <w:t xml:space="preserve">% выпускников девятого класса. </w:t>
      </w:r>
    </w:p>
    <w:p w:rsidR="00E71D1C" w:rsidRDefault="00E71D1C" w:rsidP="00E71D1C">
      <w:pPr>
        <w:pStyle w:val="a3"/>
        <w:spacing w:after="0" w:line="240" w:lineRule="auto"/>
        <w:ind w:left="0" w:right="-30" w:firstLine="567"/>
        <w:jc w:val="both"/>
        <w:rPr>
          <w:rFonts w:ascii="Times New Roman" w:hAnsi="Times New Roman"/>
          <w:sz w:val="28"/>
          <w:szCs w:val="28"/>
        </w:rPr>
      </w:pPr>
      <w:r w:rsidRPr="00B36FBA">
        <w:rPr>
          <w:rFonts w:ascii="Times New Roman" w:hAnsi="Times New Roman"/>
          <w:sz w:val="28"/>
          <w:szCs w:val="28"/>
        </w:rPr>
        <w:lastRenderedPageBreak/>
        <w:t>На протяжении нескольких лет основные проблемы, возникающие при выполнении девятиклассниками экзаменационной работы, не меняются и отражают несформированность</w:t>
      </w:r>
      <w:r>
        <w:rPr>
          <w:rFonts w:ascii="Times New Roman" w:hAnsi="Times New Roman"/>
          <w:sz w:val="28"/>
          <w:szCs w:val="28"/>
        </w:rPr>
        <w:t xml:space="preserve"> </w:t>
      </w:r>
      <w:r w:rsidRPr="00B36FBA">
        <w:rPr>
          <w:rFonts w:ascii="Times New Roman" w:hAnsi="Times New Roman"/>
          <w:sz w:val="28"/>
          <w:szCs w:val="28"/>
        </w:rPr>
        <w:t>метапредметных навыков, наряду с умениями и навыками математических действий: несформированность вычислительных навыков; недостаточно развитые умения смыслового чтения, которое не позволяет по условию задания построить прави</w:t>
      </w:r>
      <w:r>
        <w:rPr>
          <w:rFonts w:ascii="Times New Roman" w:hAnsi="Times New Roman"/>
          <w:sz w:val="28"/>
          <w:szCs w:val="28"/>
        </w:rPr>
        <w:t xml:space="preserve">льную математическую модель; </w:t>
      </w:r>
      <w:r w:rsidRPr="00B36FBA">
        <w:rPr>
          <w:rFonts w:ascii="Times New Roman" w:hAnsi="Times New Roman"/>
          <w:sz w:val="28"/>
          <w:szCs w:val="28"/>
        </w:rPr>
        <w:t xml:space="preserve">неумение понять суть вопроса, содержание задания, что приводит к построению неверного хода решения; неспособность грамотно сформулировать и оформить решение в письменном виде; недостаточные геометрические знания, слабая графическая культура. </w:t>
      </w:r>
    </w:p>
    <w:p w:rsidR="00E71D1C" w:rsidRDefault="00E71D1C" w:rsidP="00E71D1C">
      <w:pPr>
        <w:pStyle w:val="a3"/>
        <w:spacing w:after="0" w:line="240" w:lineRule="auto"/>
        <w:ind w:left="0" w:right="-30" w:firstLine="567"/>
        <w:jc w:val="both"/>
        <w:rPr>
          <w:rFonts w:ascii="Times New Roman" w:hAnsi="Times New Roman"/>
          <w:sz w:val="28"/>
          <w:szCs w:val="28"/>
        </w:rPr>
      </w:pPr>
    </w:p>
    <w:p w:rsidR="00633AAE" w:rsidRDefault="0082776F" w:rsidP="002E6FD2">
      <w:pPr>
        <w:spacing w:line="360" w:lineRule="auto"/>
        <w:jc w:val="center"/>
        <w:rPr>
          <w:b/>
          <w:bCs/>
          <w:color w:val="000000"/>
          <w:sz w:val="28"/>
          <w:szCs w:val="28"/>
        </w:rPr>
      </w:pPr>
      <w:r>
        <w:br w:type="page"/>
      </w:r>
      <w:r w:rsidR="00541700" w:rsidRPr="005301B7">
        <w:rPr>
          <w:b/>
          <w:bCs/>
          <w:color w:val="000000"/>
          <w:sz w:val="28"/>
          <w:szCs w:val="28"/>
        </w:rPr>
        <w:lastRenderedPageBreak/>
        <w:t xml:space="preserve">Раздел 4. </w:t>
      </w:r>
      <w:r w:rsidR="008A4638" w:rsidRPr="005301B7">
        <w:rPr>
          <w:b/>
          <w:bCs/>
          <w:color w:val="000000"/>
          <w:sz w:val="28"/>
          <w:szCs w:val="28"/>
        </w:rPr>
        <w:t xml:space="preserve">РЕКОМЕНДАЦИИ ДЛЯ СИСТЕМЫ ОБРАЗОВАНИЯ </w:t>
      </w:r>
      <w:r w:rsidR="008A4638">
        <w:rPr>
          <w:b/>
          <w:bCs/>
          <w:color w:val="000000"/>
          <w:sz w:val="28"/>
          <w:szCs w:val="28"/>
        </w:rPr>
        <w:t xml:space="preserve">СУБЪЕКТА РОССИЙСКОЙ ФЕДЕРАЦИИ </w:t>
      </w:r>
      <w:r w:rsidR="008A4638" w:rsidRPr="005301B7">
        <w:rPr>
          <w:b/>
          <w:bCs/>
          <w:color w:val="000000"/>
          <w:sz w:val="28"/>
          <w:szCs w:val="28"/>
        </w:rPr>
        <w:t>ПО СОВЕРШЕНСТВОВАНИЮ</w:t>
      </w:r>
      <w:r w:rsidR="008A4638">
        <w:rPr>
          <w:b/>
          <w:bCs/>
          <w:color w:val="000000"/>
          <w:sz w:val="28"/>
          <w:szCs w:val="28"/>
        </w:rPr>
        <w:t xml:space="preserve"> ОРГАНИЗАЦИИ И </w:t>
      </w:r>
      <w:r w:rsidR="008A4638" w:rsidRPr="005301B7">
        <w:rPr>
          <w:b/>
          <w:bCs/>
          <w:color w:val="000000"/>
          <w:sz w:val="28"/>
          <w:szCs w:val="28"/>
        </w:rPr>
        <w:t xml:space="preserve">МЕТОДИКИ ПРЕПОДАВАНИЯ </w:t>
      </w:r>
    </w:p>
    <w:p w:rsidR="005060D9" w:rsidRDefault="008A4638" w:rsidP="002E6FD2">
      <w:pPr>
        <w:spacing w:line="360" w:lineRule="auto"/>
        <w:jc w:val="center"/>
        <w:rPr>
          <w:b/>
          <w:bCs/>
          <w:color w:val="000000"/>
          <w:sz w:val="28"/>
          <w:szCs w:val="28"/>
        </w:rPr>
      </w:pPr>
      <w:r w:rsidRPr="005301B7">
        <w:rPr>
          <w:b/>
          <w:bCs/>
          <w:color w:val="000000"/>
          <w:sz w:val="28"/>
          <w:szCs w:val="28"/>
        </w:rPr>
        <w:t>УЧЕБНОГО ПРЕДМЕТА</w:t>
      </w:r>
    </w:p>
    <w:p w:rsidR="00EC591E" w:rsidRDefault="00EC591E" w:rsidP="00EC591E">
      <w:pPr>
        <w:pStyle w:val="a3"/>
        <w:spacing w:after="0" w:line="240" w:lineRule="auto"/>
        <w:ind w:left="0" w:right="-30" w:firstLine="567"/>
        <w:jc w:val="both"/>
        <w:rPr>
          <w:rFonts w:ascii="Times New Roman" w:hAnsi="Times New Roman"/>
          <w:sz w:val="28"/>
          <w:szCs w:val="28"/>
        </w:rPr>
      </w:pPr>
      <w:r w:rsidRPr="002A6396">
        <w:rPr>
          <w:rFonts w:ascii="Times New Roman" w:hAnsi="Times New Roman"/>
          <w:sz w:val="28"/>
          <w:szCs w:val="28"/>
        </w:rPr>
        <w:t xml:space="preserve">4.1. Рекомендации по совершенствованию преподавания учебного предмета для всех обучающихся </w:t>
      </w:r>
    </w:p>
    <w:p w:rsidR="00EC591E" w:rsidRDefault="00EC591E" w:rsidP="00EC591E">
      <w:pPr>
        <w:pStyle w:val="a3"/>
        <w:spacing w:after="0" w:line="240" w:lineRule="auto"/>
        <w:ind w:left="0" w:right="-30" w:firstLine="567"/>
        <w:jc w:val="both"/>
        <w:rPr>
          <w:rFonts w:ascii="Times New Roman" w:hAnsi="Times New Roman"/>
          <w:sz w:val="28"/>
          <w:szCs w:val="28"/>
        </w:rPr>
      </w:pPr>
      <w:r w:rsidRPr="002A6396">
        <w:rPr>
          <w:rFonts w:ascii="Times New Roman" w:hAnsi="Times New Roman"/>
          <w:sz w:val="28"/>
          <w:szCs w:val="28"/>
        </w:rPr>
        <w:t xml:space="preserve">При организации образовательного процесса по подготовке к ГИА необходимо руководствоваться нормативными документами, регулирующими проведение итоговой аттестации по математике, и методическими материалами, которые находятся на сайтах ФИПИ (www.fipi.ru) и Министерства просвещения Российской Федерации (https://edu.gov.ru/). Грамотно составленная рабочая программа позволит эффективно использовать учебное время как при изучении текущего материала, так и на этапе итогового повторения и подготовки выпускников к аттестации. Это позволит учитывать возрастные и психологические особенности учащихся, организовать коррекционную работу с группами учеников различного уровня математической подготовки. Включение в календарно-тематическое планирование диагностических работ позволит отслеживать уровень усвоения обучающихся знаний по отдельным темам. Особое внимание в каждом конкретном классе следует обратить на выявление «проблемных» тем и работу над ликвидацией пробелов в знаниях и умениях, учащихся по этим темам с использованием диагностических карт класса и индивидуальных карт учащихся необходимых для системной подготовки к итоговой аттестации. При подготовке обучающихся к итоговой аттестации основное внимание необходимо сосредоточить на подготовке именно к выполнению первой части экзаменационной работы. Организованная таким образом работа позволит повторить значительно больше объем материала, сосредоточить внимание обучающихся на обсуждении подходов к решению тех или иных задач, выбору способов их решения, сопоставлению этих способов и выбору наиболее рационального, проверке полученных ответов на правдоподобие и т.п. Не следует в процессе обучения злоупотреблять тестовой формой контроля. Необходимо, чтобы обучающийся предъявлял свои рассуждения как материал для анализа и обсуждения. Для успешной сдачи ОГЭ по математике важным фактором является целостное и качественное прохождение курса математики, систематическое изучение материала, решение большого количества разнообразных задач по каждой теме – от простых к сложным, изучение отдельных методов решения задач. Итоговое повторение и завершающий этап подготовки к экзамену способствуют выявлению и ликвидации проблемных зон в знаниях обучающиеся, закреплению имеющихся умений и навыков в решении задач, снижению вероятности ошибок. Внимательное чтение заданий, повышение уровня вычислительных навыков, и аккуратная запись решений и ответов будет способствовать получению девятиклассниками более высоких результатов итоговой аттестации. Необходимо </w:t>
      </w:r>
      <w:r w:rsidRPr="002A6396">
        <w:rPr>
          <w:rFonts w:ascii="Times New Roman" w:hAnsi="Times New Roman"/>
          <w:sz w:val="28"/>
          <w:szCs w:val="28"/>
        </w:rPr>
        <w:lastRenderedPageBreak/>
        <w:t xml:space="preserve">использовать устные упражнения как подготовку к восприятию нового материала, как иллюстрацию изучаемых правил, законов, а также на этапах закрепления и повторения изученного. В устном счете развивается память учащихся, быстрота их реакции, воспитывается умение сосредоточиться, наблюдать, проявляется инициатива, вырабатывается потребность к самоконтролю, повышается культура вычислений. Систематическая отработка до автоматизма вычислительных навыков, использование приемов быстрого счета должна проводиться с начальных классов. На первых этапах систематического изучения геометрии в 7 классе следует обратить особое внимание, на то, что любая геометрическая задача должна содержать чертеж и соответствующее оформление по условию задачи, решение с теоретическим обоснованием каждого шага. Для формирования умения аргументированно и грамотно выражать свои мысли с применением математической терминологии и символики, четкого оформления решения задач учителям необходимо показывать примеры оформления решения задач. Знакомить обучающихся с критериями оценивания заданий части с развернутым ответом с использованием, размещённых на сайте ФИПИ «Методических рекомендаций для экспертов ПК»; обращать внимание учащихся на характерные ошибки участников экзамена с привлечением сканов работ прошлых лет. На протяжении всего времени изучения предмета приоритетной задачей учителя математики является организация продуктивной деятельности учащихся по развитию качеств, относящихся к функциональной грамотности, формирование практико-ориентированных умений и знаний. Включение в содержание уроков заданий, направленных на формирование универсальных действий и умения применять знания в практической деятельности, анализировать, сопоставлять, делать вывод в нестандартных ситуациях, будет способствовать не механическому заучиванию алгоритмов, а научит учеников обосновывать и свои решения. Начало решения любой текстовой или планиметрической задачи – это в первую очередь анализ текста условия, визуализация связей между компонентами задачи. Этот важный этап нельзя пропускать, без него учащиеся никогда не научатся решать задачи. Учителю на этом этапе важно учить проанализировать условие задачи, выделять ключевые факты, расшифровать понятия, входящие в условие задачи, сделать вывод следствий из условия. Не только увеличивать количество задач, решаемых на уроке, но разнообразить их контекст, важно использовать систему задач. Задачи должны быть разные, – устные и письменные, на готовых чертежах и на построение чертежа, простые и сложные, на обнаружение ошибок. Обязательно обращать внимание обучающихся на метод решения задачи. Среди задач выделить опорные, решением которых должен владеть каждый учащийся. </w:t>
      </w:r>
    </w:p>
    <w:p w:rsidR="00EC591E" w:rsidRDefault="00EC591E" w:rsidP="00EC591E">
      <w:pPr>
        <w:pStyle w:val="a3"/>
        <w:spacing w:after="0" w:line="240" w:lineRule="auto"/>
        <w:ind w:left="0" w:right="-30" w:firstLine="567"/>
        <w:jc w:val="both"/>
        <w:rPr>
          <w:rFonts w:ascii="Times New Roman" w:hAnsi="Times New Roman"/>
          <w:sz w:val="28"/>
          <w:szCs w:val="28"/>
        </w:rPr>
      </w:pPr>
      <w:r w:rsidRPr="002A6396">
        <w:rPr>
          <w:rFonts w:ascii="Times New Roman" w:hAnsi="Times New Roman"/>
          <w:sz w:val="28"/>
          <w:szCs w:val="28"/>
        </w:rPr>
        <w:t>4.2. Рекомендации по организации дифференцированного обучения школьников с разным уровнем предметной подготовки</w:t>
      </w:r>
      <w:r>
        <w:rPr>
          <w:rFonts w:ascii="Times New Roman" w:hAnsi="Times New Roman"/>
          <w:sz w:val="28"/>
          <w:szCs w:val="28"/>
        </w:rPr>
        <w:t>.</w:t>
      </w:r>
    </w:p>
    <w:p w:rsidR="00EC591E" w:rsidRPr="002A6396" w:rsidRDefault="00EC591E" w:rsidP="00EC591E">
      <w:pPr>
        <w:pStyle w:val="a3"/>
        <w:spacing w:after="0" w:line="240" w:lineRule="auto"/>
        <w:ind w:left="0" w:right="-30" w:firstLine="567"/>
        <w:jc w:val="both"/>
        <w:rPr>
          <w:rFonts w:ascii="Times New Roman" w:hAnsi="Times New Roman"/>
          <w:sz w:val="28"/>
          <w:szCs w:val="28"/>
        </w:rPr>
      </w:pPr>
      <w:r w:rsidRPr="002A6396">
        <w:rPr>
          <w:rFonts w:ascii="Times New Roman" w:hAnsi="Times New Roman"/>
          <w:sz w:val="28"/>
          <w:szCs w:val="28"/>
        </w:rPr>
        <w:lastRenderedPageBreak/>
        <w:t xml:space="preserve">Работа каждого учителя должна быть направлена на дифференцированное обучение школьников с разным уровнем предметной подготовки. Это достаточно сложный и трудоемкий процесс обучения, требующий от педагога колоссальных затрат и усилий при обучении. С целью выяснения уровня усвоения учащимися знаний по отдельным темам в тематическое планирование необходимо включать диагностические работы с соблюдением временного режима знаний учащихся. Рабочие программы по математике образовательной организации должны учитывать наличие различных групп обучающихся. Образовательные организации для успешной организации учебного процесса должны учитывать наличие различных групп обучающихся, которые имеют различные перспективы профессиональной деятельности и различные образовательные запросы. При разделении образовательных траекторий различных целевых групп, обучающихся существенно повысится эффективность использования учебных часов и улучшится общий результат при сдаче ОГЭ. С обучающимися, которым сложно дается изучение математики, достаточно выделить доступные им темы по предмету и помочь освоить их, отработать задания по ним, а также дать возможность самим придумать и прорешать простейшие задания. Таким образом данная группа учеников сформирует предметные навыки при решении заданий, позволяющие успешно преодолеть минимальный порог ОГЭ. Для обучающихся со средним уровнем подготовленности необходимо использовать методику, при которой они постепенно от решения стандартных заданий перейдут к заданиям с измененным содержанием. Организация работы в малых группах будет полезна для детей со средним уровнем предметной подготовки. Для сильных обучающихся требуется создание условия для продвижения: дифференцированные по уровню сложности задания, возможность саморазвития, помощь в решении заданий второй части. В целом, для успешного прохождения Государственной итоговой аттестации по математике необходимо </w:t>
      </w:r>
      <w:r>
        <w:rPr>
          <w:rFonts w:ascii="Times New Roman" w:hAnsi="Times New Roman"/>
          <w:sz w:val="28"/>
          <w:szCs w:val="28"/>
        </w:rPr>
        <w:t>организовать дифференцированную</w:t>
      </w:r>
      <w:r w:rsidRPr="002A6396">
        <w:rPr>
          <w:rFonts w:ascii="Times New Roman" w:hAnsi="Times New Roman"/>
          <w:sz w:val="28"/>
          <w:szCs w:val="28"/>
        </w:rPr>
        <w:t xml:space="preserve"> работу с учащимися класса и на уроке, и при составлении домашних заданий и заданий, предлагаемых обучающимся на контрольных, проверочных, диагностических работах. При дифференцированной работе каждый ученик имеет возможность овладеть учебным материалом в зависимости от его способностей и индивидуальных особенностей. Должна быть отработана технология подготовки и проведения групповых и индивидуальных консультаций для учащихся в период подготовки к ОГЭ по математике. Рациональное сочетание учителем традиционных и интерактивных приемов и методов, используемых на уроке, и направленных на организацию самостоятельной деятельности каждого обучающегося позволит устранить пробелы в знаниях и умениях и поможет проводить подготовку к аттестации дифференцированно для слабых и сильных учеников.</w:t>
      </w:r>
    </w:p>
    <w:p w:rsidR="00EC591E" w:rsidRDefault="00EC591E" w:rsidP="00EC591E">
      <w:pPr>
        <w:pStyle w:val="a3"/>
        <w:numPr>
          <w:ilvl w:val="1"/>
          <w:numId w:val="41"/>
        </w:numPr>
        <w:ind w:left="0" w:right="-30" w:firstLine="567"/>
        <w:jc w:val="both"/>
        <w:rPr>
          <w:rFonts w:ascii="Times New Roman" w:hAnsi="Times New Roman"/>
          <w:sz w:val="28"/>
          <w:szCs w:val="28"/>
        </w:rPr>
      </w:pPr>
      <w:r w:rsidRPr="002A6396">
        <w:rPr>
          <w:rFonts w:ascii="Times New Roman" w:hAnsi="Times New Roman"/>
          <w:sz w:val="28"/>
          <w:szCs w:val="28"/>
        </w:rPr>
        <w:t>Рекомендации для учителей по совершенствованию организации и методики</w:t>
      </w:r>
      <w:r>
        <w:rPr>
          <w:rFonts w:ascii="Times New Roman" w:hAnsi="Times New Roman"/>
          <w:sz w:val="28"/>
          <w:szCs w:val="28"/>
        </w:rPr>
        <w:t xml:space="preserve"> преподавания учебного предмета.</w:t>
      </w:r>
    </w:p>
    <w:p w:rsidR="00EC591E" w:rsidRDefault="00EC591E" w:rsidP="00EC591E">
      <w:pPr>
        <w:pStyle w:val="a3"/>
        <w:ind w:left="0" w:right="-30" w:firstLine="567"/>
        <w:jc w:val="both"/>
        <w:rPr>
          <w:rFonts w:ascii="Times New Roman" w:hAnsi="Times New Roman"/>
          <w:sz w:val="28"/>
          <w:szCs w:val="28"/>
        </w:rPr>
      </w:pPr>
      <w:r w:rsidRPr="002A6396">
        <w:rPr>
          <w:rFonts w:ascii="Times New Roman" w:hAnsi="Times New Roman"/>
          <w:sz w:val="28"/>
          <w:szCs w:val="28"/>
        </w:rPr>
        <w:lastRenderedPageBreak/>
        <w:t xml:space="preserve">Анализ результатов экзамена позволяет дать учителям математики следующие рекомендации: </w:t>
      </w:r>
    </w:p>
    <w:p w:rsidR="00EC591E" w:rsidRDefault="00EC591E" w:rsidP="00EC591E">
      <w:pPr>
        <w:pStyle w:val="a3"/>
        <w:ind w:left="0" w:right="-30" w:firstLine="567"/>
        <w:jc w:val="both"/>
        <w:rPr>
          <w:rFonts w:ascii="Times New Roman" w:hAnsi="Times New Roman"/>
          <w:sz w:val="28"/>
          <w:szCs w:val="28"/>
        </w:rPr>
      </w:pPr>
      <w:r w:rsidRPr="002A6396">
        <w:rPr>
          <w:rFonts w:ascii="Times New Roman" w:hAnsi="Times New Roman"/>
          <w:sz w:val="28"/>
          <w:szCs w:val="28"/>
        </w:rPr>
        <w:t>1. Учителям необходимо реализовывать методику работы с алгоритмами для формирования умений, в частности, умений использовать формулы сокращенного умножения для преобразований выражений, умений решать квадратные уравнения и неравенства, задачи на</w:t>
      </w:r>
      <w:r>
        <w:rPr>
          <w:rFonts w:ascii="Times New Roman" w:hAnsi="Times New Roman"/>
          <w:sz w:val="28"/>
          <w:szCs w:val="28"/>
        </w:rPr>
        <w:t xml:space="preserve"> </w:t>
      </w:r>
      <w:r w:rsidRPr="002A6396">
        <w:rPr>
          <w:rFonts w:ascii="Times New Roman" w:hAnsi="Times New Roman"/>
          <w:sz w:val="28"/>
          <w:szCs w:val="28"/>
        </w:rPr>
        <w:t xml:space="preserve">прогрессии и пр. Методика формирования умения проходит три этапа: введение (не сообщить учащимся готовый алгоритм, а организовать работу по его открытию через неоднократное выполнение операции), усвоение (отработка каждого шага с помощью специально подобранных задач) и закрепление алгоритма, включение новой операции в ранее известные алгоритмы. </w:t>
      </w:r>
    </w:p>
    <w:p w:rsidR="00EC591E" w:rsidRDefault="00EC591E" w:rsidP="00EC591E">
      <w:pPr>
        <w:pStyle w:val="a3"/>
        <w:ind w:left="0" w:right="-30" w:firstLine="567"/>
        <w:jc w:val="both"/>
        <w:rPr>
          <w:rFonts w:ascii="Times New Roman" w:hAnsi="Times New Roman"/>
          <w:sz w:val="28"/>
          <w:szCs w:val="28"/>
        </w:rPr>
      </w:pPr>
      <w:r w:rsidRPr="002A6396">
        <w:rPr>
          <w:rFonts w:ascii="Times New Roman" w:hAnsi="Times New Roman"/>
          <w:sz w:val="28"/>
          <w:szCs w:val="28"/>
        </w:rPr>
        <w:t xml:space="preserve">2. Начало решения любой задачи (текстовой, планиметрической) – это анализ текста условия, визуализация связей между компонентами задачи (схема, граф, чертеж, таблица). Этот этап пропускать нельзя, иначе учащиеся никогда не научаться решать задачи. Действия учителя на этом этапе – выделение ключевых фактов, расшифровка понятий, входящих в условие задачи, вывод следствий из условия, рассмотрения объекта в контексте других объектов. Учащихся надо учить добывать информацию из условия задачи, а не спрашивать сразу "Как будем решать задачу?" Чтобы сформировать навык решения задач, их надо решать. Увеличивать количество задач, решаемых на уроке. Задачи должны быть разные – устные и письменные, на готовых чертежах и на построение чертежа, простые и сложные. Чтобы совместить "качество" и "количество", надо использовать систему задач. После решения задачи обязательно акцентировать внимание учащихся, каким методом(способом) решали задачу, в чем суть этого метода? Среди задач выделить ключевые (элементарные), решением которых должен владеть каждый учащийся. Среди геометрических задач – это решение равностороннего треугольника, прямоугольного треугольника с углом 30о , доказательство равенства(подобия) треугольников, решение равнобедренного треугольника, в который вписана (около которого описана) окружность, и пр. </w:t>
      </w:r>
    </w:p>
    <w:p w:rsidR="00EC591E" w:rsidRDefault="00EC591E" w:rsidP="00EC591E">
      <w:pPr>
        <w:pStyle w:val="a3"/>
        <w:ind w:left="0" w:right="-30" w:firstLine="567"/>
        <w:jc w:val="both"/>
        <w:rPr>
          <w:rFonts w:ascii="Times New Roman" w:hAnsi="Times New Roman"/>
          <w:sz w:val="28"/>
          <w:szCs w:val="28"/>
        </w:rPr>
      </w:pPr>
      <w:r w:rsidRPr="002A6396">
        <w:rPr>
          <w:rFonts w:ascii="Times New Roman" w:hAnsi="Times New Roman"/>
          <w:sz w:val="28"/>
          <w:szCs w:val="28"/>
        </w:rPr>
        <w:t xml:space="preserve">3. Решение проблемы оформления выполнения заданий следует начать с запрета использования (в первую очередь учителями) "собственных" аббревиатуры и обозначений. В обязательном порядке показывать примеры оформления решения задач. Включать задачи на перевод с "русского" языка на "математический", задачи, решенные разными методами и оформленные в соответствии с ними. Учить использовать символику, учить математической письменной речи. </w:t>
      </w:r>
    </w:p>
    <w:p w:rsidR="00EC591E" w:rsidRDefault="00EC591E" w:rsidP="00EC591E">
      <w:pPr>
        <w:pStyle w:val="a3"/>
        <w:ind w:left="0" w:right="-30" w:firstLine="567"/>
        <w:jc w:val="both"/>
        <w:rPr>
          <w:rFonts w:ascii="Times New Roman" w:hAnsi="Times New Roman"/>
          <w:sz w:val="28"/>
          <w:szCs w:val="28"/>
        </w:rPr>
      </w:pPr>
      <w:r w:rsidRPr="002A6396">
        <w:rPr>
          <w:rFonts w:ascii="Times New Roman" w:hAnsi="Times New Roman"/>
          <w:sz w:val="28"/>
          <w:szCs w:val="28"/>
        </w:rPr>
        <w:lastRenderedPageBreak/>
        <w:t>4. Подготовку к ОГЭ по математике спланировать не как процесс прорешивания вариантов, а как процесс обобщения и систематизации знаний за курс основной школы. Практика показывает, что прорешивание вариантов не дает ожидаемого эффекта. Правильным подходом является систематическое изучение материала, решение большого количества разнообразных задач по каждой теме – от простых к сложным, изучение отдельных методов решения задач. Разумеется, варианты из подготовительных сборников, открытые варианты экзаменов можно и нужно использовать, но их решение не должно становиться главной целью; они дают возможность иллюстрировать и отрабатывать методы, проверить</w:t>
      </w:r>
      <w:r>
        <w:rPr>
          <w:rFonts w:ascii="Times New Roman" w:hAnsi="Times New Roman"/>
          <w:sz w:val="28"/>
          <w:szCs w:val="28"/>
        </w:rPr>
        <w:t xml:space="preserve"> </w:t>
      </w:r>
      <w:r w:rsidRPr="002A6396">
        <w:rPr>
          <w:rFonts w:ascii="Times New Roman" w:hAnsi="Times New Roman"/>
          <w:sz w:val="28"/>
          <w:szCs w:val="28"/>
        </w:rPr>
        <w:t xml:space="preserve">степень готовности учащихся, но не являются основным инструментом подготовки к экзамену. В любом случае, при проведении диагностических работ следует подбирать задачи, прямые аналоги которых в классе не разбирались. Только так учитель может составить верное представление об уровне знаний и умений своих учеников. </w:t>
      </w:r>
    </w:p>
    <w:p w:rsidR="00EC591E" w:rsidRDefault="00EC591E" w:rsidP="00EC591E">
      <w:pPr>
        <w:pStyle w:val="a3"/>
        <w:ind w:left="0" w:right="-30" w:firstLine="567"/>
        <w:jc w:val="both"/>
        <w:rPr>
          <w:rFonts w:ascii="Times New Roman" w:hAnsi="Times New Roman"/>
          <w:sz w:val="28"/>
          <w:szCs w:val="28"/>
        </w:rPr>
      </w:pPr>
      <w:r w:rsidRPr="002A6396">
        <w:rPr>
          <w:rFonts w:ascii="Times New Roman" w:hAnsi="Times New Roman"/>
          <w:sz w:val="28"/>
          <w:szCs w:val="28"/>
        </w:rPr>
        <w:t xml:space="preserve">5. При изучении нового материала и его отработке необходимо сочетать различные методы обучения: традиционные и интерактивные, направленные на организацию самостоятельной работы каждого ученика, что также позволит устранить пробелы в знаниях и умениях, и поможет проводить подготовку к аттестации дифференцированно для слабых и сильных учеников. </w:t>
      </w:r>
    </w:p>
    <w:p w:rsidR="00EC591E" w:rsidRDefault="00EC591E" w:rsidP="00EC591E">
      <w:pPr>
        <w:pStyle w:val="a3"/>
        <w:ind w:left="0" w:right="-30" w:firstLine="567"/>
        <w:jc w:val="both"/>
        <w:rPr>
          <w:rFonts w:ascii="Times New Roman" w:hAnsi="Times New Roman"/>
          <w:sz w:val="28"/>
          <w:szCs w:val="28"/>
        </w:rPr>
      </w:pPr>
      <w:r w:rsidRPr="002A6396">
        <w:rPr>
          <w:rFonts w:ascii="Times New Roman" w:hAnsi="Times New Roman"/>
          <w:sz w:val="28"/>
          <w:szCs w:val="28"/>
        </w:rPr>
        <w:t xml:space="preserve">6. Особое внимание следует уделять формированию навыков самоконтроля и самопроверки выполненных заданий. 7. Необходимо повышать уровень вычислительных навыков, развивать умение пользоваться справочными материалами, читать условие и вопрос задачи, записывать математически верно решение задачи, применять знания в нестандартных ситуациях. </w:t>
      </w:r>
    </w:p>
    <w:p w:rsidR="00EC591E" w:rsidRDefault="00EC591E" w:rsidP="00EC591E">
      <w:pPr>
        <w:pStyle w:val="a3"/>
        <w:ind w:left="0" w:right="-30" w:firstLine="567"/>
        <w:jc w:val="both"/>
        <w:rPr>
          <w:rFonts w:ascii="Times New Roman" w:hAnsi="Times New Roman"/>
          <w:sz w:val="28"/>
          <w:szCs w:val="28"/>
        </w:rPr>
      </w:pPr>
      <w:r w:rsidRPr="002A6396">
        <w:rPr>
          <w:rFonts w:ascii="Times New Roman" w:hAnsi="Times New Roman"/>
          <w:sz w:val="28"/>
          <w:szCs w:val="28"/>
        </w:rPr>
        <w:t xml:space="preserve">8. На РМО обратить внимание на содержательные линии «Алгебраические выражения», «Уравнения и неравенства», «Числовые последовательности», «Текстовые задачи», «Многоугольники», вызвавшие затруднения у школьников. Совершенствовать умения оценивать логическую правильность рассуждений, распознавать ошибочные заключения; осуществлять практические расчёты по формулам, составлять несложные формулы зависимостей между величинами. Уделить особое внимание осознанности и прочности усвоения математических понятий, алгоритмов решения задач, как алгебраических, так и геометрических </w:t>
      </w:r>
    </w:p>
    <w:p w:rsidR="00EC591E" w:rsidRDefault="00EC591E" w:rsidP="00EC591E">
      <w:pPr>
        <w:pStyle w:val="a3"/>
        <w:ind w:left="0" w:right="-30" w:firstLine="567"/>
        <w:jc w:val="both"/>
        <w:rPr>
          <w:rFonts w:ascii="Times New Roman" w:hAnsi="Times New Roman"/>
          <w:sz w:val="28"/>
          <w:szCs w:val="28"/>
        </w:rPr>
      </w:pPr>
      <w:r w:rsidRPr="002A6396">
        <w:rPr>
          <w:rFonts w:ascii="Times New Roman" w:hAnsi="Times New Roman"/>
          <w:sz w:val="28"/>
          <w:szCs w:val="28"/>
        </w:rPr>
        <w:lastRenderedPageBreak/>
        <w:t xml:space="preserve">9. Со слабо успевающими обучающимися необходимо выделить круг доступных ему заданий, помочь освоить основные математические факты, позволяющие их решать и сформировать уверенные навыки их решения. Для «средних» учеников необходимо использовать методику, при которой они смогут перейти от теоретических знаний к практическим навыкам, от решения стандартных алгоритмических задач к решению задач похожего содержания, но иной формулировки и применению уже отработанных навыков в новой ситуации. Для сильных учеников требуется создание условия для продвижения: дифференцированные по уровню сложности задания, возможность саморазвития, помощь в решении заданий второй части. </w:t>
      </w:r>
    </w:p>
    <w:p w:rsidR="00EC591E" w:rsidRPr="002A6396" w:rsidRDefault="00EC591E" w:rsidP="00EC591E">
      <w:pPr>
        <w:pStyle w:val="a3"/>
        <w:ind w:left="0" w:right="-30" w:firstLine="567"/>
        <w:jc w:val="both"/>
        <w:rPr>
          <w:rFonts w:ascii="Times New Roman" w:hAnsi="Times New Roman"/>
          <w:sz w:val="28"/>
          <w:szCs w:val="28"/>
        </w:rPr>
      </w:pPr>
      <w:r w:rsidRPr="002A6396">
        <w:rPr>
          <w:rFonts w:ascii="Times New Roman" w:hAnsi="Times New Roman"/>
          <w:sz w:val="28"/>
          <w:szCs w:val="28"/>
        </w:rPr>
        <w:t>10. «Нарешивание» заданий Открытого банка ОГЭ необходимо для формирования устойчивых навыков решения, но его нужно сочетать с фундаментальной подготовкой, позволяющей сформировать у учащихся общие учебные действия, способствующие более эффективному усвоению изучаемых вопросов, а также дифференциации обучающихся по уровню подготовки. Учителю следует ставить перед каждым учащимся ту цель, которую он может реализовать в соответствии с уровнем его подготовки, при этом опираясь на самооценку и устремления каждого учащегося</w:t>
      </w:r>
    </w:p>
    <w:p w:rsidR="00EC591E" w:rsidRPr="005301B7" w:rsidRDefault="00EC591E" w:rsidP="002E6FD2">
      <w:pPr>
        <w:spacing w:line="360" w:lineRule="auto"/>
        <w:jc w:val="center"/>
        <w:rPr>
          <w:b/>
          <w:bCs/>
          <w:color w:val="000000"/>
          <w:sz w:val="28"/>
          <w:szCs w:val="28"/>
        </w:rPr>
      </w:pPr>
    </w:p>
    <w:p w:rsidR="003602B9" w:rsidRPr="003602B9" w:rsidRDefault="003602B9" w:rsidP="003602B9"/>
    <w:p w:rsidR="00164EBB" w:rsidRDefault="00164EBB" w:rsidP="00164EBB">
      <w:pPr>
        <w:spacing w:line="360" w:lineRule="auto"/>
      </w:pPr>
      <w:r>
        <w:t>СОСТАВИТЕЛИ ОТЧЕТА по учебному предмету:</w:t>
      </w:r>
    </w:p>
    <w:p w:rsidR="00164EBB" w:rsidRDefault="00164EBB" w:rsidP="00164EBB">
      <w:pPr>
        <w:jc w:val="both"/>
        <w:rPr>
          <w:i/>
          <w:iCs/>
        </w:rPr>
      </w:pPr>
      <w:r>
        <w:rPr>
          <w:i/>
          <w:iCs/>
        </w:rPr>
        <w:t>Специалисты, привлекаемые к анализу результатов ОГЭ по учебному предмету</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11624"/>
      </w:tblGrid>
      <w:tr w:rsidR="00164EBB" w:rsidRPr="005301B7" w:rsidTr="006D7028">
        <w:trPr>
          <w:tblHeader/>
        </w:trPr>
        <w:tc>
          <w:tcPr>
            <w:tcW w:w="2693" w:type="dxa"/>
            <w:tcBorders>
              <w:top w:val="single" w:sz="4" w:space="0" w:color="auto"/>
              <w:left w:val="single" w:sz="4" w:space="0" w:color="auto"/>
              <w:bottom w:val="single" w:sz="4" w:space="0" w:color="auto"/>
              <w:right w:val="single" w:sz="4" w:space="0" w:color="auto"/>
            </w:tcBorders>
            <w:vAlign w:val="center"/>
            <w:hideMark/>
          </w:tcPr>
          <w:p w:rsidR="00164EBB" w:rsidRPr="005301B7" w:rsidRDefault="00164EBB">
            <w:pPr>
              <w:rPr>
                <w:i/>
                <w:iCs/>
              </w:rPr>
            </w:pPr>
            <w:r w:rsidRPr="005301B7">
              <w:rPr>
                <w:i/>
                <w:iCs/>
              </w:rPr>
              <w:t>Фамилия, имя, отчество</w:t>
            </w:r>
          </w:p>
        </w:tc>
        <w:tc>
          <w:tcPr>
            <w:tcW w:w="11624" w:type="dxa"/>
            <w:tcBorders>
              <w:top w:val="single" w:sz="4" w:space="0" w:color="auto"/>
              <w:left w:val="single" w:sz="4" w:space="0" w:color="auto"/>
              <w:bottom w:val="single" w:sz="4" w:space="0" w:color="auto"/>
              <w:right w:val="single" w:sz="4" w:space="0" w:color="auto"/>
            </w:tcBorders>
            <w:vAlign w:val="center"/>
            <w:hideMark/>
          </w:tcPr>
          <w:p w:rsidR="00164EBB" w:rsidRPr="005301B7" w:rsidRDefault="00164EBB">
            <w:pPr>
              <w:jc w:val="both"/>
              <w:rPr>
                <w:i/>
                <w:iCs/>
              </w:rPr>
            </w:pPr>
            <w:r w:rsidRPr="005301B7">
              <w:rPr>
                <w:i/>
                <w:iCs/>
              </w:rPr>
              <w:t>Место работы, должность, ученая степень, ученое звание, принадлежность специалиста (к региональным организациям развития образования, к региональным организациям повышения квалификации работников образования, к региональной ПК по учебному предмету, пр.)</w:t>
            </w:r>
          </w:p>
        </w:tc>
      </w:tr>
      <w:tr w:rsidR="00164EBB" w:rsidRPr="005301B7" w:rsidTr="006D7028">
        <w:trPr>
          <w:trHeight w:val="381"/>
        </w:trPr>
        <w:tc>
          <w:tcPr>
            <w:tcW w:w="2693" w:type="dxa"/>
            <w:tcBorders>
              <w:top w:val="single" w:sz="4" w:space="0" w:color="auto"/>
              <w:left w:val="single" w:sz="4" w:space="0" w:color="auto"/>
              <w:bottom w:val="single" w:sz="4" w:space="0" w:color="auto"/>
              <w:right w:val="single" w:sz="4" w:space="0" w:color="auto"/>
            </w:tcBorders>
            <w:vAlign w:val="center"/>
            <w:hideMark/>
          </w:tcPr>
          <w:p w:rsidR="00164EBB" w:rsidRPr="005301B7" w:rsidRDefault="00EC591E">
            <w:pPr>
              <w:rPr>
                <w:i/>
                <w:iCs/>
              </w:rPr>
            </w:pPr>
            <w:r>
              <w:rPr>
                <w:i/>
                <w:iCs/>
              </w:rPr>
              <w:t>Плугатырёва Юлия Олеговна</w:t>
            </w:r>
          </w:p>
        </w:tc>
        <w:tc>
          <w:tcPr>
            <w:tcW w:w="11624" w:type="dxa"/>
            <w:tcBorders>
              <w:top w:val="single" w:sz="4" w:space="0" w:color="auto"/>
              <w:left w:val="single" w:sz="4" w:space="0" w:color="auto"/>
              <w:bottom w:val="single" w:sz="4" w:space="0" w:color="auto"/>
              <w:right w:val="single" w:sz="4" w:space="0" w:color="auto"/>
            </w:tcBorders>
            <w:vAlign w:val="center"/>
            <w:hideMark/>
          </w:tcPr>
          <w:p w:rsidR="00164EBB" w:rsidRDefault="00EC591E">
            <w:pPr>
              <w:rPr>
                <w:i/>
                <w:iCs/>
              </w:rPr>
            </w:pPr>
            <w:r>
              <w:rPr>
                <w:i/>
                <w:iCs/>
              </w:rPr>
              <w:t>Руководитель РМО учителей математики Тоцкого района</w:t>
            </w:r>
          </w:p>
          <w:p w:rsidR="00EC591E" w:rsidRPr="005301B7" w:rsidRDefault="00EC591E">
            <w:pPr>
              <w:rPr>
                <w:i/>
                <w:iCs/>
              </w:rPr>
            </w:pPr>
            <w:r>
              <w:rPr>
                <w:i/>
                <w:iCs/>
              </w:rPr>
              <w:t>Учитель математики МАОУ Кирсановская СОШ</w:t>
            </w:r>
          </w:p>
        </w:tc>
      </w:tr>
      <w:tr w:rsidR="00164EBB" w:rsidRPr="005301B7" w:rsidTr="006D7028">
        <w:trPr>
          <w:trHeight w:val="415"/>
        </w:trPr>
        <w:tc>
          <w:tcPr>
            <w:tcW w:w="2693" w:type="dxa"/>
            <w:tcBorders>
              <w:top w:val="single" w:sz="4" w:space="0" w:color="auto"/>
              <w:left w:val="single" w:sz="4" w:space="0" w:color="auto"/>
              <w:bottom w:val="single" w:sz="4" w:space="0" w:color="auto"/>
              <w:right w:val="single" w:sz="4" w:space="0" w:color="auto"/>
            </w:tcBorders>
            <w:vAlign w:val="center"/>
            <w:hideMark/>
          </w:tcPr>
          <w:p w:rsidR="00164EBB" w:rsidRPr="005301B7" w:rsidRDefault="00164EBB">
            <w:pPr>
              <w:rPr>
                <w:i/>
                <w:iCs/>
              </w:rPr>
            </w:pPr>
            <w:r w:rsidRPr="005301B7">
              <w:rPr>
                <w:i/>
                <w:iCs/>
              </w:rPr>
              <w:t>…</w:t>
            </w:r>
          </w:p>
        </w:tc>
        <w:tc>
          <w:tcPr>
            <w:tcW w:w="11624" w:type="dxa"/>
            <w:tcBorders>
              <w:top w:val="single" w:sz="4" w:space="0" w:color="auto"/>
              <w:left w:val="single" w:sz="4" w:space="0" w:color="auto"/>
              <w:bottom w:val="single" w:sz="4" w:space="0" w:color="auto"/>
              <w:right w:val="single" w:sz="4" w:space="0" w:color="auto"/>
            </w:tcBorders>
            <w:vAlign w:val="center"/>
            <w:hideMark/>
          </w:tcPr>
          <w:p w:rsidR="00164EBB" w:rsidRPr="005301B7" w:rsidRDefault="00164EBB">
            <w:pPr>
              <w:rPr>
                <w:i/>
                <w:iCs/>
              </w:rPr>
            </w:pPr>
            <w:r w:rsidRPr="005301B7">
              <w:rPr>
                <w:i/>
                <w:iCs/>
              </w:rPr>
              <w:t>…</w:t>
            </w:r>
          </w:p>
        </w:tc>
      </w:tr>
    </w:tbl>
    <w:p w:rsidR="00164EBB" w:rsidRDefault="00164EBB" w:rsidP="00164EBB">
      <w:pPr>
        <w:rPr>
          <w:i/>
          <w:iCs/>
        </w:rPr>
      </w:pPr>
    </w:p>
    <w:p w:rsidR="006D7028" w:rsidRDefault="006D7028" w:rsidP="006D7028">
      <w:pPr>
        <w:jc w:val="both"/>
        <w:rPr>
          <w:i/>
          <w:iCs/>
        </w:rPr>
      </w:pPr>
      <w:r>
        <w:rPr>
          <w:i/>
          <w:iCs/>
        </w:rPr>
        <w:t>Специалисты, привлекаемые к подготовке методических рекомендаций на основе</w:t>
      </w:r>
      <w:r w:rsidRPr="00D54382">
        <w:rPr>
          <w:i/>
          <w:iCs/>
        </w:rPr>
        <w:t xml:space="preserve"> результатов </w:t>
      </w:r>
      <w:r>
        <w:rPr>
          <w:i/>
          <w:iCs/>
        </w:rPr>
        <w:t>О</w:t>
      </w:r>
      <w:r w:rsidRPr="00D54382">
        <w:rPr>
          <w:i/>
          <w:iCs/>
        </w:rPr>
        <w:t xml:space="preserve">ГЭ по </w:t>
      </w:r>
      <w:r>
        <w:rPr>
          <w:i/>
          <w:iCs/>
        </w:rPr>
        <w:t xml:space="preserve">учебному </w:t>
      </w:r>
      <w:r w:rsidRPr="00D54382">
        <w:rPr>
          <w:i/>
          <w:iCs/>
        </w:rPr>
        <w:t>предмету</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11624"/>
      </w:tblGrid>
      <w:tr w:rsidR="006D7028" w:rsidRPr="005301B7" w:rsidTr="00897503">
        <w:trPr>
          <w:tblHeader/>
        </w:trPr>
        <w:tc>
          <w:tcPr>
            <w:tcW w:w="2693" w:type="dxa"/>
            <w:tcBorders>
              <w:top w:val="single" w:sz="4" w:space="0" w:color="auto"/>
              <w:left w:val="single" w:sz="4" w:space="0" w:color="auto"/>
              <w:bottom w:val="single" w:sz="4" w:space="0" w:color="auto"/>
              <w:right w:val="single" w:sz="4" w:space="0" w:color="auto"/>
            </w:tcBorders>
            <w:vAlign w:val="center"/>
            <w:hideMark/>
          </w:tcPr>
          <w:p w:rsidR="006D7028" w:rsidRPr="005301B7" w:rsidRDefault="006D7028" w:rsidP="00897503">
            <w:pPr>
              <w:rPr>
                <w:i/>
                <w:iCs/>
              </w:rPr>
            </w:pPr>
            <w:r w:rsidRPr="005301B7">
              <w:rPr>
                <w:i/>
                <w:iCs/>
              </w:rPr>
              <w:lastRenderedPageBreak/>
              <w:t>Фамилия, имя, отчество</w:t>
            </w:r>
          </w:p>
        </w:tc>
        <w:tc>
          <w:tcPr>
            <w:tcW w:w="11624" w:type="dxa"/>
            <w:tcBorders>
              <w:top w:val="single" w:sz="4" w:space="0" w:color="auto"/>
              <w:left w:val="single" w:sz="4" w:space="0" w:color="auto"/>
              <w:bottom w:val="single" w:sz="4" w:space="0" w:color="auto"/>
              <w:right w:val="single" w:sz="4" w:space="0" w:color="auto"/>
            </w:tcBorders>
            <w:vAlign w:val="center"/>
            <w:hideMark/>
          </w:tcPr>
          <w:p w:rsidR="006D7028" w:rsidRPr="005301B7" w:rsidRDefault="006D7028" w:rsidP="00897503">
            <w:pPr>
              <w:jc w:val="both"/>
              <w:rPr>
                <w:i/>
                <w:iCs/>
              </w:rPr>
            </w:pPr>
            <w:r w:rsidRPr="005301B7">
              <w:rPr>
                <w:i/>
                <w:iCs/>
              </w:rPr>
              <w:t>Место работы, должность, ученая степень, ученое звание, принадлежность специалиста (к региональным организациям развития образования, к региональным организациям повышения квалификации работников образования, к региональной ПК по учебному предмету, пр.)</w:t>
            </w:r>
          </w:p>
        </w:tc>
      </w:tr>
      <w:tr w:rsidR="006D7028" w:rsidRPr="005301B7" w:rsidTr="00897503">
        <w:trPr>
          <w:trHeight w:val="381"/>
        </w:trPr>
        <w:tc>
          <w:tcPr>
            <w:tcW w:w="2693" w:type="dxa"/>
            <w:tcBorders>
              <w:top w:val="single" w:sz="4" w:space="0" w:color="auto"/>
              <w:left w:val="single" w:sz="4" w:space="0" w:color="auto"/>
              <w:bottom w:val="single" w:sz="4" w:space="0" w:color="auto"/>
              <w:right w:val="single" w:sz="4" w:space="0" w:color="auto"/>
            </w:tcBorders>
            <w:vAlign w:val="center"/>
            <w:hideMark/>
          </w:tcPr>
          <w:p w:rsidR="006D7028" w:rsidRPr="005301B7" w:rsidRDefault="006D7028" w:rsidP="00897503">
            <w:pPr>
              <w:rPr>
                <w:i/>
                <w:iCs/>
              </w:rPr>
            </w:pPr>
            <w:r w:rsidRPr="005301B7">
              <w:rPr>
                <w:i/>
                <w:iCs/>
              </w:rPr>
              <w:t>…</w:t>
            </w:r>
          </w:p>
        </w:tc>
        <w:tc>
          <w:tcPr>
            <w:tcW w:w="11624" w:type="dxa"/>
            <w:tcBorders>
              <w:top w:val="single" w:sz="4" w:space="0" w:color="auto"/>
              <w:left w:val="single" w:sz="4" w:space="0" w:color="auto"/>
              <w:bottom w:val="single" w:sz="4" w:space="0" w:color="auto"/>
              <w:right w:val="single" w:sz="4" w:space="0" w:color="auto"/>
            </w:tcBorders>
            <w:vAlign w:val="center"/>
            <w:hideMark/>
          </w:tcPr>
          <w:p w:rsidR="006D7028" w:rsidRPr="005301B7" w:rsidRDefault="006D7028" w:rsidP="00897503">
            <w:pPr>
              <w:rPr>
                <w:i/>
                <w:iCs/>
              </w:rPr>
            </w:pPr>
            <w:r w:rsidRPr="005301B7">
              <w:rPr>
                <w:i/>
                <w:iCs/>
              </w:rPr>
              <w:t>…</w:t>
            </w:r>
          </w:p>
        </w:tc>
      </w:tr>
      <w:tr w:rsidR="006D7028" w:rsidRPr="005301B7" w:rsidTr="00897503">
        <w:trPr>
          <w:trHeight w:val="415"/>
        </w:trPr>
        <w:tc>
          <w:tcPr>
            <w:tcW w:w="2693" w:type="dxa"/>
            <w:tcBorders>
              <w:top w:val="single" w:sz="4" w:space="0" w:color="auto"/>
              <w:left w:val="single" w:sz="4" w:space="0" w:color="auto"/>
              <w:bottom w:val="single" w:sz="4" w:space="0" w:color="auto"/>
              <w:right w:val="single" w:sz="4" w:space="0" w:color="auto"/>
            </w:tcBorders>
            <w:vAlign w:val="center"/>
            <w:hideMark/>
          </w:tcPr>
          <w:p w:rsidR="006D7028" w:rsidRPr="005301B7" w:rsidRDefault="006D7028" w:rsidP="00897503">
            <w:pPr>
              <w:rPr>
                <w:i/>
                <w:iCs/>
              </w:rPr>
            </w:pPr>
            <w:r w:rsidRPr="005301B7">
              <w:rPr>
                <w:i/>
                <w:iCs/>
              </w:rPr>
              <w:t>…</w:t>
            </w:r>
          </w:p>
        </w:tc>
        <w:tc>
          <w:tcPr>
            <w:tcW w:w="11624" w:type="dxa"/>
            <w:tcBorders>
              <w:top w:val="single" w:sz="4" w:space="0" w:color="auto"/>
              <w:left w:val="single" w:sz="4" w:space="0" w:color="auto"/>
              <w:bottom w:val="single" w:sz="4" w:space="0" w:color="auto"/>
              <w:right w:val="single" w:sz="4" w:space="0" w:color="auto"/>
            </w:tcBorders>
            <w:vAlign w:val="center"/>
            <w:hideMark/>
          </w:tcPr>
          <w:p w:rsidR="006D7028" w:rsidRPr="005301B7" w:rsidRDefault="006D7028" w:rsidP="00897503">
            <w:pPr>
              <w:rPr>
                <w:i/>
                <w:iCs/>
              </w:rPr>
            </w:pPr>
            <w:r w:rsidRPr="005301B7">
              <w:rPr>
                <w:i/>
                <w:iCs/>
              </w:rPr>
              <w:t>…</w:t>
            </w:r>
          </w:p>
        </w:tc>
      </w:tr>
    </w:tbl>
    <w:p w:rsidR="006D7028" w:rsidRDefault="006D7028" w:rsidP="00164EBB">
      <w:pPr>
        <w:rPr>
          <w:i/>
          <w:iCs/>
        </w:rPr>
      </w:pPr>
    </w:p>
    <w:p w:rsidR="00164EBB" w:rsidRDefault="00164EBB" w:rsidP="00164EBB">
      <w:pPr>
        <w:rPr>
          <w:i/>
          <w:iCs/>
        </w:rPr>
      </w:pPr>
      <w:r>
        <w:rPr>
          <w:i/>
          <w:iCs/>
        </w:rPr>
        <w:t>Ответственный специалист в субъекте Российской Федерации по вопросам организации проведения анализа результатов ОГЭ по учебным предметам</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3"/>
        <w:gridCol w:w="11574"/>
      </w:tblGrid>
      <w:tr w:rsidR="00164EBB" w:rsidRPr="005301B7" w:rsidTr="006D7028">
        <w:tc>
          <w:tcPr>
            <w:tcW w:w="2743" w:type="dxa"/>
            <w:tcBorders>
              <w:top w:val="single" w:sz="4" w:space="0" w:color="auto"/>
              <w:left w:val="single" w:sz="4" w:space="0" w:color="auto"/>
              <w:bottom w:val="single" w:sz="4" w:space="0" w:color="auto"/>
              <w:right w:val="single" w:sz="4" w:space="0" w:color="auto"/>
            </w:tcBorders>
            <w:vAlign w:val="center"/>
            <w:hideMark/>
          </w:tcPr>
          <w:p w:rsidR="00164EBB" w:rsidRPr="005301B7" w:rsidRDefault="00164EBB" w:rsidP="006D7028">
            <w:pPr>
              <w:rPr>
                <w:i/>
                <w:iCs/>
              </w:rPr>
            </w:pPr>
            <w:r w:rsidRPr="005301B7">
              <w:rPr>
                <w:i/>
                <w:iCs/>
              </w:rPr>
              <w:t>Фамилия, имя, отчество</w:t>
            </w:r>
          </w:p>
        </w:tc>
        <w:tc>
          <w:tcPr>
            <w:tcW w:w="11574" w:type="dxa"/>
            <w:tcBorders>
              <w:top w:val="single" w:sz="4" w:space="0" w:color="auto"/>
              <w:left w:val="single" w:sz="4" w:space="0" w:color="auto"/>
              <w:bottom w:val="single" w:sz="4" w:space="0" w:color="auto"/>
              <w:right w:val="single" w:sz="4" w:space="0" w:color="auto"/>
            </w:tcBorders>
            <w:vAlign w:val="center"/>
            <w:hideMark/>
          </w:tcPr>
          <w:p w:rsidR="00164EBB" w:rsidRPr="005301B7" w:rsidRDefault="00164EBB">
            <w:pPr>
              <w:jc w:val="center"/>
              <w:rPr>
                <w:i/>
                <w:iCs/>
              </w:rPr>
            </w:pPr>
            <w:r w:rsidRPr="005301B7">
              <w:rPr>
                <w:i/>
                <w:iCs/>
              </w:rPr>
              <w:t>Место работы, должность, ученая степень, ученое звание</w:t>
            </w:r>
          </w:p>
        </w:tc>
      </w:tr>
      <w:tr w:rsidR="00164EBB" w:rsidRPr="005301B7" w:rsidTr="006D7028">
        <w:trPr>
          <w:trHeight w:val="385"/>
        </w:trPr>
        <w:tc>
          <w:tcPr>
            <w:tcW w:w="2743" w:type="dxa"/>
            <w:tcBorders>
              <w:top w:val="single" w:sz="4" w:space="0" w:color="auto"/>
              <w:left w:val="single" w:sz="4" w:space="0" w:color="auto"/>
              <w:bottom w:val="single" w:sz="4" w:space="0" w:color="auto"/>
              <w:right w:val="single" w:sz="4" w:space="0" w:color="auto"/>
            </w:tcBorders>
            <w:vAlign w:val="center"/>
            <w:hideMark/>
          </w:tcPr>
          <w:p w:rsidR="00164EBB" w:rsidRPr="005301B7" w:rsidRDefault="00164EBB">
            <w:pPr>
              <w:rPr>
                <w:i/>
                <w:iCs/>
              </w:rPr>
            </w:pPr>
            <w:r w:rsidRPr="005301B7">
              <w:rPr>
                <w:i/>
                <w:iCs/>
              </w:rPr>
              <w:t>…</w:t>
            </w:r>
          </w:p>
        </w:tc>
        <w:tc>
          <w:tcPr>
            <w:tcW w:w="11574" w:type="dxa"/>
            <w:tcBorders>
              <w:top w:val="single" w:sz="4" w:space="0" w:color="auto"/>
              <w:left w:val="single" w:sz="4" w:space="0" w:color="auto"/>
              <w:bottom w:val="single" w:sz="4" w:space="0" w:color="auto"/>
              <w:right w:val="single" w:sz="4" w:space="0" w:color="auto"/>
            </w:tcBorders>
            <w:vAlign w:val="center"/>
            <w:hideMark/>
          </w:tcPr>
          <w:p w:rsidR="00164EBB" w:rsidRPr="005301B7" w:rsidRDefault="00164EBB">
            <w:pPr>
              <w:rPr>
                <w:i/>
                <w:iCs/>
              </w:rPr>
            </w:pPr>
            <w:r w:rsidRPr="005301B7">
              <w:rPr>
                <w:i/>
                <w:iCs/>
              </w:rPr>
              <w:t>…</w:t>
            </w:r>
          </w:p>
        </w:tc>
      </w:tr>
    </w:tbl>
    <w:p w:rsidR="00290F80" w:rsidRPr="00903AC5" w:rsidRDefault="00290F80" w:rsidP="0082776F">
      <w:pPr>
        <w:spacing w:line="360" w:lineRule="auto"/>
        <w:rPr>
          <w:sz w:val="6"/>
          <w:szCs w:val="28"/>
        </w:rPr>
      </w:pPr>
    </w:p>
    <w:sectPr w:rsidR="00290F80" w:rsidRPr="00903AC5" w:rsidSect="00174828">
      <w:headerReference w:type="default" r:id="rId9"/>
      <w:footerReference w:type="default" r:id="rId10"/>
      <w:pgSz w:w="16838" w:h="11906" w:orient="landscape"/>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2B0" w:rsidRDefault="004412B0" w:rsidP="005060D9">
      <w:r>
        <w:separator/>
      </w:r>
    </w:p>
  </w:endnote>
  <w:endnote w:type="continuationSeparator" w:id="1">
    <w:p w:rsidR="004412B0" w:rsidRDefault="004412B0" w:rsidP="005060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CD5" w:rsidRDefault="00D56CD5" w:rsidP="002133CF">
    <w:pPr>
      <w:pStyle w:val="ab"/>
      <w:jc w:val="right"/>
    </w:pPr>
    <w:fldSimple w:instr=" PAGE   \* MERGEFORMAT ">
      <w:r w:rsidR="00F9338E">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2B0" w:rsidRDefault="004412B0" w:rsidP="005060D9">
      <w:r>
        <w:separator/>
      </w:r>
    </w:p>
  </w:footnote>
  <w:footnote w:type="continuationSeparator" w:id="1">
    <w:p w:rsidR="004412B0" w:rsidRDefault="004412B0" w:rsidP="005060D9">
      <w:r>
        <w:continuationSeparator/>
      </w:r>
    </w:p>
  </w:footnote>
  <w:footnote w:id="2">
    <w:p w:rsidR="00D56CD5" w:rsidRPr="00D65DF5" w:rsidRDefault="00D56CD5" w:rsidP="00B22215">
      <w:pPr>
        <w:pStyle w:val="a5"/>
        <w:rPr>
          <w:rFonts w:ascii="Times New Roman" w:hAnsi="Times New Roman"/>
        </w:rPr>
      </w:pPr>
      <w:r w:rsidRPr="00D65DF5">
        <w:rPr>
          <w:rStyle w:val="a7"/>
          <w:rFonts w:ascii="Times New Roman" w:hAnsi="Times New Roman"/>
        </w:rPr>
        <w:footnoteRef/>
      </w:r>
      <w:r w:rsidRPr="00D65DF5">
        <w:rPr>
          <w:rFonts w:ascii="Times New Roman" w:hAnsi="Times New Roman"/>
        </w:rPr>
        <w:t xml:space="preserve"> </w:t>
      </w:r>
      <w:r>
        <w:rPr>
          <w:rFonts w:ascii="Times New Roman" w:hAnsi="Times New Roman"/>
        </w:rPr>
        <w:t>К</w:t>
      </w:r>
      <w:r w:rsidRPr="00D65DF5">
        <w:rPr>
          <w:rFonts w:ascii="Times New Roman" w:hAnsi="Times New Roman"/>
        </w:rPr>
        <w:t xml:space="preserve">оличество участников основного периода проведения </w:t>
      </w:r>
      <w:r>
        <w:rPr>
          <w:rFonts w:ascii="Times New Roman" w:hAnsi="Times New Roman"/>
        </w:rPr>
        <w:t>ОГЭ</w:t>
      </w:r>
    </w:p>
  </w:footnote>
  <w:footnote w:id="3">
    <w:p w:rsidR="00D56CD5" w:rsidRPr="00945BAA" w:rsidRDefault="00D56CD5" w:rsidP="00945BAA">
      <w:pPr>
        <w:pStyle w:val="a5"/>
        <w:jc w:val="both"/>
        <w:rPr>
          <w:rFonts w:ascii="Times New Roman" w:hAnsi="Times New Roman"/>
        </w:rPr>
      </w:pPr>
      <w:r w:rsidRPr="00945BAA">
        <w:rPr>
          <w:rStyle w:val="a7"/>
          <w:rFonts w:ascii="Times New Roman" w:hAnsi="Times New Roman"/>
        </w:rPr>
        <w:footnoteRef/>
      </w:r>
      <w:r w:rsidRPr="00945BAA">
        <w:rPr>
          <w:rFonts w:ascii="Times New Roman" w:hAnsi="Times New Roman"/>
        </w:rPr>
        <w:t xml:space="preserve"> Перечень категорий ОО может быть уточнен / дополнен с учетом специфики региональной системы образования</w:t>
      </w:r>
    </w:p>
  </w:footnote>
  <w:footnote w:id="4">
    <w:p w:rsidR="00D56CD5" w:rsidRPr="00903AC5" w:rsidRDefault="00D56CD5" w:rsidP="006D7028">
      <w:pPr>
        <w:pStyle w:val="a5"/>
        <w:jc w:val="both"/>
        <w:rPr>
          <w:rFonts w:ascii="Times New Roman" w:hAnsi="Times New Roman"/>
        </w:rPr>
      </w:pPr>
      <w:r>
        <w:rPr>
          <w:rStyle w:val="a7"/>
        </w:rPr>
        <w:footnoteRef/>
      </w:r>
      <w:r>
        <w:t xml:space="preserve"> </w:t>
      </w:r>
      <w:r w:rsidRPr="00945BAA">
        <w:rPr>
          <w:rFonts w:ascii="Times New Roman" w:hAnsi="Times New Roman"/>
        </w:rPr>
        <w:t>Перечень категорий ОО может быть уточнен / дополнен с учетом специфики региональной системы образования</w:t>
      </w:r>
    </w:p>
  </w:footnote>
  <w:footnote w:id="5">
    <w:p w:rsidR="00D56CD5" w:rsidRDefault="00D56CD5">
      <w:pPr>
        <w:pStyle w:val="a5"/>
      </w:pPr>
      <w:r>
        <w:rPr>
          <w:rStyle w:val="a7"/>
        </w:rPr>
        <w:footnoteRef/>
      </w:r>
      <w:r>
        <w:t xml:space="preserve"> </w:t>
      </w:r>
      <w:r w:rsidRPr="00903AC5">
        <w:rPr>
          <w:rFonts w:ascii="Times New Roman" w:hAnsi="Times New Roman"/>
        </w:rPr>
        <w:t>Указывается</w:t>
      </w:r>
      <w:r>
        <w:rPr>
          <w:rFonts w:ascii="Times New Roman" w:hAnsi="Times New Roman"/>
        </w:rPr>
        <w:t xml:space="preserve"> доля</w:t>
      </w:r>
      <w:r w:rsidRPr="00903AC5">
        <w:rPr>
          <w:rFonts w:ascii="Times New Roman" w:hAnsi="Times New Roman"/>
        </w:rPr>
        <w:t xml:space="preserve"> обучающихся от общего числа участников по предмету</w:t>
      </w:r>
    </w:p>
  </w:footnote>
  <w:footnote w:id="6">
    <w:p w:rsidR="00D56CD5" w:rsidRPr="00911A9C" w:rsidRDefault="00D56CD5" w:rsidP="00911A9C">
      <w:pPr>
        <w:pStyle w:val="a5"/>
        <w:jc w:val="both"/>
        <w:rPr>
          <w:rStyle w:val="a7"/>
          <w:rFonts w:ascii="Times New Roman" w:hAnsi="Times New Roman"/>
          <w:vertAlign w:val="baseline"/>
        </w:rPr>
      </w:pPr>
      <w:r w:rsidRPr="007A5716">
        <w:rPr>
          <w:rStyle w:val="a7"/>
          <w:rFonts w:ascii="Times New Roman" w:hAnsi="Times New Roman"/>
        </w:rPr>
        <w:footnoteRef/>
      </w:r>
      <w:r>
        <w:t xml:space="preserve"> </w:t>
      </w:r>
      <w:r w:rsidRPr="00911A9C">
        <w:rPr>
          <w:rStyle w:val="a7"/>
          <w:rFonts w:ascii="Times New Roman" w:hAnsi="Times New Roman"/>
          <w:vertAlign w:val="baseline"/>
        </w:rPr>
        <w:t xml:space="preserve">Рекомендуется </w:t>
      </w:r>
      <w:r>
        <w:rPr>
          <w:rFonts w:ascii="Times New Roman" w:hAnsi="Times New Roman"/>
        </w:rPr>
        <w:t xml:space="preserve">включать ОО </w:t>
      </w:r>
      <w:r w:rsidRPr="00911A9C">
        <w:rPr>
          <w:rStyle w:val="a7"/>
          <w:rFonts w:ascii="Times New Roman" w:hAnsi="Times New Roman"/>
          <w:vertAlign w:val="baseline"/>
        </w:rPr>
        <w:t>в случае, если количество участников в этом ОО достаточное для получения статистически достоверных результатов для сравнения</w:t>
      </w:r>
    </w:p>
  </w:footnote>
  <w:footnote w:id="7">
    <w:p w:rsidR="00D56CD5" w:rsidRPr="00D17C27" w:rsidRDefault="00D56CD5" w:rsidP="00911A9C">
      <w:pPr>
        <w:pStyle w:val="a5"/>
        <w:jc w:val="both"/>
      </w:pPr>
      <w:r>
        <w:rPr>
          <w:rStyle w:val="a7"/>
        </w:rPr>
        <w:footnoteRef/>
      </w:r>
      <w:r w:rsidRPr="00D17C27">
        <w:rPr>
          <w:rFonts w:ascii="Times New Roman" w:hAnsi="Times New Roman"/>
        </w:rPr>
        <w:t xml:space="preserve"> При </w:t>
      </w:r>
      <w:r>
        <w:rPr>
          <w:rFonts w:ascii="Times New Roman" w:hAnsi="Times New Roman"/>
        </w:rPr>
        <w:t>формировании отчетов по иностранным языкам рекомендуется выделять отдельные подразделы по устной и по письменной частям экзамена.</w:t>
      </w:r>
    </w:p>
  </w:footnote>
  <w:footnote w:id="8">
    <w:p w:rsidR="00D56CD5" w:rsidRPr="00D6675C" w:rsidRDefault="00D56CD5" w:rsidP="00406E15">
      <w:pPr>
        <w:pStyle w:val="a5"/>
        <w:jc w:val="both"/>
        <w:rPr>
          <w:rFonts w:ascii="Times New Roman" w:hAnsi="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CD5" w:rsidRDefault="00D56CD5">
    <w:pPr>
      <w:pStyle w:val="af"/>
      <w:jc w:val="center"/>
    </w:pPr>
  </w:p>
  <w:p w:rsidR="00D56CD5" w:rsidRDefault="00D56CD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D3F81"/>
    <w:multiLevelType w:val="hybridMultilevel"/>
    <w:tmpl w:val="C4CC7A86"/>
    <w:lvl w:ilvl="0" w:tplc="E37A449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84562D8"/>
    <w:multiLevelType w:val="hybridMultilevel"/>
    <w:tmpl w:val="096264F8"/>
    <w:lvl w:ilvl="0" w:tplc="ECB6C78C">
      <w:start w:val="1"/>
      <w:numFmt w:val="upperRoman"/>
      <w:lvlText w:val="Раздел %1."/>
      <w:lvlJc w:val="right"/>
      <w:pPr>
        <w:tabs>
          <w:tab w:val="num" w:pos="644"/>
        </w:tabs>
        <w:ind w:left="644" w:hanging="360"/>
      </w:pPr>
      <w:rPr>
        <w:rFonts w:hint="default"/>
        <w:b/>
        <w:i w:val="0"/>
      </w:rPr>
    </w:lvl>
    <w:lvl w:ilvl="1" w:tplc="C9B0012A">
      <w:start w:val="1"/>
      <w:numFmt w:val="bullet"/>
      <w:lvlText w:val=""/>
      <w:lvlJc w:val="left"/>
      <w:pPr>
        <w:tabs>
          <w:tab w:val="num" w:pos="709"/>
        </w:tabs>
      </w:pPr>
      <w:rPr>
        <w:rFonts w:ascii="Symbol" w:hAnsi="Symbol" w:hint="default"/>
        <w:b w:val="0"/>
        <w:i w:val="0"/>
      </w:rPr>
    </w:lvl>
    <w:lvl w:ilvl="2" w:tplc="0419001B">
      <w:start w:val="1"/>
      <w:numFmt w:val="lowerRoman"/>
      <w:lvlText w:val="%3."/>
      <w:lvlJc w:val="right"/>
      <w:pPr>
        <w:tabs>
          <w:tab w:val="num" w:pos="1080"/>
        </w:tabs>
        <w:ind w:left="1080" w:hanging="180"/>
      </w:pPr>
      <w:rPr>
        <w:rFonts w:cs="Times New Roman"/>
      </w:rPr>
    </w:lvl>
    <w:lvl w:ilvl="3" w:tplc="0419000F">
      <w:start w:val="1"/>
      <w:numFmt w:val="decimal"/>
      <w:lvlText w:val="%4."/>
      <w:lvlJc w:val="left"/>
      <w:pPr>
        <w:tabs>
          <w:tab w:val="num" w:pos="1800"/>
        </w:tabs>
        <w:ind w:left="1800" w:hanging="360"/>
      </w:pPr>
      <w:rPr>
        <w:rFonts w:cs="Times New Roman"/>
      </w:rPr>
    </w:lvl>
    <w:lvl w:ilvl="4" w:tplc="04190019">
      <w:start w:val="1"/>
      <w:numFmt w:val="lowerLetter"/>
      <w:lvlText w:val="%5."/>
      <w:lvlJc w:val="left"/>
      <w:pPr>
        <w:tabs>
          <w:tab w:val="num" w:pos="2520"/>
        </w:tabs>
        <w:ind w:left="2520" w:hanging="360"/>
      </w:pPr>
      <w:rPr>
        <w:rFonts w:cs="Times New Roman"/>
      </w:rPr>
    </w:lvl>
    <w:lvl w:ilvl="5" w:tplc="0419001B">
      <w:start w:val="1"/>
      <w:numFmt w:val="lowerRoman"/>
      <w:lvlText w:val="%6."/>
      <w:lvlJc w:val="right"/>
      <w:pPr>
        <w:tabs>
          <w:tab w:val="num" w:pos="3240"/>
        </w:tabs>
        <w:ind w:left="3240" w:hanging="180"/>
      </w:pPr>
      <w:rPr>
        <w:rFonts w:cs="Times New Roman"/>
      </w:rPr>
    </w:lvl>
    <w:lvl w:ilvl="6" w:tplc="0419000F">
      <w:start w:val="1"/>
      <w:numFmt w:val="decimal"/>
      <w:lvlText w:val="%7."/>
      <w:lvlJc w:val="left"/>
      <w:pPr>
        <w:tabs>
          <w:tab w:val="num" w:pos="3960"/>
        </w:tabs>
        <w:ind w:left="3960" w:hanging="360"/>
      </w:pPr>
      <w:rPr>
        <w:rFonts w:cs="Times New Roman"/>
      </w:rPr>
    </w:lvl>
    <w:lvl w:ilvl="7" w:tplc="04190019">
      <w:start w:val="1"/>
      <w:numFmt w:val="lowerLetter"/>
      <w:lvlText w:val="%8."/>
      <w:lvlJc w:val="left"/>
      <w:pPr>
        <w:tabs>
          <w:tab w:val="num" w:pos="4680"/>
        </w:tabs>
        <w:ind w:left="4680" w:hanging="360"/>
      </w:pPr>
      <w:rPr>
        <w:rFonts w:cs="Times New Roman"/>
      </w:rPr>
    </w:lvl>
    <w:lvl w:ilvl="8" w:tplc="0419001B">
      <w:start w:val="1"/>
      <w:numFmt w:val="lowerRoman"/>
      <w:lvlText w:val="%9."/>
      <w:lvlJc w:val="right"/>
      <w:pPr>
        <w:tabs>
          <w:tab w:val="num" w:pos="5400"/>
        </w:tabs>
        <w:ind w:left="5400" w:hanging="180"/>
      </w:pPr>
      <w:rPr>
        <w:rFonts w:cs="Times New Roman"/>
      </w:rPr>
    </w:lvl>
  </w:abstractNum>
  <w:abstractNum w:abstractNumId="2">
    <w:nsid w:val="08BC386F"/>
    <w:multiLevelType w:val="hybridMultilevel"/>
    <w:tmpl w:val="BBDA0AF6"/>
    <w:lvl w:ilvl="0" w:tplc="C888C632">
      <w:start w:val="1"/>
      <w:numFmt w:val="russianUpper"/>
      <w:lvlText w:val="%1)"/>
      <w:lvlJc w:val="left"/>
      <w:pPr>
        <w:ind w:left="892" w:hanging="360"/>
      </w:pPr>
      <w:rPr>
        <w:rFonts w:hint="default"/>
        <w:b w:val="0"/>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
    <w:nsid w:val="0A6C01CA"/>
    <w:multiLevelType w:val="multilevel"/>
    <w:tmpl w:val="9B4A0C82"/>
    <w:lvl w:ilvl="0">
      <w:start w:val="4"/>
      <w:numFmt w:val="decimal"/>
      <w:lvlText w:val="%1."/>
      <w:lvlJc w:val="left"/>
      <w:pPr>
        <w:ind w:left="432" w:hanging="432"/>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
    <w:nsid w:val="0D2455D2"/>
    <w:multiLevelType w:val="hybridMultilevel"/>
    <w:tmpl w:val="489C1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584ABB"/>
    <w:multiLevelType w:val="hybridMultilevel"/>
    <w:tmpl w:val="75662D9A"/>
    <w:lvl w:ilvl="0" w:tplc="04190003">
      <w:start w:val="1"/>
      <w:numFmt w:val="bullet"/>
      <w:lvlText w:val="o"/>
      <w:lvlJc w:val="left"/>
      <w:pPr>
        <w:ind w:left="1070"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C36541"/>
    <w:multiLevelType w:val="hybridMultilevel"/>
    <w:tmpl w:val="88BAE2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3346120"/>
    <w:multiLevelType w:val="hybridMultilevel"/>
    <w:tmpl w:val="A0101418"/>
    <w:lvl w:ilvl="0" w:tplc="04190003">
      <w:start w:val="1"/>
      <w:numFmt w:val="bullet"/>
      <w:lvlText w:val="o"/>
      <w:lvlJc w:val="left"/>
      <w:pPr>
        <w:ind w:left="2181" w:hanging="360"/>
      </w:pPr>
      <w:rPr>
        <w:rFonts w:ascii="Courier New" w:hAnsi="Courier New" w:cs="Courier New" w:hint="default"/>
      </w:rPr>
    </w:lvl>
    <w:lvl w:ilvl="1" w:tplc="04190003" w:tentative="1">
      <w:start w:val="1"/>
      <w:numFmt w:val="bullet"/>
      <w:lvlText w:val="o"/>
      <w:lvlJc w:val="left"/>
      <w:pPr>
        <w:ind w:left="2901" w:hanging="360"/>
      </w:pPr>
      <w:rPr>
        <w:rFonts w:ascii="Courier New" w:hAnsi="Courier New" w:cs="Courier New" w:hint="default"/>
      </w:rPr>
    </w:lvl>
    <w:lvl w:ilvl="2" w:tplc="04190005" w:tentative="1">
      <w:start w:val="1"/>
      <w:numFmt w:val="bullet"/>
      <w:lvlText w:val=""/>
      <w:lvlJc w:val="left"/>
      <w:pPr>
        <w:ind w:left="3621" w:hanging="360"/>
      </w:pPr>
      <w:rPr>
        <w:rFonts w:ascii="Wingdings" w:hAnsi="Wingdings" w:hint="default"/>
      </w:rPr>
    </w:lvl>
    <w:lvl w:ilvl="3" w:tplc="04190001" w:tentative="1">
      <w:start w:val="1"/>
      <w:numFmt w:val="bullet"/>
      <w:lvlText w:val=""/>
      <w:lvlJc w:val="left"/>
      <w:pPr>
        <w:ind w:left="4341" w:hanging="360"/>
      </w:pPr>
      <w:rPr>
        <w:rFonts w:ascii="Symbol" w:hAnsi="Symbol" w:hint="default"/>
      </w:rPr>
    </w:lvl>
    <w:lvl w:ilvl="4" w:tplc="04190003" w:tentative="1">
      <w:start w:val="1"/>
      <w:numFmt w:val="bullet"/>
      <w:lvlText w:val="o"/>
      <w:lvlJc w:val="left"/>
      <w:pPr>
        <w:ind w:left="5061" w:hanging="360"/>
      </w:pPr>
      <w:rPr>
        <w:rFonts w:ascii="Courier New" w:hAnsi="Courier New" w:cs="Courier New" w:hint="default"/>
      </w:rPr>
    </w:lvl>
    <w:lvl w:ilvl="5" w:tplc="04190005" w:tentative="1">
      <w:start w:val="1"/>
      <w:numFmt w:val="bullet"/>
      <w:lvlText w:val=""/>
      <w:lvlJc w:val="left"/>
      <w:pPr>
        <w:ind w:left="5781" w:hanging="360"/>
      </w:pPr>
      <w:rPr>
        <w:rFonts w:ascii="Wingdings" w:hAnsi="Wingdings" w:hint="default"/>
      </w:rPr>
    </w:lvl>
    <w:lvl w:ilvl="6" w:tplc="04190001" w:tentative="1">
      <w:start w:val="1"/>
      <w:numFmt w:val="bullet"/>
      <w:lvlText w:val=""/>
      <w:lvlJc w:val="left"/>
      <w:pPr>
        <w:ind w:left="6501" w:hanging="360"/>
      </w:pPr>
      <w:rPr>
        <w:rFonts w:ascii="Symbol" w:hAnsi="Symbol" w:hint="default"/>
      </w:rPr>
    </w:lvl>
    <w:lvl w:ilvl="7" w:tplc="04190003" w:tentative="1">
      <w:start w:val="1"/>
      <w:numFmt w:val="bullet"/>
      <w:lvlText w:val="o"/>
      <w:lvlJc w:val="left"/>
      <w:pPr>
        <w:ind w:left="7221" w:hanging="360"/>
      </w:pPr>
      <w:rPr>
        <w:rFonts w:ascii="Courier New" w:hAnsi="Courier New" w:cs="Courier New" w:hint="default"/>
      </w:rPr>
    </w:lvl>
    <w:lvl w:ilvl="8" w:tplc="04190005" w:tentative="1">
      <w:start w:val="1"/>
      <w:numFmt w:val="bullet"/>
      <w:lvlText w:val=""/>
      <w:lvlJc w:val="left"/>
      <w:pPr>
        <w:ind w:left="7941" w:hanging="360"/>
      </w:pPr>
      <w:rPr>
        <w:rFonts w:ascii="Wingdings" w:hAnsi="Wingdings" w:hint="default"/>
      </w:rPr>
    </w:lvl>
  </w:abstractNum>
  <w:abstractNum w:abstractNumId="8">
    <w:nsid w:val="24C2698D"/>
    <w:multiLevelType w:val="hybridMultilevel"/>
    <w:tmpl w:val="5B0C4A80"/>
    <w:lvl w:ilvl="0" w:tplc="932EF6AC">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751BE8"/>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nsid w:val="2A7A4E5D"/>
    <w:multiLevelType w:val="hybridMultilevel"/>
    <w:tmpl w:val="35BCFC28"/>
    <w:lvl w:ilvl="0" w:tplc="04190011">
      <w:start w:val="1"/>
      <w:numFmt w:val="decimal"/>
      <w:lvlText w:val="%1)"/>
      <w:lvlJc w:val="left"/>
      <w:pPr>
        <w:tabs>
          <w:tab w:val="num" w:pos="720"/>
        </w:tabs>
        <w:ind w:left="720" w:hanging="360"/>
      </w:pPr>
      <w:rPr>
        <w:rFonts w:hint="default"/>
        <w:b w:val="0"/>
        <w:i w:val="0"/>
      </w:rPr>
    </w:lvl>
    <w:lvl w:ilvl="1" w:tplc="04190001">
      <w:start w:val="1"/>
      <w:numFmt w:val="bullet"/>
      <w:lvlText w:val=""/>
      <w:lvlJc w:val="left"/>
      <w:pPr>
        <w:tabs>
          <w:tab w:val="num" w:pos="709"/>
        </w:tabs>
      </w:pPr>
      <w:rPr>
        <w:rFonts w:ascii="Symbol" w:hAnsi="Symbol" w:hint="default"/>
        <w:b w:val="0"/>
        <w:i w:val="0"/>
      </w:rPr>
    </w:lvl>
    <w:lvl w:ilvl="2" w:tplc="0419001B">
      <w:start w:val="1"/>
      <w:numFmt w:val="lowerRoman"/>
      <w:lvlText w:val="%3."/>
      <w:lvlJc w:val="right"/>
      <w:pPr>
        <w:tabs>
          <w:tab w:val="num" w:pos="1080"/>
        </w:tabs>
        <w:ind w:left="1080" w:hanging="180"/>
      </w:pPr>
      <w:rPr>
        <w:rFonts w:cs="Times New Roman"/>
      </w:rPr>
    </w:lvl>
    <w:lvl w:ilvl="3" w:tplc="0419000F">
      <w:start w:val="1"/>
      <w:numFmt w:val="decimal"/>
      <w:lvlText w:val="%4."/>
      <w:lvlJc w:val="left"/>
      <w:pPr>
        <w:tabs>
          <w:tab w:val="num" w:pos="1800"/>
        </w:tabs>
        <w:ind w:left="1800" w:hanging="360"/>
      </w:pPr>
      <w:rPr>
        <w:rFonts w:cs="Times New Roman"/>
      </w:rPr>
    </w:lvl>
    <w:lvl w:ilvl="4" w:tplc="04190019">
      <w:start w:val="1"/>
      <w:numFmt w:val="lowerLetter"/>
      <w:lvlText w:val="%5."/>
      <w:lvlJc w:val="left"/>
      <w:pPr>
        <w:tabs>
          <w:tab w:val="num" w:pos="2520"/>
        </w:tabs>
        <w:ind w:left="2520" w:hanging="360"/>
      </w:pPr>
      <w:rPr>
        <w:rFonts w:cs="Times New Roman"/>
      </w:rPr>
    </w:lvl>
    <w:lvl w:ilvl="5" w:tplc="0419001B">
      <w:start w:val="1"/>
      <w:numFmt w:val="lowerRoman"/>
      <w:lvlText w:val="%6."/>
      <w:lvlJc w:val="right"/>
      <w:pPr>
        <w:tabs>
          <w:tab w:val="num" w:pos="3240"/>
        </w:tabs>
        <w:ind w:left="3240" w:hanging="180"/>
      </w:pPr>
      <w:rPr>
        <w:rFonts w:cs="Times New Roman"/>
      </w:rPr>
    </w:lvl>
    <w:lvl w:ilvl="6" w:tplc="0419000F">
      <w:start w:val="1"/>
      <w:numFmt w:val="decimal"/>
      <w:lvlText w:val="%7."/>
      <w:lvlJc w:val="left"/>
      <w:pPr>
        <w:tabs>
          <w:tab w:val="num" w:pos="3960"/>
        </w:tabs>
        <w:ind w:left="3960" w:hanging="360"/>
      </w:pPr>
      <w:rPr>
        <w:rFonts w:cs="Times New Roman"/>
      </w:rPr>
    </w:lvl>
    <w:lvl w:ilvl="7" w:tplc="04190019">
      <w:start w:val="1"/>
      <w:numFmt w:val="lowerLetter"/>
      <w:lvlText w:val="%8."/>
      <w:lvlJc w:val="left"/>
      <w:pPr>
        <w:tabs>
          <w:tab w:val="num" w:pos="4680"/>
        </w:tabs>
        <w:ind w:left="4680" w:hanging="360"/>
      </w:pPr>
      <w:rPr>
        <w:rFonts w:cs="Times New Roman"/>
      </w:rPr>
    </w:lvl>
    <w:lvl w:ilvl="8" w:tplc="0419001B">
      <w:start w:val="1"/>
      <w:numFmt w:val="lowerRoman"/>
      <w:lvlText w:val="%9."/>
      <w:lvlJc w:val="right"/>
      <w:pPr>
        <w:tabs>
          <w:tab w:val="num" w:pos="5400"/>
        </w:tabs>
        <w:ind w:left="5400" w:hanging="180"/>
      </w:pPr>
      <w:rPr>
        <w:rFonts w:cs="Times New Roman"/>
      </w:rPr>
    </w:lvl>
  </w:abstractNum>
  <w:abstractNum w:abstractNumId="11">
    <w:nsid w:val="2ACD2C64"/>
    <w:multiLevelType w:val="hybridMultilevel"/>
    <w:tmpl w:val="2C0E8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E579F"/>
    <w:multiLevelType w:val="hybridMultilevel"/>
    <w:tmpl w:val="6E9CC90A"/>
    <w:lvl w:ilvl="0" w:tplc="E42C16F4">
      <w:start w:val="1"/>
      <w:numFmt w:val="decimal"/>
      <w:lvlText w:val="%1."/>
      <w:lvlJc w:val="center"/>
      <w:pPr>
        <w:ind w:left="895" w:hanging="360"/>
      </w:pPr>
      <w:rPr>
        <w:rFonts w:hint="default"/>
      </w:r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13">
    <w:nsid w:val="31D622FE"/>
    <w:multiLevelType w:val="multilevel"/>
    <w:tmpl w:val="C68CA626"/>
    <w:lvl w:ilvl="0">
      <w:start w:val="1"/>
      <w:numFmt w:val="decimal"/>
      <w:lvlText w:val="%1."/>
      <w:lvlJc w:val="left"/>
      <w:pPr>
        <w:ind w:left="1428" w:hanging="360"/>
      </w:pPr>
      <w:rPr>
        <w:rFonts w:hint="default"/>
      </w:rPr>
    </w:lvl>
    <w:lvl w:ilvl="1">
      <w:start w:val="1"/>
      <w:numFmt w:val="decimal"/>
      <w:lvlText w:val="%1.%2."/>
      <w:lvlJc w:val="left"/>
      <w:pPr>
        <w:ind w:left="1500" w:hanging="432"/>
      </w:pPr>
      <w:rPr>
        <w:rFonts w:hint="default"/>
        <w:b/>
        <w:bCs/>
        <w:i w:val="0"/>
        <w:iCs w:val="0"/>
        <w:sz w:val="28"/>
        <w:szCs w:val="28"/>
        <w:vertAlign w:val="baseline"/>
      </w:rPr>
    </w:lvl>
    <w:lvl w:ilvl="2">
      <w:start w:val="1"/>
      <w:numFmt w:val="decimal"/>
      <w:lvlText w:val="%1.%2.%3."/>
      <w:lvlJc w:val="left"/>
      <w:pPr>
        <w:ind w:left="2292" w:hanging="504"/>
      </w:pPr>
      <w:rPr>
        <w:rFonts w:hint="default"/>
        <w:b/>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abstractNum w:abstractNumId="14">
    <w:nsid w:val="3541336C"/>
    <w:multiLevelType w:val="hybridMultilevel"/>
    <w:tmpl w:val="0D141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F1712F"/>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F684B14"/>
    <w:multiLevelType w:val="hybridMultilevel"/>
    <w:tmpl w:val="EAA0C04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03F6307"/>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D42F3B"/>
    <w:multiLevelType w:val="hybridMultilevel"/>
    <w:tmpl w:val="875C43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44B2102"/>
    <w:multiLevelType w:val="hybridMultilevel"/>
    <w:tmpl w:val="193EB98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9061CCA"/>
    <w:multiLevelType w:val="hybridMultilevel"/>
    <w:tmpl w:val="0D141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746294"/>
    <w:multiLevelType w:val="multilevel"/>
    <w:tmpl w:val="37F2BAF4"/>
    <w:lvl w:ilvl="0">
      <w:start w:val="1"/>
      <w:numFmt w:val="decimal"/>
      <w:lvlText w:val="%1."/>
      <w:lvlJc w:val="left"/>
      <w:pPr>
        <w:ind w:left="720" w:hanging="360"/>
      </w:pPr>
    </w:lvl>
    <w:lvl w:ilvl="1">
      <w:start w:val="6"/>
      <w:numFmt w:val="decimal"/>
      <w:isLgl/>
      <w:lvlText w:val="%1.%2"/>
      <w:lvlJc w:val="left"/>
      <w:pPr>
        <w:ind w:left="1033" w:hanging="660"/>
      </w:pPr>
      <w:rPr>
        <w:rFonts w:hint="default"/>
      </w:rPr>
    </w:lvl>
    <w:lvl w:ilvl="2">
      <w:start w:val="2"/>
      <w:numFmt w:val="decimal"/>
      <w:isLgl/>
      <w:lvlText w:val="%1.%2.%3"/>
      <w:lvlJc w:val="left"/>
      <w:pPr>
        <w:ind w:left="1106"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78" w:hanging="1440"/>
      </w:pPr>
      <w:rPr>
        <w:rFonts w:hint="default"/>
      </w:rPr>
    </w:lvl>
    <w:lvl w:ilvl="7">
      <w:start w:val="1"/>
      <w:numFmt w:val="decimal"/>
      <w:isLgl/>
      <w:lvlText w:val="%1.%2.%3.%4.%5.%6.%7.%8"/>
      <w:lvlJc w:val="left"/>
      <w:pPr>
        <w:ind w:left="1891" w:hanging="1440"/>
      </w:pPr>
      <w:rPr>
        <w:rFonts w:hint="default"/>
      </w:rPr>
    </w:lvl>
    <w:lvl w:ilvl="8">
      <w:start w:val="1"/>
      <w:numFmt w:val="decimal"/>
      <w:isLgl/>
      <w:lvlText w:val="%1.%2.%3.%4.%5.%6.%7.%8.%9"/>
      <w:lvlJc w:val="left"/>
      <w:pPr>
        <w:ind w:left="2264" w:hanging="1800"/>
      </w:pPr>
      <w:rPr>
        <w:rFonts w:hint="default"/>
      </w:rPr>
    </w:lvl>
  </w:abstractNum>
  <w:abstractNum w:abstractNumId="22">
    <w:nsid w:val="591134FF"/>
    <w:multiLevelType w:val="multilevel"/>
    <w:tmpl w:val="995A8B96"/>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59723436"/>
    <w:multiLevelType w:val="multilevel"/>
    <w:tmpl w:val="62C21DF2"/>
    <w:lvl w:ilvl="0">
      <w:start w:val="1"/>
      <w:numFmt w:val="decimal"/>
      <w:lvlText w:val="%1."/>
      <w:lvlJc w:val="left"/>
      <w:pPr>
        <w:ind w:left="720" w:hanging="360"/>
      </w:pPr>
      <w:rPr>
        <w:sz w:val="24"/>
      </w:rPr>
    </w:lvl>
    <w:lvl w:ilvl="1">
      <w:start w:val="6"/>
      <w:numFmt w:val="decimal"/>
      <w:isLgl/>
      <w:lvlText w:val="%1.%2"/>
      <w:lvlJc w:val="left"/>
      <w:pPr>
        <w:ind w:left="1034" w:hanging="585"/>
      </w:pPr>
      <w:rPr>
        <w:rFonts w:hint="default"/>
      </w:rPr>
    </w:lvl>
    <w:lvl w:ilvl="2">
      <w:start w:val="1"/>
      <w:numFmt w:val="decimal"/>
      <w:isLgl/>
      <w:lvlText w:val="%1.%2.%3"/>
      <w:lvlJc w:val="left"/>
      <w:pPr>
        <w:ind w:left="1258"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96" w:hanging="1080"/>
      </w:pPr>
      <w:rPr>
        <w:rFonts w:hint="default"/>
      </w:rPr>
    </w:lvl>
    <w:lvl w:ilvl="5">
      <w:start w:val="1"/>
      <w:numFmt w:val="decimal"/>
      <w:isLgl/>
      <w:lvlText w:val="%1.%2.%3.%4.%5.%6"/>
      <w:lvlJc w:val="left"/>
      <w:pPr>
        <w:ind w:left="1885" w:hanging="1080"/>
      </w:pPr>
      <w:rPr>
        <w:rFonts w:hint="default"/>
      </w:rPr>
    </w:lvl>
    <w:lvl w:ilvl="6">
      <w:start w:val="1"/>
      <w:numFmt w:val="decimal"/>
      <w:isLgl/>
      <w:lvlText w:val="%1.%2.%3.%4.%5.%6.%7"/>
      <w:lvlJc w:val="left"/>
      <w:pPr>
        <w:ind w:left="2334" w:hanging="1440"/>
      </w:pPr>
      <w:rPr>
        <w:rFonts w:hint="default"/>
      </w:rPr>
    </w:lvl>
    <w:lvl w:ilvl="7">
      <w:start w:val="1"/>
      <w:numFmt w:val="decimal"/>
      <w:isLgl/>
      <w:lvlText w:val="%1.%2.%3.%4.%5.%6.%7.%8"/>
      <w:lvlJc w:val="left"/>
      <w:pPr>
        <w:ind w:left="2423" w:hanging="1440"/>
      </w:pPr>
      <w:rPr>
        <w:rFonts w:hint="default"/>
      </w:rPr>
    </w:lvl>
    <w:lvl w:ilvl="8">
      <w:start w:val="1"/>
      <w:numFmt w:val="decimal"/>
      <w:isLgl/>
      <w:lvlText w:val="%1.%2.%3.%4.%5.%6.%7.%8.%9"/>
      <w:lvlJc w:val="left"/>
      <w:pPr>
        <w:ind w:left="2872" w:hanging="1800"/>
      </w:pPr>
      <w:rPr>
        <w:rFonts w:hint="default"/>
      </w:rPr>
    </w:lvl>
  </w:abstractNum>
  <w:abstractNum w:abstractNumId="24">
    <w:nsid w:val="5A15135C"/>
    <w:multiLevelType w:val="multilevel"/>
    <w:tmpl w:val="06961EE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D38035A"/>
    <w:multiLevelType w:val="hybridMultilevel"/>
    <w:tmpl w:val="657264F8"/>
    <w:lvl w:ilvl="0" w:tplc="E9FAD60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6">
    <w:nsid w:val="601A225F"/>
    <w:multiLevelType w:val="hybridMultilevel"/>
    <w:tmpl w:val="865631A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3126903"/>
    <w:multiLevelType w:val="hybridMultilevel"/>
    <w:tmpl w:val="E522D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604A3B"/>
    <w:multiLevelType w:val="hybridMultilevel"/>
    <w:tmpl w:val="1928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6372A2"/>
    <w:multiLevelType w:val="hybridMultilevel"/>
    <w:tmpl w:val="E222E89A"/>
    <w:lvl w:ilvl="0" w:tplc="1C10EF62">
      <w:start w:val="1"/>
      <w:numFmt w:val="bullet"/>
      <w:lvlText w:val="­"/>
      <w:lvlJc w:val="left"/>
      <w:pPr>
        <w:ind w:left="1260" w:hanging="360"/>
      </w:pPr>
      <w:rPr>
        <w:rFonts w:ascii="Tempus Sans ITC" w:hAnsi="Tempus Sans ITC"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730C54C1"/>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6D6369"/>
    <w:multiLevelType w:val="hybridMultilevel"/>
    <w:tmpl w:val="5E2AE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133F2F"/>
    <w:multiLevelType w:val="hybridMultilevel"/>
    <w:tmpl w:val="53CC38DC"/>
    <w:lvl w:ilvl="0" w:tplc="18E8B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9D536DC"/>
    <w:multiLevelType w:val="hybridMultilevel"/>
    <w:tmpl w:val="8FBA587E"/>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BD60AB0"/>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0D59FD"/>
    <w:multiLevelType w:val="hybridMultilevel"/>
    <w:tmpl w:val="233ACC02"/>
    <w:lvl w:ilvl="0" w:tplc="E42C16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057D1F"/>
    <w:multiLevelType w:val="hybridMultilevel"/>
    <w:tmpl w:val="A5E6D472"/>
    <w:lvl w:ilvl="0" w:tplc="E37A4490">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37">
    <w:nsid w:val="7DA86D92"/>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37369C"/>
    <w:multiLevelType w:val="hybridMultilevel"/>
    <w:tmpl w:val="6BC26686"/>
    <w:lvl w:ilvl="0" w:tplc="4F4EEE8C">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5D75F9"/>
    <w:multiLevelType w:val="multilevel"/>
    <w:tmpl w:val="C68CA626"/>
    <w:lvl w:ilvl="0">
      <w:start w:val="1"/>
      <w:numFmt w:val="decimal"/>
      <w:lvlText w:val="%1."/>
      <w:lvlJc w:val="left"/>
      <w:pPr>
        <w:ind w:left="1428" w:hanging="360"/>
      </w:pPr>
      <w:rPr>
        <w:rFonts w:hint="default"/>
      </w:rPr>
    </w:lvl>
    <w:lvl w:ilvl="1">
      <w:start w:val="1"/>
      <w:numFmt w:val="decimal"/>
      <w:lvlText w:val="%1.%2."/>
      <w:lvlJc w:val="left"/>
      <w:pPr>
        <w:ind w:left="1500" w:hanging="432"/>
      </w:pPr>
      <w:rPr>
        <w:rFonts w:hint="default"/>
        <w:b/>
        <w:bCs/>
        <w:i w:val="0"/>
        <w:iCs w:val="0"/>
        <w:sz w:val="28"/>
        <w:szCs w:val="28"/>
        <w:vertAlign w:val="baseline"/>
      </w:rPr>
    </w:lvl>
    <w:lvl w:ilvl="2">
      <w:start w:val="1"/>
      <w:numFmt w:val="decimal"/>
      <w:lvlText w:val="%1.%2.%3."/>
      <w:lvlJc w:val="left"/>
      <w:pPr>
        <w:ind w:left="2292" w:hanging="504"/>
      </w:pPr>
      <w:rPr>
        <w:rFonts w:hint="default"/>
        <w:b/>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num w:numId="1">
    <w:abstractNumId w:val="36"/>
  </w:num>
  <w:num w:numId="2">
    <w:abstractNumId w:val="32"/>
  </w:num>
  <w:num w:numId="3">
    <w:abstractNumId w:val="0"/>
  </w:num>
  <w:num w:numId="4">
    <w:abstractNumId w:val="33"/>
  </w:num>
  <w:num w:numId="5">
    <w:abstractNumId w:val="22"/>
  </w:num>
  <w:num w:numId="6">
    <w:abstractNumId w:val="15"/>
  </w:num>
  <w:num w:numId="7">
    <w:abstractNumId w:val="16"/>
  </w:num>
  <w:num w:numId="8">
    <w:abstractNumId w:val="7"/>
  </w:num>
  <w:num w:numId="9">
    <w:abstractNumId w:val="5"/>
  </w:num>
  <w:num w:numId="10">
    <w:abstractNumId w:val="29"/>
  </w:num>
  <w:num w:numId="11">
    <w:abstractNumId w:val="10"/>
  </w:num>
  <w:num w:numId="12">
    <w:abstractNumId w:val="1"/>
  </w:num>
  <w:num w:numId="13">
    <w:abstractNumId w:val="27"/>
  </w:num>
  <w:num w:numId="14">
    <w:abstractNumId w:val="6"/>
  </w:num>
  <w:num w:numId="15">
    <w:abstractNumId w:val="38"/>
  </w:num>
  <w:num w:numId="16">
    <w:abstractNumId w:val="23"/>
  </w:num>
  <w:num w:numId="17">
    <w:abstractNumId w:val="34"/>
  </w:num>
  <w:num w:numId="18">
    <w:abstractNumId w:val="30"/>
  </w:num>
  <w:num w:numId="19">
    <w:abstractNumId w:val="11"/>
  </w:num>
  <w:num w:numId="20">
    <w:abstractNumId w:val="17"/>
  </w:num>
  <w:num w:numId="21">
    <w:abstractNumId w:val="35"/>
  </w:num>
  <w:num w:numId="22">
    <w:abstractNumId w:val="12"/>
  </w:num>
  <w:num w:numId="23">
    <w:abstractNumId w:val="37"/>
  </w:num>
  <w:num w:numId="24">
    <w:abstractNumId w:val="21"/>
  </w:num>
  <w:num w:numId="25">
    <w:abstractNumId w:val="18"/>
  </w:num>
  <w:num w:numId="26">
    <w:abstractNumId w:val="19"/>
  </w:num>
  <w:num w:numId="27">
    <w:abstractNumId w:val="13"/>
  </w:num>
  <w:num w:numId="28">
    <w:abstractNumId w:val="2"/>
  </w:num>
  <w:num w:numId="29">
    <w:abstractNumId w:val="8"/>
  </w:num>
  <w:num w:numId="30">
    <w:abstractNumId w:val="25"/>
  </w:num>
  <w:num w:numId="31">
    <w:abstractNumId w:val="28"/>
  </w:num>
  <w:num w:numId="32">
    <w:abstractNumId w:val="9"/>
  </w:num>
  <w:num w:numId="33">
    <w:abstractNumId w:val="5"/>
  </w:num>
  <w:num w:numId="34">
    <w:abstractNumId w:val="4"/>
  </w:num>
  <w:num w:numId="35">
    <w:abstractNumId w:val="14"/>
  </w:num>
  <w:num w:numId="36">
    <w:abstractNumId w:val="20"/>
  </w:num>
  <w:num w:numId="37">
    <w:abstractNumId w:val="39"/>
  </w:num>
  <w:num w:numId="38">
    <w:abstractNumId w:val="24"/>
  </w:num>
  <w:num w:numId="39">
    <w:abstractNumId w:val="26"/>
  </w:num>
  <w:num w:numId="40">
    <w:abstractNumId w:val="31"/>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F5E19"/>
    <w:rsid w:val="00006B1B"/>
    <w:rsid w:val="000144F9"/>
    <w:rsid w:val="00015593"/>
    <w:rsid w:val="00017B56"/>
    <w:rsid w:val="00017C63"/>
    <w:rsid w:val="00022E68"/>
    <w:rsid w:val="00025430"/>
    <w:rsid w:val="00033541"/>
    <w:rsid w:val="00040584"/>
    <w:rsid w:val="00044A4B"/>
    <w:rsid w:val="00054526"/>
    <w:rsid w:val="00054B49"/>
    <w:rsid w:val="00060974"/>
    <w:rsid w:val="000706C8"/>
    <w:rsid w:val="00070C53"/>
    <w:rsid w:val="000720BF"/>
    <w:rsid w:val="00073378"/>
    <w:rsid w:val="000816E9"/>
    <w:rsid w:val="00083E36"/>
    <w:rsid w:val="000849F6"/>
    <w:rsid w:val="00094A1E"/>
    <w:rsid w:val="0009799B"/>
    <w:rsid w:val="000B751C"/>
    <w:rsid w:val="000C2578"/>
    <w:rsid w:val="000D0D58"/>
    <w:rsid w:val="000D4034"/>
    <w:rsid w:val="000E0643"/>
    <w:rsid w:val="000E6D5D"/>
    <w:rsid w:val="001067B0"/>
    <w:rsid w:val="00110570"/>
    <w:rsid w:val="00115430"/>
    <w:rsid w:val="0013256E"/>
    <w:rsid w:val="00137FF9"/>
    <w:rsid w:val="0014037B"/>
    <w:rsid w:val="00146CF9"/>
    <w:rsid w:val="00152955"/>
    <w:rsid w:val="00160B20"/>
    <w:rsid w:val="001628E4"/>
    <w:rsid w:val="00162C73"/>
    <w:rsid w:val="00164EBB"/>
    <w:rsid w:val="00174654"/>
    <w:rsid w:val="00174828"/>
    <w:rsid w:val="00181394"/>
    <w:rsid w:val="001955EA"/>
    <w:rsid w:val="00197ADA"/>
    <w:rsid w:val="001A50EB"/>
    <w:rsid w:val="001A54C2"/>
    <w:rsid w:val="001A5E7B"/>
    <w:rsid w:val="001B0018"/>
    <w:rsid w:val="001B639B"/>
    <w:rsid w:val="001B7D97"/>
    <w:rsid w:val="001D7B78"/>
    <w:rsid w:val="001E7F9B"/>
    <w:rsid w:val="0020441E"/>
    <w:rsid w:val="00206D26"/>
    <w:rsid w:val="002123B7"/>
    <w:rsid w:val="002133CF"/>
    <w:rsid w:val="00216532"/>
    <w:rsid w:val="002178E5"/>
    <w:rsid w:val="00226740"/>
    <w:rsid w:val="002405DB"/>
    <w:rsid w:val="00247CE2"/>
    <w:rsid w:val="00252900"/>
    <w:rsid w:val="00266A09"/>
    <w:rsid w:val="00267C71"/>
    <w:rsid w:val="002739D7"/>
    <w:rsid w:val="002868F4"/>
    <w:rsid w:val="00290841"/>
    <w:rsid w:val="00290F80"/>
    <w:rsid w:val="00293CED"/>
    <w:rsid w:val="00295A68"/>
    <w:rsid w:val="002A2F7F"/>
    <w:rsid w:val="002A71BB"/>
    <w:rsid w:val="002D3263"/>
    <w:rsid w:val="002D3B02"/>
    <w:rsid w:val="002E09FC"/>
    <w:rsid w:val="002E1AF2"/>
    <w:rsid w:val="002E361A"/>
    <w:rsid w:val="002E6FD2"/>
    <w:rsid w:val="002F3B40"/>
    <w:rsid w:val="002F4079"/>
    <w:rsid w:val="002F4303"/>
    <w:rsid w:val="002F44EA"/>
    <w:rsid w:val="002F6372"/>
    <w:rsid w:val="00314599"/>
    <w:rsid w:val="003172FD"/>
    <w:rsid w:val="00321122"/>
    <w:rsid w:val="00323154"/>
    <w:rsid w:val="00341184"/>
    <w:rsid w:val="00353F6D"/>
    <w:rsid w:val="003602B9"/>
    <w:rsid w:val="00371A77"/>
    <w:rsid w:val="00377292"/>
    <w:rsid w:val="00386C1D"/>
    <w:rsid w:val="00394A2D"/>
    <w:rsid w:val="003A1491"/>
    <w:rsid w:val="003A4EAE"/>
    <w:rsid w:val="003A66F0"/>
    <w:rsid w:val="003A7714"/>
    <w:rsid w:val="003B63D9"/>
    <w:rsid w:val="003B6E55"/>
    <w:rsid w:val="003E1028"/>
    <w:rsid w:val="003F5D5E"/>
    <w:rsid w:val="00401E39"/>
    <w:rsid w:val="00403E93"/>
    <w:rsid w:val="00405213"/>
    <w:rsid w:val="00406E15"/>
    <w:rsid w:val="0042675E"/>
    <w:rsid w:val="00436A7B"/>
    <w:rsid w:val="004412B0"/>
    <w:rsid w:val="00446BD3"/>
    <w:rsid w:val="00447158"/>
    <w:rsid w:val="00453EEE"/>
    <w:rsid w:val="00454703"/>
    <w:rsid w:val="00461AC6"/>
    <w:rsid w:val="00462FB8"/>
    <w:rsid w:val="0046329F"/>
    <w:rsid w:val="00473696"/>
    <w:rsid w:val="00475424"/>
    <w:rsid w:val="00475B0F"/>
    <w:rsid w:val="00477526"/>
    <w:rsid w:val="004857A5"/>
    <w:rsid w:val="00490044"/>
    <w:rsid w:val="00490B5F"/>
    <w:rsid w:val="004C535D"/>
    <w:rsid w:val="004D5ABD"/>
    <w:rsid w:val="004F2906"/>
    <w:rsid w:val="004F3F1A"/>
    <w:rsid w:val="004F5684"/>
    <w:rsid w:val="004F5957"/>
    <w:rsid w:val="0050227B"/>
    <w:rsid w:val="005060D9"/>
    <w:rsid w:val="00513275"/>
    <w:rsid w:val="00516507"/>
    <w:rsid w:val="00517937"/>
    <w:rsid w:val="00520ADF"/>
    <w:rsid w:val="00520C8B"/>
    <w:rsid w:val="00520DFB"/>
    <w:rsid w:val="00523D4D"/>
    <w:rsid w:val="005301B7"/>
    <w:rsid w:val="005324BD"/>
    <w:rsid w:val="00534073"/>
    <w:rsid w:val="00540839"/>
    <w:rsid w:val="00541598"/>
    <w:rsid w:val="00541700"/>
    <w:rsid w:val="00541B5C"/>
    <w:rsid w:val="0055667A"/>
    <w:rsid w:val="00560114"/>
    <w:rsid w:val="00561201"/>
    <w:rsid w:val="00562A14"/>
    <w:rsid w:val="00564DD9"/>
    <w:rsid w:val="005671B0"/>
    <w:rsid w:val="00576F38"/>
    <w:rsid w:val="0058376C"/>
    <w:rsid w:val="00583C57"/>
    <w:rsid w:val="0058551C"/>
    <w:rsid w:val="005A2C32"/>
    <w:rsid w:val="005B2033"/>
    <w:rsid w:val="005B33E0"/>
    <w:rsid w:val="005B52FC"/>
    <w:rsid w:val="005D19D5"/>
    <w:rsid w:val="005D4B32"/>
    <w:rsid w:val="005E0053"/>
    <w:rsid w:val="005E0411"/>
    <w:rsid w:val="005E15AE"/>
    <w:rsid w:val="005F2021"/>
    <w:rsid w:val="005F702E"/>
    <w:rsid w:val="00600034"/>
    <w:rsid w:val="00602C7D"/>
    <w:rsid w:val="0061189C"/>
    <w:rsid w:val="006147E9"/>
    <w:rsid w:val="00614AB8"/>
    <w:rsid w:val="0062684D"/>
    <w:rsid w:val="006304F0"/>
    <w:rsid w:val="006323DC"/>
    <w:rsid w:val="006328F2"/>
    <w:rsid w:val="00633AAE"/>
    <w:rsid w:val="00643A8E"/>
    <w:rsid w:val="0064641B"/>
    <w:rsid w:val="006509DE"/>
    <w:rsid w:val="00653487"/>
    <w:rsid w:val="0065647A"/>
    <w:rsid w:val="00661C2E"/>
    <w:rsid w:val="00663236"/>
    <w:rsid w:val="00671A68"/>
    <w:rsid w:val="006761BE"/>
    <w:rsid w:val="006761D4"/>
    <w:rsid w:val="006805C0"/>
    <w:rsid w:val="0068434B"/>
    <w:rsid w:val="006A3CDF"/>
    <w:rsid w:val="006C2B74"/>
    <w:rsid w:val="006C3287"/>
    <w:rsid w:val="006C3352"/>
    <w:rsid w:val="006D2A12"/>
    <w:rsid w:val="006D5136"/>
    <w:rsid w:val="006D7028"/>
    <w:rsid w:val="006E17AE"/>
    <w:rsid w:val="006E46AF"/>
    <w:rsid w:val="006E68F5"/>
    <w:rsid w:val="006F67F1"/>
    <w:rsid w:val="007002CF"/>
    <w:rsid w:val="00703494"/>
    <w:rsid w:val="00724773"/>
    <w:rsid w:val="00725E32"/>
    <w:rsid w:val="00756A4A"/>
    <w:rsid w:val="0076000E"/>
    <w:rsid w:val="007605E0"/>
    <w:rsid w:val="0077011C"/>
    <w:rsid w:val="007773F0"/>
    <w:rsid w:val="00783926"/>
    <w:rsid w:val="00783B5E"/>
    <w:rsid w:val="00791F29"/>
    <w:rsid w:val="0079316A"/>
    <w:rsid w:val="007A52A3"/>
    <w:rsid w:val="007A5716"/>
    <w:rsid w:val="007A74B7"/>
    <w:rsid w:val="007B0E21"/>
    <w:rsid w:val="007B785F"/>
    <w:rsid w:val="007D0F7E"/>
    <w:rsid w:val="007F0633"/>
    <w:rsid w:val="007F13F1"/>
    <w:rsid w:val="007F5715"/>
    <w:rsid w:val="007F5E19"/>
    <w:rsid w:val="00806E31"/>
    <w:rsid w:val="00827699"/>
    <w:rsid w:val="0082776F"/>
    <w:rsid w:val="00832583"/>
    <w:rsid w:val="00832721"/>
    <w:rsid w:val="00836E32"/>
    <w:rsid w:val="008462D8"/>
    <w:rsid w:val="00846D04"/>
    <w:rsid w:val="00847CBC"/>
    <w:rsid w:val="008555D2"/>
    <w:rsid w:val="00856DAC"/>
    <w:rsid w:val="00857290"/>
    <w:rsid w:val="00871F26"/>
    <w:rsid w:val="008764EC"/>
    <w:rsid w:val="0087757D"/>
    <w:rsid w:val="00877711"/>
    <w:rsid w:val="00893FC8"/>
    <w:rsid w:val="00895EDE"/>
    <w:rsid w:val="00897503"/>
    <w:rsid w:val="008A35A5"/>
    <w:rsid w:val="008A4638"/>
    <w:rsid w:val="008C0D77"/>
    <w:rsid w:val="008C6D84"/>
    <w:rsid w:val="008F02F1"/>
    <w:rsid w:val="008F5B17"/>
    <w:rsid w:val="00903006"/>
    <w:rsid w:val="00903AC5"/>
    <w:rsid w:val="00906444"/>
    <w:rsid w:val="00911A9C"/>
    <w:rsid w:val="00912653"/>
    <w:rsid w:val="0092762C"/>
    <w:rsid w:val="00931BA3"/>
    <w:rsid w:val="00932ACD"/>
    <w:rsid w:val="00933F50"/>
    <w:rsid w:val="009376FF"/>
    <w:rsid w:val="0094050C"/>
    <w:rsid w:val="009409F5"/>
    <w:rsid w:val="00940FBA"/>
    <w:rsid w:val="0094223A"/>
    <w:rsid w:val="00944798"/>
    <w:rsid w:val="00945BAA"/>
    <w:rsid w:val="0095463D"/>
    <w:rsid w:val="00966B47"/>
    <w:rsid w:val="00973F0A"/>
    <w:rsid w:val="00981B4D"/>
    <w:rsid w:val="009A6F73"/>
    <w:rsid w:val="009B0D70"/>
    <w:rsid w:val="009B0E3B"/>
    <w:rsid w:val="009B1953"/>
    <w:rsid w:val="009C1768"/>
    <w:rsid w:val="009D0611"/>
    <w:rsid w:val="009D154B"/>
    <w:rsid w:val="009D4506"/>
    <w:rsid w:val="009E011F"/>
    <w:rsid w:val="009E774F"/>
    <w:rsid w:val="009E7757"/>
    <w:rsid w:val="009E7BEC"/>
    <w:rsid w:val="00A02CDA"/>
    <w:rsid w:val="00A0549C"/>
    <w:rsid w:val="00A17BD5"/>
    <w:rsid w:val="00A21A37"/>
    <w:rsid w:val="00A2251F"/>
    <w:rsid w:val="00A2471D"/>
    <w:rsid w:val="00A26299"/>
    <w:rsid w:val="00A26A61"/>
    <w:rsid w:val="00A30CFD"/>
    <w:rsid w:val="00A34126"/>
    <w:rsid w:val="00A343CC"/>
    <w:rsid w:val="00A35F59"/>
    <w:rsid w:val="00A37A23"/>
    <w:rsid w:val="00A61E60"/>
    <w:rsid w:val="00A63985"/>
    <w:rsid w:val="00A67518"/>
    <w:rsid w:val="00A67C9A"/>
    <w:rsid w:val="00A803E1"/>
    <w:rsid w:val="00A80A00"/>
    <w:rsid w:val="00A82BB0"/>
    <w:rsid w:val="00A9105A"/>
    <w:rsid w:val="00A96328"/>
    <w:rsid w:val="00A96CDF"/>
    <w:rsid w:val="00AB0BE0"/>
    <w:rsid w:val="00AC2B8C"/>
    <w:rsid w:val="00AC43B4"/>
    <w:rsid w:val="00AC6316"/>
    <w:rsid w:val="00AE0FDF"/>
    <w:rsid w:val="00AF0274"/>
    <w:rsid w:val="00AF50BA"/>
    <w:rsid w:val="00B000AB"/>
    <w:rsid w:val="00B13075"/>
    <w:rsid w:val="00B155D3"/>
    <w:rsid w:val="00B168D7"/>
    <w:rsid w:val="00B22215"/>
    <w:rsid w:val="00B26636"/>
    <w:rsid w:val="00B35863"/>
    <w:rsid w:val="00B36108"/>
    <w:rsid w:val="00B44127"/>
    <w:rsid w:val="00B47BEE"/>
    <w:rsid w:val="00B66E50"/>
    <w:rsid w:val="00B770F1"/>
    <w:rsid w:val="00B77160"/>
    <w:rsid w:val="00B87E88"/>
    <w:rsid w:val="00BB6AD8"/>
    <w:rsid w:val="00BC1F52"/>
    <w:rsid w:val="00BC3B99"/>
    <w:rsid w:val="00BC4DE4"/>
    <w:rsid w:val="00BD3561"/>
    <w:rsid w:val="00BD48F6"/>
    <w:rsid w:val="00BD73E1"/>
    <w:rsid w:val="00BE42D2"/>
    <w:rsid w:val="00BF019B"/>
    <w:rsid w:val="00BF36E1"/>
    <w:rsid w:val="00C07AC5"/>
    <w:rsid w:val="00C171A1"/>
    <w:rsid w:val="00C266B6"/>
    <w:rsid w:val="00C30B8A"/>
    <w:rsid w:val="00C30DD4"/>
    <w:rsid w:val="00C51483"/>
    <w:rsid w:val="00C546AC"/>
    <w:rsid w:val="00C549DC"/>
    <w:rsid w:val="00C619F4"/>
    <w:rsid w:val="00C83FF2"/>
    <w:rsid w:val="00C93B97"/>
    <w:rsid w:val="00CA7D6A"/>
    <w:rsid w:val="00CB05ED"/>
    <w:rsid w:val="00CB0C66"/>
    <w:rsid w:val="00CB1705"/>
    <w:rsid w:val="00CB1E0C"/>
    <w:rsid w:val="00CB220A"/>
    <w:rsid w:val="00CB78A7"/>
    <w:rsid w:val="00CB7DC3"/>
    <w:rsid w:val="00CC0A94"/>
    <w:rsid w:val="00CC1774"/>
    <w:rsid w:val="00CD4076"/>
    <w:rsid w:val="00CD41F2"/>
    <w:rsid w:val="00CD6830"/>
    <w:rsid w:val="00CE7779"/>
    <w:rsid w:val="00CF1A37"/>
    <w:rsid w:val="00CF3E30"/>
    <w:rsid w:val="00D06AB0"/>
    <w:rsid w:val="00D10CA7"/>
    <w:rsid w:val="00D116BF"/>
    <w:rsid w:val="00D31394"/>
    <w:rsid w:val="00D34327"/>
    <w:rsid w:val="00D37727"/>
    <w:rsid w:val="00D478AB"/>
    <w:rsid w:val="00D511D6"/>
    <w:rsid w:val="00D5462F"/>
    <w:rsid w:val="00D549F5"/>
    <w:rsid w:val="00D54EE2"/>
    <w:rsid w:val="00D56CD5"/>
    <w:rsid w:val="00D62F6F"/>
    <w:rsid w:val="00D6675C"/>
    <w:rsid w:val="00D748E2"/>
    <w:rsid w:val="00D803D0"/>
    <w:rsid w:val="00D831A4"/>
    <w:rsid w:val="00D934FF"/>
    <w:rsid w:val="00DA34E0"/>
    <w:rsid w:val="00DA3839"/>
    <w:rsid w:val="00DC395A"/>
    <w:rsid w:val="00DC5DDB"/>
    <w:rsid w:val="00DE0D61"/>
    <w:rsid w:val="00DE1A42"/>
    <w:rsid w:val="00DE4BD3"/>
    <w:rsid w:val="00DE7195"/>
    <w:rsid w:val="00DF3E48"/>
    <w:rsid w:val="00DF401F"/>
    <w:rsid w:val="00DF6112"/>
    <w:rsid w:val="00E00460"/>
    <w:rsid w:val="00E14068"/>
    <w:rsid w:val="00E14705"/>
    <w:rsid w:val="00E22C74"/>
    <w:rsid w:val="00E255FB"/>
    <w:rsid w:val="00E33A93"/>
    <w:rsid w:val="00E358BA"/>
    <w:rsid w:val="00E469B9"/>
    <w:rsid w:val="00E53F29"/>
    <w:rsid w:val="00E54DD9"/>
    <w:rsid w:val="00E71D1C"/>
    <w:rsid w:val="00E83B9C"/>
    <w:rsid w:val="00E8517F"/>
    <w:rsid w:val="00E879C0"/>
    <w:rsid w:val="00E92120"/>
    <w:rsid w:val="00E93087"/>
    <w:rsid w:val="00E9617E"/>
    <w:rsid w:val="00EA081B"/>
    <w:rsid w:val="00EB33A7"/>
    <w:rsid w:val="00EB3958"/>
    <w:rsid w:val="00EB58E5"/>
    <w:rsid w:val="00EB5A3D"/>
    <w:rsid w:val="00EB7C8C"/>
    <w:rsid w:val="00EC591E"/>
    <w:rsid w:val="00ED61D8"/>
    <w:rsid w:val="00EE2024"/>
    <w:rsid w:val="00EE525A"/>
    <w:rsid w:val="00EF2CEA"/>
    <w:rsid w:val="00F0048C"/>
    <w:rsid w:val="00F01256"/>
    <w:rsid w:val="00F23056"/>
    <w:rsid w:val="00F256C5"/>
    <w:rsid w:val="00F25F79"/>
    <w:rsid w:val="00F32282"/>
    <w:rsid w:val="00F34CA6"/>
    <w:rsid w:val="00F40835"/>
    <w:rsid w:val="00F613FE"/>
    <w:rsid w:val="00F77A66"/>
    <w:rsid w:val="00F8032F"/>
    <w:rsid w:val="00F845D2"/>
    <w:rsid w:val="00F921F7"/>
    <w:rsid w:val="00F9338E"/>
    <w:rsid w:val="00F97F6F"/>
    <w:rsid w:val="00FB443D"/>
    <w:rsid w:val="00FB5CC3"/>
    <w:rsid w:val="00FC1A6B"/>
    <w:rsid w:val="00FC4CEC"/>
    <w:rsid w:val="00FD3753"/>
    <w:rsid w:val="00FD50BD"/>
    <w:rsid w:val="00FE0F9B"/>
    <w:rsid w:val="00FE2387"/>
    <w:rsid w:val="00FE3701"/>
    <w:rsid w:val="00FE644F"/>
    <w:rsid w:val="00FE7B83"/>
    <w:rsid w:val="00FF2246"/>
    <w:rsid w:val="00FF6695"/>
    <w:rsid w:val="00FF71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028"/>
    <w:rPr>
      <w:rFonts w:ascii="Times New Roman" w:hAnsi="Times New Roman"/>
      <w:sz w:val="24"/>
      <w:szCs w:val="24"/>
    </w:rPr>
  </w:style>
  <w:style w:type="paragraph" w:styleId="1">
    <w:name w:val="heading 1"/>
    <w:basedOn w:val="a"/>
    <w:next w:val="a"/>
    <w:link w:val="10"/>
    <w:uiPriority w:val="9"/>
    <w:qFormat/>
    <w:rsid w:val="005060D9"/>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AF0274"/>
    <w:pPr>
      <w:keepNext/>
      <w:keepLines/>
      <w:spacing w:before="40"/>
      <w:outlineLvl w:val="1"/>
    </w:pPr>
    <w:rPr>
      <w:rFonts w:ascii="Cambria" w:eastAsia="SimSun" w:hAnsi="Cambria"/>
      <w:color w:val="365F91"/>
      <w:sz w:val="26"/>
      <w:szCs w:val="26"/>
    </w:rPr>
  </w:style>
  <w:style w:type="paragraph" w:styleId="3">
    <w:name w:val="heading 3"/>
    <w:basedOn w:val="a"/>
    <w:next w:val="a"/>
    <w:link w:val="30"/>
    <w:uiPriority w:val="9"/>
    <w:unhideWhenUsed/>
    <w:qFormat/>
    <w:rsid w:val="005060D9"/>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060D9"/>
    <w:rPr>
      <w:rFonts w:ascii="Cambria" w:eastAsia="Times New Roman" w:hAnsi="Cambria" w:cs="Times New Roman"/>
      <w:b/>
      <w:bCs/>
      <w:color w:val="365F91"/>
      <w:sz w:val="28"/>
      <w:szCs w:val="28"/>
      <w:lang w:eastAsia="ru-RU"/>
    </w:rPr>
  </w:style>
  <w:style w:type="character" w:customStyle="1" w:styleId="30">
    <w:name w:val="Заголовок 3 Знак"/>
    <w:link w:val="3"/>
    <w:uiPriority w:val="9"/>
    <w:rsid w:val="005060D9"/>
    <w:rPr>
      <w:rFonts w:ascii="Cambria" w:eastAsia="Times New Roman" w:hAnsi="Cambria" w:cs="Times New Roman"/>
      <w:b/>
      <w:bCs/>
      <w:color w:val="4F81BD"/>
      <w:sz w:val="24"/>
      <w:szCs w:val="24"/>
      <w:lang w:eastAsia="ru-RU"/>
    </w:rPr>
  </w:style>
  <w:style w:type="paragraph" w:styleId="a3">
    <w:name w:val="List Paragraph"/>
    <w:basedOn w:val="a"/>
    <w:link w:val="a4"/>
    <w:qFormat/>
    <w:rsid w:val="005060D9"/>
    <w:pPr>
      <w:spacing w:after="200" w:line="276" w:lineRule="auto"/>
      <w:ind w:left="720"/>
      <w:contextualSpacing/>
    </w:pPr>
    <w:rPr>
      <w:rFonts w:ascii="Calibri" w:hAnsi="Calibri"/>
      <w:sz w:val="22"/>
      <w:szCs w:val="22"/>
      <w:lang w:eastAsia="en-US"/>
    </w:rPr>
  </w:style>
  <w:style w:type="paragraph" w:styleId="a5">
    <w:name w:val="footnote text"/>
    <w:basedOn w:val="a"/>
    <w:link w:val="a6"/>
    <w:uiPriority w:val="99"/>
    <w:unhideWhenUsed/>
    <w:rsid w:val="005060D9"/>
    <w:rPr>
      <w:rFonts w:ascii="Calibri" w:hAnsi="Calibri"/>
      <w:sz w:val="20"/>
      <w:szCs w:val="20"/>
    </w:rPr>
  </w:style>
  <w:style w:type="character" w:customStyle="1" w:styleId="a6">
    <w:name w:val="Текст сноски Знак"/>
    <w:link w:val="a5"/>
    <w:uiPriority w:val="99"/>
    <w:rsid w:val="005060D9"/>
    <w:rPr>
      <w:rFonts w:ascii="Calibri" w:eastAsia="Calibri" w:hAnsi="Calibri" w:cs="Times New Roman"/>
      <w:sz w:val="20"/>
      <w:szCs w:val="20"/>
    </w:rPr>
  </w:style>
  <w:style w:type="character" w:styleId="a7">
    <w:name w:val="footnote reference"/>
    <w:uiPriority w:val="99"/>
    <w:semiHidden/>
    <w:unhideWhenUsed/>
    <w:rsid w:val="005060D9"/>
    <w:rPr>
      <w:vertAlign w:val="superscript"/>
    </w:rPr>
  </w:style>
  <w:style w:type="table" w:styleId="a8">
    <w:name w:val="Table Grid"/>
    <w:basedOn w:val="a1"/>
    <w:uiPriority w:val="99"/>
    <w:rsid w:val="005060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aliases w:val="Заголовок"/>
    <w:basedOn w:val="a"/>
    <w:next w:val="a"/>
    <w:link w:val="aa"/>
    <w:uiPriority w:val="10"/>
    <w:qFormat/>
    <w:rsid w:val="005060D9"/>
    <w:pPr>
      <w:pBdr>
        <w:bottom w:val="single" w:sz="8" w:space="4" w:color="4F81BD"/>
      </w:pBdr>
      <w:spacing w:after="300"/>
      <w:contextualSpacing/>
    </w:pPr>
    <w:rPr>
      <w:rFonts w:ascii="Cambria" w:eastAsia="PMingLiU" w:hAnsi="Cambria"/>
      <w:color w:val="17365D"/>
      <w:spacing w:val="5"/>
      <w:kern w:val="28"/>
      <w:sz w:val="52"/>
      <w:szCs w:val="52"/>
    </w:rPr>
  </w:style>
  <w:style w:type="character" w:customStyle="1" w:styleId="aa">
    <w:name w:val="Название Знак"/>
    <w:aliases w:val="Заголовок Знак"/>
    <w:link w:val="a9"/>
    <w:uiPriority w:val="10"/>
    <w:rsid w:val="005060D9"/>
    <w:rPr>
      <w:rFonts w:ascii="Cambria" w:eastAsia="PMingLiU" w:hAnsi="Cambria" w:cs="Times New Roman"/>
      <w:color w:val="17365D"/>
      <w:spacing w:val="5"/>
      <w:kern w:val="28"/>
      <w:sz w:val="52"/>
      <w:szCs w:val="52"/>
    </w:rPr>
  </w:style>
  <w:style w:type="paragraph" w:styleId="ab">
    <w:name w:val="footer"/>
    <w:basedOn w:val="a"/>
    <w:link w:val="ac"/>
    <w:uiPriority w:val="99"/>
    <w:unhideWhenUsed/>
    <w:rsid w:val="005060D9"/>
    <w:pPr>
      <w:tabs>
        <w:tab w:val="center" w:pos="4677"/>
        <w:tab w:val="right" w:pos="9355"/>
      </w:tabs>
    </w:pPr>
    <w:rPr>
      <w:rFonts w:ascii="Calibri" w:hAnsi="Calibri"/>
      <w:sz w:val="20"/>
      <w:szCs w:val="20"/>
    </w:rPr>
  </w:style>
  <w:style w:type="character" w:customStyle="1" w:styleId="ac">
    <w:name w:val="Нижний колонтитул Знак"/>
    <w:link w:val="ab"/>
    <w:uiPriority w:val="99"/>
    <w:rsid w:val="005060D9"/>
    <w:rPr>
      <w:rFonts w:ascii="Calibri" w:eastAsia="Calibri" w:hAnsi="Calibri" w:cs="Times New Roman"/>
    </w:rPr>
  </w:style>
  <w:style w:type="paragraph" w:styleId="ad">
    <w:name w:val="Balloon Text"/>
    <w:basedOn w:val="a"/>
    <w:link w:val="ae"/>
    <w:uiPriority w:val="99"/>
    <w:semiHidden/>
    <w:unhideWhenUsed/>
    <w:rsid w:val="001E7F9B"/>
    <w:rPr>
      <w:rFonts w:ascii="Tahoma" w:hAnsi="Tahoma"/>
      <w:sz w:val="16"/>
      <w:szCs w:val="16"/>
    </w:rPr>
  </w:style>
  <w:style w:type="character" w:customStyle="1" w:styleId="ae">
    <w:name w:val="Текст выноски Знак"/>
    <w:link w:val="ad"/>
    <w:uiPriority w:val="99"/>
    <w:semiHidden/>
    <w:rsid w:val="001E7F9B"/>
    <w:rPr>
      <w:rFonts w:ascii="Tahoma" w:hAnsi="Tahoma" w:cs="Tahoma"/>
      <w:sz w:val="16"/>
      <w:szCs w:val="16"/>
      <w:lang w:eastAsia="ru-RU"/>
    </w:rPr>
  </w:style>
  <w:style w:type="paragraph" w:styleId="af">
    <w:name w:val="header"/>
    <w:basedOn w:val="a"/>
    <w:link w:val="af0"/>
    <w:uiPriority w:val="99"/>
    <w:unhideWhenUsed/>
    <w:rsid w:val="001E7F9B"/>
    <w:pPr>
      <w:tabs>
        <w:tab w:val="center" w:pos="4677"/>
        <w:tab w:val="right" w:pos="9355"/>
      </w:tabs>
    </w:pPr>
  </w:style>
  <w:style w:type="character" w:customStyle="1" w:styleId="af0">
    <w:name w:val="Верхний колонтитул Знак"/>
    <w:link w:val="af"/>
    <w:uiPriority w:val="99"/>
    <w:rsid w:val="001E7F9B"/>
    <w:rPr>
      <w:rFonts w:ascii="Times New Roman" w:hAnsi="Times New Roman" w:cs="Times New Roman"/>
      <w:sz w:val="24"/>
      <w:szCs w:val="24"/>
      <w:lang w:eastAsia="ru-RU"/>
    </w:rPr>
  </w:style>
  <w:style w:type="character" w:styleId="af1">
    <w:name w:val="annotation reference"/>
    <w:uiPriority w:val="99"/>
    <w:semiHidden/>
    <w:unhideWhenUsed/>
    <w:rsid w:val="0061189C"/>
    <w:rPr>
      <w:sz w:val="16"/>
      <w:szCs w:val="16"/>
    </w:rPr>
  </w:style>
  <w:style w:type="paragraph" w:styleId="af2">
    <w:name w:val="annotation text"/>
    <w:basedOn w:val="a"/>
    <w:link w:val="af3"/>
    <w:uiPriority w:val="99"/>
    <w:semiHidden/>
    <w:unhideWhenUsed/>
    <w:rsid w:val="0061189C"/>
    <w:rPr>
      <w:sz w:val="20"/>
      <w:szCs w:val="20"/>
    </w:rPr>
  </w:style>
  <w:style w:type="character" w:customStyle="1" w:styleId="af3">
    <w:name w:val="Текст примечания Знак"/>
    <w:link w:val="af2"/>
    <w:uiPriority w:val="99"/>
    <w:semiHidden/>
    <w:rsid w:val="0061189C"/>
    <w:rPr>
      <w:rFonts w:ascii="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61189C"/>
    <w:rPr>
      <w:b/>
      <w:bCs/>
    </w:rPr>
  </w:style>
  <w:style w:type="character" w:customStyle="1" w:styleId="af5">
    <w:name w:val="Тема примечания Знак"/>
    <w:link w:val="af4"/>
    <w:uiPriority w:val="99"/>
    <w:semiHidden/>
    <w:rsid w:val="0061189C"/>
    <w:rPr>
      <w:rFonts w:ascii="Times New Roman" w:hAnsi="Times New Roman" w:cs="Times New Roman"/>
      <w:b/>
      <w:bCs/>
      <w:sz w:val="20"/>
      <w:szCs w:val="20"/>
      <w:lang w:eastAsia="ru-RU"/>
    </w:rPr>
  </w:style>
  <w:style w:type="character" w:styleId="af6">
    <w:name w:val="Strong"/>
    <w:uiPriority w:val="22"/>
    <w:qFormat/>
    <w:rsid w:val="00A82BB0"/>
    <w:rPr>
      <w:b/>
      <w:bCs/>
    </w:rPr>
  </w:style>
  <w:style w:type="paragraph" w:styleId="af7">
    <w:name w:val="Revision"/>
    <w:hidden/>
    <w:uiPriority w:val="99"/>
    <w:semiHidden/>
    <w:rsid w:val="00903AC5"/>
    <w:rPr>
      <w:rFonts w:ascii="Times New Roman" w:hAnsi="Times New Roman"/>
      <w:sz w:val="24"/>
      <w:szCs w:val="24"/>
    </w:rPr>
  </w:style>
  <w:style w:type="paragraph" w:styleId="af8">
    <w:name w:val="caption"/>
    <w:basedOn w:val="a"/>
    <w:next w:val="a"/>
    <w:uiPriority w:val="35"/>
    <w:unhideWhenUsed/>
    <w:qFormat/>
    <w:rsid w:val="003602B9"/>
    <w:pPr>
      <w:spacing w:after="200"/>
    </w:pPr>
    <w:rPr>
      <w:i/>
      <w:iCs/>
      <w:color w:val="1F497D"/>
      <w:sz w:val="18"/>
      <w:szCs w:val="18"/>
    </w:rPr>
  </w:style>
  <w:style w:type="paragraph" w:customStyle="1" w:styleId="s1">
    <w:name w:val="s_1"/>
    <w:basedOn w:val="a"/>
    <w:rsid w:val="00022E68"/>
    <w:pPr>
      <w:spacing w:before="100" w:beforeAutospacing="1" w:after="100" w:afterAutospacing="1"/>
    </w:pPr>
    <w:rPr>
      <w:rFonts w:eastAsia="Times New Roman"/>
    </w:rPr>
  </w:style>
  <w:style w:type="paragraph" w:styleId="af9">
    <w:name w:val="endnote text"/>
    <w:basedOn w:val="a"/>
    <w:link w:val="afa"/>
    <w:uiPriority w:val="99"/>
    <w:semiHidden/>
    <w:unhideWhenUsed/>
    <w:rsid w:val="001A5E7B"/>
    <w:rPr>
      <w:sz w:val="20"/>
      <w:szCs w:val="20"/>
    </w:rPr>
  </w:style>
  <w:style w:type="character" w:customStyle="1" w:styleId="afa">
    <w:name w:val="Текст концевой сноски Знак"/>
    <w:link w:val="af9"/>
    <w:uiPriority w:val="99"/>
    <w:semiHidden/>
    <w:rsid w:val="001A5E7B"/>
    <w:rPr>
      <w:rFonts w:ascii="Times New Roman" w:hAnsi="Times New Roman" w:cs="Times New Roman"/>
      <w:sz w:val="20"/>
      <w:szCs w:val="20"/>
      <w:lang w:eastAsia="ru-RU"/>
    </w:rPr>
  </w:style>
  <w:style w:type="character" w:styleId="afb">
    <w:name w:val="endnote reference"/>
    <w:uiPriority w:val="99"/>
    <w:semiHidden/>
    <w:unhideWhenUsed/>
    <w:rsid w:val="001A5E7B"/>
    <w:rPr>
      <w:vertAlign w:val="superscript"/>
    </w:rPr>
  </w:style>
  <w:style w:type="character" w:customStyle="1" w:styleId="20">
    <w:name w:val="Заголовок 2 Знак"/>
    <w:link w:val="2"/>
    <w:uiPriority w:val="9"/>
    <w:rsid w:val="00AF0274"/>
    <w:rPr>
      <w:rFonts w:ascii="Cambria" w:eastAsia="SimSun" w:hAnsi="Cambria" w:cs="Times New Roman"/>
      <w:color w:val="365F91"/>
      <w:sz w:val="26"/>
      <w:szCs w:val="26"/>
      <w:lang w:eastAsia="ru-RU"/>
    </w:rPr>
  </w:style>
  <w:style w:type="character" w:customStyle="1" w:styleId="a4">
    <w:name w:val="Абзац списка Знак"/>
    <w:basedOn w:val="a0"/>
    <w:link w:val="a3"/>
    <w:rsid w:val="00E71D1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84915683">
      <w:bodyDiv w:val="1"/>
      <w:marLeft w:val="0"/>
      <w:marRight w:val="0"/>
      <w:marTop w:val="0"/>
      <w:marBottom w:val="0"/>
      <w:divBdr>
        <w:top w:val="none" w:sz="0" w:space="0" w:color="auto"/>
        <w:left w:val="none" w:sz="0" w:space="0" w:color="auto"/>
        <w:bottom w:val="none" w:sz="0" w:space="0" w:color="auto"/>
        <w:right w:val="none" w:sz="0" w:space="0" w:color="auto"/>
      </w:divBdr>
    </w:div>
    <w:div w:id="601575919">
      <w:bodyDiv w:val="1"/>
      <w:marLeft w:val="0"/>
      <w:marRight w:val="0"/>
      <w:marTop w:val="0"/>
      <w:marBottom w:val="0"/>
      <w:divBdr>
        <w:top w:val="none" w:sz="0" w:space="0" w:color="auto"/>
        <w:left w:val="none" w:sz="0" w:space="0" w:color="auto"/>
        <w:bottom w:val="none" w:sz="0" w:space="0" w:color="auto"/>
        <w:right w:val="none" w:sz="0" w:space="0" w:color="auto"/>
      </w:divBdr>
    </w:div>
    <w:div w:id="625814646">
      <w:bodyDiv w:val="1"/>
      <w:marLeft w:val="0"/>
      <w:marRight w:val="0"/>
      <w:marTop w:val="0"/>
      <w:marBottom w:val="0"/>
      <w:divBdr>
        <w:top w:val="none" w:sz="0" w:space="0" w:color="auto"/>
        <w:left w:val="none" w:sz="0" w:space="0" w:color="auto"/>
        <w:bottom w:val="none" w:sz="0" w:space="0" w:color="auto"/>
        <w:right w:val="none" w:sz="0" w:space="0" w:color="auto"/>
      </w:divBdr>
    </w:div>
    <w:div w:id="666401693">
      <w:bodyDiv w:val="1"/>
      <w:marLeft w:val="0"/>
      <w:marRight w:val="0"/>
      <w:marTop w:val="0"/>
      <w:marBottom w:val="0"/>
      <w:divBdr>
        <w:top w:val="none" w:sz="0" w:space="0" w:color="auto"/>
        <w:left w:val="none" w:sz="0" w:space="0" w:color="auto"/>
        <w:bottom w:val="none" w:sz="0" w:space="0" w:color="auto"/>
        <w:right w:val="none" w:sz="0" w:space="0" w:color="auto"/>
      </w:divBdr>
    </w:div>
    <w:div w:id="770974166">
      <w:bodyDiv w:val="1"/>
      <w:marLeft w:val="0"/>
      <w:marRight w:val="0"/>
      <w:marTop w:val="0"/>
      <w:marBottom w:val="0"/>
      <w:divBdr>
        <w:top w:val="none" w:sz="0" w:space="0" w:color="auto"/>
        <w:left w:val="none" w:sz="0" w:space="0" w:color="auto"/>
        <w:bottom w:val="none" w:sz="0" w:space="0" w:color="auto"/>
        <w:right w:val="none" w:sz="0" w:space="0" w:color="auto"/>
      </w:divBdr>
    </w:div>
    <w:div w:id="941256183">
      <w:bodyDiv w:val="1"/>
      <w:marLeft w:val="0"/>
      <w:marRight w:val="0"/>
      <w:marTop w:val="0"/>
      <w:marBottom w:val="0"/>
      <w:divBdr>
        <w:top w:val="none" w:sz="0" w:space="0" w:color="auto"/>
        <w:left w:val="none" w:sz="0" w:space="0" w:color="auto"/>
        <w:bottom w:val="none" w:sz="0" w:space="0" w:color="auto"/>
        <w:right w:val="none" w:sz="0" w:space="0" w:color="auto"/>
      </w:divBdr>
    </w:div>
    <w:div w:id="993921035">
      <w:bodyDiv w:val="1"/>
      <w:marLeft w:val="0"/>
      <w:marRight w:val="0"/>
      <w:marTop w:val="0"/>
      <w:marBottom w:val="0"/>
      <w:divBdr>
        <w:top w:val="none" w:sz="0" w:space="0" w:color="auto"/>
        <w:left w:val="none" w:sz="0" w:space="0" w:color="auto"/>
        <w:bottom w:val="none" w:sz="0" w:space="0" w:color="auto"/>
        <w:right w:val="none" w:sz="0" w:space="0" w:color="auto"/>
      </w:divBdr>
    </w:div>
    <w:div w:id="1437872711">
      <w:bodyDiv w:val="1"/>
      <w:marLeft w:val="0"/>
      <w:marRight w:val="0"/>
      <w:marTop w:val="0"/>
      <w:marBottom w:val="0"/>
      <w:divBdr>
        <w:top w:val="none" w:sz="0" w:space="0" w:color="auto"/>
        <w:left w:val="none" w:sz="0" w:space="0" w:color="auto"/>
        <w:bottom w:val="none" w:sz="0" w:space="0" w:color="auto"/>
        <w:right w:val="none" w:sz="0" w:space="0" w:color="auto"/>
      </w:divBdr>
    </w:div>
    <w:div w:id="147583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Количество</a:t>
            </a:r>
            <a:r>
              <a:rPr lang="ru-RU" baseline="0"/>
              <a:t> участников, набравших определенное количество баллов</a:t>
            </a:r>
            <a:endParaRPr lang="en-US"/>
          </a:p>
        </c:rich>
      </c:tx>
    </c:title>
    <c:plotArea>
      <c:layout/>
      <c:barChart>
        <c:barDir val="col"/>
        <c:grouping val="stacked"/>
        <c:ser>
          <c:idx val="0"/>
          <c:order val="0"/>
          <c:tx>
            <c:strRef>
              <c:f>Лист1!$A$2</c:f>
              <c:strCache>
                <c:ptCount val="1"/>
                <c:pt idx="0">
                  <c:v>0</c:v>
                </c:pt>
              </c:strCache>
            </c:strRef>
          </c:tx>
          <c:cat>
            <c:strRef>
              <c:f>Лист1!$B$1:$AC$1</c:f>
              <c:strCach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strCache>
            </c:strRef>
          </c:cat>
          <c:val>
            <c:numRef>
              <c:f>Лист1!$B$2:$AC$2</c:f>
              <c:numCache>
                <c:formatCode>General</c:formatCode>
                <c:ptCount val="28"/>
                <c:pt idx="0">
                  <c:v>5</c:v>
                </c:pt>
                <c:pt idx="1">
                  <c:v>11</c:v>
                </c:pt>
                <c:pt idx="2">
                  <c:v>11</c:v>
                </c:pt>
                <c:pt idx="3">
                  <c:v>12</c:v>
                </c:pt>
                <c:pt idx="4">
                  <c:v>11</c:v>
                </c:pt>
                <c:pt idx="5">
                  <c:v>12</c:v>
                </c:pt>
                <c:pt idx="6">
                  <c:v>9</c:v>
                </c:pt>
                <c:pt idx="7">
                  <c:v>12</c:v>
                </c:pt>
                <c:pt idx="8">
                  <c:v>10</c:v>
                </c:pt>
                <c:pt idx="9">
                  <c:v>10</c:v>
                </c:pt>
                <c:pt idx="10">
                  <c:v>14</c:v>
                </c:pt>
                <c:pt idx="11">
                  <c:v>18</c:v>
                </c:pt>
                <c:pt idx="12">
                  <c:v>16</c:v>
                </c:pt>
                <c:pt idx="13">
                  <c:v>16</c:v>
                </c:pt>
                <c:pt idx="14">
                  <c:v>21</c:v>
                </c:pt>
                <c:pt idx="15">
                  <c:v>23</c:v>
                </c:pt>
                <c:pt idx="16">
                  <c:v>25</c:v>
                </c:pt>
                <c:pt idx="17">
                  <c:v>28</c:v>
                </c:pt>
                <c:pt idx="18">
                  <c:v>21</c:v>
                </c:pt>
                <c:pt idx="19">
                  <c:v>5</c:v>
                </c:pt>
                <c:pt idx="20">
                  <c:v>13</c:v>
                </c:pt>
                <c:pt idx="21">
                  <c:v>6</c:v>
                </c:pt>
                <c:pt idx="22">
                  <c:v>7</c:v>
                </c:pt>
                <c:pt idx="23">
                  <c:v>2</c:v>
                </c:pt>
                <c:pt idx="24">
                  <c:v>8</c:v>
                </c:pt>
                <c:pt idx="25">
                  <c:v>3</c:v>
                </c:pt>
                <c:pt idx="26">
                  <c:v>3</c:v>
                </c:pt>
                <c:pt idx="27">
                  <c:v>1</c:v>
                </c:pt>
              </c:numCache>
            </c:numRef>
          </c:val>
        </c:ser>
        <c:overlap val="100"/>
        <c:axId val="177282048"/>
        <c:axId val="37970688"/>
      </c:barChart>
      <c:catAx>
        <c:axId val="177282048"/>
        <c:scaling>
          <c:orientation val="minMax"/>
        </c:scaling>
        <c:axPos val="b"/>
        <c:tickLblPos val="nextTo"/>
        <c:crossAx val="37970688"/>
        <c:crosses val="autoZero"/>
        <c:auto val="1"/>
        <c:lblAlgn val="ctr"/>
        <c:lblOffset val="100"/>
      </c:catAx>
      <c:valAx>
        <c:axId val="37970688"/>
        <c:scaling>
          <c:orientation val="minMax"/>
        </c:scaling>
        <c:axPos val="l"/>
        <c:majorGridlines/>
        <c:numFmt formatCode="General" sourceLinked="1"/>
        <c:tickLblPos val="nextTo"/>
        <c:crossAx val="177282048"/>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E6E89-2ED6-470D-9EE5-A0012164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27</Pages>
  <Words>6471</Words>
  <Characters>36889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Класс</cp:lastModifiedBy>
  <cp:revision>11</cp:revision>
  <cp:lastPrinted>2016-06-29T12:46:00Z</cp:lastPrinted>
  <dcterms:created xsi:type="dcterms:W3CDTF">2025-05-30T08:39:00Z</dcterms:created>
  <dcterms:modified xsi:type="dcterms:W3CDTF">2025-07-04T08:12:00Z</dcterms:modified>
</cp:coreProperties>
</file>