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B40" w:rsidRDefault="001F0393">
      <w:pPr>
        <w:spacing w:after="251" w:line="257" w:lineRule="auto"/>
        <w:ind w:left="0" w:firstLine="0"/>
      </w:pPr>
      <w:r>
        <w:rPr>
          <w:b/>
          <w:i/>
        </w:rPr>
        <w:t>В целях получения предварительного разрешения органа опеки и попечительства на вступление в брак несовершеннолетним, достигшим возраста шестнадцати лет:</w:t>
      </w:r>
      <w:r>
        <w:t xml:space="preserve">   </w:t>
      </w:r>
    </w:p>
    <w:p w:rsidR="001E0B40" w:rsidRDefault="001F0393">
      <w:pPr>
        <w:spacing w:after="8"/>
        <w:ind w:left="-5"/>
      </w:pPr>
      <w:r>
        <w:t xml:space="preserve">1.свидетельство о рождении несовершеннолетнего;  </w:t>
      </w:r>
    </w:p>
    <w:p w:rsidR="001E0B40" w:rsidRDefault="001F0393">
      <w:pPr>
        <w:numPr>
          <w:ilvl w:val="0"/>
          <w:numId w:val="1"/>
        </w:numPr>
        <w:ind w:hanging="281"/>
      </w:pPr>
      <w:r>
        <w:t xml:space="preserve">паспорт несовершеннолетнего, его законных представителей, а в случаях, предусмотренных законодательством Российской Федерации, иной документ, удостоверяющий личность;  </w:t>
      </w:r>
    </w:p>
    <w:p w:rsidR="001E0B40" w:rsidRDefault="001F0393">
      <w:pPr>
        <w:numPr>
          <w:ilvl w:val="0"/>
          <w:numId w:val="1"/>
        </w:numPr>
        <w:ind w:hanging="281"/>
      </w:pPr>
      <w:r>
        <w:t xml:space="preserve">паспорт лица, желающего вступить в брак с несовершеннолетним;  </w:t>
      </w:r>
    </w:p>
    <w:p w:rsidR="001F0393" w:rsidRDefault="001F0393">
      <w:pPr>
        <w:numPr>
          <w:ilvl w:val="0"/>
          <w:numId w:val="1"/>
        </w:numPr>
        <w:ind w:hanging="281"/>
      </w:pPr>
      <w:r>
        <w:t xml:space="preserve">сведения о регистрации </w:t>
      </w:r>
      <w:r>
        <w:t xml:space="preserve">по месту жительства несовершеннолетнего;  </w:t>
      </w:r>
    </w:p>
    <w:p w:rsidR="001E0B40" w:rsidRDefault="001F0393" w:rsidP="001F0393">
      <w:pPr>
        <w:ind w:left="0" w:firstLine="0"/>
      </w:pPr>
      <w:bookmarkStart w:id="0" w:name="_GoBack"/>
      <w:bookmarkEnd w:id="0"/>
      <w:r>
        <w:t>5. документ, подтверждающий наличие уважительной причины (это может быть заключение врачебной комиссии о беременности, рождение ребенка (свидетельство о рождении ребенка), фактически сложившиеся брачные отношения (</w:t>
      </w:r>
      <w:r>
        <w:t xml:space="preserve">заявления лиц, которые могут подтвердить фактически сложившиеся брачные отношения). </w:t>
      </w:r>
    </w:p>
    <w:p w:rsidR="001E0B40" w:rsidRDefault="001F0393">
      <w:pPr>
        <w:spacing w:after="25"/>
        <w:ind w:left="-5"/>
      </w:pPr>
      <w:r>
        <w:t xml:space="preserve">6. заявление несовершеннолетнего, его законных представителей и лица, желающего вступить в брак с несовершеннолетним (бланк выдается при обращении).  </w:t>
      </w:r>
    </w:p>
    <w:p w:rsidR="001E0B40" w:rsidRDefault="001F0393">
      <w:pPr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1E0B40">
      <w:pgSz w:w="11906" w:h="16838"/>
      <w:pgMar w:top="1440" w:right="988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52C4B"/>
    <w:multiLevelType w:val="hybridMultilevel"/>
    <w:tmpl w:val="E52C705E"/>
    <w:lvl w:ilvl="0" w:tplc="281E7242">
      <w:start w:val="2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AED8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A2127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6047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68DB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42E7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1C28C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FE82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F87F8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B40"/>
    <w:rsid w:val="001E0B40"/>
    <w:rsid w:val="001F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FBBAC"/>
  <w15:docId w15:val="{94224EA3-446E-4E33-96DA-82838F588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7" w:line="270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bevzamaan</dc:creator>
  <cp:keywords/>
  <cp:lastModifiedBy>roo roo</cp:lastModifiedBy>
  <cp:revision>2</cp:revision>
  <dcterms:created xsi:type="dcterms:W3CDTF">2026-08-18T05:50:00Z</dcterms:created>
  <dcterms:modified xsi:type="dcterms:W3CDTF">2026-08-18T05:50:00Z</dcterms:modified>
</cp:coreProperties>
</file>